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ИНФОРМАЦИЯ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 вопросах, рассмотренных на заседании антинаркотической комиссии 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ЗАТО г. Радужный  Владимирской области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1. На заседании антинаркотической комиссии ЗАТО г. Радужный Владимирской области были рассмотрены вопросы: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1.1. О состоянии антинаркотической ситуации на территории                    ЗАТО г. Радужный Владимирской области за 2022г. и определение в соответствии с государственной антинаркотической политикой приоритетов работы на 2023г.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1.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2. О рассмотрении и утверждении Плана антинаркотических мероприятий на 2023г.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>3. О запланированных антинаркотических мероприятиях во 2 квартале 2023г.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1.4.</w:t>
      </w:r>
      <w:r>
        <w:rPr>
          <w:rFonts w:cs="Times New Roman" w:ascii="Times New Roman" w:hAnsi="Times New Roman"/>
          <w:sz w:val="28"/>
          <w:szCs w:val="28"/>
        </w:rPr>
        <w:t xml:space="preserve"> Об исполнении решений протокола заседания антинаркотической комиссии Владимирской области от 22.03.2023г. № 1/45 — пр.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 На заседании присутствовали 7 членов комиссии, 2 отсутствовали.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3. По результатам рассмотрения вопросов был подписан протокол                  № 1/2023г. от 04.04.2023г.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4. По решениям принятым на заседании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антинаркотической комиссии 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ЗАТО г. Радужный Владимирской области проголосовали «За» - 7 членов комиссии, «Против» - нет.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Секретарь комиссии</w:t>
        <w:tab/>
        <w:tab/>
        <w:tab/>
        <w:tab/>
        <w:tab/>
        <w:tab/>
        <w:tab/>
        <w:tab/>
        <w:t>Ю.А. Батурова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LibreOffice/7.0.4.2$Windows_x86 LibreOffice_project/dcf040e67528d9187c66b2379df5ea4407429775</Application>
  <AppVersion>15.0000</AppVersion>
  <Pages>1</Pages>
  <Words>133</Words>
  <Characters>924</Characters>
  <CharactersWithSpaces>1099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2023-07-25T10:15:30Z</dcterms:created>
  <dc:creator/>
  <dc:description/>
  <dc:language>ru-RU</dc:language>
  <cp:lastModifiedBy/>
  <dcterms:modified xsi:type="dcterms:W3CDTF">2023-07-25T10:29:02Z</dcterms:modified>
  <cp:revision>1</cp:revision>
  <dc:subject/>
  <dc:title/>
</cp:coreProperties>
</file>