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ИНФОРМАЦИЯ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 вопросах, рассмотренных на заседании антинаркотической комиссии 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ЗАТО г. Радужный  Владимирской области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1. На заседании антинаркотической комиссии ЗАТО г. Радужный Владимирской области был рассмотрен вопрос: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Об исполнении решений протокола заседания антинаркотической комиссии Владимирской области от 22.03.2023г. № 1/45 — пр,                     Месячника по борьбе с наркоманией на территории Владимирской области в период с 1 по 30 июня 2023г..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 На заседании присутствовали 7 членов комиссии, 2 отсутствовали.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3. По результатам рассмотрения вопросов был подписан протокол                  № 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/2023г. от </w:t>
      </w: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>.0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.2023г.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4. По решениям принятым на заседании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антинаркотической комиссии 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ЗАТО г. Радужный Владимирской области проголосовали «За» - 7 членов комиссии, «Против» - нет.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Секретарь комиссии</w:t>
        <w:tab/>
        <w:tab/>
        <w:tab/>
        <w:tab/>
        <w:tab/>
        <w:tab/>
        <w:tab/>
        <w:tab/>
        <w:t>Ю.А. Батурова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LibreOffice/7.0.4.2$Windows_x86 LibreOffice_project/dcf040e67528d9187c66b2379df5ea4407429775</Application>
  <AppVersion>15.0000</AppVersion>
  <Pages>1</Pages>
  <Words>105</Words>
  <Characters>685</Characters>
  <CharactersWithSpaces>834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2023-07-25T10:15:30Z</dcterms:created>
  <dc:creator/>
  <dc:description/>
  <dc:language>ru-RU</dc:language>
  <cp:lastModifiedBy/>
  <dcterms:modified xsi:type="dcterms:W3CDTF">2023-07-25T11:00:48Z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