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F1" w:rsidRPr="00F43C5B" w:rsidRDefault="009371F1" w:rsidP="002C20F7">
      <w:pPr>
        <w:ind w:firstLine="720"/>
        <w:jc w:val="center"/>
        <w:rPr>
          <w:b/>
          <w:sz w:val="27"/>
          <w:szCs w:val="27"/>
        </w:rPr>
      </w:pPr>
      <w:r w:rsidRPr="00F43C5B">
        <w:rPr>
          <w:b/>
          <w:sz w:val="27"/>
          <w:szCs w:val="27"/>
        </w:rPr>
        <w:t>Основные социально-экономические показатели развития ЗАТО г. Радужный Владимирской области за 2020 года.</w:t>
      </w:r>
    </w:p>
    <w:p w:rsidR="000E5CD5" w:rsidRPr="00F43C5B" w:rsidRDefault="000E5CD5" w:rsidP="002C20F7">
      <w:pPr>
        <w:ind w:firstLine="720"/>
        <w:jc w:val="center"/>
        <w:rPr>
          <w:b/>
          <w:sz w:val="27"/>
          <w:szCs w:val="27"/>
        </w:rPr>
      </w:pPr>
    </w:p>
    <w:p w:rsidR="000E5CD5" w:rsidRPr="00F43C5B" w:rsidRDefault="000E5CD5" w:rsidP="000E5CD5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Общая численность населения ЗАТО г. Радужный Владимирской области на 01.01.2020 года по данным статистики составляет 18 342 человека, в т.ч. 9 609 человек трудоспособного возраста.</w:t>
      </w:r>
    </w:p>
    <w:p w:rsidR="000E5CD5" w:rsidRPr="00F43C5B" w:rsidRDefault="000E5CD5" w:rsidP="000E5CD5">
      <w:pPr>
        <w:ind w:firstLine="720"/>
        <w:jc w:val="both"/>
        <w:rPr>
          <w:rStyle w:val="a8"/>
          <w:b w:val="0"/>
          <w:sz w:val="27"/>
          <w:szCs w:val="27"/>
        </w:rPr>
      </w:pPr>
      <w:r w:rsidRPr="00F43C5B">
        <w:rPr>
          <w:sz w:val="27"/>
          <w:szCs w:val="27"/>
        </w:rPr>
        <w:t xml:space="preserve">К </w:t>
      </w:r>
      <w:r w:rsidRPr="00F43C5B">
        <w:rPr>
          <w:bCs/>
          <w:sz w:val="27"/>
          <w:szCs w:val="27"/>
        </w:rPr>
        <w:t xml:space="preserve">ведущим предприятиям города относятся </w:t>
      </w:r>
      <w:r w:rsidRPr="00F43C5B">
        <w:rPr>
          <w:sz w:val="27"/>
          <w:szCs w:val="27"/>
        </w:rPr>
        <w:t>Федеральное казенное предприятие «Государственный лазерный полигон «Радуга»,</w:t>
      </w:r>
      <w:r w:rsidRPr="00F43C5B">
        <w:rPr>
          <w:b/>
          <w:sz w:val="27"/>
          <w:szCs w:val="27"/>
        </w:rPr>
        <w:t xml:space="preserve"> </w:t>
      </w:r>
      <w:r w:rsidRPr="00F43C5B">
        <w:rPr>
          <w:rStyle w:val="a8"/>
          <w:b w:val="0"/>
          <w:sz w:val="27"/>
          <w:szCs w:val="27"/>
        </w:rPr>
        <w:t>ООО «Владимирский стандарт», ЗАО «Радугаэнерго», ООО "Орион-Р", ООО "Радугаприбор".</w:t>
      </w:r>
    </w:p>
    <w:p w:rsidR="009371F1" w:rsidRPr="00F43C5B" w:rsidRDefault="009371F1" w:rsidP="009371F1">
      <w:pPr>
        <w:ind w:firstLine="720"/>
        <w:jc w:val="both"/>
        <w:rPr>
          <w:b/>
          <w:sz w:val="27"/>
          <w:szCs w:val="27"/>
        </w:rPr>
      </w:pPr>
    </w:p>
    <w:p w:rsidR="000E5CD5" w:rsidRPr="00F43C5B" w:rsidRDefault="000E5CD5" w:rsidP="000E5CD5">
      <w:pPr>
        <w:ind w:firstLine="720"/>
        <w:jc w:val="both"/>
        <w:rPr>
          <w:sz w:val="27"/>
          <w:szCs w:val="27"/>
        </w:rPr>
      </w:pPr>
      <w:r w:rsidRPr="00F43C5B">
        <w:rPr>
          <w:b/>
          <w:sz w:val="27"/>
          <w:szCs w:val="27"/>
        </w:rPr>
        <w:t>Объем отгруженных</w:t>
      </w:r>
      <w:r w:rsidRPr="00F43C5B">
        <w:rPr>
          <w:sz w:val="27"/>
          <w:szCs w:val="27"/>
        </w:rPr>
        <w:t xml:space="preserve"> товаров собственного производства без субъектов малого предпринимательства за 2020 года к аналогичному периоду прошлого года, по видам экономической деятельности составил:</w:t>
      </w:r>
    </w:p>
    <w:p w:rsidR="000E5CD5" w:rsidRPr="00F43C5B" w:rsidRDefault="000E5CD5" w:rsidP="00841D89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- обрабатывающие производства – </w:t>
      </w:r>
      <w:r w:rsidR="00841D89">
        <w:rPr>
          <w:sz w:val="27"/>
          <w:szCs w:val="27"/>
        </w:rPr>
        <w:t>130,3</w:t>
      </w:r>
      <w:r w:rsidRPr="00F43C5B">
        <w:rPr>
          <w:sz w:val="27"/>
          <w:szCs w:val="27"/>
        </w:rPr>
        <w:t>% (</w:t>
      </w:r>
      <w:r w:rsidR="00841D89">
        <w:rPr>
          <w:sz w:val="27"/>
          <w:szCs w:val="27"/>
        </w:rPr>
        <w:t>15 703,5</w:t>
      </w:r>
      <w:r w:rsidRPr="00F43C5B">
        <w:rPr>
          <w:sz w:val="27"/>
          <w:szCs w:val="27"/>
        </w:rPr>
        <w:t>млн. рублей);</w:t>
      </w:r>
    </w:p>
    <w:p w:rsidR="000E5CD5" w:rsidRPr="00F43C5B" w:rsidRDefault="000E5CD5" w:rsidP="000E5CD5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- производство пищевых продуктов – 113,1%;</w:t>
      </w:r>
    </w:p>
    <w:p w:rsidR="000E5CD5" w:rsidRPr="00F43C5B" w:rsidRDefault="000E5CD5" w:rsidP="000E5CD5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- производство и распределение электроэнергии, газа и воды – </w:t>
      </w:r>
      <w:r w:rsidR="00841D89">
        <w:rPr>
          <w:sz w:val="27"/>
          <w:szCs w:val="27"/>
        </w:rPr>
        <w:t>98,3</w:t>
      </w:r>
      <w:r w:rsidRPr="00F43C5B">
        <w:rPr>
          <w:sz w:val="27"/>
          <w:szCs w:val="27"/>
        </w:rPr>
        <w:t>%.</w:t>
      </w:r>
    </w:p>
    <w:p w:rsidR="009371F1" w:rsidRPr="00F43C5B" w:rsidRDefault="009371F1" w:rsidP="009371F1">
      <w:pPr>
        <w:ind w:firstLine="709"/>
        <w:contextualSpacing/>
        <w:jc w:val="both"/>
        <w:rPr>
          <w:b/>
          <w:sz w:val="27"/>
          <w:szCs w:val="27"/>
        </w:rPr>
      </w:pPr>
    </w:p>
    <w:p w:rsidR="000E5CD5" w:rsidRPr="00F43C5B" w:rsidRDefault="00251263" w:rsidP="000E5CD5">
      <w:pPr>
        <w:ind w:firstLine="851"/>
        <w:jc w:val="both"/>
        <w:rPr>
          <w:sz w:val="27"/>
          <w:szCs w:val="27"/>
        </w:rPr>
      </w:pPr>
      <w:r w:rsidRPr="00F43C5B">
        <w:rPr>
          <w:b/>
          <w:sz w:val="27"/>
          <w:szCs w:val="27"/>
        </w:rPr>
        <w:t>Строительство.</w:t>
      </w:r>
      <w:r w:rsidRPr="00F43C5B">
        <w:rPr>
          <w:sz w:val="27"/>
          <w:szCs w:val="27"/>
        </w:rPr>
        <w:t xml:space="preserve"> В</w:t>
      </w:r>
      <w:r w:rsidR="000E5CD5" w:rsidRPr="00F43C5B">
        <w:rPr>
          <w:sz w:val="27"/>
          <w:szCs w:val="27"/>
        </w:rPr>
        <w:t xml:space="preserve"> городе за счет собственных и заемных средств </w:t>
      </w:r>
      <w:r w:rsidRPr="00F43C5B">
        <w:rPr>
          <w:sz w:val="27"/>
          <w:szCs w:val="27"/>
        </w:rPr>
        <w:t xml:space="preserve">за 2020 г. </w:t>
      </w:r>
      <w:r w:rsidR="000E5CD5" w:rsidRPr="00F43C5B">
        <w:rPr>
          <w:sz w:val="27"/>
          <w:szCs w:val="27"/>
        </w:rPr>
        <w:t xml:space="preserve">введено в действие </w:t>
      </w:r>
      <w:r w:rsidR="00841D89">
        <w:rPr>
          <w:sz w:val="27"/>
          <w:szCs w:val="27"/>
        </w:rPr>
        <w:t>9</w:t>
      </w:r>
      <w:r w:rsidR="000E5CD5" w:rsidRPr="00F43C5B">
        <w:rPr>
          <w:sz w:val="27"/>
          <w:szCs w:val="27"/>
        </w:rPr>
        <w:t xml:space="preserve"> индивидуальных жилых домов общей площадью 1</w:t>
      </w:r>
      <w:r w:rsidR="00841D89">
        <w:rPr>
          <w:sz w:val="27"/>
          <w:szCs w:val="27"/>
        </w:rPr>
        <w:t> 450,3</w:t>
      </w:r>
      <w:r w:rsidR="000E5CD5" w:rsidRPr="00F43C5B">
        <w:rPr>
          <w:sz w:val="27"/>
          <w:szCs w:val="27"/>
        </w:rPr>
        <w:t xml:space="preserve"> м², что на </w:t>
      </w:r>
      <w:r w:rsidR="00841D89">
        <w:rPr>
          <w:sz w:val="27"/>
          <w:szCs w:val="27"/>
        </w:rPr>
        <w:t>51,1</w:t>
      </w:r>
      <w:r w:rsidR="000E5CD5" w:rsidRPr="00F43C5B">
        <w:rPr>
          <w:sz w:val="27"/>
          <w:szCs w:val="27"/>
        </w:rPr>
        <w:t>% больше, чем в аналогичном периоде прошлого года.</w:t>
      </w:r>
    </w:p>
    <w:p w:rsidR="000E5CD5" w:rsidRPr="00F43C5B" w:rsidRDefault="000E5CD5" w:rsidP="009371F1">
      <w:pPr>
        <w:ind w:firstLine="709"/>
        <w:contextualSpacing/>
        <w:jc w:val="both"/>
        <w:rPr>
          <w:b/>
          <w:sz w:val="27"/>
          <w:szCs w:val="27"/>
        </w:rPr>
      </w:pP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b/>
          <w:sz w:val="27"/>
          <w:szCs w:val="27"/>
        </w:rPr>
        <w:t xml:space="preserve">Рынок труда. </w:t>
      </w:r>
      <w:r w:rsidRPr="00F43C5B">
        <w:rPr>
          <w:sz w:val="27"/>
          <w:szCs w:val="27"/>
        </w:rPr>
        <w:t xml:space="preserve">Уровень безработицы на 1 </w:t>
      </w:r>
      <w:r w:rsidR="00841D89">
        <w:rPr>
          <w:sz w:val="27"/>
          <w:szCs w:val="27"/>
        </w:rPr>
        <w:t>января</w:t>
      </w:r>
      <w:r w:rsidRPr="00F43C5B">
        <w:rPr>
          <w:sz w:val="27"/>
          <w:szCs w:val="27"/>
        </w:rPr>
        <w:t xml:space="preserve"> 202</w:t>
      </w:r>
      <w:r w:rsidR="00841D89">
        <w:rPr>
          <w:sz w:val="27"/>
          <w:szCs w:val="27"/>
        </w:rPr>
        <w:t>1</w:t>
      </w:r>
      <w:r w:rsidRPr="00F43C5B">
        <w:rPr>
          <w:sz w:val="27"/>
          <w:szCs w:val="27"/>
        </w:rPr>
        <w:t xml:space="preserve"> года составил </w:t>
      </w:r>
      <w:r w:rsidR="00BC7F20">
        <w:rPr>
          <w:sz w:val="27"/>
          <w:szCs w:val="27"/>
        </w:rPr>
        <w:t>2,5</w:t>
      </w:r>
      <w:r w:rsidRPr="00F43C5B">
        <w:rPr>
          <w:sz w:val="27"/>
          <w:szCs w:val="27"/>
        </w:rPr>
        <w:t xml:space="preserve">% (в аналогичный период 2019г. -1,4%) от численности трудоспособного населения. В Центр занятости обратилось в поиске подходящей работы </w:t>
      </w:r>
      <w:r w:rsidR="00BC7F20">
        <w:rPr>
          <w:sz w:val="27"/>
          <w:szCs w:val="27"/>
        </w:rPr>
        <w:t xml:space="preserve">562 </w:t>
      </w:r>
      <w:r w:rsidRPr="00F43C5B">
        <w:rPr>
          <w:sz w:val="27"/>
          <w:szCs w:val="27"/>
        </w:rPr>
        <w:t>человек</w:t>
      </w:r>
      <w:r w:rsidR="00BC7F20">
        <w:rPr>
          <w:sz w:val="27"/>
          <w:szCs w:val="27"/>
        </w:rPr>
        <w:t>а</w:t>
      </w:r>
      <w:r w:rsidRPr="00F43C5B">
        <w:rPr>
          <w:sz w:val="27"/>
          <w:szCs w:val="27"/>
        </w:rPr>
        <w:t xml:space="preserve">, статус безработного имели </w:t>
      </w:r>
      <w:r w:rsidR="00BC7F20">
        <w:rPr>
          <w:sz w:val="27"/>
          <w:szCs w:val="27"/>
        </w:rPr>
        <w:t>240</w:t>
      </w:r>
      <w:r w:rsidRPr="00F43C5B">
        <w:rPr>
          <w:sz w:val="27"/>
          <w:szCs w:val="27"/>
        </w:rPr>
        <w:t xml:space="preserve"> человек, пособие по безработице получали </w:t>
      </w:r>
      <w:r w:rsidR="00BC7F20">
        <w:rPr>
          <w:sz w:val="27"/>
          <w:szCs w:val="27"/>
        </w:rPr>
        <w:t>153</w:t>
      </w:r>
      <w:r w:rsidRPr="00F43C5B">
        <w:rPr>
          <w:sz w:val="27"/>
          <w:szCs w:val="27"/>
        </w:rPr>
        <w:t xml:space="preserve"> безработных гражданина (увеличение </w:t>
      </w:r>
      <w:r w:rsidR="00BC7F20">
        <w:rPr>
          <w:sz w:val="27"/>
          <w:szCs w:val="27"/>
        </w:rPr>
        <w:t>на 14%</w:t>
      </w:r>
      <w:r w:rsidRPr="00F43C5B">
        <w:rPr>
          <w:sz w:val="27"/>
          <w:szCs w:val="27"/>
        </w:rPr>
        <w:t xml:space="preserve"> по сравнению с аналогичным периодом 2019г). Из числа безработных доля граждан, уволившихся по собственному желанию, составила 6</w:t>
      </w:r>
      <w:r w:rsidR="00D016C1">
        <w:rPr>
          <w:sz w:val="27"/>
          <w:szCs w:val="27"/>
        </w:rPr>
        <w:t>5</w:t>
      </w:r>
      <w:r w:rsidRPr="00F43C5B">
        <w:rPr>
          <w:sz w:val="27"/>
          <w:szCs w:val="27"/>
        </w:rPr>
        <w:t xml:space="preserve"> %, </w:t>
      </w:r>
      <w:r w:rsidR="00D016C1">
        <w:rPr>
          <w:sz w:val="27"/>
          <w:szCs w:val="27"/>
        </w:rPr>
        <w:t>1,3</w:t>
      </w:r>
      <w:r w:rsidRPr="00F43C5B">
        <w:rPr>
          <w:sz w:val="27"/>
          <w:szCs w:val="27"/>
        </w:rPr>
        <w:t xml:space="preserve"> % уволены в связи с ликвидацией организации, либо сокращением численности или штата работников организации. </w:t>
      </w: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Напряженность на рынке труда – </w:t>
      </w:r>
      <w:r w:rsidR="00D016C1">
        <w:rPr>
          <w:sz w:val="27"/>
          <w:szCs w:val="27"/>
        </w:rPr>
        <w:t>4</w:t>
      </w:r>
      <w:r w:rsidRPr="00F43C5B">
        <w:rPr>
          <w:sz w:val="27"/>
          <w:szCs w:val="27"/>
        </w:rPr>
        <w:t xml:space="preserve"> незанятых граждан</w:t>
      </w:r>
      <w:r w:rsidR="00D016C1">
        <w:rPr>
          <w:sz w:val="27"/>
          <w:szCs w:val="27"/>
        </w:rPr>
        <w:t>ина</w:t>
      </w:r>
      <w:r w:rsidRPr="00F43C5B">
        <w:rPr>
          <w:sz w:val="27"/>
          <w:szCs w:val="27"/>
        </w:rPr>
        <w:t xml:space="preserve"> на 1 вакансию.</w:t>
      </w:r>
    </w:p>
    <w:p w:rsidR="002F3273" w:rsidRPr="00F43C5B" w:rsidRDefault="002F3273" w:rsidP="00097A01">
      <w:pPr>
        <w:ind w:firstLine="709"/>
        <w:contextualSpacing/>
        <w:jc w:val="both"/>
        <w:rPr>
          <w:b/>
          <w:sz w:val="27"/>
          <w:szCs w:val="27"/>
        </w:rPr>
      </w:pPr>
    </w:p>
    <w:p w:rsidR="009B0ED9" w:rsidRPr="00F43C5B" w:rsidRDefault="008B06EC" w:rsidP="009B0ED9">
      <w:pPr>
        <w:ind w:firstLine="720"/>
        <w:jc w:val="both"/>
        <w:rPr>
          <w:sz w:val="27"/>
          <w:szCs w:val="27"/>
        </w:rPr>
      </w:pPr>
      <w:r w:rsidRPr="00F43C5B">
        <w:rPr>
          <w:b/>
          <w:sz w:val="27"/>
          <w:szCs w:val="27"/>
        </w:rPr>
        <w:t>Потребительский рынок.</w:t>
      </w:r>
      <w:r w:rsidR="006909AE" w:rsidRPr="00F43C5B">
        <w:rPr>
          <w:b/>
          <w:sz w:val="27"/>
          <w:szCs w:val="27"/>
        </w:rPr>
        <w:t xml:space="preserve"> </w:t>
      </w:r>
      <w:r w:rsidRPr="00F43C5B">
        <w:rPr>
          <w:sz w:val="27"/>
          <w:szCs w:val="27"/>
        </w:rPr>
        <w:t xml:space="preserve"> </w:t>
      </w:r>
      <w:r w:rsidR="009B0ED9" w:rsidRPr="00F43C5B">
        <w:rPr>
          <w:sz w:val="27"/>
          <w:szCs w:val="27"/>
        </w:rPr>
        <w:t xml:space="preserve">Оборот розничной торговли во всех каналах реализации за 2020 год составил </w:t>
      </w:r>
      <w:r w:rsidR="00D016C1">
        <w:rPr>
          <w:sz w:val="27"/>
          <w:szCs w:val="27"/>
        </w:rPr>
        <w:t>1 329,6 </w:t>
      </w:r>
      <w:r w:rsidR="009B0ED9" w:rsidRPr="00F43C5B">
        <w:rPr>
          <w:sz w:val="27"/>
          <w:szCs w:val="27"/>
        </w:rPr>
        <w:t>млн. рублей, что в товарной массе на 4,</w:t>
      </w:r>
      <w:r w:rsidR="00D016C1">
        <w:rPr>
          <w:sz w:val="27"/>
          <w:szCs w:val="27"/>
        </w:rPr>
        <w:t>8</w:t>
      </w:r>
      <w:r w:rsidR="009B0ED9" w:rsidRPr="00F43C5B">
        <w:rPr>
          <w:sz w:val="27"/>
          <w:szCs w:val="27"/>
        </w:rPr>
        <w:t> % меньше по сравнению с аналогичным периодом 2019 года.</w:t>
      </w:r>
    </w:p>
    <w:p w:rsidR="009B0ED9" w:rsidRPr="00F43C5B" w:rsidRDefault="009B0ED9" w:rsidP="009B0ED9">
      <w:pPr>
        <w:ind w:firstLine="851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Оборот розничной торговли, без субъектов малого предпринимательства за данный период составил </w:t>
      </w:r>
      <w:r w:rsidR="00D016C1">
        <w:rPr>
          <w:sz w:val="27"/>
          <w:szCs w:val="27"/>
        </w:rPr>
        <w:t>1 124,4</w:t>
      </w:r>
      <w:r w:rsidRPr="00F43C5B">
        <w:rPr>
          <w:sz w:val="27"/>
          <w:szCs w:val="27"/>
        </w:rPr>
        <w:t> млн. руб., что на 30,</w:t>
      </w:r>
      <w:r w:rsidR="00D016C1">
        <w:rPr>
          <w:sz w:val="27"/>
          <w:szCs w:val="27"/>
        </w:rPr>
        <w:t>5</w:t>
      </w:r>
      <w:r w:rsidRPr="00F43C5B">
        <w:rPr>
          <w:sz w:val="27"/>
          <w:szCs w:val="27"/>
        </w:rPr>
        <w:t> % больше, чем в 2019 год</w:t>
      </w:r>
      <w:r w:rsidR="00D016C1">
        <w:rPr>
          <w:sz w:val="27"/>
          <w:szCs w:val="27"/>
        </w:rPr>
        <w:t>у</w:t>
      </w:r>
      <w:r w:rsidRPr="00F43C5B">
        <w:rPr>
          <w:sz w:val="27"/>
          <w:szCs w:val="27"/>
        </w:rPr>
        <w:t>.</w:t>
      </w:r>
    </w:p>
    <w:p w:rsidR="009B0ED9" w:rsidRPr="00F43C5B" w:rsidRDefault="009B0ED9" w:rsidP="009B0ED9">
      <w:pPr>
        <w:ind w:firstLine="851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Пищевых продуктов, включая напитки и табачные изделия, продано на </w:t>
      </w:r>
      <w:r w:rsidR="00D016C1">
        <w:rPr>
          <w:sz w:val="27"/>
          <w:szCs w:val="27"/>
        </w:rPr>
        <w:t>801,1</w:t>
      </w:r>
      <w:r w:rsidRPr="00F43C5B">
        <w:rPr>
          <w:sz w:val="27"/>
          <w:szCs w:val="27"/>
        </w:rPr>
        <w:t xml:space="preserve"> млн. руб., непродовольственных товаров на </w:t>
      </w:r>
      <w:r w:rsidR="00D016C1">
        <w:rPr>
          <w:sz w:val="27"/>
          <w:szCs w:val="27"/>
        </w:rPr>
        <w:t>323,3 </w:t>
      </w:r>
      <w:r w:rsidRPr="00F43C5B">
        <w:rPr>
          <w:sz w:val="27"/>
          <w:szCs w:val="27"/>
        </w:rPr>
        <w:t>млн. рублей. В товарной массе это составило соответственно 122,</w:t>
      </w:r>
      <w:r w:rsidR="00D016C1">
        <w:rPr>
          <w:sz w:val="27"/>
          <w:szCs w:val="27"/>
        </w:rPr>
        <w:t>4</w:t>
      </w:r>
      <w:r w:rsidRPr="00F43C5B">
        <w:rPr>
          <w:sz w:val="27"/>
          <w:szCs w:val="27"/>
        </w:rPr>
        <w:t xml:space="preserve">% и </w:t>
      </w:r>
      <w:r w:rsidR="00D016C1">
        <w:rPr>
          <w:sz w:val="27"/>
          <w:szCs w:val="27"/>
        </w:rPr>
        <w:t>156</w:t>
      </w:r>
      <w:r w:rsidRPr="00F43C5B">
        <w:rPr>
          <w:sz w:val="27"/>
          <w:szCs w:val="27"/>
        </w:rPr>
        <w:t>% к 2019 год</w:t>
      </w:r>
      <w:r w:rsidR="00D016C1">
        <w:rPr>
          <w:sz w:val="27"/>
          <w:szCs w:val="27"/>
        </w:rPr>
        <w:t>у</w:t>
      </w:r>
      <w:r w:rsidRPr="00F43C5B">
        <w:rPr>
          <w:sz w:val="27"/>
          <w:szCs w:val="27"/>
        </w:rPr>
        <w:t>.</w:t>
      </w:r>
    </w:p>
    <w:p w:rsidR="009B0ED9" w:rsidRPr="00F43C5B" w:rsidRDefault="009B0ED9" w:rsidP="009B0ED9">
      <w:pPr>
        <w:ind w:firstLine="851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Оборот общественного питания без субъектов малого предпринимательства в 2020 год</w:t>
      </w:r>
      <w:r w:rsidR="00D016C1">
        <w:rPr>
          <w:sz w:val="27"/>
          <w:szCs w:val="27"/>
        </w:rPr>
        <w:t>у</w:t>
      </w:r>
      <w:r w:rsidRPr="00F43C5B">
        <w:rPr>
          <w:sz w:val="27"/>
          <w:szCs w:val="27"/>
        </w:rPr>
        <w:t xml:space="preserve"> сократился </w:t>
      </w:r>
      <w:r w:rsidR="00D016C1">
        <w:rPr>
          <w:sz w:val="27"/>
          <w:szCs w:val="27"/>
        </w:rPr>
        <w:t>на 42,1%</w:t>
      </w:r>
      <w:r w:rsidRPr="00F43C5B">
        <w:rPr>
          <w:sz w:val="27"/>
          <w:szCs w:val="27"/>
        </w:rPr>
        <w:t xml:space="preserve"> по сравнению с 2019 год</w:t>
      </w:r>
      <w:r w:rsidR="00D016C1">
        <w:rPr>
          <w:sz w:val="27"/>
          <w:szCs w:val="27"/>
        </w:rPr>
        <w:t>ом</w:t>
      </w:r>
      <w:r w:rsidRPr="00F43C5B">
        <w:rPr>
          <w:sz w:val="27"/>
          <w:szCs w:val="27"/>
        </w:rPr>
        <w:t>.</w:t>
      </w:r>
    </w:p>
    <w:p w:rsidR="002F3273" w:rsidRPr="00F43C5B" w:rsidRDefault="002F3273" w:rsidP="009B0ED9">
      <w:pPr>
        <w:ind w:firstLine="709"/>
        <w:contextualSpacing/>
        <w:jc w:val="both"/>
        <w:rPr>
          <w:b/>
          <w:sz w:val="27"/>
          <w:szCs w:val="27"/>
        </w:rPr>
      </w:pPr>
    </w:p>
    <w:p w:rsidR="009B0ED9" w:rsidRPr="00F43C5B" w:rsidRDefault="008B06EC" w:rsidP="009B0ED9">
      <w:pPr>
        <w:ind w:firstLine="709"/>
        <w:contextualSpacing/>
        <w:jc w:val="both"/>
        <w:rPr>
          <w:sz w:val="27"/>
          <w:szCs w:val="27"/>
        </w:rPr>
      </w:pPr>
      <w:r w:rsidRPr="00F43C5B">
        <w:rPr>
          <w:b/>
          <w:sz w:val="27"/>
          <w:szCs w:val="27"/>
        </w:rPr>
        <w:t xml:space="preserve">Транспорт. </w:t>
      </w:r>
      <w:r w:rsidR="009B0ED9" w:rsidRPr="00F43C5B">
        <w:rPr>
          <w:sz w:val="27"/>
          <w:szCs w:val="27"/>
        </w:rPr>
        <w:t xml:space="preserve">За 2020 г. автобусным транспортом общего пользования перевезено пассажиров на </w:t>
      </w:r>
      <w:r w:rsidR="00D016C1">
        <w:rPr>
          <w:sz w:val="27"/>
          <w:szCs w:val="27"/>
        </w:rPr>
        <w:t>24,1</w:t>
      </w:r>
      <w:r w:rsidR="009B0ED9" w:rsidRPr="00F43C5B">
        <w:rPr>
          <w:sz w:val="27"/>
          <w:szCs w:val="27"/>
        </w:rPr>
        <w:t xml:space="preserve">% меньше чем в аналогичном периоде прошлого года. Перевезено пассажиров в количестве </w:t>
      </w:r>
      <w:r w:rsidR="007C5290">
        <w:rPr>
          <w:sz w:val="27"/>
          <w:szCs w:val="27"/>
        </w:rPr>
        <w:t>673,1</w:t>
      </w:r>
      <w:r w:rsidR="009B0ED9" w:rsidRPr="00F43C5B">
        <w:rPr>
          <w:sz w:val="27"/>
          <w:szCs w:val="27"/>
        </w:rPr>
        <w:t xml:space="preserve"> тыс. чел., что составляет </w:t>
      </w:r>
      <w:r w:rsidR="007C5290">
        <w:rPr>
          <w:sz w:val="27"/>
          <w:szCs w:val="27"/>
        </w:rPr>
        <w:t>75,8</w:t>
      </w:r>
      <w:r w:rsidR="009B0ED9" w:rsidRPr="00F43C5B">
        <w:rPr>
          <w:sz w:val="27"/>
          <w:szCs w:val="27"/>
        </w:rPr>
        <w:t xml:space="preserve">% от аналогичного периода 2019 г. Автобусным транспортом общего пользования </w:t>
      </w:r>
      <w:r w:rsidR="009B0ED9" w:rsidRPr="00F43C5B">
        <w:rPr>
          <w:sz w:val="27"/>
          <w:szCs w:val="27"/>
        </w:rPr>
        <w:lastRenderedPageBreak/>
        <w:t xml:space="preserve">во всех видах сообщения выполнено </w:t>
      </w:r>
      <w:r w:rsidR="007C5290">
        <w:rPr>
          <w:sz w:val="27"/>
          <w:szCs w:val="27"/>
        </w:rPr>
        <w:t>21,3</w:t>
      </w:r>
      <w:r w:rsidR="009B0ED9" w:rsidRPr="00F43C5B">
        <w:rPr>
          <w:sz w:val="27"/>
          <w:szCs w:val="27"/>
        </w:rPr>
        <w:t xml:space="preserve"> тыс. рейсов, выполнение составляет 99,9% предусмотренных расписанием. </w:t>
      </w:r>
    </w:p>
    <w:p w:rsidR="009B0ED9" w:rsidRPr="00F43C5B" w:rsidRDefault="009B0ED9" w:rsidP="009B0ED9">
      <w:pPr>
        <w:ind w:firstLine="709"/>
        <w:contextualSpacing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Для проезда в январе-</w:t>
      </w:r>
      <w:r w:rsidR="007C5290">
        <w:rPr>
          <w:sz w:val="27"/>
          <w:szCs w:val="27"/>
        </w:rPr>
        <w:t xml:space="preserve"> декабре</w:t>
      </w:r>
      <w:r w:rsidRPr="00F43C5B">
        <w:rPr>
          <w:sz w:val="27"/>
          <w:szCs w:val="27"/>
        </w:rPr>
        <w:t xml:space="preserve"> 2020 г. было реализовано: </w:t>
      </w:r>
    </w:p>
    <w:p w:rsidR="009B0ED9" w:rsidRPr="00F43C5B" w:rsidRDefault="009B0ED9" w:rsidP="009B0ED9">
      <w:pPr>
        <w:ind w:firstLine="709"/>
        <w:contextualSpacing/>
        <w:jc w:val="both"/>
        <w:rPr>
          <w:sz w:val="27"/>
          <w:szCs w:val="27"/>
        </w:rPr>
      </w:pPr>
      <w:r w:rsidRPr="00F43C5B">
        <w:rPr>
          <w:sz w:val="27"/>
          <w:szCs w:val="27"/>
        </w:rPr>
        <w:t>1. на пригородный маршрут:</w:t>
      </w:r>
    </w:p>
    <w:p w:rsidR="009B0ED9" w:rsidRPr="00F43C5B" w:rsidRDefault="009B0ED9" w:rsidP="009B0ED9">
      <w:pPr>
        <w:ind w:firstLine="709"/>
        <w:contextualSpacing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- </w:t>
      </w:r>
      <w:r w:rsidR="007C5290">
        <w:rPr>
          <w:sz w:val="27"/>
          <w:szCs w:val="27"/>
        </w:rPr>
        <w:t>1 364</w:t>
      </w:r>
      <w:r w:rsidRPr="00F43C5B">
        <w:rPr>
          <w:sz w:val="27"/>
          <w:szCs w:val="27"/>
        </w:rPr>
        <w:t xml:space="preserve"> проездных билетов для учащихся и студентов, в том числе </w:t>
      </w:r>
      <w:r w:rsidR="007C5290">
        <w:rPr>
          <w:sz w:val="27"/>
          <w:szCs w:val="27"/>
        </w:rPr>
        <w:t>8</w:t>
      </w:r>
      <w:r w:rsidRPr="00F43C5B">
        <w:rPr>
          <w:sz w:val="27"/>
          <w:szCs w:val="27"/>
        </w:rPr>
        <w:t xml:space="preserve"> из многодетных семей;</w:t>
      </w:r>
    </w:p>
    <w:p w:rsidR="009B0ED9" w:rsidRPr="00F43C5B" w:rsidRDefault="009B0ED9" w:rsidP="009B0ED9">
      <w:pPr>
        <w:ind w:firstLine="709"/>
        <w:contextualSpacing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- 1 </w:t>
      </w:r>
      <w:r w:rsidR="007C5290">
        <w:rPr>
          <w:sz w:val="27"/>
          <w:szCs w:val="27"/>
        </w:rPr>
        <w:t>356</w:t>
      </w:r>
      <w:r w:rsidRPr="00F43C5B">
        <w:rPr>
          <w:sz w:val="27"/>
          <w:szCs w:val="27"/>
        </w:rPr>
        <w:t xml:space="preserve"> социальных проездных билета для отдельных категорий граждан;</w:t>
      </w:r>
    </w:p>
    <w:p w:rsidR="009B0ED9" w:rsidRPr="00F43C5B" w:rsidRDefault="009B0ED9" w:rsidP="009B0ED9">
      <w:pPr>
        <w:ind w:firstLine="709"/>
        <w:contextualSpacing/>
        <w:jc w:val="both"/>
        <w:rPr>
          <w:sz w:val="27"/>
          <w:szCs w:val="27"/>
        </w:rPr>
      </w:pPr>
      <w:r w:rsidRPr="00F43C5B">
        <w:rPr>
          <w:sz w:val="27"/>
          <w:szCs w:val="27"/>
        </w:rPr>
        <w:t>2. на городской маршрут – 1 </w:t>
      </w:r>
      <w:r w:rsidR="007C5290">
        <w:rPr>
          <w:sz w:val="27"/>
          <w:szCs w:val="27"/>
        </w:rPr>
        <w:t>772</w:t>
      </w:r>
      <w:r w:rsidRPr="00F43C5B">
        <w:rPr>
          <w:sz w:val="27"/>
          <w:szCs w:val="27"/>
        </w:rPr>
        <w:t xml:space="preserve"> билет</w:t>
      </w:r>
      <w:r w:rsidR="007C5290">
        <w:rPr>
          <w:sz w:val="27"/>
          <w:szCs w:val="27"/>
        </w:rPr>
        <w:t>а</w:t>
      </w:r>
      <w:r w:rsidRPr="00F43C5B">
        <w:rPr>
          <w:sz w:val="27"/>
          <w:szCs w:val="27"/>
        </w:rPr>
        <w:t>.</w:t>
      </w:r>
    </w:p>
    <w:p w:rsidR="00EF6C64" w:rsidRPr="00F43C5B" w:rsidRDefault="00EF6C64" w:rsidP="009B0ED9">
      <w:pPr>
        <w:ind w:firstLine="709"/>
        <w:contextualSpacing/>
        <w:jc w:val="both"/>
        <w:rPr>
          <w:sz w:val="27"/>
          <w:szCs w:val="27"/>
        </w:rPr>
      </w:pPr>
    </w:p>
    <w:p w:rsidR="001D0EF1" w:rsidRPr="00F43C5B" w:rsidRDefault="008B06EC" w:rsidP="00EF6C64">
      <w:pPr>
        <w:ind w:firstLine="709"/>
        <w:contextualSpacing/>
        <w:jc w:val="both"/>
        <w:rPr>
          <w:b/>
          <w:sz w:val="27"/>
          <w:szCs w:val="27"/>
        </w:rPr>
      </w:pPr>
      <w:r w:rsidRPr="00F43C5B">
        <w:rPr>
          <w:b/>
          <w:sz w:val="27"/>
          <w:szCs w:val="27"/>
        </w:rPr>
        <w:t>Демографическая ситуация</w:t>
      </w:r>
      <w:r w:rsidR="001D0EF1" w:rsidRPr="00F43C5B">
        <w:rPr>
          <w:b/>
          <w:sz w:val="27"/>
          <w:szCs w:val="27"/>
        </w:rPr>
        <w:t>.</w:t>
      </w:r>
    </w:p>
    <w:p w:rsidR="009B0ED9" w:rsidRDefault="009B0ED9" w:rsidP="009B0ED9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В январе – </w:t>
      </w:r>
      <w:r w:rsidR="007C5290">
        <w:rPr>
          <w:sz w:val="27"/>
          <w:szCs w:val="27"/>
        </w:rPr>
        <w:t>декабре</w:t>
      </w:r>
      <w:r w:rsidRPr="00F43C5B">
        <w:rPr>
          <w:sz w:val="27"/>
          <w:szCs w:val="27"/>
        </w:rPr>
        <w:t xml:space="preserve"> 2020 г. естественная убыль составила </w:t>
      </w:r>
      <w:r w:rsidR="007C5290">
        <w:rPr>
          <w:sz w:val="27"/>
          <w:szCs w:val="27"/>
        </w:rPr>
        <w:t>81</w:t>
      </w:r>
      <w:r w:rsidRPr="00F43C5B">
        <w:rPr>
          <w:sz w:val="27"/>
          <w:szCs w:val="27"/>
        </w:rPr>
        <w:t xml:space="preserve"> человека (в аналогичный период 2019 г. убыль была </w:t>
      </w:r>
      <w:r w:rsidR="007C5290">
        <w:rPr>
          <w:sz w:val="27"/>
          <w:szCs w:val="27"/>
        </w:rPr>
        <w:t xml:space="preserve">32 </w:t>
      </w:r>
      <w:r w:rsidRPr="00F43C5B">
        <w:rPr>
          <w:sz w:val="27"/>
          <w:szCs w:val="27"/>
        </w:rPr>
        <w:t xml:space="preserve">чел.). Родилось </w:t>
      </w:r>
      <w:r w:rsidR="007C5290">
        <w:rPr>
          <w:sz w:val="27"/>
          <w:szCs w:val="27"/>
        </w:rPr>
        <w:t>1</w:t>
      </w:r>
      <w:r w:rsidR="00F54BD9">
        <w:rPr>
          <w:sz w:val="27"/>
          <w:szCs w:val="27"/>
        </w:rPr>
        <w:t>18</w:t>
      </w:r>
      <w:r w:rsidRPr="00F43C5B">
        <w:rPr>
          <w:sz w:val="27"/>
          <w:szCs w:val="27"/>
        </w:rPr>
        <w:t xml:space="preserve"> </w:t>
      </w:r>
      <w:r w:rsidR="007C5290">
        <w:rPr>
          <w:sz w:val="27"/>
          <w:szCs w:val="27"/>
        </w:rPr>
        <w:t>ребенка</w:t>
      </w:r>
      <w:r w:rsidRPr="00F43C5B">
        <w:rPr>
          <w:sz w:val="27"/>
          <w:szCs w:val="27"/>
        </w:rPr>
        <w:t>, умерло 1</w:t>
      </w:r>
      <w:r w:rsidR="007C5290">
        <w:rPr>
          <w:sz w:val="27"/>
          <w:szCs w:val="27"/>
        </w:rPr>
        <w:t>99</w:t>
      </w:r>
      <w:r w:rsidRPr="00F43C5B">
        <w:rPr>
          <w:sz w:val="27"/>
          <w:szCs w:val="27"/>
        </w:rPr>
        <w:t>человек. По сравнению с аналогичным периодом прошлого года коэффициент рождаемости снизился на 6,7%</w:t>
      </w:r>
      <w:r w:rsidR="00F54BD9">
        <w:rPr>
          <w:sz w:val="27"/>
          <w:szCs w:val="27"/>
        </w:rPr>
        <w:t>, а показатель смертности вырос на 21,1%.</w:t>
      </w:r>
    </w:p>
    <w:p w:rsidR="00453007" w:rsidRPr="00F43C5B" w:rsidRDefault="00453007" w:rsidP="009B0ED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По сравнению с 2019г. число юридически оформленных в органах ЗАГС браков снизилось на 15%, число разводов – на 18,9%.</w:t>
      </w:r>
    </w:p>
    <w:p w:rsidR="00E65118" w:rsidRPr="00F43C5B" w:rsidRDefault="00E65118" w:rsidP="00EA7B26">
      <w:pPr>
        <w:ind w:firstLine="720"/>
        <w:jc w:val="both"/>
        <w:rPr>
          <w:sz w:val="27"/>
          <w:szCs w:val="27"/>
        </w:rPr>
      </w:pPr>
    </w:p>
    <w:p w:rsidR="008B06EC" w:rsidRPr="00F43C5B" w:rsidRDefault="008B06EC" w:rsidP="00097A01">
      <w:pPr>
        <w:ind w:firstLine="720"/>
        <w:jc w:val="both"/>
        <w:rPr>
          <w:b/>
          <w:bCs/>
          <w:sz w:val="27"/>
          <w:szCs w:val="27"/>
        </w:rPr>
      </w:pPr>
      <w:r w:rsidRPr="00FF6901">
        <w:rPr>
          <w:b/>
          <w:bCs/>
          <w:sz w:val="27"/>
          <w:szCs w:val="27"/>
        </w:rPr>
        <w:t>Денежные доходы населения.</w:t>
      </w:r>
    </w:p>
    <w:p w:rsidR="001910D3" w:rsidRPr="00F43C5B" w:rsidRDefault="001910D3" w:rsidP="008743AF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Среднесписочная численность работников организаций (без учета субъектов малого предпринимательства) за</w:t>
      </w:r>
      <w:r w:rsidR="00C2475F" w:rsidRPr="00F43C5B">
        <w:rPr>
          <w:sz w:val="27"/>
          <w:szCs w:val="27"/>
        </w:rPr>
        <w:t xml:space="preserve"> январь – </w:t>
      </w:r>
      <w:r w:rsidR="00FF6901">
        <w:rPr>
          <w:sz w:val="27"/>
          <w:szCs w:val="27"/>
        </w:rPr>
        <w:t>ноябрь</w:t>
      </w:r>
      <w:r w:rsidR="00C2475F" w:rsidRPr="00F43C5B">
        <w:rPr>
          <w:sz w:val="27"/>
          <w:szCs w:val="27"/>
        </w:rPr>
        <w:t xml:space="preserve"> </w:t>
      </w:r>
      <w:r w:rsidRPr="00F43C5B">
        <w:rPr>
          <w:sz w:val="27"/>
          <w:szCs w:val="27"/>
        </w:rPr>
        <w:t>20</w:t>
      </w:r>
      <w:r w:rsidR="00B3525B" w:rsidRPr="00F43C5B">
        <w:rPr>
          <w:sz w:val="27"/>
          <w:szCs w:val="27"/>
        </w:rPr>
        <w:t>20</w:t>
      </w:r>
      <w:r w:rsidRPr="00F43C5B">
        <w:rPr>
          <w:sz w:val="27"/>
          <w:szCs w:val="27"/>
        </w:rPr>
        <w:t xml:space="preserve">г. </w:t>
      </w:r>
      <w:r w:rsidR="00BE33C9" w:rsidRPr="00F43C5B">
        <w:rPr>
          <w:sz w:val="27"/>
          <w:szCs w:val="27"/>
        </w:rPr>
        <w:t xml:space="preserve">составила </w:t>
      </w:r>
      <w:r w:rsidR="00D35E27" w:rsidRPr="00F43C5B">
        <w:rPr>
          <w:sz w:val="27"/>
          <w:szCs w:val="27"/>
        </w:rPr>
        <w:t>6 </w:t>
      </w:r>
      <w:r w:rsidR="00FF6901">
        <w:rPr>
          <w:sz w:val="27"/>
          <w:szCs w:val="27"/>
        </w:rPr>
        <w:t>086</w:t>
      </w:r>
      <w:r w:rsidR="00D35E27" w:rsidRPr="00F43C5B">
        <w:rPr>
          <w:sz w:val="27"/>
          <w:szCs w:val="27"/>
        </w:rPr>
        <w:t xml:space="preserve"> </w:t>
      </w:r>
      <w:r w:rsidR="00BE33C9" w:rsidRPr="00F43C5B">
        <w:rPr>
          <w:sz w:val="27"/>
          <w:szCs w:val="27"/>
        </w:rPr>
        <w:t xml:space="preserve">человек и </w:t>
      </w:r>
      <w:r w:rsidRPr="00F43C5B">
        <w:rPr>
          <w:sz w:val="27"/>
          <w:szCs w:val="27"/>
        </w:rPr>
        <w:t xml:space="preserve">увеличилась на </w:t>
      </w:r>
      <w:r w:rsidR="00FF6901">
        <w:rPr>
          <w:sz w:val="27"/>
          <w:szCs w:val="27"/>
        </w:rPr>
        <w:t>11,5</w:t>
      </w:r>
      <w:r w:rsidRPr="00F43C5B">
        <w:rPr>
          <w:sz w:val="27"/>
          <w:szCs w:val="27"/>
        </w:rPr>
        <w:t xml:space="preserve">% по сравнению с </w:t>
      </w:r>
      <w:r w:rsidR="00CF13A3" w:rsidRPr="00F43C5B">
        <w:rPr>
          <w:sz w:val="27"/>
          <w:szCs w:val="27"/>
        </w:rPr>
        <w:t xml:space="preserve">аналогичным периодом </w:t>
      </w:r>
      <w:r w:rsidRPr="00F43C5B">
        <w:rPr>
          <w:sz w:val="27"/>
          <w:szCs w:val="27"/>
        </w:rPr>
        <w:t>201</w:t>
      </w:r>
      <w:r w:rsidR="00B3525B" w:rsidRPr="00F43C5B">
        <w:rPr>
          <w:sz w:val="27"/>
          <w:szCs w:val="27"/>
        </w:rPr>
        <w:t>9</w:t>
      </w:r>
      <w:r w:rsidRPr="00F43C5B">
        <w:rPr>
          <w:sz w:val="27"/>
          <w:szCs w:val="27"/>
        </w:rPr>
        <w:t>г.</w:t>
      </w:r>
      <w:r w:rsidR="00982974" w:rsidRPr="00F43C5B">
        <w:rPr>
          <w:sz w:val="27"/>
          <w:szCs w:val="27"/>
        </w:rPr>
        <w:t xml:space="preserve"> </w:t>
      </w: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Среднемесячная номинальная начисленная заработная плата в крупных и средних организациях города за январь – </w:t>
      </w:r>
      <w:r w:rsidR="00FF6901">
        <w:rPr>
          <w:sz w:val="27"/>
          <w:szCs w:val="27"/>
        </w:rPr>
        <w:t>ноябрь</w:t>
      </w:r>
      <w:r w:rsidRPr="00F43C5B">
        <w:rPr>
          <w:sz w:val="27"/>
          <w:szCs w:val="27"/>
        </w:rPr>
        <w:t xml:space="preserve"> 2020 года составила – 39</w:t>
      </w:r>
      <w:r w:rsidR="00FF6901">
        <w:rPr>
          <w:sz w:val="27"/>
          <w:szCs w:val="27"/>
        </w:rPr>
        <w:t> 091,5</w:t>
      </w:r>
      <w:r w:rsidRPr="00F43C5B">
        <w:rPr>
          <w:sz w:val="27"/>
          <w:szCs w:val="27"/>
        </w:rPr>
        <w:t xml:space="preserve"> рубля и увеличилась по сравнению с аналогичным периодом 2019 г. на </w:t>
      </w:r>
      <w:r w:rsidR="00FF6901">
        <w:rPr>
          <w:sz w:val="27"/>
          <w:szCs w:val="27"/>
        </w:rPr>
        <w:t>6,3</w:t>
      </w:r>
      <w:r w:rsidRPr="00F43C5B">
        <w:rPr>
          <w:sz w:val="27"/>
          <w:szCs w:val="27"/>
        </w:rPr>
        <w:t>%., в т.ч. по видам экономической деятельности:</w:t>
      </w:r>
    </w:p>
    <w:p w:rsidR="00251263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- обрабатывающие производства – </w:t>
      </w:r>
      <w:r w:rsidR="00FF6901">
        <w:rPr>
          <w:sz w:val="27"/>
          <w:szCs w:val="27"/>
        </w:rPr>
        <w:t>45 180</w:t>
      </w:r>
      <w:r w:rsidRPr="00F43C5B">
        <w:rPr>
          <w:sz w:val="27"/>
          <w:szCs w:val="27"/>
        </w:rPr>
        <w:t> руб.</w:t>
      </w:r>
      <w:r w:rsidR="009B0ED9" w:rsidRPr="00F43C5B">
        <w:rPr>
          <w:sz w:val="27"/>
          <w:szCs w:val="27"/>
        </w:rPr>
        <w:t xml:space="preserve"> (увеличение на </w:t>
      </w:r>
      <w:r w:rsidR="00FF6901">
        <w:rPr>
          <w:sz w:val="27"/>
          <w:szCs w:val="27"/>
        </w:rPr>
        <w:t>2,9</w:t>
      </w:r>
      <w:r w:rsidR="009B0ED9" w:rsidRPr="00F43C5B">
        <w:rPr>
          <w:sz w:val="27"/>
          <w:szCs w:val="27"/>
        </w:rPr>
        <w:t>%)</w:t>
      </w:r>
      <w:r w:rsidRPr="00F43C5B">
        <w:rPr>
          <w:sz w:val="27"/>
          <w:szCs w:val="27"/>
        </w:rPr>
        <w:t>;</w:t>
      </w:r>
    </w:p>
    <w:p w:rsidR="00FF6901" w:rsidRPr="00F43C5B" w:rsidRDefault="00FF6901" w:rsidP="00251263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обеспечение электрической энергией, газом и паром </w:t>
      </w:r>
      <w:r w:rsidRPr="00F43C5B">
        <w:rPr>
          <w:sz w:val="27"/>
          <w:szCs w:val="27"/>
        </w:rPr>
        <w:t>–</w:t>
      </w:r>
      <w:r>
        <w:rPr>
          <w:sz w:val="27"/>
          <w:szCs w:val="27"/>
        </w:rPr>
        <w:t xml:space="preserve"> 30 823 руб. </w:t>
      </w:r>
      <w:r w:rsidRPr="00F43C5B">
        <w:rPr>
          <w:sz w:val="27"/>
          <w:szCs w:val="27"/>
        </w:rPr>
        <w:t xml:space="preserve">(увеличение на </w:t>
      </w:r>
      <w:r>
        <w:rPr>
          <w:sz w:val="27"/>
          <w:szCs w:val="27"/>
        </w:rPr>
        <w:t>2,4</w:t>
      </w:r>
      <w:r w:rsidRPr="00F43C5B">
        <w:rPr>
          <w:sz w:val="27"/>
          <w:szCs w:val="27"/>
        </w:rPr>
        <w:t>%);</w:t>
      </w: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- оптовая и розничная торговля – 23</w:t>
      </w:r>
      <w:r w:rsidR="00FF6901">
        <w:rPr>
          <w:sz w:val="27"/>
          <w:szCs w:val="27"/>
        </w:rPr>
        <w:t> 062</w:t>
      </w:r>
      <w:r w:rsidRPr="00F43C5B">
        <w:rPr>
          <w:sz w:val="27"/>
          <w:szCs w:val="27"/>
        </w:rPr>
        <w:t> руб.</w:t>
      </w:r>
      <w:r w:rsidR="009B0ED9" w:rsidRPr="00F43C5B">
        <w:rPr>
          <w:sz w:val="27"/>
          <w:szCs w:val="27"/>
        </w:rPr>
        <w:t xml:space="preserve"> (увеличение на </w:t>
      </w:r>
      <w:r w:rsidR="00FF6901">
        <w:rPr>
          <w:sz w:val="27"/>
          <w:szCs w:val="27"/>
        </w:rPr>
        <w:t>1,7</w:t>
      </w:r>
      <w:r w:rsidR="009B0ED9" w:rsidRPr="00F43C5B">
        <w:rPr>
          <w:sz w:val="27"/>
          <w:szCs w:val="27"/>
        </w:rPr>
        <w:t>%)</w:t>
      </w:r>
      <w:r w:rsidRPr="00F43C5B">
        <w:rPr>
          <w:sz w:val="27"/>
          <w:szCs w:val="27"/>
        </w:rPr>
        <w:t>;</w:t>
      </w: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- образование – </w:t>
      </w:r>
      <w:r w:rsidR="00FF6901">
        <w:rPr>
          <w:sz w:val="27"/>
          <w:szCs w:val="27"/>
        </w:rPr>
        <w:t>28 102</w:t>
      </w:r>
      <w:r w:rsidRPr="00F43C5B">
        <w:rPr>
          <w:sz w:val="27"/>
          <w:szCs w:val="27"/>
        </w:rPr>
        <w:t> руб.</w:t>
      </w:r>
      <w:r w:rsidR="009B0ED9" w:rsidRPr="00F43C5B">
        <w:rPr>
          <w:sz w:val="27"/>
          <w:szCs w:val="27"/>
        </w:rPr>
        <w:t xml:space="preserve"> (увеличение на </w:t>
      </w:r>
      <w:r w:rsidR="00FF6901">
        <w:rPr>
          <w:sz w:val="27"/>
          <w:szCs w:val="27"/>
        </w:rPr>
        <w:t>5,6</w:t>
      </w:r>
      <w:r w:rsidR="009B0ED9" w:rsidRPr="00F43C5B">
        <w:rPr>
          <w:sz w:val="27"/>
          <w:szCs w:val="27"/>
        </w:rPr>
        <w:t>%)</w:t>
      </w:r>
      <w:r w:rsidRPr="00F43C5B">
        <w:rPr>
          <w:sz w:val="27"/>
          <w:szCs w:val="27"/>
        </w:rPr>
        <w:t>;</w:t>
      </w: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- здравоохранение и предоставление социальных услуг – </w:t>
      </w:r>
      <w:r w:rsidR="00FF6901">
        <w:rPr>
          <w:sz w:val="27"/>
          <w:szCs w:val="27"/>
        </w:rPr>
        <w:t>34 170</w:t>
      </w:r>
      <w:r w:rsidRPr="00F43C5B">
        <w:rPr>
          <w:sz w:val="27"/>
          <w:szCs w:val="27"/>
        </w:rPr>
        <w:t>руб.</w:t>
      </w:r>
      <w:r w:rsidR="00D35E27" w:rsidRPr="00F43C5B">
        <w:rPr>
          <w:sz w:val="27"/>
          <w:szCs w:val="27"/>
        </w:rPr>
        <w:t xml:space="preserve"> (увеличение на </w:t>
      </w:r>
      <w:r w:rsidR="00FF6901">
        <w:rPr>
          <w:sz w:val="27"/>
          <w:szCs w:val="27"/>
        </w:rPr>
        <w:t>20,5</w:t>
      </w:r>
      <w:r w:rsidR="00D35E27" w:rsidRPr="00F43C5B">
        <w:rPr>
          <w:sz w:val="27"/>
          <w:szCs w:val="27"/>
        </w:rPr>
        <w:t>%);</w:t>
      </w:r>
    </w:p>
    <w:p w:rsidR="00B32B02" w:rsidRDefault="00251263" w:rsidP="0029187D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- в области культуры, спорта, организации досуга и развлечений – </w:t>
      </w:r>
    </w:p>
    <w:p w:rsidR="00251263" w:rsidRPr="00F43C5B" w:rsidRDefault="00FF6901" w:rsidP="0029187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29 106</w:t>
      </w:r>
      <w:r w:rsidR="00251263" w:rsidRPr="00F43C5B">
        <w:rPr>
          <w:sz w:val="27"/>
          <w:szCs w:val="27"/>
        </w:rPr>
        <w:t>руб.</w:t>
      </w:r>
      <w:r w:rsidR="00D35E27" w:rsidRPr="00F43C5B">
        <w:rPr>
          <w:sz w:val="27"/>
          <w:szCs w:val="27"/>
        </w:rPr>
        <w:t xml:space="preserve"> (увеличение на </w:t>
      </w:r>
      <w:r>
        <w:rPr>
          <w:sz w:val="27"/>
          <w:szCs w:val="27"/>
        </w:rPr>
        <w:t>0,8</w:t>
      </w:r>
      <w:r w:rsidR="00D35E27" w:rsidRPr="00F43C5B">
        <w:rPr>
          <w:sz w:val="27"/>
          <w:szCs w:val="27"/>
        </w:rPr>
        <w:t>%).</w:t>
      </w:r>
    </w:p>
    <w:p w:rsidR="00B3525B" w:rsidRPr="00F43C5B" w:rsidRDefault="00C9568F" w:rsidP="00B3525B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На 01 </w:t>
      </w:r>
      <w:r w:rsidR="00FF6901">
        <w:rPr>
          <w:sz w:val="27"/>
          <w:szCs w:val="27"/>
        </w:rPr>
        <w:t>января</w:t>
      </w:r>
      <w:r w:rsidRPr="00F43C5B">
        <w:rPr>
          <w:sz w:val="27"/>
          <w:szCs w:val="27"/>
        </w:rPr>
        <w:t xml:space="preserve"> 202</w:t>
      </w:r>
      <w:r w:rsidR="00FF6901">
        <w:rPr>
          <w:sz w:val="27"/>
          <w:szCs w:val="27"/>
        </w:rPr>
        <w:t>1</w:t>
      </w:r>
      <w:r w:rsidRPr="00F43C5B">
        <w:rPr>
          <w:sz w:val="27"/>
          <w:szCs w:val="27"/>
        </w:rPr>
        <w:t xml:space="preserve"> г. п</w:t>
      </w:r>
      <w:r w:rsidR="00B3525B" w:rsidRPr="00F43C5B">
        <w:rPr>
          <w:sz w:val="27"/>
          <w:szCs w:val="27"/>
        </w:rPr>
        <w:t>росроченная задолженность по заработной плате</w:t>
      </w:r>
      <w:r w:rsidR="0019276A" w:rsidRPr="00F43C5B">
        <w:rPr>
          <w:sz w:val="27"/>
          <w:szCs w:val="27"/>
        </w:rPr>
        <w:t xml:space="preserve"> </w:t>
      </w:r>
      <w:r w:rsidRPr="00F43C5B">
        <w:rPr>
          <w:sz w:val="27"/>
          <w:szCs w:val="27"/>
        </w:rPr>
        <w:t>отсутствовала</w:t>
      </w:r>
      <w:r w:rsidR="0019276A" w:rsidRPr="00F43C5B">
        <w:rPr>
          <w:sz w:val="27"/>
          <w:szCs w:val="27"/>
        </w:rPr>
        <w:t>.</w:t>
      </w:r>
    </w:p>
    <w:p w:rsidR="00251263" w:rsidRPr="00F43C5B" w:rsidRDefault="00251263" w:rsidP="00B3525B">
      <w:pPr>
        <w:ind w:firstLine="720"/>
        <w:jc w:val="both"/>
        <w:rPr>
          <w:sz w:val="27"/>
          <w:szCs w:val="27"/>
        </w:rPr>
      </w:pPr>
    </w:p>
    <w:p w:rsidR="00251263" w:rsidRPr="00F43C5B" w:rsidRDefault="00251263" w:rsidP="00251263">
      <w:pPr>
        <w:ind w:firstLine="720"/>
        <w:jc w:val="both"/>
        <w:rPr>
          <w:sz w:val="27"/>
          <w:szCs w:val="27"/>
        </w:rPr>
      </w:pPr>
      <w:r w:rsidRPr="00F43C5B">
        <w:rPr>
          <w:b/>
          <w:sz w:val="27"/>
          <w:szCs w:val="27"/>
        </w:rPr>
        <w:t>Финансовые результаты деятельности организаций.</w:t>
      </w:r>
      <w:r w:rsidRPr="00F43C5B">
        <w:rPr>
          <w:sz w:val="27"/>
          <w:szCs w:val="27"/>
        </w:rPr>
        <w:t xml:space="preserve"> За </w:t>
      </w:r>
      <w:r w:rsidR="00FF6901">
        <w:rPr>
          <w:sz w:val="27"/>
          <w:szCs w:val="27"/>
        </w:rPr>
        <w:t>январь - ноябрь</w:t>
      </w:r>
      <w:r w:rsidRPr="00F43C5B">
        <w:rPr>
          <w:sz w:val="27"/>
          <w:szCs w:val="27"/>
        </w:rPr>
        <w:t xml:space="preserve"> 2020 г. сальдированный финансовый результат организаций (без субъектов малого предпринимательства) города в действующих ценах составил </w:t>
      </w:r>
      <w:r w:rsidR="00FF6901">
        <w:rPr>
          <w:sz w:val="27"/>
          <w:szCs w:val="27"/>
        </w:rPr>
        <w:t>878,5 </w:t>
      </w:r>
      <w:r w:rsidRPr="00F43C5B">
        <w:rPr>
          <w:sz w:val="27"/>
          <w:szCs w:val="27"/>
        </w:rPr>
        <w:t xml:space="preserve">млн. руб. (7 организаций получили прибыль – </w:t>
      </w:r>
      <w:r w:rsidR="00FF6901">
        <w:rPr>
          <w:sz w:val="27"/>
          <w:szCs w:val="27"/>
        </w:rPr>
        <w:t>898,7</w:t>
      </w:r>
      <w:r w:rsidRPr="00F43C5B">
        <w:rPr>
          <w:sz w:val="27"/>
          <w:szCs w:val="27"/>
        </w:rPr>
        <w:t xml:space="preserve"> млн. руб., 4 организаций получили убыток – </w:t>
      </w:r>
      <w:r w:rsidR="00FF6901">
        <w:rPr>
          <w:sz w:val="27"/>
          <w:szCs w:val="27"/>
        </w:rPr>
        <w:t>20,2</w:t>
      </w:r>
      <w:r w:rsidRPr="00F43C5B">
        <w:rPr>
          <w:sz w:val="27"/>
          <w:szCs w:val="27"/>
        </w:rPr>
        <w:t xml:space="preserve"> млн. руб.)</w:t>
      </w:r>
    </w:p>
    <w:p w:rsidR="00F67586" w:rsidRPr="00F43C5B" w:rsidRDefault="00F67586" w:rsidP="00B3525B">
      <w:pPr>
        <w:ind w:firstLine="720"/>
        <w:jc w:val="both"/>
        <w:rPr>
          <w:sz w:val="27"/>
          <w:szCs w:val="27"/>
        </w:rPr>
      </w:pPr>
    </w:p>
    <w:p w:rsidR="00F67586" w:rsidRPr="00F43C5B" w:rsidRDefault="00D35E27" w:rsidP="00F67586">
      <w:pPr>
        <w:jc w:val="both"/>
        <w:rPr>
          <w:b/>
          <w:sz w:val="27"/>
          <w:szCs w:val="27"/>
        </w:rPr>
      </w:pPr>
      <w:r w:rsidRPr="00F43C5B">
        <w:rPr>
          <w:b/>
          <w:sz w:val="27"/>
          <w:szCs w:val="27"/>
        </w:rPr>
        <w:t xml:space="preserve">    </w:t>
      </w:r>
      <w:r w:rsidR="00F67586" w:rsidRPr="00F43C5B">
        <w:rPr>
          <w:b/>
          <w:sz w:val="27"/>
          <w:szCs w:val="27"/>
        </w:rPr>
        <w:t>Исполнение бюджетных расходов по закупкам для муниципальных нужд.</w:t>
      </w:r>
    </w:p>
    <w:p w:rsidR="00251263" w:rsidRDefault="008C73C5" w:rsidP="00251263">
      <w:pPr>
        <w:ind w:firstLine="709"/>
        <w:jc w:val="both"/>
        <w:rPr>
          <w:sz w:val="27"/>
          <w:szCs w:val="27"/>
        </w:rPr>
      </w:pPr>
      <w:r w:rsidRPr="008C73C5">
        <w:rPr>
          <w:sz w:val="27"/>
          <w:szCs w:val="27"/>
        </w:rPr>
        <w:t>За 2020 год подготовлены и размещены 176 закупок конкурентными способами для муниципальных нужд, в том числе: 1 конкурс в электронн</w:t>
      </w:r>
      <w:r w:rsidR="00453007">
        <w:rPr>
          <w:sz w:val="27"/>
          <w:szCs w:val="27"/>
        </w:rPr>
        <w:t>ой форме, 11 запросов котировок</w:t>
      </w:r>
      <w:r w:rsidRPr="008C73C5">
        <w:rPr>
          <w:sz w:val="27"/>
          <w:szCs w:val="27"/>
        </w:rPr>
        <w:t xml:space="preserve">, 164 электронных аукциона. Всего объявили торгов на сумму 121,1 млн. руб., по результатам торгов контракты заключены </w:t>
      </w:r>
      <w:r w:rsidRPr="008C73C5">
        <w:rPr>
          <w:sz w:val="27"/>
          <w:szCs w:val="27"/>
        </w:rPr>
        <w:lastRenderedPageBreak/>
        <w:t>на сумму 104,3 млн. руб., экономия по результатам отбора поставщиков составила 17,4 млн. руб. (14,4 %).</w:t>
      </w:r>
    </w:p>
    <w:p w:rsidR="008C73C5" w:rsidRPr="00F43C5B" w:rsidRDefault="008C73C5" w:rsidP="00251263">
      <w:pPr>
        <w:ind w:firstLine="709"/>
        <w:jc w:val="both"/>
        <w:rPr>
          <w:b/>
          <w:sz w:val="27"/>
          <w:szCs w:val="27"/>
        </w:rPr>
      </w:pPr>
    </w:p>
    <w:p w:rsidR="009B0ED9" w:rsidRPr="00F43C5B" w:rsidRDefault="009B0ED9" w:rsidP="009B0ED9">
      <w:pPr>
        <w:ind w:firstLine="720"/>
        <w:jc w:val="both"/>
        <w:rPr>
          <w:b/>
          <w:sz w:val="27"/>
          <w:szCs w:val="27"/>
        </w:rPr>
      </w:pPr>
      <w:r w:rsidRPr="00F43C5B">
        <w:rPr>
          <w:b/>
          <w:sz w:val="27"/>
          <w:szCs w:val="27"/>
        </w:rPr>
        <w:t>Исполнение бюджета ЗАТО г. Радужный.</w:t>
      </w:r>
    </w:p>
    <w:p w:rsidR="009B0ED9" w:rsidRPr="00F43C5B" w:rsidRDefault="009B0ED9" w:rsidP="009B0ED9">
      <w:pPr>
        <w:ind w:firstLine="708"/>
        <w:jc w:val="both"/>
        <w:rPr>
          <w:sz w:val="27"/>
          <w:szCs w:val="27"/>
        </w:rPr>
      </w:pPr>
      <w:r w:rsidRPr="00F43C5B">
        <w:rPr>
          <w:b/>
          <w:i/>
          <w:sz w:val="27"/>
          <w:szCs w:val="27"/>
        </w:rPr>
        <w:t>Доходы бюджета</w:t>
      </w:r>
      <w:r w:rsidRPr="00F43C5B">
        <w:rPr>
          <w:sz w:val="27"/>
          <w:szCs w:val="27"/>
        </w:rPr>
        <w:t xml:space="preserve"> за 2020 г. составили </w:t>
      </w:r>
      <w:r w:rsidR="00A4035C">
        <w:rPr>
          <w:sz w:val="27"/>
          <w:szCs w:val="27"/>
        </w:rPr>
        <w:t>655,7</w:t>
      </w:r>
      <w:r w:rsidRPr="00F43C5B">
        <w:rPr>
          <w:sz w:val="27"/>
          <w:szCs w:val="27"/>
        </w:rPr>
        <w:t xml:space="preserve"> млн. руб.</w:t>
      </w:r>
      <w:r w:rsidR="00A4035C">
        <w:rPr>
          <w:sz w:val="27"/>
          <w:szCs w:val="27"/>
        </w:rPr>
        <w:t xml:space="preserve"> </w:t>
      </w:r>
      <w:r w:rsidRPr="00F43C5B">
        <w:rPr>
          <w:sz w:val="27"/>
          <w:szCs w:val="27"/>
        </w:rPr>
        <w:t>(</w:t>
      </w:r>
      <w:r w:rsidR="00A4035C">
        <w:rPr>
          <w:sz w:val="27"/>
          <w:szCs w:val="27"/>
        </w:rPr>
        <w:t>100,5</w:t>
      </w:r>
      <w:r w:rsidRPr="00F43C5B">
        <w:rPr>
          <w:sz w:val="27"/>
          <w:szCs w:val="27"/>
        </w:rPr>
        <w:t xml:space="preserve">% годовых значений), что на </w:t>
      </w:r>
      <w:r w:rsidR="00A4035C">
        <w:rPr>
          <w:sz w:val="27"/>
          <w:szCs w:val="27"/>
        </w:rPr>
        <w:t>3,2</w:t>
      </w:r>
      <w:r w:rsidRPr="00F43C5B">
        <w:rPr>
          <w:sz w:val="27"/>
          <w:szCs w:val="27"/>
        </w:rPr>
        <w:t>% меньше  чем за аналогичный период 2019г.,</w:t>
      </w:r>
      <w:r w:rsidR="00453007" w:rsidRPr="00453007">
        <w:rPr>
          <w:sz w:val="27"/>
          <w:szCs w:val="27"/>
        </w:rPr>
        <w:t xml:space="preserve"> </w:t>
      </w:r>
      <w:r w:rsidR="00453007" w:rsidRPr="00F43C5B">
        <w:rPr>
          <w:sz w:val="27"/>
          <w:szCs w:val="27"/>
        </w:rPr>
        <w:t>в том числе:</w:t>
      </w:r>
    </w:p>
    <w:p w:rsidR="00453007" w:rsidRDefault="009B0ED9" w:rsidP="009B0ED9">
      <w:pPr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 </w:t>
      </w:r>
      <w:r w:rsidR="00453007">
        <w:rPr>
          <w:sz w:val="27"/>
          <w:szCs w:val="27"/>
        </w:rPr>
        <w:t xml:space="preserve">-  </w:t>
      </w:r>
      <w:r w:rsidRPr="00F43C5B">
        <w:rPr>
          <w:sz w:val="27"/>
          <w:szCs w:val="27"/>
        </w:rPr>
        <w:t xml:space="preserve">собственные доходы – </w:t>
      </w:r>
      <w:r w:rsidR="00A4035C">
        <w:rPr>
          <w:sz w:val="27"/>
          <w:szCs w:val="27"/>
        </w:rPr>
        <w:t>161,4</w:t>
      </w:r>
      <w:r w:rsidRPr="00F43C5B">
        <w:rPr>
          <w:sz w:val="27"/>
          <w:szCs w:val="27"/>
        </w:rPr>
        <w:t xml:space="preserve"> млн. руб. (</w:t>
      </w:r>
      <w:r w:rsidR="00A4035C">
        <w:rPr>
          <w:sz w:val="27"/>
          <w:szCs w:val="27"/>
        </w:rPr>
        <w:t>103,7</w:t>
      </w:r>
      <w:r w:rsidRPr="00F43C5B">
        <w:rPr>
          <w:sz w:val="27"/>
          <w:szCs w:val="27"/>
        </w:rPr>
        <w:t>% годовых значений)</w:t>
      </w:r>
      <w:r w:rsidR="00453007">
        <w:rPr>
          <w:sz w:val="27"/>
          <w:szCs w:val="27"/>
        </w:rPr>
        <w:t>;</w:t>
      </w:r>
      <w:r w:rsidRPr="00F43C5B">
        <w:rPr>
          <w:sz w:val="27"/>
          <w:szCs w:val="27"/>
        </w:rPr>
        <w:t xml:space="preserve"> </w:t>
      </w:r>
    </w:p>
    <w:p w:rsidR="009B0ED9" w:rsidRPr="00F43C5B" w:rsidRDefault="00453007" w:rsidP="009B0ED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</w:t>
      </w:r>
      <w:r w:rsidR="009B0ED9" w:rsidRPr="00F43C5B">
        <w:rPr>
          <w:sz w:val="27"/>
          <w:szCs w:val="27"/>
        </w:rPr>
        <w:t xml:space="preserve">безвозмездные поступления от других бюджетов бюджетной системы Российской Федерации – </w:t>
      </w:r>
      <w:r w:rsidR="00A4035C">
        <w:rPr>
          <w:sz w:val="27"/>
          <w:szCs w:val="27"/>
        </w:rPr>
        <w:t>494,4</w:t>
      </w:r>
      <w:r w:rsidR="009B0ED9" w:rsidRPr="00F43C5B">
        <w:rPr>
          <w:sz w:val="27"/>
          <w:szCs w:val="27"/>
        </w:rPr>
        <w:t xml:space="preserve"> млн. руб. (</w:t>
      </w:r>
      <w:r w:rsidR="00A4035C">
        <w:rPr>
          <w:sz w:val="27"/>
          <w:szCs w:val="27"/>
        </w:rPr>
        <w:t>99,5</w:t>
      </w:r>
      <w:r w:rsidR="009B0ED9" w:rsidRPr="00F43C5B">
        <w:rPr>
          <w:sz w:val="27"/>
          <w:szCs w:val="27"/>
        </w:rPr>
        <w:t xml:space="preserve"> % годовых значений).</w:t>
      </w:r>
    </w:p>
    <w:p w:rsidR="009B0ED9" w:rsidRPr="00F43C5B" w:rsidRDefault="009B0ED9" w:rsidP="009B0ED9">
      <w:pPr>
        <w:ind w:right="-5" w:firstLine="709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Основная доля собственных поступлений приходится на:</w:t>
      </w:r>
    </w:p>
    <w:p w:rsidR="009B0ED9" w:rsidRPr="00F43C5B" w:rsidRDefault="009B0ED9" w:rsidP="009B0ED9">
      <w:pPr>
        <w:pStyle w:val="a9"/>
        <w:numPr>
          <w:ilvl w:val="0"/>
          <w:numId w:val="1"/>
        </w:numPr>
        <w:ind w:right="-5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налог на доходы физических лиц – </w:t>
      </w:r>
      <w:r w:rsidR="00A4035C">
        <w:rPr>
          <w:sz w:val="27"/>
          <w:szCs w:val="27"/>
        </w:rPr>
        <w:t>51,1</w:t>
      </w:r>
      <w:r w:rsidRPr="00F43C5B">
        <w:rPr>
          <w:sz w:val="27"/>
          <w:szCs w:val="27"/>
        </w:rPr>
        <w:t> % (</w:t>
      </w:r>
      <w:r w:rsidR="00A4035C">
        <w:rPr>
          <w:sz w:val="27"/>
          <w:szCs w:val="27"/>
        </w:rPr>
        <w:t>82,5</w:t>
      </w:r>
      <w:r w:rsidRPr="00F43C5B">
        <w:rPr>
          <w:sz w:val="27"/>
          <w:szCs w:val="27"/>
        </w:rPr>
        <w:t xml:space="preserve"> млн. руб.);</w:t>
      </w:r>
    </w:p>
    <w:p w:rsidR="009B0ED9" w:rsidRPr="00F43C5B" w:rsidRDefault="009B0ED9" w:rsidP="009B0ED9">
      <w:pPr>
        <w:pStyle w:val="a9"/>
        <w:numPr>
          <w:ilvl w:val="0"/>
          <w:numId w:val="1"/>
        </w:numPr>
        <w:ind w:left="0" w:right="-5" w:firstLine="36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   единый налог на вмененный доход для отдельных видов деятельности – 3,5 % (</w:t>
      </w:r>
      <w:r w:rsidR="00A4035C">
        <w:rPr>
          <w:sz w:val="27"/>
          <w:szCs w:val="27"/>
        </w:rPr>
        <w:t>5,6</w:t>
      </w:r>
      <w:r w:rsidRPr="00F43C5B">
        <w:rPr>
          <w:sz w:val="27"/>
          <w:szCs w:val="27"/>
        </w:rPr>
        <w:t> млн. руб.);</w:t>
      </w:r>
    </w:p>
    <w:p w:rsidR="009B0ED9" w:rsidRPr="00F43C5B" w:rsidRDefault="009B0ED9" w:rsidP="009B0ED9">
      <w:pPr>
        <w:pStyle w:val="a9"/>
        <w:numPr>
          <w:ilvl w:val="0"/>
          <w:numId w:val="1"/>
        </w:numPr>
        <w:ind w:left="0" w:right="-5" w:firstLine="36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   налог на упрощенную систему налогообложения – 2,</w:t>
      </w:r>
      <w:r w:rsidR="00A4035C">
        <w:rPr>
          <w:sz w:val="27"/>
          <w:szCs w:val="27"/>
        </w:rPr>
        <w:t>8</w:t>
      </w:r>
      <w:r w:rsidRPr="00F43C5B">
        <w:rPr>
          <w:sz w:val="27"/>
          <w:szCs w:val="27"/>
        </w:rPr>
        <w:t>% (</w:t>
      </w:r>
      <w:r w:rsidR="00A4035C">
        <w:rPr>
          <w:sz w:val="27"/>
          <w:szCs w:val="27"/>
        </w:rPr>
        <w:t xml:space="preserve">4,5 </w:t>
      </w:r>
      <w:r w:rsidRPr="00F43C5B">
        <w:rPr>
          <w:sz w:val="27"/>
          <w:szCs w:val="27"/>
        </w:rPr>
        <w:t>млн. руб.)</w:t>
      </w:r>
    </w:p>
    <w:p w:rsidR="009B0ED9" w:rsidRPr="00F43C5B" w:rsidRDefault="009B0ED9" w:rsidP="009B0ED9">
      <w:pPr>
        <w:pStyle w:val="a9"/>
        <w:numPr>
          <w:ilvl w:val="0"/>
          <w:numId w:val="1"/>
        </w:numPr>
        <w:ind w:left="0" w:right="-5" w:firstLine="36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   земельный налог – 7,</w:t>
      </w:r>
      <w:r w:rsidR="00A4035C">
        <w:rPr>
          <w:sz w:val="27"/>
          <w:szCs w:val="27"/>
        </w:rPr>
        <w:t>1</w:t>
      </w:r>
      <w:r w:rsidRPr="00F43C5B">
        <w:rPr>
          <w:sz w:val="27"/>
          <w:szCs w:val="27"/>
        </w:rPr>
        <w:t>% (</w:t>
      </w:r>
      <w:r w:rsidR="00A4035C">
        <w:rPr>
          <w:sz w:val="27"/>
          <w:szCs w:val="27"/>
        </w:rPr>
        <w:t>11,5</w:t>
      </w:r>
      <w:r w:rsidRPr="00F43C5B">
        <w:rPr>
          <w:sz w:val="27"/>
          <w:szCs w:val="27"/>
        </w:rPr>
        <w:t xml:space="preserve"> млн. руб.).</w:t>
      </w:r>
    </w:p>
    <w:p w:rsidR="009B0ED9" w:rsidRPr="00F43C5B" w:rsidRDefault="009B0ED9" w:rsidP="009B0ED9">
      <w:pPr>
        <w:ind w:right="-5" w:firstLine="709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Доходы от использования муниципальной собственности в общей сумме собственных доходов составили – </w:t>
      </w:r>
      <w:r w:rsidR="00A4035C">
        <w:rPr>
          <w:sz w:val="27"/>
          <w:szCs w:val="27"/>
        </w:rPr>
        <w:t>10,3</w:t>
      </w:r>
      <w:r w:rsidRPr="00F43C5B">
        <w:rPr>
          <w:sz w:val="27"/>
          <w:szCs w:val="27"/>
        </w:rPr>
        <w:t>% (</w:t>
      </w:r>
      <w:r w:rsidR="00A4035C">
        <w:rPr>
          <w:sz w:val="27"/>
          <w:szCs w:val="27"/>
        </w:rPr>
        <w:t>16,7</w:t>
      </w:r>
      <w:r w:rsidRPr="00F43C5B">
        <w:rPr>
          <w:sz w:val="27"/>
          <w:szCs w:val="27"/>
        </w:rPr>
        <w:t> млн. руб.), в том числе:</w:t>
      </w:r>
    </w:p>
    <w:p w:rsidR="009B0ED9" w:rsidRPr="00F43C5B" w:rsidRDefault="009B0ED9" w:rsidP="009B0ED9">
      <w:pPr>
        <w:pStyle w:val="a9"/>
        <w:numPr>
          <w:ilvl w:val="0"/>
          <w:numId w:val="2"/>
        </w:numPr>
        <w:ind w:right="-5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арендная плата за земельные участки – 8</w:t>
      </w:r>
      <w:r w:rsidR="00A4035C">
        <w:rPr>
          <w:sz w:val="27"/>
          <w:szCs w:val="27"/>
        </w:rPr>
        <w:t>,4</w:t>
      </w:r>
      <w:r w:rsidRPr="00F43C5B">
        <w:rPr>
          <w:sz w:val="27"/>
          <w:szCs w:val="27"/>
        </w:rPr>
        <w:t>% (</w:t>
      </w:r>
      <w:r w:rsidR="00A4035C">
        <w:rPr>
          <w:sz w:val="27"/>
          <w:szCs w:val="27"/>
        </w:rPr>
        <w:t>13,6</w:t>
      </w:r>
      <w:r w:rsidRPr="00F43C5B">
        <w:rPr>
          <w:sz w:val="27"/>
          <w:szCs w:val="27"/>
        </w:rPr>
        <w:t> млн. руб.).</w:t>
      </w:r>
    </w:p>
    <w:p w:rsidR="009B0ED9" w:rsidRPr="00F43C5B" w:rsidRDefault="009B0ED9" w:rsidP="009B0ED9">
      <w:pPr>
        <w:ind w:firstLine="720"/>
        <w:jc w:val="both"/>
        <w:rPr>
          <w:sz w:val="27"/>
          <w:szCs w:val="27"/>
        </w:rPr>
      </w:pPr>
      <w:r w:rsidRPr="00F43C5B">
        <w:rPr>
          <w:b/>
          <w:i/>
          <w:sz w:val="27"/>
          <w:szCs w:val="27"/>
        </w:rPr>
        <w:t>Бюджет по расходам</w:t>
      </w:r>
      <w:r w:rsidRPr="00F43C5B">
        <w:rPr>
          <w:b/>
          <w:sz w:val="27"/>
          <w:szCs w:val="27"/>
        </w:rPr>
        <w:t xml:space="preserve"> </w:t>
      </w:r>
      <w:r w:rsidRPr="00F43C5B">
        <w:rPr>
          <w:sz w:val="27"/>
          <w:szCs w:val="27"/>
        </w:rPr>
        <w:t xml:space="preserve">исполнен в сумме </w:t>
      </w:r>
      <w:r w:rsidR="00A4035C">
        <w:rPr>
          <w:sz w:val="27"/>
          <w:szCs w:val="27"/>
        </w:rPr>
        <w:t>653,6</w:t>
      </w:r>
      <w:r w:rsidRPr="00F43C5B">
        <w:rPr>
          <w:sz w:val="27"/>
          <w:szCs w:val="27"/>
        </w:rPr>
        <w:t xml:space="preserve"> млн. руб., что составляет </w:t>
      </w:r>
      <w:r w:rsidR="00A4035C">
        <w:rPr>
          <w:sz w:val="27"/>
          <w:szCs w:val="27"/>
        </w:rPr>
        <w:t>98,8</w:t>
      </w:r>
      <w:r w:rsidRPr="00F43C5B">
        <w:rPr>
          <w:sz w:val="27"/>
          <w:szCs w:val="27"/>
        </w:rPr>
        <w:t xml:space="preserve"> % годового плана, и на </w:t>
      </w:r>
      <w:r w:rsidR="00A4035C">
        <w:rPr>
          <w:sz w:val="27"/>
          <w:szCs w:val="27"/>
        </w:rPr>
        <w:t>1</w:t>
      </w:r>
      <w:r w:rsidRPr="00F43C5B">
        <w:rPr>
          <w:sz w:val="27"/>
          <w:szCs w:val="27"/>
        </w:rPr>
        <w:t>,6% меньше чем за аналогичный период 2019 г.</w:t>
      </w:r>
    </w:p>
    <w:p w:rsidR="009B0ED9" w:rsidRPr="00F43C5B" w:rsidRDefault="009B0ED9" w:rsidP="009B0ED9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 В структуре бюджета города основную долю занимают расходы на социальную сферу – </w:t>
      </w:r>
      <w:r w:rsidR="007D0638">
        <w:rPr>
          <w:sz w:val="27"/>
          <w:szCs w:val="27"/>
        </w:rPr>
        <w:t>60,9 </w:t>
      </w:r>
      <w:r w:rsidRPr="00F43C5B">
        <w:rPr>
          <w:sz w:val="27"/>
          <w:szCs w:val="27"/>
        </w:rPr>
        <w:t xml:space="preserve">% (образование, физическая культура и спорт, культура, социальная политика), </w:t>
      </w:r>
      <w:r w:rsidR="007D0638">
        <w:rPr>
          <w:sz w:val="27"/>
          <w:szCs w:val="27"/>
        </w:rPr>
        <w:t>14,5</w:t>
      </w:r>
      <w:r w:rsidRPr="00F43C5B">
        <w:rPr>
          <w:sz w:val="27"/>
          <w:szCs w:val="27"/>
        </w:rPr>
        <w:t xml:space="preserve"> % расходы на жилищно-коммунальное хозяйство, </w:t>
      </w:r>
      <w:r w:rsidR="007D0638">
        <w:rPr>
          <w:sz w:val="27"/>
          <w:szCs w:val="27"/>
        </w:rPr>
        <w:t>3,3</w:t>
      </w:r>
      <w:r w:rsidRPr="00F43C5B">
        <w:rPr>
          <w:sz w:val="27"/>
          <w:szCs w:val="27"/>
        </w:rPr>
        <w:t xml:space="preserve"> % национальная безопасность и правоохранительная деятельность, </w:t>
      </w:r>
      <w:r w:rsidR="007D0638">
        <w:rPr>
          <w:sz w:val="27"/>
          <w:szCs w:val="27"/>
        </w:rPr>
        <w:t>13,2</w:t>
      </w:r>
      <w:r w:rsidRPr="00F43C5B">
        <w:rPr>
          <w:sz w:val="27"/>
          <w:szCs w:val="27"/>
        </w:rPr>
        <w:t> % - общегосударственные вопросы, национальная экономика – 8,</w:t>
      </w:r>
      <w:r w:rsidR="007D0638">
        <w:rPr>
          <w:sz w:val="27"/>
          <w:szCs w:val="27"/>
        </w:rPr>
        <w:t>1</w:t>
      </w:r>
      <w:r w:rsidRPr="00F43C5B">
        <w:rPr>
          <w:sz w:val="27"/>
          <w:szCs w:val="27"/>
        </w:rPr>
        <w:t> %.</w:t>
      </w:r>
    </w:p>
    <w:p w:rsidR="009B0ED9" w:rsidRPr="00F43C5B" w:rsidRDefault="009B0ED9" w:rsidP="009B0ED9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Все расходы городского бюджета, сформированные в рамках программно-целевого метода, ставящего распределение бюджетных ресурсов в зависимость от эффективности их использования, в 2020 году проводятся по 17 муниципальным программам. Мероприятия программ направлены на содержание и развитие всех сфер жизнедеятельности города.</w:t>
      </w:r>
    </w:p>
    <w:p w:rsidR="00B22AB1" w:rsidRPr="00F43C5B" w:rsidRDefault="00B22AB1" w:rsidP="00B7597C">
      <w:pPr>
        <w:ind w:firstLine="720"/>
        <w:jc w:val="both"/>
        <w:rPr>
          <w:sz w:val="27"/>
          <w:szCs w:val="27"/>
        </w:rPr>
      </w:pPr>
    </w:p>
    <w:p w:rsidR="002F3273" w:rsidRPr="00F43C5B" w:rsidRDefault="00C64D6D" w:rsidP="00B02C20">
      <w:pPr>
        <w:ind w:firstLine="708"/>
        <w:jc w:val="both"/>
        <w:rPr>
          <w:b/>
          <w:sz w:val="27"/>
          <w:szCs w:val="27"/>
        </w:rPr>
      </w:pPr>
      <w:r w:rsidRPr="00F43C5B">
        <w:rPr>
          <w:b/>
          <w:sz w:val="27"/>
          <w:szCs w:val="27"/>
        </w:rPr>
        <w:t>Показатели преступности.</w:t>
      </w:r>
    </w:p>
    <w:p w:rsidR="00C64D6D" w:rsidRPr="00F43C5B" w:rsidRDefault="00C64D6D" w:rsidP="00F43C5B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По данным УМВД России по Владимирской области за 20</w:t>
      </w:r>
      <w:r w:rsidR="0019276A" w:rsidRPr="00F43C5B">
        <w:rPr>
          <w:sz w:val="27"/>
          <w:szCs w:val="27"/>
        </w:rPr>
        <w:t>20</w:t>
      </w:r>
      <w:r w:rsidRPr="00F43C5B">
        <w:rPr>
          <w:sz w:val="27"/>
          <w:szCs w:val="27"/>
        </w:rPr>
        <w:t xml:space="preserve">г. зарегистрировано </w:t>
      </w:r>
      <w:r w:rsidR="00D35E27" w:rsidRPr="00F43C5B">
        <w:rPr>
          <w:sz w:val="27"/>
          <w:szCs w:val="27"/>
        </w:rPr>
        <w:t>1</w:t>
      </w:r>
      <w:r w:rsidR="007D0638">
        <w:rPr>
          <w:sz w:val="27"/>
          <w:szCs w:val="27"/>
        </w:rPr>
        <w:t>46</w:t>
      </w:r>
      <w:r w:rsidRPr="00F43C5B">
        <w:rPr>
          <w:sz w:val="27"/>
          <w:szCs w:val="27"/>
        </w:rPr>
        <w:t xml:space="preserve"> преступлени</w:t>
      </w:r>
      <w:r w:rsidR="00C9568F" w:rsidRPr="00F43C5B">
        <w:rPr>
          <w:sz w:val="27"/>
          <w:szCs w:val="27"/>
        </w:rPr>
        <w:t>я</w:t>
      </w:r>
      <w:r w:rsidR="0019276A" w:rsidRPr="00F43C5B">
        <w:rPr>
          <w:sz w:val="27"/>
          <w:szCs w:val="27"/>
        </w:rPr>
        <w:t xml:space="preserve">, что  </w:t>
      </w:r>
      <w:r w:rsidR="00C9568F" w:rsidRPr="00F43C5B">
        <w:rPr>
          <w:sz w:val="27"/>
          <w:szCs w:val="27"/>
        </w:rPr>
        <w:t xml:space="preserve">в </w:t>
      </w:r>
      <w:r w:rsidR="007D0638">
        <w:rPr>
          <w:sz w:val="27"/>
          <w:szCs w:val="27"/>
        </w:rPr>
        <w:t>30,4%</w:t>
      </w:r>
      <w:r w:rsidR="0019276A" w:rsidRPr="00F43C5B">
        <w:rPr>
          <w:sz w:val="27"/>
          <w:szCs w:val="27"/>
        </w:rPr>
        <w:t xml:space="preserve"> больше</w:t>
      </w:r>
      <w:r w:rsidR="006B6D15" w:rsidRPr="00F43C5B">
        <w:rPr>
          <w:sz w:val="27"/>
          <w:szCs w:val="27"/>
        </w:rPr>
        <w:t xml:space="preserve">, чем за аналогичный период прошлого года. Общая раскрываемость преступлений составила </w:t>
      </w:r>
      <w:r w:rsidR="007D0638">
        <w:rPr>
          <w:sz w:val="27"/>
          <w:szCs w:val="27"/>
        </w:rPr>
        <w:t>58,6</w:t>
      </w:r>
      <w:r w:rsidR="006B6D15" w:rsidRPr="00F43C5B">
        <w:rPr>
          <w:sz w:val="27"/>
          <w:szCs w:val="27"/>
        </w:rPr>
        <w:t>% (в 201</w:t>
      </w:r>
      <w:r w:rsidR="00925379" w:rsidRPr="00F43C5B">
        <w:rPr>
          <w:sz w:val="27"/>
          <w:szCs w:val="27"/>
        </w:rPr>
        <w:t>9</w:t>
      </w:r>
      <w:r w:rsidR="006B6D15" w:rsidRPr="00F43C5B">
        <w:rPr>
          <w:sz w:val="27"/>
          <w:szCs w:val="27"/>
        </w:rPr>
        <w:t xml:space="preserve">г. – </w:t>
      </w:r>
      <w:r w:rsidR="007D0638">
        <w:rPr>
          <w:sz w:val="27"/>
          <w:szCs w:val="27"/>
        </w:rPr>
        <w:t>50,5</w:t>
      </w:r>
      <w:r w:rsidR="006B6D15" w:rsidRPr="00F43C5B">
        <w:rPr>
          <w:sz w:val="27"/>
          <w:szCs w:val="27"/>
        </w:rPr>
        <w:t>%).</w:t>
      </w:r>
    </w:p>
    <w:p w:rsidR="006B6D15" w:rsidRPr="00F43C5B" w:rsidRDefault="006B6D15" w:rsidP="00F43C5B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 xml:space="preserve">Из общего числа зарегистрированных преступлений </w:t>
      </w:r>
      <w:r w:rsidR="00F43C5B" w:rsidRPr="00F43C5B">
        <w:rPr>
          <w:sz w:val="27"/>
          <w:szCs w:val="27"/>
        </w:rPr>
        <w:t>3</w:t>
      </w:r>
      <w:r w:rsidR="007D0638">
        <w:rPr>
          <w:sz w:val="27"/>
          <w:szCs w:val="27"/>
        </w:rPr>
        <w:t>7</w:t>
      </w:r>
      <w:r w:rsidRPr="00F43C5B">
        <w:rPr>
          <w:sz w:val="27"/>
          <w:szCs w:val="27"/>
        </w:rPr>
        <w:t xml:space="preserve"> отнесены к тяжким и особо тяжким преступлениям. Их число у</w:t>
      </w:r>
      <w:r w:rsidR="007D0638">
        <w:rPr>
          <w:sz w:val="27"/>
          <w:szCs w:val="27"/>
        </w:rPr>
        <w:t>меньшилось</w:t>
      </w:r>
      <w:r w:rsidRPr="00F43C5B">
        <w:rPr>
          <w:sz w:val="27"/>
          <w:szCs w:val="27"/>
        </w:rPr>
        <w:t xml:space="preserve"> </w:t>
      </w:r>
      <w:r w:rsidR="00F43C5B" w:rsidRPr="00F43C5B">
        <w:rPr>
          <w:sz w:val="27"/>
          <w:szCs w:val="27"/>
        </w:rPr>
        <w:t xml:space="preserve">на </w:t>
      </w:r>
      <w:r w:rsidR="007D0638">
        <w:rPr>
          <w:sz w:val="27"/>
          <w:szCs w:val="27"/>
        </w:rPr>
        <w:t>9,8</w:t>
      </w:r>
      <w:r w:rsidR="00F43C5B" w:rsidRPr="00F43C5B">
        <w:rPr>
          <w:sz w:val="27"/>
          <w:szCs w:val="27"/>
        </w:rPr>
        <w:t>% к аналогичному периоду 2019г.</w:t>
      </w:r>
      <w:r w:rsidRPr="00F43C5B">
        <w:rPr>
          <w:sz w:val="27"/>
          <w:szCs w:val="27"/>
        </w:rPr>
        <w:t xml:space="preserve">, удельный вес этих </w:t>
      </w:r>
      <w:r w:rsidR="003C7215" w:rsidRPr="00F43C5B">
        <w:rPr>
          <w:sz w:val="27"/>
          <w:szCs w:val="27"/>
        </w:rPr>
        <w:t>преступлений,</w:t>
      </w:r>
      <w:r w:rsidRPr="00F43C5B">
        <w:rPr>
          <w:sz w:val="27"/>
          <w:szCs w:val="27"/>
        </w:rPr>
        <w:t xml:space="preserve"> в </w:t>
      </w:r>
      <w:r w:rsidR="003C7215" w:rsidRPr="00F43C5B">
        <w:rPr>
          <w:sz w:val="27"/>
          <w:szCs w:val="27"/>
        </w:rPr>
        <w:t>общем,</w:t>
      </w:r>
      <w:r w:rsidRPr="00F43C5B">
        <w:rPr>
          <w:sz w:val="27"/>
          <w:szCs w:val="27"/>
        </w:rPr>
        <w:t xml:space="preserve"> их числе составил </w:t>
      </w:r>
      <w:r w:rsidR="007D0638">
        <w:rPr>
          <w:sz w:val="27"/>
          <w:szCs w:val="27"/>
        </w:rPr>
        <w:t>25,3</w:t>
      </w:r>
      <w:r w:rsidRPr="00F43C5B">
        <w:rPr>
          <w:sz w:val="27"/>
          <w:szCs w:val="27"/>
        </w:rPr>
        <w:t xml:space="preserve">% против </w:t>
      </w:r>
      <w:r w:rsidR="007D0638">
        <w:rPr>
          <w:sz w:val="27"/>
          <w:szCs w:val="27"/>
        </w:rPr>
        <w:t>36,6</w:t>
      </w:r>
      <w:r w:rsidRPr="00F43C5B">
        <w:rPr>
          <w:sz w:val="27"/>
          <w:szCs w:val="27"/>
        </w:rPr>
        <w:t>% в 201</w:t>
      </w:r>
      <w:r w:rsidR="00925379" w:rsidRPr="00F43C5B">
        <w:rPr>
          <w:sz w:val="27"/>
          <w:szCs w:val="27"/>
        </w:rPr>
        <w:t>9</w:t>
      </w:r>
      <w:r w:rsidRPr="00F43C5B">
        <w:rPr>
          <w:sz w:val="27"/>
          <w:szCs w:val="27"/>
        </w:rPr>
        <w:t>г. Раскрываемость тяжких и особо тяжких поступлений за 20</w:t>
      </w:r>
      <w:r w:rsidR="00925379" w:rsidRPr="00F43C5B">
        <w:rPr>
          <w:sz w:val="27"/>
          <w:szCs w:val="27"/>
        </w:rPr>
        <w:t>20</w:t>
      </w:r>
      <w:r w:rsidRPr="00F43C5B">
        <w:rPr>
          <w:sz w:val="27"/>
          <w:szCs w:val="27"/>
        </w:rPr>
        <w:t xml:space="preserve">г. составила </w:t>
      </w:r>
      <w:r w:rsidR="007D0638">
        <w:rPr>
          <w:sz w:val="27"/>
          <w:szCs w:val="27"/>
        </w:rPr>
        <w:t>32,4</w:t>
      </w:r>
      <w:r w:rsidRPr="00F43C5B">
        <w:rPr>
          <w:sz w:val="27"/>
          <w:szCs w:val="27"/>
        </w:rPr>
        <w:t xml:space="preserve">% против </w:t>
      </w:r>
      <w:r w:rsidR="007D0638">
        <w:rPr>
          <w:sz w:val="27"/>
          <w:szCs w:val="27"/>
        </w:rPr>
        <w:t>28,6</w:t>
      </w:r>
      <w:r w:rsidRPr="00F43C5B">
        <w:rPr>
          <w:sz w:val="27"/>
          <w:szCs w:val="27"/>
        </w:rPr>
        <w:t xml:space="preserve">% </w:t>
      </w:r>
      <w:r w:rsidR="007D0638">
        <w:rPr>
          <w:sz w:val="27"/>
          <w:szCs w:val="27"/>
        </w:rPr>
        <w:t xml:space="preserve">в </w:t>
      </w:r>
      <w:r w:rsidRPr="00F43C5B">
        <w:rPr>
          <w:sz w:val="27"/>
          <w:szCs w:val="27"/>
        </w:rPr>
        <w:t>201</w:t>
      </w:r>
      <w:r w:rsidR="00925379" w:rsidRPr="00F43C5B">
        <w:rPr>
          <w:sz w:val="27"/>
          <w:szCs w:val="27"/>
        </w:rPr>
        <w:t>9</w:t>
      </w:r>
      <w:r w:rsidRPr="00F43C5B">
        <w:rPr>
          <w:sz w:val="27"/>
          <w:szCs w:val="27"/>
        </w:rPr>
        <w:t>г.</w:t>
      </w:r>
    </w:p>
    <w:p w:rsidR="006B6D15" w:rsidRPr="00F43C5B" w:rsidRDefault="006B6D15" w:rsidP="00F43C5B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По сравнению с аналогичным периодом прошлого года численность выявленных лиц, совершивших преступление, у</w:t>
      </w:r>
      <w:r w:rsidR="00925379" w:rsidRPr="00F43C5B">
        <w:rPr>
          <w:sz w:val="27"/>
          <w:szCs w:val="27"/>
        </w:rPr>
        <w:t>величилась</w:t>
      </w:r>
      <w:r w:rsidRPr="00F43C5B">
        <w:rPr>
          <w:sz w:val="27"/>
          <w:szCs w:val="27"/>
        </w:rPr>
        <w:t xml:space="preserve"> в </w:t>
      </w:r>
      <w:r w:rsidR="007D0638">
        <w:rPr>
          <w:sz w:val="27"/>
          <w:szCs w:val="27"/>
        </w:rPr>
        <w:t>1,8</w:t>
      </w:r>
      <w:r w:rsidRPr="00F43C5B">
        <w:rPr>
          <w:sz w:val="27"/>
          <w:szCs w:val="27"/>
        </w:rPr>
        <w:t xml:space="preserve"> раз</w:t>
      </w:r>
      <w:r w:rsidR="00925379" w:rsidRPr="00F43C5B">
        <w:rPr>
          <w:sz w:val="27"/>
          <w:szCs w:val="27"/>
        </w:rPr>
        <w:t>а</w:t>
      </w:r>
      <w:r w:rsidRPr="00F43C5B">
        <w:rPr>
          <w:sz w:val="27"/>
          <w:szCs w:val="27"/>
        </w:rPr>
        <w:t xml:space="preserve"> и составила в 20</w:t>
      </w:r>
      <w:r w:rsidR="00925379" w:rsidRPr="00F43C5B">
        <w:rPr>
          <w:sz w:val="27"/>
          <w:szCs w:val="27"/>
        </w:rPr>
        <w:t>20</w:t>
      </w:r>
      <w:r w:rsidRPr="00F43C5B">
        <w:rPr>
          <w:sz w:val="27"/>
          <w:szCs w:val="27"/>
        </w:rPr>
        <w:t xml:space="preserve">г. </w:t>
      </w:r>
      <w:r w:rsidR="007D0638">
        <w:rPr>
          <w:sz w:val="27"/>
          <w:szCs w:val="27"/>
        </w:rPr>
        <w:t>77</w:t>
      </w:r>
      <w:r w:rsidR="00925379" w:rsidRPr="00F43C5B">
        <w:rPr>
          <w:sz w:val="27"/>
          <w:szCs w:val="27"/>
        </w:rPr>
        <w:t xml:space="preserve"> человек</w:t>
      </w:r>
      <w:r w:rsidRPr="00F43C5B">
        <w:rPr>
          <w:sz w:val="27"/>
          <w:szCs w:val="27"/>
        </w:rPr>
        <w:t>.</w:t>
      </w:r>
    </w:p>
    <w:p w:rsidR="002D4C41" w:rsidRPr="00F43C5B" w:rsidRDefault="002D4C41" w:rsidP="00B02C20">
      <w:pPr>
        <w:ind w:firstLine="708"/>
        <w:jc w:val="both"/>
        <w:rPr>
          <w:sz w:val="27"/>
          <w:szCs w:val="27"/>
        </w:rPr>
      </w:pPr>
    </w:p>
    <w:p w:rsidR="006B6D15" w:rsidRPr="00F43C5B" w:rsidRDefault="006B6D15" w:rsidP="00B02C20">
      <w:pPr>
        <w:ind w:firstLine="708"/>
        <w:jc w:val="both"/>
        <w:rPr>
          <w:sz w:val="27"/>
          <w:szCs w:val="27"/>
        </w:rPr>
      </w:pPr>
    </w:p>
    <w:p w:rsidR="004B17D1" w:rsidRPr="00F43C5B" w:rsidRDefault="004B17D1" w:rsidP="00F43C5B">
      <w:pPr>
        <w:ind w:firstLine="720"/>
        <w:jc w:val="both"/>
        <w:rPr>
          <w:sz w:val="27"/>
          <w:szCs w:val="27"/>
        </w:rPr>
      </w:pPr>
      <w:r w:rsidRPr="00F43C5B">
        <w:rPr>
          <w:sz w:val="27"/>
          <w:szCs w:val="27"/>
        </w:rPr>
        <w:t>Заведующая отделом экономики                                          Т.П. Симонова</w:t>
      </w:r>
    </w:p>
    <w:sectPr w:rsidR="004B17D1" w:rsidRPr="00F43C5B" w:rsidSect="00F43C5B">
      <w:footerReference w:type="default" r:id="rId8"/>
      <w:pgSz w:w="11906" w:h="16838"/>
      <w:pgMar w:top="426" w:right="850" w:bottom="142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15" w:rsidRDefault="00EE4015" w:rsidP="006A17EC">
      <w:r>
        <w:separator/>
      </w:r>
    </w:p>
  </w:endnote>
  <w:endnote w:type="continuationSeparator" w:id="1">
    <w:p w:rsidR="00EE4015" w:rsidRDefault="00EE4015" w:rsidP="006A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39922"/>
      <w:docPartObj>
        <w:docPartGallery w:val="Page Numbers (Bottom of Page)"/>
        <w:docPartUnique/>
      </w:docPartObj>
    </w:sdtPr>
    <w:sdtContent>
      <w:p w:rsidR="006B6D15" w:rsidRDefault="006B6D15">
        <w:pPr>
          <w:pStyle w:val="a6"/>
          <w:jc w:val="right"/>
        </w:pPr>
      </w:p>
      <w:p w:rsidR="006B6D15" w:rsidRDefault="00B81BF0">
        <w:pPr>
          <w:pStyle w:val="a6"/>
          <w:jc w:val="right"/>
        </w:pPr>
        <w:fldSimple w:instr=" PAGE   \* MERGEFORMAT ">
          <w:r w:rsidR="000721C7">
            <w:rPr>
              <w:noProof/>
            </w:rPr>
            <w:t>3</w:t>
          </w:r>
        </w:fldSimple>
      </w:p>
    </w:sdtContent>
  </w:sdt>
  <w:p w:rsidR="006B6D15" w:rsidRDefault="006B6D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15" w:rsidRDefault="00EE4015" w:rsidP="006A17EC">
      <w:r>
        <w:separator/>
      </w:r>
    </w:p>
  </w:footnote>
  <w:footnote w:type="continuationSeparator" w:id="1">
    <w:p w:rsidR="00EE4015" w:rsidRDefault="00EE4015" w:rsidP="006A17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4ADF"/>
    <w:multiLevelType w:val="multilevel"/>
    <w:tmpl w:val="098C9BA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5731CFC"/>
    <w:multiLevelType w:val="multilevel"/>
    <w:tmpl w:val="6BECABF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6EC"/>
    <w:rsid w:val="00004900"/>
    <w:rsid w:val="00022B1F"/>
    <w:rsid w:val="00031721"/>
    <w:rsid w:val="000319F6"/>
    <w:rsid w:val="00045BD7"/>
    <w:rsid w:val="000721C7"/>
    <w:rsid w:val="000724A5"/>
    <w:rsid w:val="00097A01"/>
    <w:rsid w:val="000C24C9"/>
    <w:rsid w:val="000C49D1"/>
    <w:rsid w:val="000C6DEA"/>
    <w:rsid w:val="000E4438"/>
    <w:rsid w:val="000E5CD5"/>
    <w:rsid w:val="00117AA1"/>
    <w:rsid w:val="00130154"/>
    <w:rsid w:val="00136677"/>
    <w:rsid w:val="00147D19"/>
    <w:rsid w:val="00151EB5"/>
    <w:rsid w:val="0015564E"/>
    <w:rsid w:val="001910D3"/>
    <w:rsid w:val="00191429"/>
    <w:rsid w:val="0019276A"/>
    <w:rsid w:val="001945DF"/>
    <w:rsid w:val="001A508E"/>
    <w:rsid w:val="001A646E"/>
    <w:rsid w:val="001D0EF1"/>
    <w:rsid w:val="00242358"/>
    <w:rsid w:val="00250714"/>
    <w:rsid w:val="00251263"/>
    <w:rsid w:val="002571B1"/>
    <w:rsid w:val="0028024B"/>
    <w:rsid w:val="0029187D"/>
    <w:rsid w:val="002B0F36"/>
    <w:rsid w:val="002B4D59"/>
    <w:rsid w:val="002C0A2A"/>
    <w:rsid w:val="002C20F7"/>
    <w:rsid w:val="002D4C41"/>
    <w:rsid w:val="002D5DDA"/>
    <w:rsid w:val="002F3273"/>
    <w:rsid w:val="00332840"/>
    <w:rsid w:val="00360A2A"/>
    <w:rsid w:val="003706FD"/>
    <w:rsid w:val="00373A9A"/>
    <w:rsid w:val="00377C9F"/>
    <w:rsid w:val="003B192A"/>
    <w:rsid w:val="003C7215"/>
    <w:rsid w:val="003D25EF"/>
    <w:rsid w:val="003E554D"/>
    <w:rsid w:val="003F0463"/>
    <w:rsid w:val="004267FF"/>
    <w:rsid w:val="00445A8F"/>
    <w:rsid w:val="00453007"/>
    <w:rsid w:val="00477987"/>
    <w:rsid w:val="00495264"/>
    <w:rsid w:val="004A0872"/>
    <w:rsid w:val="004A0B65"/>
    <w:rsid w:val="004B17D1"/>
    <w:rsid w:val="004C0292"/>
    <w:rsid w:val="004C2FF0"/>
    <w:rsid w:val="004F4EEC"/>
    <w:rsid w:val="004F65E6"/>
    <w:rsid w:val="004F7264"/>
    <w:rsid w:val="0050715F"/>
    <w:rsid w:val="00512FE2"/>
    <w:rsid w:val="00587B93"/>
    <w:rsid w:val="005B08CC"/>
    <w:rsid w:val="005B1E8E"/>
    <w:rsid w:val="005B3AC5"/>
    <w:rsid w:val="005E6A6A"/>
    <w:rsid w:val="005F7D55"/>
    <w:rsid w:val="00645BA7"/>
    <w:rsid w:val="00655946"/>
    <w:rsid w:val="006909AE"/>
    <w:rsid w:val="00693C63"/>
    <w:rsid w:val="006A17EC"/>
    <w:rsid w:val="006A4DE7"/>
    <w:rsid w:val="006B6D15"/>
    <w:rsid w:val="006B7286"/>
    <w:rsid w:val="006C1E6A"/>
    <w:rsid w:val="006F71B2"/>
    <w:rsid w:val="007007EC"/>
    <w:rsid w:val="00702743"/>
    <w:rsid w:val="00722ED8"/>
    <w:rsid w:val="007616E7"/>
    <w:rsid w:val="0078055F"/>
    <w:rsid w:val="00784342"/>
    <w:rsid w:val="00794AA9"/>
    <w:rsid w:val="007B2749"/>
    <w:rsid w:val="007C5290"/>
    <w:rsid w:val="007D0638"/>
    <w:rsid w:val="00831DE2"/>
    <w:rsid w:val="00841D89"/>
    <w:rsid w:val="00865126"/>
    <w:rsid w:val="008743AF"/>
    <w:rsid w:val="00887A06"/>
    <w:rsid w:val="00895F54"/>
    <w:rsid w:val="008B06EC"/>
    <w:rsid w:val="008C0CBB"/>
    <w:rsid w:val="008C73C5"/>
    <w:rsid w:val="008D16AB"/>
    <w:rsid w:val="008D4093"/>
    <w:rsid w:val="008D55E1"/>
    <w:rsid w:val="00912FC0"/>
    <w:rsid w:val="00920D53"/>
    <w:rsid w:val="00925379"/>
    <w:rsid w:val="009371F1"/>
    <w:rsid w:val="00941997"/>
    <w:rsid w:val="0095283F"/>
    <w:rsid w:val="00982974"/>
    <w:rsid w:val="00984ACA"/>
    <w:rsid w:val="009A4337"/>
    <w:rsid w:val="009A54C5"/>
    <w:rsid w:val="009A54F2"/>
    <w:rsid w:val="009A69A4"/>
    <w:rsid w:val="009B0ED9"/>
    <w:rsid w:val="009D36D6"/>
    <w:rsid w:val="009E593D"/>
    <w:rsid w:val="009F2145"/>
    <w:rsid w:val="00A1186D"/>
    <w:rsid w:val="00A4035C"/>
    <w:rsid w:val="00A4308D"/>
    <w:rsid w:val="00A6099C"/>
    <w:rsid w:val="00A61744"/>
    <w:rsid w:val="00A95E71"/>
    <w:rsid w:val="00AA5900"/>
    <w:rsid w:val="00AB0202"/>
    <w:rsid w:val="00AB7A9F"/>
    <w:rsid w:val="00AC1A83"/>
    <w:rsid w:val="00AC7BCC"/>
    <w:rsid w:val="00AD366E"/>
    <w:rsid w:val="00AE2426"/>
    <w:rsid w:val="00B02C20"/>
    <w:rsid w:val="00B22AB1"/>
    <w:rsid w:val="00B32B02"/>
    <w:rsid w:val="00B32E6F"/>
    <w:rsid w:val="00B3525B"/>
    <w:rsid w:val="00B4260B"/>
    <w:rsid w:val="00B7597C"/>
    <w:rsid w:val="00B81BF0"/>
    <w:rsid w:val="00B90DC7"/>
    <w:rsid w:val="00BC7F20"/>
    <w:rsid w:val="00BE33C9"/>
    <w:rsid w:val="00BF51B4"/>
    <w:rsid w:val="00C12787"/>
    <w:rsid w:val="00C2475F"/>
    <w:rsid w:val="00C33088"/>
    <w:rsid w:val="00C44850"/>
    <w:rsid w:val="00C4621F"/>
    <w:rsid w:val="00C5114D"/>
    <w:rsid w:val="00C64D6D"/>
    <w:rsid w:val="00C659BF"/>
    <w:rsid w:val="00C709BD"/>
    <w:rsid w:val="00C84E22"/>
    <w:rsid w:val="00C9568F"/>
    <w:rsid w:val="00CF13A3"/>
    <w:rsid w:val="00D016C1"/>
    <w:rsid w:val="00D30EFE"/>
    <w:rsid w:val="00D35E27"/>
    <w:rsid w:val="00D366EA"/>
    <w:rsid w:val="00D47EEB"/>
    <w:rsid w:val="00D55E6F"/>
    <w:rsid w:val="00D706A5"/>
    <w:rsid w:val="00D93D2A"/>
    <w:rsid w:val="00DC6D5C"/>
    <w:rsid w:val="00DD2859"/>
    <w:rsid w:val="00DE05AF"/>
    <w:rsid w:val="00DF68D2"/>
    <w:rsid w:val="00E60CB3"/>
    <w:rsid w:val="00E620F3"/>
    <w:rsid w:val="00E65118"/>
    <w:rsid w:val="00EA2BCB"/>
    <w:rsid w:val="00EA7B26"/>
    <w:rsid w:val="00EB5348"/>
    <w:rsid w:val="00EE4015"/>
    <w:rsid w:val="00EF6C64"/>
    <w:rsid w:val="00F43C5B"/>
    <w:rsid w:val="00F54BD9"/>
    <w:rsid w:val="00F55A79"/>
    <w:rsid w:val="00F67586"/>
    <w:rsid w:val="00F74A24"/>
    <w:rsid w:val="00F754DA"/>
    <w:rsid w:val="00F9315B"/>
    <w:rsid w:val="00F94902"/>
    <w:rsid w:val="00FB022C"/>
    <w:rsid w:val="00FE5601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1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19F6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17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1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17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7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097A01"/>
    <w:rPr>
      <w:b/>
      <w:bCs/>
    </w:rPr>
  </w:style>
  <w:style w:type="paragraph" w:styleId="a9">
    <w:name w:val="List Paragraph"/>
    <w:basedOn w:val="a"/>
    <w:uiPriority w:val="34"/>
    <w:qFormat/>
    <w:rsid w:val="009B0ED9"/>
    <w:pPr>
      <w:suppressAutoHyphens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1B36C-439F-4C31-BB18-95C71A4B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aadm23</dc:creator>
  <cp:lastModifiedBy>adm23</cp:lastModifiedBy>
  <cp:revision>5</cp:revision>
  <cp:lastPrinted>2021-02-19T11:57:00Z</cp:lastPrinted>
  <dcterms:created xsi:type="dcterms:W3CDTF">2021-02-18T08:44:00Z</dcterms:created>
  <dcterms:modified xsi:type="dcterms:W3CDTF">2021-04-08T05:58:00Z</dcterms:modified>
</cp:coreProperties>
</file>