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6BC" w:rsidRDefault="00B946BC">
      <w:pPr>
        <w:tabs>
          <w:tab w:val="left" w:pos="0"/>
        </w:tabs>
        <w:spacing w:after="0" w:line="240" w:lineRule="auto"/>
        <w:jc w:val="center"/>
        <w:rPr>
          <w:rFonts w:ascii="Times New Roman" w:hAnsi="Times New Roman"/>
          <w:b/>
          <w:sz w:val="26"/>
          <w:szCs w:val="26"/>
        </w:rPr>
      </w:pPr>
    </w:p>
    <w:p w:rsidR="009803AD" w:rsidRDefault="002104F7">
      <w:pPr>
        <w:tabs>
          <w:tab w:val="left" w:pos="0"/>
        </w:tabs>
        <w:spacing w:after="0" w:line="240" w:lineRule="auto"/>
        <w:jc w:val="center"/>
        <w:rPr>
          <w:rFonts w:ascii="Times New Roman" w:hAnsi="Times New Roman"/>
          <w:b/>
          <w:sz w:val="26"/>
          <w:szCs w:val="26"/>
        </w:rPr>
      </w:pPr>
      <w:r>
        <w:rPr>
          <w:rFonts w:ascii="Times New Roman" w:hAnsi="Times New Roman"/>
          <w:b/>
          <w:sz w:val="26"/>
          <w:szCs w:val="26"/>
        </w:rPr>
        <w:t xml:space="preserve">                                                                                                                                                                                                                                          </w:t>
      </w:r>
    </w:p>
    <w:p w:rsidR="009803AD" w:rsidRDefault="009803AD">
      <w:pPr>
        <w:tabs>
          <w:tab w:val="left" w:pos="0"/>
        </w:tabs>
        <w:spacing w:after="0" w:line="240" w:lineRule="auto"/>
        <w:jc w:val="center"/>
      </w:pPr>
      <w:r>
        <w:rPr>
          <w:rFonts w:ascii="Times New Roman" w:hAnsi="Times New Roman"/>
          <w:b/>
          <w:sz w:val="26"/>
          <w:szCs w:val="26"/>
        </w:rPr>
        <w:t>ИТОГОВЫЙ ОТЧЕТ</w:t>
      </w:r>
    </w:p>
    <w:p w:rsidR="009803AD" w:rsidRDefault="009803AD">
      <w:pPr>
        <w:tabs>
          <w:tab w:val="left" w:pos="0"/>
        </w:tabs>
        <w:spacing w:after="0" w:line="240" w:lineRule="auto"/>
        <w:jc w:val="center"/>
      </w:pPr>
      <w:r>
        <w:rPr>
          <w:rFonts w:ascii="Times New Roman" w:hAnsi="Times New Roman"/>
          <w:sz w:val="26"/>
          <w:szCs w:val="26"/>
        </w:rPr>
        <w:t xml:space="preserve">управления образования </w:t>
      </w:r>
      <w:proofErr w:type="gramStart"/>
      <w:r>
        <w:rPr>
          <w:rFonts w:ascii="Times New Roman" w:hAnsi="Times New Roman"/>
          <w:sz w:val="26"/>
          <w:szCs w:val="26"/>
        </w:rPr>
        <w:t>администрации</w:t>
      </w:r>
      <w:proofErr w:type="gramEnd"/>
      <w:r>
        <w:rPr>
          <w:rFonts w:ascii="Times New Roman" w:hAnsi="Times New Roman"/>
          <w:sz w:val="26"/>
          <w:szCs w:val="26"/>
        </w:rPr>
        <w:t xml:space="preserve"> ЗАТО г. Радужный Владимирской области</w:t>
      </w:r>
    </w:p>
    <w:p w:rsidR="009803AD" w:rsidRDefault="009803AD">
      <w:pPr>
        <w:tabs>
          <w:tab w:val="left" w:pos="0"/>
        </w:tabs>
        <w:spacing w:after="0" w:line="240" w:lineRule="auto"/>
        <w:ind w:firstLine="567"/>
        <w:jc w:val="center"/>
      </w:pPr>
      <w:r>
        <w:rPr>
          <w:rFonts w:ascii="Times New Roman" w:hAnsi="Times New Roman"/>
          <w:sz w:val="26"/>
          <w:szCs w:val="26"/>
        </w:rPr>
        <w:t>о результатах анализа состояния и перспектив развития системы образования</w:t>
      </w:r>
    </w:p>
    <w:p w:rsidR="009803AD" w:rsidRDefault="009803AD">
      <w:pPr>
        <w:tabs>
          <w:tab w:val="left" w:pos="0"/>
        </w:tabs>
        <w:spacing w:after="0" w:line="240" w:lineRule="auto"/>
        <w:jc w:val="center"/>
      </w:pPr>
      <w:r>
        <w:rPr>
          <w:rFonts w:ascii="Times New Roman" w:hAnsi="Times New Roman"/>
          <w:sz w:val="26"/>
          <w:szCs w:val="26"/>
        </w:rPr>
        <w:t>за 20</w:t>
      </w:r>
      <w:r w:rsidR="0078640B">
        <w:rPr>
          <w:rFonts w:ascii="Times New Roman" w:hAnsi="Times New Roman"/>
          <w:sz w:val="26"/>
          <w:szCs w:val="26"/>
        </w:rPr>
        <w:t>2</w:t>
      </w:r>
      <w:r w:rsidR="00105687">
        <w:rPr>
          <w:rFonts w:ascii="Times New Roman" w:hAnsi="Times New Roman"/>
          <w:sz w:val="26"/>
          <w:szCs w:val="26"/>
        </w:rPr>
        <w:t>2</w:t>
      </w:r>
      <w:r>
        <w:rPr>
          <w:rFonts w:ascii="Times New Roman" w:hAnsi="Times New Roman"/>
          <w:sz w:val="26"/>
          <w:szCs w:val="26"/>
        </w:rPr>
        <w:t xml:space="preserve"> год</w:t>
      </w:r>
    </w:p>
    <w:p w:rsidR="009803AD" w:rsidRDefault="009803AD">
      <w:pPr>
        <w:pStyle w:val="17"/>
        <w:numPr>
          <w:ilvl w:val="0"/>
          <w:numId w:val="11"/>
        </w:numPr>
        <w:tabs>
          <w:tab w:val="left" w:pos="993"/>
        </w:tabs>
        <w:spacing w:after="0" w:line="240" w:lineRule="auto"/>
        <w:ind w:left="0" w:firstLine="567"/>
      </w:pPr>
      <w:r>
        <w:rPr>
          <w:rFonts w:ascii="Times New Roman" w:hAnsi="Times New Roman"/>
          <w:sz w:val="28"/>
          <w:szCs w:val="24"/>
        </w:rPr>
        <w:t>Анализ состояния и перспектив развития системы образования.</w:t>
      </w:r>
    </w:p>
    <w:p w:rsidR="009803AD" w:rsidRDefault="009803AD">
      <w:pPr>
        <w:pStyle w:val="17"/>
        <w:numPr>
          <w:ilvl w:val="0"/>
          <w:numId w:val="6"/>
        </w:numPr>
        <w:tabs>
          <w:tab w:val="left" w:pos="993"/>
        </w:tabs>
        <w:spacing w:after="0" w:line="240" w:lineRule="auto"/>
        <w:ind w:left="0" w:firstLine="567"/>
      </w:pPr>
      <w:r>
        <w:rPr>
          <w:rFonts w:ascii="Times New Roman" w:hAnsi="Times New Roman"/>
          <w:sz w:val="28"/>
          <w:szCs w:val="28"/>
        </w:rPr>
        <w:t>Вводная часть.</w:t>
      </w:r>
    </w:p>
    <w:p w:rsidR="009803AD" w:rsidRDefault="009803AD">
      <w:pPr>
        <w:pStyle w:val="17"/>
        <w:numPr>
          <w:ilvl w:val="1"/>
          <w:numId w:val="6"/>
        </w:numPr>
        <w:tabs>
          <w:tab w:val="left" w:pos="0"/>
          <w:tab w:val="left" w:pos="1276"/>
        </w:tabs>
        <w:spacing w:after="0" w:line="240" w:lineRule="auto"/>
        <w:ind w:left="0" w:firstLine="709"/>
        <w:jc w:val="both"/>
      </w:pPr>
      <w:r>
        <w:rPr>
          <w:rFonts w:ascii="Times New Roman" w:hAnsi="Times New Roman"/>
          <w:b/>
          <w:bCs/>
          <w:kern w:val="2"/>
          <w:sz w:val="28"/>
          <w:szCs w:val="28"/>
          <w:lang w:eastAsia="ru-RU"/>
        </w:rPr>
        <w:t>Социально-экономическая характеристика муниципального образования</w:t>
      </w:r>
    </w:p>
    <w:p w:rsidR="009803AD" w:rsidRDefault="009803AD">
      <w:pPr>
        <w:pStyle w:val="af9"/>
        <w:spacing w:after="0"/>
        <w:ind w:left="0" w:firstLine="709"/>
      </w:pPr>
      <w:r>
        <w:rPr>
          <w:rFonts w:ascii="Times New Roman" w:hAnsi="Times New Roman"/>
          <w:iCs/>
          <w:sz w:val="28"/>
          <w:szCs w:val="28"/>
        </w:rPr>
        <w:t xml:space="preserve">Город Радужный Владимирской области относится к директивно созданным населенным пунктам, социально-бытовая структура которого сформировалась вокруг </w:t>
      </w:r>
      <w:proofErr w:type="spellStart"/>
      <w:r>
        <w:rPr>
          <w:rFonts w:ascii="Times New Roman" w:hAnsi="Times New Roman"/>
          <w:iCs/>
          <w:sz w:val="28"/>
          <w:szCs w:val="28"/>
        </w:rPr>
        <w:t>моноориентированной</w:t>
      </w:r>
      <w:proofErr w:type="spellEnd"/>
      <w:r>
        <w:rPr>
          <w:rFonts w:ascii="Times New Roman" w:hAnsi="Times New Roman"/>
          <w:iCs/>
          <w:sz w:val="28"/>
          <w:szCs w:val="28"/>
        </w:rPr>
        <w:t xml:space="preserve"> наукоемкой производственной структуры оборонного назначения - градообразующего предприятия - федерального государственного унитарного предприятия «Государственный научно-исследовательский испытательный лазерный центр (полигон) Российской Федерации «Радуга» имени И.С. </w:t>
      </w:r>
      <w:proofErr w:type="spellStart"/>
      <w:r>
        <w:rPr>
          <w:rFonts w:ascii="Times New Roman" w:hAnsi="Times New Roman"/>
          <w:iCs/>
          <w:sz w:val="28"/>
          <w:szCs w:val="28"/>
        </w:rPr>
        <w:t>Косьминова</w:t>
      </w:r>
      <w:proofErr w:type="spellEnd"/>
      <w:r>
        <w:rPr>
          <w:rFonts w:ascii="Times New Roman" w:hAnsi="Times New Roman"/>
          <w:iCs/>
          <w:sz w:val="28"/>
          <w:szCs w:val="28"/>
        </w:rPr>
        <w:t xml:space="preserve">». </w:t>
      </w:r>
    </w:p>
    <w:p w:rsidR="009803AD" w:rsidRDefault="009803AD">
      <w:pPr>
        <w:pStyle w:val="af9"/>
        <w:spacing w:after="0"/>
        <w:ind w:left="0" w:firstLine="709"/>
      </w:pPr>
      <w:r>
        <w:rPr>
          <w:rFonts w:ascii="Times New Roman" w:hAnsi="Times New Roman"/>
          <w:iCs/>
          <w:sz w:val="28"/>
          <w:szCs w:val="28"/>
        </w:rPr>
        <w:t xml:space="preserve">Географическое положение: ЗАТО г. Радужный расположен в лесном массиве в 25 километрах от областного центра – города Владимира в юго-западном направлении. Город Радужный на севере и востоке граничит с </w:t>
      </w:r>
      <w:proofErr w:type="spellStart"/>
      <w:r>
        <w:rPr>
          <w:rFonts w:ascii="Times New Roman" w:hAnsi="Times New Roman"/>
          <w:iCs/>
          <w:sz w:val="28"/>
          <w:szCs w:val="28"/>
        </w:rPr>
        <w:t>Судогодским</w:t>
      </w:r>
      <w:proofErr w:type="spellEnd"/>
      <w:r>
        <w:rPr>
          <w:rFonts w:ascii="Times New Roman" w:hAnsi="Times New Roman"/>
          <w:iCs/>
          <w:sz w:val="28"/>
          <w:szCs w:val="28"/>
        </w:rPr>
        <w:t xml:space="preserve"> районом, на юге – с Гусь-Хрустальным районом, на западе и северо-западе – с </w:t>
      </w:r>
      <w:proofErr w:type="spellStart"/>
      <w:r>
        <w:rPr>
          <w:rFonts w:ascii="Times New Roman" w:hAnsi="Times New Roman"/>
          <w:iCs/>
          <w:sz w:val="28"/>
          <w:szCs w:val="28"/>
        </w:rPr>
        <w:t>Собинским</w:t>
      </w:r>
      <w:proofErr w:type="spellEnd"/>
      <w:r>
        <w:rPr>
          <w:rFonts w:ascii="Times New Roman" w:hAnsi="Times New Roman"/>
          <w:iCs/>
          <w:sz w:val="28"/>
          <w:szCs w:val="28"/>
        </w:rPr>
        <w:t xml:space="preserve"> районом. Занимает территорию общей площадью 11 302 га</w:t>
      </w:r>
      <w:r>
        <w:rPr>
          <w:rFonts w:ascii="Times New Roman" w:hAnsi="Times New Roman"/>
          <w:iCs/>
          <w:sz w:val="28"/>
          <w:szCs w:val="28"/>
          <w:lang w:val="ru-RU"/>
        </w:rPr>
        <w:t xml:space="preserve"> </w:t>
      </w:r>
      <w:r>
        <w:rPr>
          <w:rFonts w:ascii="Times New Roman" w:hAnsi="Times New Roman"/>
          <w:sz w:val="28"/>
          <w:szCs w:val="28"/>
        </w:rPr>
        <w:t>(113,02 </w:t>
      </w:r>
      <w:proofErr w:type="spellStart"/>
      <w:r>
        <w:rPr>
          <w:rFonts w:ascii="Times New Roman" w:hAnsi="Times New Roman"/>
          <w:sz w:val="28"/>
          <w:szCs w:val="28"/>
        </w:rPr>
        <w:t>кв.км</w:t>
      </w:r>
      <w:proofErr w:type="spellEnd"/>
      <w:r>
        <w:rPr>
          <w:rFonts w:ascii="Times New Roman" w:hAnsi="Times New Roman"/>
          <w:sz w:val="28"/>
          <w:szCs w:val="28"/>
        </w:rPr>
        <w:t>)</w:t>
      </w:r>
      <w:r>
        <w:rPr>
          <w:rFonts w:ascii="Times New Roman" w:hAnsi="Times New Roman"/>
          <w:iCs/>
          <w:sz w:val="28"/>
          <w:szCs w:val="28"/>
        </w:rPr>
        <w:t xml:space="preserve">, </w:t>
      </w:r>
      <w:r>
        <w:rPr>
          <w:rFonts w:ascii="Times New Roman" w:hAnsi="Times New Roman"/>
          <w:iCs/>
          <w:sz w:val="28"/>
          <w:szCs w:val="28"/>
          <w:lang w:val="ru-RU"/>
        </w:rPr>
        <w:t>п</w:t>
      </w:r>
      <w:proofErr w:type="spellStart"/>
      <w:r>
        <w:rPr>
          <w:rFonts w:ascii="Times New Roman" w:hAnsi="Times New Roman"/>
          <w:sz w:val="28"/>
          <w:szCs w:val="28"/>
        </w:rPr>
        <w:t>ротяженность</w:t>
      </w:r>
      <w:proofErr w:type="spellEnd"/>
      <w:r>
        <w:rPr>
          <w:rFonts w:ascii="Times New Roman" w:hAnsi="Times New Roman"/>
          <w:sz w:val="28"/>
          <w:szCs w:val="28"/>
        </w:rPr>
        <w:t xml:space="preserve"> городской черты составляет 70,0 км</w:t>
      </w:r>
      <w:r>
        <w:rPr>
          <w:sz w:val="24"/>
          <w:szCs w:val="24"/>
        </w:rPr>
        <w:t>.</w:t>
      </w:r>
      <w:r>
        <w:rPr>
          <w:sz w:val="24"/>
          <w:szCs w:val="24"/>
          <w:lang w:val="ru-RU"/>
        </w:rPr>
        <w:t xml:space="preserve">, </w:t>
      </w:r>
      <w:r>
        <w:rPr>
          <w:rFonts w:ascii="Times New Roman" w:hAnsi="Times New Roman"/>
          <w:iCs/>
          <w:sz w:val="28"/>
          <w:szCs w:val="28"/>
        </w:rPr>
        <w:t>общая площадь территории жилой зоны и объектов соцкультбыта составляет 110 га. Протяженность автомобильных дорог – 3</w:t>
      </w:r>
      <w:r>
        <w:rPr>
          <w:rFonts w:ascii="Times New Roman" w:hAnsi="Times New Roman"/>
          <w:iCs/>
          <w:sz w:val="28"/>
          <w:szCs w:val="28"/>
          <w:lang w:val="ru-RU"/>
        </w:rPr>
        <w:t>1,6</w:t>
      </w:r>
      <w:r>
        <w:rPr>
          <w:rFonts w:ascii="Times New Roman" w:hAnsi="Times New Roman"/>
          <w:iCs/>
          <w:sz w:val="28"/>
          <w:szCs w:val="28"/>
        </w:rPr>
        <w:t xml:space="preserve"> км, общей площадью 198,287 м</w:t>
      </w:r>
      <w:r>
        <w:rPr>
          <w:rFonts w:ascii="Times New Roman" w:hAnsi="Times New Roman"/>
          <w:iCs/>
          <w:sz w:val="28"/>
          <w:szCs w:val="28"/>
          <w:vertAlign w:val="superscript"/>
        </w:rPr>
        <w:t>2</w:t>
      </w:r>
      <w:r>
        <w:rPr>
          <w:rFonts w:ascii="Times New Roman" w:hAnsi="Times New Roman"/>
          <w:iCs/>
          <w:sz w:val="28"/>
          <w:szCs w:val="28"/>
        </w:rPr>
        <w:t xml:space="preserve">.. Город связывает с областным центром автомобильная дорога с твердым асфальтовым покрытием. </w:t>
      </w:r>
    </w:p>
    <w:p w:rsidR="009803AD" w:rsidRPr="006B5D77" w:rsidRDefault="006B5D77">
      <w:pPr>
        <w:pStyle w:val="af9"/>
        <w:ind w:left="0" w:firstLine="709"/>
        <w:rPr>
          <w:rFonts w:ascii="Times New Roman" w:hAnsi="Times New Roman"/>
        </w:rPr>
      </w:pPr>
      <w:r w:rsidRPr="006B5D77">
        <w:rPr>
          <w:rFonts w:ascii="Times New Roman" w:hAnsi="Times New Roman"/>
          <w:sz w:val="28"/>
          <w:szCs w:val="28"/>
        </w:rPr>
        <w:t xml:space="preserve">Важнейшая составляющая оценки развития территории – </w:t>
      </w:r>
      <w:r w:rsidRPr="006B5D77">
        <w:rPr>
          <w:rFonts w:ascii="Times New Roman" w:hAnsi="Times New Roman"/>
          <w:i/>
          <w:sz w:val="28"/>
          <w:szCs w:val="28"/>
        </w:rPr>
        <w:t xml:space="preserve">демографическая ситуация. </w:t>
      </w:r>
      <w:r w:rsidRPr="006B5D77">
        <w:rPr>
          <w:rFonts w:ascii="Times New Roman" w:hAnsi="Times New Roman"/>
          <w:sz w:val="28"/>
          <w:szCs w:val="28"/>
          <w:lang w:val="ru-RU"/>
        </w:rPr>
        <w:t>Ч</w:t>
      </w:r>
      <w:proofErr w:type="spellStart"/>
      <w:r w:rsidRPr="006B5D77">
        <w:rPr>
          <w:rFonts w:ascii="Times New Roman" w:hAnsi="Times New Roman"/>
          <w:sz w:val="28"/>
          <w:szCs w:val="28"/>
        </w:rPr>
        <w:t>исленность</w:t>
      </w:r>
      <w:proofErr w:type="spellEnd"/>
      <w:r w:rsidRPr="006B5D77">
        <w:rPr>
          <w:rFonts w:ascii="Times New Roman" w:hAnsi="Times New Roman"/>
          <w:sz w:val="28"/>
          <w:szCs w:val="28"/>
        </w:rPr>
        <w:t xml:space="preserve"> населения города на 01.01.2023 по данным территориального органа Федеральной службы государственной статистики по Владимирской области составила 17392 человека</w:t>
      </w:r>
      <w:r w:rsidRPr="006B5D77">
        <w:rPr>
          <w:rFonts w:ascii="Times New Roman" w:hAnsi="Times New Roman"/>
          <w:sz w:val="28"/>
          <w:szCs w:val="28"/>
          <w:lang w:val="ru-RU"/>
        </w:rPr>
        <w:t>,</w:t>
      </w:r>
      <w:r>
        <w:rPr>
          <w:rFonts w:ascii="Times New Roman" w:hAnsi="Times New Roman"/>
          <w:color w:val="FF0000"/>
          <w:sz w:val="28"/>
          <w:szCs w:val="28"/>
          <w:lang w:val="ru-RU"/>
        </w:rPr>
        <w:t xml:space="preserve"> </w:t>
      </w:r>
      <w:r w:rsidR="009803AD" w:rsidRPr="006B5D77">
        <w:rPr>
          <w:rFonts w:ascii="Times New Roman" w:hAnsi="Times New Roman"/>
          <w:iCs/>
          <w:sz w:val="28"/>
          <w:szCs w:val="28"/>
          <w:lang w:val="ru-RU"/>
        </w:rPr>
        <w:t xml:space="preserve">в </w:t>
      </w:r>
      <w:proofErr w:type="spellStart"/>
      <w:r w:rsidR="009803AD" w:rsidRPr="006B5D77">
        <w:rPr>
          <w:rFonts w:ascii="Times New Roman" w:hAnsi="Times New Roman"/>
          <w:iCs/>
          <w:sz w:val="28"/>
          <w:szCs w:val="28"/>
          <w:lang w:val="ru-RU"/>
        </w:rPr>
        <w:t>т.ч</w:t>
      </w:r>
      <w:proofErr w:type="spellEnd"/>
      <w:r w:rsidR="009803AD" w:rsidRPr="006B5D77">
        <w:rPr>
          <w:rFonts w:ascii="Times New Roman" w:hAnsi="Times New Roman"/>
          <w:iCs/>
          <w:sz w:val="28"/>
          <w:szCs w:val="28"/>
          <w:lang w:val="ru-RU"/>
        </w:rPr>
        <w:t xml:space="preserve">. </w:t>
      </w:r>
      <w:r w:rsidR="008D2BDB" w:rsidRPr="006B5D77">
        <w:rPr>
          <w:rFonts w:ascii="Times New Roman" w:hAnsi="Times New Roman"/>
          <w:sz w:val="28"/>
          <w:szCs w:val="28"/>
        </w:rPr>
        <w:t>8983</w:t>
      </w:r>
      <w:r w:rsidR="009803AD" w:rsidRPr="006B5D77">
        <w:rPr>
          <w:rFonts w:ascii="Times New Roman" w:hAnsi="Times New Roman"/>
          <w:iCs/>
          <w:sz w:val="28"/>
          <w:szCs w:val="28"/>
          <w:lang w:val="ru-RU"/>
        </w:rPr>
        <w:t xml:space="preserve"> человек</w:t>
      </w:r>
      <w:r w:rsidR="00C263BA" w:rsidRPr="006B5D77">
        <w:rPr>
          <w:rFonts w:ascii="Times New Roman" w:hAnsi="Times New Roman"/>
          <w:iCs/>
          <w:sz w:val="28"/>
          <w:szCs w:val="28"/>
          <w:lang w:val="ru-RU"/>
        </w:rPr>
        <w:t>а</w:t>
      </w:r>
      <w:r w:rsidR="009803AD" w:rsidRPr="006B5D77">
        <w:rPr>
          <w:rFonts w:ascii="Times New Roman" w:hAnsi="Times New Roman"/>
          <w:iCs/>
          <w:sz w:val="28"/>
          <w:szCs w:val="28"/>
          <w:lang w:val="ru-RU"/>
        </w:rPr>
        <w:t xml:space="preserve"> трудоспособного возраста. </w:t>
      </w:r>
    </w:p>
    <w:tbl>
      <w:tblPr>
        <w:tblW w:w="4947" w:type="pct"/>
        <w:tblInd w:w="-5" w:type="dxa"/>
        <w:tblLayout w:type="fixed"/>
        <w:tblLook w:val="0000" w:firstRow="0" w:lastRow="0" w:firstColumn="0" w:lastColumn="0" w:noHBand="0" w:noVBand="0"/>
      </w:tblPr>
      <w:tblGrid>
        <w:gridCol w:w="4245"/>
        <w:gridCol w:w="1157"/>
        <w:gridCol w:w="1157"/>
        <w:gridCol w:w="1157"/>
        <w:gridCol w:w="1157"/>
        <w:gridCol w:w="1157"/>
      </w:tblGrid>
      <w:tr w:rsidR="008D2BDB" w:rsidRPr="006B5D77" w:rsidTr="008D2BDB">
        <w:tc>
          <w:tcPr>
            <w:tcW w:w="4244" w:type="dxa"/>
            <w:tcBorders>
              <w:top w:val="single" w:sz="4" w:space="0" w:color="000000"/>
              <w:left w:val="single" w:sz="4" w:space="0" w:color="000000"/>
              <w:bottom w:val="single" w:sz="4" w:space="0" w:color="000000"/>
            </w:tcBorders>
            <w:shd w:val="clear" w:color="auto" w:fill="auto"/>
          </w:tcPr>
          <w:p w:rsidR="008D2BDB" w:rsidRDefault="008D2BDB">
            <w:pPr>
              <w:jc w:val="center"/>
            </w:pPr>
            <w:r>
              <w:rPr>
                <w:rFonts w:ascii="Times New Roman" w:hAnsi="Times New Roman"/>
                <w:b/>
                <w:sz w:val="28"/>
                <w:szCs w:val="28"/>
              </w:rPr>
              <w:t>Показатели</w:t>
            </w:r>
          </w:p>
        </w:tc>
        <w:tc>
          <w:tcPr>
            <w:tcW w:w="1157" w:type="dxa"/>
            <w:tcBorders>
              <w:top w:val="single" w:sz="4" w:space="0" w:color="000000"/>
              <w:left w:val="single" w:sz="4" w:space="0" w:color="000000"/>
              <w:bottom w:val="single" w:sz="4" w:space="0" w:color="000000"/>
              <w:right w:val="single" w:sz="4" w:space="0" w:color="000000"/>
            </w:tcBorders>
          </w:tcPr>
          <w:p w:rsidR="008D2BDB" w:rsidRDefault="008D2BDB" w:rsidP="000C1144">
            <w:pPr>
              <w:ind w:left="-131" w:right="-170"/>
              <w:jc w:val="center"/>
            </w:pPr>
            <w:r>
              <w:rPr>
                <w:rFonts w:ascii="Times New Roman" w:hAnsi="Times New Roman"/>
                <w:b/>
                <w:sz w:val="28"/>
                <w:szCs w:val="28"/>
              </w:rPr>
              <w:t>2018 год</w:t>
            </w:r>
          </w:p>
        </w:tc>
        <w:tc>
          <w:tcPr>
            <w:tcW w:w="1157" w:type="dxa"/>
            <w:tcBorders>
              <w:top w:val="single" w:sz="4" w:space="0" w:color="000000"/>
              <w:left w:val="single" w:sz="4" w:space="0" w:color="000000"/>
              <w:bottom w:val="single" w:sz="4" w:space="0" w:color="000000"/>
              <w:right w:val="single" w:sz="4" w:space="0" w:color="000000"/>
            </w:tcBorders>
          </w:tcPr>
          <w:p w:rsidR="008D2BDB" w:rsidRDefault="008D2BDB" w:rsidP="000C1144">
            <w:pPr>
              <w:ind w:left="-131" w:right="-170"/>
              <w:jc w:val="center"/>
            </w:pPr>
            <w:r>
              <w:rPr>
                <w:rFonts w:ascii="Times New Roman" w:hAnsi="Times New Roman"/>
                <w:b/>
                <w:sz w:val="28"/>
                <w:szCs w:val="28"/>
              </w:rPr>
              <w:t>2019 год</w:t>
            </w:r>
          </w:p>
        </w:tc>
        <w:tc>
          <w:tcPr>
            <w:tcW w:w="1157" w:type="dxa"/>
            <w:tcBorders>
              <w:top w:val="single" w:sz="4" w:space="0" w:color="000000"/>
              <w:left w:val="single" w:sz="4" w:space="0" w:color="000000"/>
              <w:bottom w:val="single" w:sz="4" w:space="0" w:color="000000"/>
              <w:right w:val="single" w:sz="4" w:space="0" w:color="000000"/>
            </w:tcBorders>
          </w:tcPr>
          <w:p w:rsidR="008D2BDB" w:rsidRDefault="008D2BDB" w:rsidP="000C1144">
            <w:pPr>
              <w:ind w:left="-131" w:right="-170"/>
              <w:jc w:val="center"/>
              <w:rPr>
                <w:rFonts w:ascii="Times New Roman" w:hAnsi="Times New Roman"/>
                <w:b/>
                <w:sz w:val="28"/>
                <w:szCs w:val="28"/>
              </w:rPr>
            </w:pPr>
            <w:r>
              <w:rPr>
                <w:rFonts w:ascii="Times New Roman" w:hAnsi="Times New Roman"/>
                <w:b/>
                <w:sz w:val="28"/>
                <w:szCs w:val="28"/>
              </w:rPr>
              <w:t>2020 год</w:t>
            </w:r>
          </w:p>
        </w:tc>
        <w:tc>
          <w:tcPr>
            <w:tcW w:w="1157" w:type="dxa"/>
            <w:tcBorders>
              <w:top w:val="single" w:sz="4" w:space="0" w:color="000000"/>
              <w:left w:val="single" w:sz="4" w:space="0" w:color="000000"/>
              <w:bottom w:val="single" w:sz="4" w:space="0" w:color="000000"/>
              <w:right w:val="single" w:sz="4" w:space="0" w:color="000000"/>
            </w:tcBorders>
          </w:tcPr>
          <w:p w:rsidR="008D2BDB" w:rsidRDefault="008D2BDB" w:rsidP="000C1144">
            <w:pPr>
              <w:ind w:left="-131" w:right="-170"/>
              <w:jc w:val="center"/>
              <w:rPr>
                <w:rFonts w:ascii="Times New Roman" w:hAnsi="Times New Roman"/>
                <w:b/>
                <w:sz w:val="28"/>
                <w:szCs w:val="28"/>
              </w:rPr>
            </w:pPr>
            <w:r>
              <w:rPr>
                <w:rFonts w:ascii="Times New Roman" w:hAnsi="Times New Roman"/>
                <w:b/>
                <w:sz w:val="28"/>
                <w:szCs w:val="28"/>
              </w:rPr>
              <w:t>2021</w:t>
            </w:r>
            <w:r w:rsidR="006B5D77">
              <w:rPr>
                <w:rFonts w:ascii="Times New Roman" w:hAnsi="Times New Roman"/>
                <w:b/>
                <w:sz w:val="28"/>
                <w:szCs w:val="28"/>
              </w:rPr>
              <w:t xml:space="preserve"> год</w:t>
            </w:r>
          </w:p>
        </w:tc>
        <w:tc>
          <w:tcPr>
            <w:tcW w:w="1157" w:type="dxa"/>
            <w:tcBorders>
              <w:top w:val="single" w:sz="4" w:space="0" w:color="000000"/>
              <w:left w:val="single" w:sz="4" w:space="0" w:color="000000"/>
              <w:bottom w:val="single" w:sz="4" w:space="0" w:color="000000"/>
              <w:right w:val="single" w:sz="4" w:space="0" w:color="auto"/>
            </w:tcBorders>
            <w:shd w:val="clear" w:color="auto" w:fill="auto"/>
          </w:tcPr>
          <w:p w:rsidR="008D2BDB" w:rsidRPr="006B5D77" w:rsidRDefault="008D2BDB">
            <w:pPr>
              <w:ind w:left="-131" w:right="-170"/>
              <w:jc w:val="center"/>
              <w:rPr>
                <w:rFonts w:ascii="Times New Roman" w:hAnsi="Times New Roman"/>
                <w:b/>
                <w:sz w:val="28"/>
                <w:szCs w:val="28"/>
              </w:rPr>
            </w:pPr>
            <w:r w:rsidRPr="006B5D77">
              <w:rPr>
                <w:rFonts w:ascii="Times New Roman" w:hAnsi="Times New Roman"/>
                <w:b/>
                <w:sz w:val="28"/>
                <w:szCs w:val="28"/>
              </w:rPr>
              <w:t>2022</w:t>
            </w:r>
            <w:r w:rsidR="006B5D77" w:rsidRPr="006B5D77">
              <w:rPr>
                <w:rFonts w:ascii="Times New Roman" w:hAnsi="Times New Roman"/>
                <w:b/>
                <w:sz w:val="28"/>
                <w:szCs w:val="28"/>
              </w:rPr>
              <w:t xml:space="preserve"> год</w:t>
            </w:r>
          </w:p>
        </w:tc>
      </w:tr>
      <w:tr w:rsidR="008D2BDB" w:rsidTr="008D2BDB">
        <w:trPr>
          <w:trHeight w:val="960"/>
        </w:trPr>
        <w:tc>
          <w:tcPr>
            <w:tcW w:w="4244" w:type="dxa"/>
            <w:tcBorders>
              <w:top w:val="single" w:sz="4" w:space="0" w:color="000000"/>
              <w:left w:val="single" w:sz="4" w:space="0" w:color="000000"/>
            </w:tcBorders>
            <w:shd w:val="clear" w:color="auto" w:fill="auto"/>
          </w:tcPr>
          <w:p w:rsidR="008D2BDB" w:rsidRDefault="008D2BDB">
            <w:pPr>
              <w:spacing w:after="0"/>
              <w:jc w:val="both"/>
            </w:pPr>
            <w:r>
              <w:rPr>
                <w:rFonts w:ascii="Times New Roman" w:hAnsi="Times New Roman"/>
                <w:sz w:val="28"/>
                <w:szCs w:val="28"/>
              </w:rPr>
              <w:t>Численность постоянного населения на конец отчетного периода, чел., из них:</w:t>
            </w:r>
          </w:p>
        </w:tc>
        <w:tc>
          <w:tcPr>
            <w:tcW w:w="1157" w:type="dxa"/>
            <w:tcBorders>
              <w:top w:val="single" w:sz="4" w:space="0" w:color="000000"/>
              <w:left w:val="single" w:sz="4" w:space="0" w:color="000000"/>
              <w:right w:val="single" w:sz="4" w:space="0" w:color="000000"/>
            </w:tcBorders>
          </w:tcPr>
          <w:p w:rsidR="008D2BDB" w:rsidRDefault="008D2BDB" w:rsidP="000C1144">
            <w:pPr>
              <w:spacing w:after="0"/>
              <w:jc w:val="center"/>
            </w:pPr>
            <w:r>
              <w:rPr>
                <w:rFonts w:ascii="Times New Roman" w:hAnsi="Times New Roman"/>
                <w:iCs/>
                <w:sz w:val="28"/>
                <w:szCs w:val="28"/>
              </w:rPr>
              <w:t>18470</w:t>
            </w:r>
          </w:p>
        </w:tc>
        <w:tc>
          <w:tcPr>
            <w:tcW w:w="1157" w:type="dxa"/>
            <w:tcBorders>
              <w:top w:val="single" w:sz="4" w:space="0" w:color="000000"/>
              <w:left w:val="single" w:sz="4" w:space="0" w:color="000000"/>
              <w:right w:val="single" w:sz="4" w:space="0" w:color="000000"/>
            </w:tcBorders>
          </w:tcPr>
          <w:p w:rsidR="008D2BDB" w:rsidRDefault="008D2BDB" w:rsidP="000C1144">
            <w:pPr>
              <w:spacing w:after="0"/>
              <w:jc w:val="center"/>
            </w:pPr>
            <w:r>
              <w:rPr>
                <w:rFonts w:ascii="Times New Roman" w:hAnsi="Times New Roman"/>
                <w:iCs/>
                <w:sz w:val="28"/>
                <w:szCs w:val="28"/>
              </w:rPr>
              <w:t>18342</w:t>
            </w:r>
          </w:p>
        </w:tc>
        <w:tc>
          <w:tcPr>
            <w:tcW w:w="1157" w:type="dxa"/>
            <w:tcBorders>
              <w:top w:val="single" w:sz="4" w:space="0" w:color="000000"/>
              <w:left w:val="single" w:sz="4" w:space="0" w:color="000000"/>
              <w:right w:val="single" w:sz="4" w:space="0" w:color="000000"/>
            </w:tcBorders>
          </w:tcPr>
          <w:p w:rsidR="008D2BDB" w:rsidRDefault="008D2BDB" w:rsidP="000C1144">
            <w:pPr>
              <w:spacing w:after="0"/>
              <w:jc w:val="center"/>
              <w:rPr>
                <w:rFonts w:ascii="Times New Roman" w:hAnsi="Times New Roman"/>
                <w:iCs/>
                <w:sz w:val="28"/>
                <w:szCs w:val="28"/>
              </w:rPr>
            </w:pPr>
            <w:r>
              <w:rPr>
                <w:rFonts w:ascii="Times New Roman" w:hAnsi="Times New Roman"/>
                <w:iCs/>
                <w:sz w:val="28"/>
                <w:szCs w:val="28"/>
              </w:rPr>
              <w:t>18470</w:t>
            </w:r>
          </w:p>
        </w:tc>
        <w:tc>
          <w:tcPr>
            <w:tcW w:w="1157" w:type="dxa"/>
            <w:tcBorders>
              <w:top w:val="single" w:sz="4" w:space="0" w:color="000000"/>
              <w:left w:val="single" w:sz="4" w:space="0" w:color="000000"/>
              <w:right w:val="single" w:sz="4" w:space="0" w:color="000000"/>
            </w:tcBorders>
          </w:tcPr>
          <w:p w:rsidR="008D2BDB" w:rsidRDefault="008D2BDB" w:rsidP="000C1144">
            <w:pPr>
              <w:spacing w:after="0"/>
              <w:jc w:val="center"/>
              <w:rPr>
                <w:rFonts w:ascii="Times New Roman" w:hAnsi="Times New Roman"/>
                <w:iCs/>
                <w:sz w:val="28"/>
                <w:szCs w:val="28"/>
              </w:rPr>
            </w:pPr>
            <w:r>
              <w:rPr>
                <w:rFonts w:ascii="Times New Roman" w:hAnsi="Times New Roman"/>
                <w:iCs/>
                <w:sz w:val="28"/>
                <w:szCs w:val="28"/>
              </w:rPr>
              <w:t>18281</w:t>
            </w:r>
          </w:p>
        </w:tc>
        <w:tc>
          <w:tcPr>
            <w:tcW w:w="1157" w:type="dxa"/>
            <w:tcBorders>
              <w:top w:val="single" w:sz="4" w:space="0" w:color="000000"/>
              <w:left w:val="single" w:sz="4" w:space="0" w:color="000000"/>
              <w:right w:val="single" w:sz="4" w:space="0" w:color="auto"/>
            </w:tcBorders>
            <w:shd w:val="clear" w:color="auto" w:fill="auto"/>
          </w:tcPr>
          <w:p w:rsidR="008D2BDB" w:rsidRPr="008D2BDB" w:rsidRDefault="00246BD6">
            <w:pPr>
              <w:spacing w:after="0"/>
              <w:jc w:val="center"/>
              <w:rPr>
                <w:rFonts w:ascii="Times New Roman" w:hAnsi="Times New Roman"/>
                <w:sz w:val="28"/>
                <w:szCs w:val="28"/>
              </w:rPr>
            </w:pPr>
            <w:r w:rsidRPr="008D2BDB">
              <w:rPr>
                <w:rFonts w:ascii="Times New Roman" w:hAnsi="Times New Roman"/>
                <w:sz w:val="28"/>
                <w:szCs w:val="28"/>
              </w:rPr>
              <w:t>17392</w:t>
            </w:r>
          </w:p>
        </w:tc>
      </w:tr>
      <w:tr w:rsidR="008D2BDB" w:rsidTr="008D2BDB">
        <w:trPr>
          <w:trHeight w:val="332"/>
        </w:trPr>
        <w:tc>
          <w:tcPr>
            <w:tcW w:w="4244" w:type="dxa"/>
            <w:tcBorders>
              <w:left w:val="single" w:sz="4" w:space="0" w:color="000000"/>
            </w:tcBorders>
            <w:shd w:val="clear" w:color="auto" w:fill="auto"/>
          </w:tcPr>
          <w:p w:rsidR="008D2BDB" w:rsidRDefault="008D2BDB">
            <w:pPr>
              <w:tabs>
                <w:tab w:val="left" w:pos="225"/>
              </w:tabs>
              <w:spacing w:after="0"/>
              <w:jc w:val="both"/>
            </w:pPr>
            <w:r>
              <w:rPr>
                <w:rFonts w:ascii="Times New Roman" w:hAnsi="Times New Roman"/>
                <w:sz w:val="28"/>
                <w:szCs w:val="28"/>
              </w:rPr>
              <w:t xml:space="preserve">- моложе трудоспособного </w:t>
            </w:r>
          </w:p>
          <w:p w:rsidR="008D2BDB" w:rsidRDefault="008D2BDB">
            <w:pPr>
              <w:tabs>
                <w:tab w:val="left" w:pos="225"/>
              </w:tabs>
              <w:spacing w:after="0"/>
              <w:jc w:val="both"/>
            </w:pPr>
            <w:r>
              <w:rPr>
                <w:rFonts w:ascii="Times New Roman" w:hAnsi="Times New Roman"/>
                <w:sz w:val="28"/>
                <w:szCs w:val="28"/>
              </w:rPr>
              <w:t xml:space="preserve">  возраста</w:t>
            </w:r>
          </w:p>
        </w:tc>
        <w:tc>
          <w:tcPr>
            <w:tcW w:w="1157" w:type="dxa"/>
            <w:tcBorders>
              <w:left w:val="single" w:sz="4" w:space="0" w:color="000000"/>
              <w:right w:val="single" w:sz="4" w:space="0" w:color="000000"/>
            </w:tcBorders>
          </w:tcPr>
          <w:p w:rsidR="008D2BDB" w:rsidRDefault="008D2BDB" w:rsidP="000C1144">
            <w:pPr>
              <w:spacing w:after="0"/>
              <w:jc w:val="center"/>
            </w:pPr>
            <w:r>
              <w:rPr>
                <w:rFonts w:ascii="Times New Roman" w:hAnsi="Times New Roman"/>
                <w:sz w:val="28"/>
                <w:szCs w:val="28"/>
              </w:rPr>
              <w:t>3473</w:t>
            </w:r>
          </w:p>
        </w:tc>
        <w:tc>
          <w:tcPr>
            <w:tcW w:w="1157" w:type="dxa"/>
            <w:tcBorders>
              <w:left w:val="single" w:sz="4" w:space="0" w:color="000000"/>
              <w:right w:val="single" w:sz="4" w:space="0" w:color="000000"/>
            </w:tcBorders>
          </w:tcPr>
          <w:p w:rsidR="008D2BDB" w:rsidRDefault="008D2BDB" w:rsidP="000C1144">
            <w:pPr>
              <w:spacing w:after="0"/>
              <w:jc w:val="center"/>
            </w:pPr>
            <w:r>
              <w:rPr>
                <w:rFonts w:ascii="Times New Roman" w:hAnsi="Times New Roman"/>
                <w:sz w:val="28"/>
                <w:szCs w:val="28"/>
              </w:rPr>
              <w:t>3351</w:t>
            </w:r>
          </w:p>
        </w:tc>
        <w:tc>
          <w:tcPr>
            <w:tcW w:w="1157" w:type="dxa"/>
            <w:tcBorders>
              <w:left w:val="single" w:sz="4" w:space="0" w:color="000000"/>
              <w:right w:val="single" w:sz="4" w:space="0" w:color="000000"/>
            </w:tcBorders>
          </w:tcPr>
          <w:p w:rsidR="008D2BDB" w:rsidRDefault="008D2BDB" w:rsidP="000C1144">
            <w:pPr>
              <w:spacing w:after="0"/>
              <w:jc w:val="center"/>
              <w:rPr>
                <w:rFonts w:ascii="Times New Roman" w:hAnsi="Times New Roman"/>
                <w:sz w:val="28"/>
                <w:szCs w:val="28"/>
              </w:rPr>
            </w:pPr>
            <w:r>
              <w:rPr>
                <w:rFonts w:ascii="Times New Roman" w:hAnsi="Times New Roman"/>
                <w:sz w:val="28"/>
                <w:szCs w:val="28"/>
              </w:rPr>
              <w:t>3326</w:t>
            </w:r>
          </w:p>
        </w:tc>
        <w:tc>
          <w:tcPr>
            <w:tcW w:w="1157" w:type="dxa"/>
            <w:tcBorders>
              <w:left w:val="single" w:sz="4" w:space="0" w:color="000000"/>
              <w:right w:val="single" w:sz="4" w:space="0" w:color="000000"/>
            </w:tcBorders>
          </w:tcPr>
          <w:p w:rsidR="008D2BDB" w:rsidRDefault="008D2BDB" w:rsidP="000C1144">
            <w:pPr>
              <w:spacing w:after="0"/>
              <w:jc w:val="center"/>
              <w:rPr>
                <w:rFonts w:ascii="Times New Roman" w:hAnsi="Times New Roman"/>
                <w:sz w:val="28"/>
                <w:szCs w:val="28"/>
              </w:rPr>
            </w:pPr>
            <w:r>
              <w:rPr>
                <w:rFonts w:ascii="Times New Roman" w:hAnsi="Times New Roman"/>
                <w:sz w:val="28"/>
                <w:szCs w:val="28"/>
              </w:rPr>
              <w:t>3254</w:t>
            </w:r>
          </w:p>
          <w:p w:rsidR="008D2BDB" w:rsidRDefault="008D2BDB" w:rsidP="000C1144">
            <w:pPr>
              <w:spacing w:after="0"/>
              <w:jc w:val="center"/>
              <w:rPr>
                <w:rFonts w:ascii="Times New Roman" w:hAnsi="Times New Roman"/>
                <w:sz w:val="28"/>
                <w:szCs w:val="28"/>
              </w:rPr>
            </w:pPr>
          </w:p>
        </w:tc>
        <w:tc>
          <w:tcPr>
            <w:tcW w:w="1157" w:type="dxa"/>
            <w:tcBorders>
              <w:left w:val="single" w:sz="4" w:space="0" w:color="000000"/>
              <w:right w:val="single" w:sz="4" w:space="0" w:color="auto"/>
            </w:tcBorders>
            <w:shd w:val="clear" w:color="auto" w:fill="auto"/>
          </w:tcPr>
          <w:p w:rsidR="008D2BDB" w:rsidRPr="008D2BDB" w:rsidRDefault="008D2BDB">
            <w:pPr>
              <w:spacing w:after="0"/>
              <w:jc w:val="center"/>
              <w:rPr>
                <w:rFonts w:ascii="Times New Roman" w:hAnsi="Times New Roman"/>
                <w:sz w:val="28"/>
                <w:szCs w:val="28"/>
              </w:rPr>
            </w:pPr>
            <w:r>
              <w:rPr>
                <w:rFonts w:ascii="Times New Roman" w:hAnsi="Times New Roman"/>
                <w:sz w:val="28"/>
                <w:szCs w:val="28"/>
              </w:rPr>
              <w:t>3581</w:t>
            </w:r>
          </w:p>
        </w:tc>
      </w:tr>
      <w:tr w:rsidR="008D2BDB" w:rsidTr="008D2BDB">
        <w:trPr>
          <w:trHeight w:val="343"/>
        </w:trPr>
        <w:tc>
          <w:tcPr>
            <w:tcW w:w="4244" w:type="dxa"/>
            <w:tcBorders>
              <w:left w:val="single" w:sz="4" w:space="0" w:color="000000"/>
            </w:tcBorders>
            <w:shd w:val="clear" w:color="auto" w:fill="auto"/>
          </w:tcPr>
          <w:p w:rsidR="008D2BDB" w:rsidRDefault="008D2BDB">
            <w:pPr>
              <w:spacing w:after="0"/>
              <w:jc w:val="both"/>
            </w:pPr>
            <w:r>
              <w:rPr>
                <w:rFonts w:ascii="Times New Roman" w:hAnsi="Times New Roman"/>
                <w:sz w:val="28"/>
                <w:szCs w:val="28"/>
              </w:rPr>
              <w:t>- трудоспособного возраста</w:t>
            </w:r>
          </w:p>
        </w:tc>
        <w:tc>
          <w:tcPr>
            <w:tcW w:w="1157" w:type="dxa"/>
            <w:tcBorders>
              <w:left w:val="single" w:sz="4" w:space="0" w:color="000000"/>
              <w:right w:val="single" w:sz="4" w:space="0" w:color="000000"/>
            </w:tcBorders>
          </w:tcPr>
          <w:p w:rsidR="008D2BDB" w:rsidRDefault="008D2BDB" w:rsidP="000C1144">
            <w:pPr>
              <w:spacing w:after="0"/>
              <w:jc w:val="center"/>
            </w:pPr>
            <w:r>
              <w:rPr>
                <w:rFonts w:ascii="Times New Roman" w:hAnsi="Times New Roman"/>
                <w:sz w:val="28"/>
                <w:szCs w:val="28"/>
              </w:rPr>
              <w:t>9467</w:t>
            </w:r>
          </w:p>
        </w:tc>
        <w:tc>
          <w:tcPr>
            <w:tcW w:w="1157" w:type="dxa"/>
            <w:tcBorders>
              <w:left w:val="single" w:sz="4" w:space="0" w:color="000000"/>
              <w:right w:val="single" w:sz="4" w:space="0" w:color="000000"/>
            </w:tcBorders>
          </w:tcPr>
          <w:p w:rsidR="008D2BDB" w:rsidRDefault="008D2BDB" w:rsidP="000C1144">
            <w:pPr>
              <w:spacing w:after="0"/>
              <w:jc w:val="center"/>
            </w:pPr>
            <w:r>
              <w:rPr>
                <w:rFonts w:ascii="Times New Roman" w:hAnsi="Times New Roman"/>
                <w:sz w:val="28"/>
                <w:szCs w:val="28"/>
              </w:rPr>
              <w:t>9609</w:t>
            </w:r>
          </w:p>
        </w:tc>
        <w:tc>
          <w:tcPr>
            <w:tcW w:w="1157" w:type="dxa"/>
            <w:tcBorders>
              <w:left w:val="single" w:sz="4" w:space="0" w:color="000000"/>
              <w:right w:val="single" w:sz="4" w:space="0" w:color="000000"/>
            </w:tcBorders>
          </w:tcPr>
          <w:p w:rsidR="008D2BDB" w:rsidRDefault="008D2BDB" w:rsidP="000C1144">
            <w:pPr>
              <w:spacing w:after="0"/>
              <w:jc w:val="center"/>
              <w:rPr>
                <w:rFonts w:ascii="Times New Roman" w:hAnsi="Times New Roman"/>
                <w:sz w:val="28"/>
                <w:szCs w:val="28"/>
              </w:rPr>
            </w:pPr>
            <w:r>
              <w:rPr>
                <w:rFonts w:ascii="Times New Roman" w:hAnsi="Times New Roman"/>
                <w:sz w:val="28"/>
                <w:szCs w:val="28"/>
              </w:rPr>
              <w:t>9633</w:t>
            </w:r>
          </w:p>
        </w:tc>
        <w:tc>
          <w:tcPr>
            <w:tcW w:w="1157" w:type="dxa"/>
            <w:tcBorders>
              <w:left w:val="single" w:sz="4" w:space="0" w:color="000000"/>
              <w:right w:val="single" w:sz="4" w:space="0" w:color="000000"/>
            </w:tcBorders>
          </w:tcPr>
          <w:p w:rsidR="008D2BDB" w:rsidRDefault="008D2BDB" w:rsidP="000C1144">
            <w:pPr>
              <w:spacing w:after="0"/>
              <w:jc w:val="center"/>
              <w:rPr>
                <w:rFonts w:ascii="Times New Roman" w:hAnsi="Times New Roman"/>
                <w:sz w:val="28"/>
                <w:szCs w:val="28"/>
              </w:rPr>
            </w:pPr>
            <w:r>
              <w:rPr>
                <w:rFonts w:ascii="Times New Roman" w:hAnsi="Times New Roman"/>
                <w:iCs/>
                <w:sz w:val="28"/>
                <w:szCs w:val="28"/>
              </w:rPr>
              <w:t>9694</w:t>
            </w:r>
          </w:p>
        </w:tc>
        <w:tc>
          <w:tcPr>
            <w:tcW w:w="1157" w:type="dxa"/>
            <w:tcBorders>
              <w:left w:val="single" w:sz="4" w:space="0" w:color="000000"/>
              <w:right w:val="single" w:sz="4" w:space="0" w:color="auto"/>
            </w:tcBorders>
            <w:shd w:val="clear" w:color="auto" w:fill="auto"/>
          </w:tcPr>
          <w:p w:rsidR="008D2BDB" w:rsidRPr="008D2BDB" w:rsidRDefault="008D2BDB">
            <w:pPr>
              <w:spacing w:after="0"/>
              <w:jc w:val="center"/>
              <w:rPr>
                <w:rFonts w:ascii="Times New Roman" w:hAnsi="Times New Roman"/>
                <w:sz w:val="28"/>
                <w:szCs w:val="28"/>
              </w:rPr>
            </w:pPr>
            <w:r>
              <w:rPr>
                <w:rFonts w:ascii="Times New Roman" w:hAnsi="Times New Roman"/>
                <w:sz w:val="28"/>
                <w:szCs w:val="28"/>
              </w:rPr>
              <w:t>8983</w:t>
            </w:r>
          </w:p>
        </w:tc>
      </w:tr>
      <w:tr w:rsidR="008D2BDB" w:rsidTr="008D2BDB">
        <w:trPr>
          <w:trHeight w:val="291"/>
        </w:trPr>
        <w:tc>
          <w:tcPr>
            <w:tcW w:w="4244" w:type="dxa"/>
            <w:tcBorders>
              <w:left w:val="single" w:sz="4" w:space="0" w:color="000000"/>
              <w:bottom w:val="single" w:sz="4" w:space="0" w:color="000000"/>
            </w:tcBorders>
            <w:shd w:val="clear" w:color="auto" w:fill="auto"/>
          </w:tcPr>
          <w:p w:rsidR="008D2BDB" w:rsidRDefault="008D2BDB">
            <w:pPr>
              <w:spacing w:after="0"/>
              <w:jc w:val="both"/>
            </w:pPr>
            <w:r>
              <w:rPr>
                <w:rFonts w:ascii="Times New Roman" w:hAnsi="Times New Roman"/>
                <w:sz w:val="28"/>
                <w:szCs w:val="28"/>
              </w:rPr>
              <w:t>- старше трудоспособного</w:t>
            </w:r>
          </w:p>
          <w:p w:rsidR="008D2BDB" w:rsidRDefault="008D2BDB">
            <w:pPr>
              <w:spacing w:after="0"/>
              <w:jc w:val="both"/>
            </w:pPr>
            <w:r>
              <w:rPr>
                <w:rFonts w:ascii="Times New Roman" w:hAnsi="Times New Roman"/>
                <w:sz w:val="28"/>
                <w:szCs w:val="28"/>
              </w:rPr>
              <w:t xml:space="preserve">  возраста</w:t>
            </w:r>
          </w:p>
        </w:tc>
        <w:tc>
          <w:tcPr>
            <w:tcW w:w="1157" w:type="dxa"/>
            <w:tcBorders>
              <w:left w:val="single" w:sz="4" w:space="0" w:color="000000"/>
              <w:bottom w:val="single" w:sz="4" w:space="0" w:color="000000"/>
              <w:right w:val="single" w:sz="4" w:space="0" w:color="000000"/>
            </w:tcBorders>
          </w:tcPr>
          <w:p w:rsidR="008D2BDB" w:rsidRDefault="008D2BDB" w:rsidP="000C1144">
            <w:pPr>
              <w:spacing w:after="0"/>
              <w:jc w:val="center"/>
            </w:pPr>
            <w:r>
              <w:rPr>
                <w:rFonts w:ascii="Times New Roman" w:hAnsi="Times New Roman"/>
                <w:sz w:val="28"/>
                <w:szCs w:val="28"/>
              </w:rPr>
              <w:t>5530</w:t>
            </w:r>
          </w:p>
        </w:tc>
        <w:tc>
          <w:tcPr>
            <w:tcW w:w="1157" w:type="dxa"/>
            <w:tcBorders>
              <w:left w:val="single" w:sz="4" w:space="0" w:color="000000"/>
              <w:bottom w:val="single" w:sz="4" w:space="0" w:color="000000"/>
              <w:right w:val="single" w:sz="4" w:space="0" w:color="000000"/>
            </w:tcBorders>
          </w:tcPr>
          <w:p w:rsidR="008D2BDB" w:rsidRDefault="008D2BDB" w:rsidP="000C1144">
            <w:pPr>
              <w:spacing w:after="0"/>
              <w:jc w:val="center"/>
            </w:pPr>
            <w:r>
              <w:rPr>
                <w:rFonts w:ascii="Times New Roman" w:hAnsi="Times New Roman"/>
                <w:sz w:val="28"/>
                <w:szCs w:val="28"/>
              </w:rPr>
              <w:t>5382</w:t>
            </w:r>
          </w:p>
        </w:tc>
        <w:tc>
          <w:tcPr>
            <w:tcW w:w="1157" w:type="dxa"/>
            <w:tcBorders>
              <w:left w:val="single" w:sz="4" w:space="0" w:color="000000"/>
              <w:bottom w:val="single" w:sz="4" w:space="0" w:color="000000"/>
              <w:right w:val="single" w:sz="4" w:space="0" w:color="000000"/>
            </w:tcBorders>
          </w:tcPr>
          <w:p w:rsidR="008D2BDB" w:rsidRDefault="008D2BDB" w:rsidP="000C1144">
            <w:pPr>
              <w:spacing w:after="0"/>
              <w:jc w:val="center"/>
              <w:rPr>
                <w:rFonts w:ascii="Times New Roman" w:hAnsi="Times New Roman"/>
                <w:sz w:val="28"/>
                <w:szCs w:val="28"/>
              </w:rPr>
            </w:pPr>
            <w:r>
              <w:rPr>
                <w:rFonts w:ascii="Times New Roman" w:hAnsi="Times New Roman"/>
                <w:sz w:val="28"/>
                <w:szCs w:val="28"/>
              </w:rPr>
              <w:t>5509</w:t>
            </w:r>
          </w:p>
        </w:tc>
        <w:tc>
          <w:tcPr>
            <w:tcW w:w="1157" w:type="dxa"/>
            <w:tcBorders>
              <w:left w:val="single" w:sz="4" w:space="0" w:color="000000"/>
              <w:bottom w:val="single" w:sz="4" w:space="0" w:color="000000"/>
              <w:right w:val="single" w:sz="4" w:space="0" w:color="000000"/>
            </w:tcBorders>
          </w:tcPr>
          <w:p w:rsidR="008D2BDB" w:rsidRDefault="008D2BDB" w:rsidP="000C1144">
            <w:pPr>
              <w:spacing w:after="0"/>
              <w:jc w:val="center"/>
              <w:rPr>
                <w:rFonts w:ascii="Times New Roman" w:hAnsi="Times New Roman"/>
                <w:sz w:val="28"/>
                <w:szCs w:val="28"/>
              </w:rPr>
            </w:pPr>
            <w:r>
              <w:rPr>
                <w:rFonts w:ascii="Times New Roman" w:hAnsi="Times New Roman"/>
                <w:sz w:val="28"/>
                <w:szCs w:val="28"/>
              </w:rPr>
              <w:t>5333</w:t>
            </w:r>
          </w:p>
        </w:tc>
        <w:tc>
          <w:tcPr>
            <w:tcW w:w="1157" w:type="dxa"/>
            <w:tcBorders>
              <w:left w:val="single" w:sz="4" w:space="0" w:color="000000"/>
              <w:bottom w:val="single" w:sz="4" w:space="0" w:color="000000"/>
              <w:right w:val="single" w:sz="4" w:space="0" w:color="auto"/>
            </w:tcBorders>
            <w:shd w:val="clear" w:color="auto" w:fill="auto"/>
          </w:tcPr>
          <w:p w:rsidR="008D2BDB" w:rsidRPr="008D2BDB" w:rsidRDefault="008D2BDB">
            <w:pPr>
              <w:spacing w:after="0"/>
              <w:jc w:val="center"/>
              <w:rPr>
                <w:rFonts w:ascii="Times New Roman" w:hAnsi="Times New Roman"/>
                <w:sz w:val="28"/>
                <w:szCs w:val="28"/>
              </w:rPr>
            </w:pPr>
            <w:r>
              <w:rPr>
                <w:rFonts w:ascii="Times New Roman" w:hAnsi="Times New Roman"/>
                <w:sz w:val="28"/>
                <w:szCs w:val="28"/>
              </w:rPr>
              <w:t>4828</w:t>
            </w:r>
          </w:p>
        </w:tc>
      </w:tr>
      <w:tr w:rsidR="008D2BDB" w:rsidTr="008D2BDB">
        <w:tc>
          <w:tcPr>
            <w:tcW w:w="4244" w:type="dxa"/>
            <w:tcBorders>
              <w:top w:val="single" w:sz="4" w:space="0" w:color="000000"/>
              <w:left w:val="single" w:sz="4" w:space="0" w:color="000000"/>
              <w:bottom w:val="single" w:sz="4" w:space="0" w:color="000000"/>
            </w:tcBorders>
            <w:shd w:val="clear" w:color="auto" w:fill="auto"/>
          </w:tcPr>
          <w:p w:rsidR="008D2BDB" w:rsidRDefault="008D2BDB">
            <w:pPr>
              <w:spacing w:after="0"/>
              <w:jc w:val="both"/>
            </w:pPr>
            <w:r>
              <w:rPr>
                <w:rFonts w:ascii="Times New Roman" w:hAnsi="Times New Roman"/>
                <w:sz w:val="28"/>
                <w:szCs w:val="28"/>
              </w:rPr>
              <w:t>Численность мужчин,  чел.</w:t>
            </w:r>
          </w:p>
        </w:tc>
        <w:tc>
          <w:tcPr>
            <w:tcW w:w="1157" w:type="dxa"/>
            <w:tcBorders>
              <w:top w:val="single" w:sz="4" w:space="0" w:color="000000"/>
              <w:left w:val="single" w:sz="4" w:space="0" w:color="000000"/>
              <w:bottom w:val="single" w:sz="4" w:space="0" w:color="000000"/>
              <w:right w:val="single" w:sz="4" w:space="0" w:color="000000"/>
            </w:tcBorders>
          </w:tcPr>
          <w:p w:rsidR="008D2BDB" w:rsidRDefault="008D2BDB" w:rsidP="000C1144">
            <w:pPr>
              <w:spacing w:after="0"/>
              <w:jc w:val="center"/>
            </w:pPr>
            <w:r>
              <w:rPr>
                <w:rFonts w:ascii="Times New Roman" w:hAnsi="Times New Roman"/>
                <w:sz w:val="28"/>
                <w:szCs w:val="28"/>
              </w:rPr>
              <w:t>8598</w:t>
            </w:r>
          </w:p>
        </w:tc>
        <w:tc>
          <w:tcPr>
            <w:tcW w:w="1157" w:type="dxa"/>
            <w:tcBorders>
              <w:top w:val="single" w:sz="4" w:space="0" w:color="000000"/>
              <w:left w:val="single" w:sz="4" w:space="0" w:color="000000"/>
              <w:bottom w:val="single" w:sz="4" w:space="0" w:color="000000"/>
              <w:right w:val="single" w:sz="4" w:space="0" w:color="000000"/>
            </w:tcBorders>
          </w:tcPr>
          <w:p w:rsidR="008D2BDB" w:rsidRDefault="008D2BDB" w:rsidP="000C1144">
            <w:pPr>
              <w:spacing w:after="0"/>
              <w:jc w:val="center"/>
            </w:pPr>
            <w:r>
              <w:rPr>
                <w:rFonts w:ascii="Times New Roman" w:hAnsi="Times New Roman"/>
                <w:sz w:val="28"/>
                <w:szCs w:val="28"/>
              </w:rPr>
              <w:t>8559</w:t>
            </w:r>
          </w:p>
        </w:tc>
        <w:tc>
          <w:tcPr>
            <w:tcW w:w="1157" w:type="dxa"/>
            <w:tcBorders>
              <w:top w:val="single" w:sz="4" w:space="0" w:color="000000"/>
              <w:left w:val="single" w:sz="4" w:space="0" w:color="000000"/>
              <w:bottom w:val="single" w:sz="4" w:space="0" w:color="000000"/>
              <w:right w:val="single" w:sz="4" w:space="0" w:color="000000"/>
            </w:tcBorders>
          </w:tcPr>
          <w:p w:rsidR="008D2BDB" w:rsidRDefault="008D2BDB" w:rsidP="000C1144">
            <w:pPr>
              <w:spacing w:after="0"/>
              <w:jc w:val="center"/>
              <w:rPr>
                <w:rFonts w:ascii="Times New Roman" w:hAnsi="Times New Roman"/>
                <w:sz w:val="28"/>
                <w:szCs w:val="28"/>
              </w:rPr>
            </w:pPr>
            <w:r>
              <w:rPr>
                <w:rFonts w:ascii="Times New Roman" w:hAnsi="Times New Roman"/>
                <w:sz w:val="28"/>
                <w:szCs w:val="28"/>
              </w:rPr>
              <w:t>8603</w:t>
            </w:r>
          </w:p>
        </w:tc>
        <w:tc>
          <w:tcPr>
            <w:tcW w:w="1157" w:type="dxa"/>
            <w:tcBorders>
              <w:top w:val="single" w:sz="4" w:space="0" w:color="000000"/>
              <w:left w:val="single" w:sz="4" w:space="0" w:color="000000"/>
              <w:bottom w:val="single" w:sz="4" w:space="0" w:color="000000"/>
              <w:right w:val="single" w:sz="4" w:space="0" w:color="000000"/>
            </w:tcBorders>
          </w:tcPr>
          <w:p w:rsidR="008D2BDB" w:rsidRDefault="008D2BDB" w:rsidP="000C1144">
            <w:pPr>
              <w:spacing w:after="0"/>
              <w:jc w:val="center"/>
              <w:rPr>
                <w:rFonts w:ascii="Times New Roman" w:hAnsi="Times New Roman"/>
                <w:sz w:val="28"/>
                <w:szCs w:val="28"/>
              </w:rPr>
            </w:pPr>
            <w:r>
              <w:rPr>
                <w:rFonts w:ascii="Times New Roman" w:hAnsi="Times New Roman"/>
                <w:sz w:val="28"/>
                <w:szCs w:val="28"/>
              </w:rPr>
              <w:t>8488</w:t>
            </w:r>
          </w:p>
        </w:tc>
        <w:tc>
          <w:tcPr>
            <w:tcW w:w="1157" w:type="dxa"/>
            <w:tcBorders>
              <w:top w:val="single" w:sz="4" w:space="0" w:color="000000"/>
              <w:left w:val="single" w:sz="4" w:space="0" w:color="000000"/>
              <w:bottom w:val="single" w:sz="4" w:space="0" w:color="000000"/>
              <w:right w:val="single" w:sz="4" w:space="0" w:color="auto"/>
            </w:tcBorders>
            <w:shd w:val="clear" w:color="auto" w:fill="auto"/>
          </w:tcPr>
          <w:p w:rsidR="008D2BDB" w:rsidRPr="008D2BDB" w:rsidRDefault="008D2BDB">
            <w:pPr>
              <w:spacing w:after="0"/>
              <w:jc w:val="center"/>
              <w:rPr>
                <w:rFonts w:ascii="Times New Roman" w:hAnsi="Times New Roman"/>
                <w:sz w:val="28"/>
                <w:szCs w:val="28"/>
              </w:rPr>
            </w:pPr>
            <w:r>
              <w:rPr>
                <w:rFonts w:ascii="Times New Roman" w:hAnsi="Times New Roman"/>
                <w:sz w:val="28"/>
                <w:szCs w:val="28"/>
              </w:rPr>
              <w:t>8262</w:t>
            </w:r>
          </w:p>
        </w:tc>
      </w:tr>
      <w:tr w:rsidR="008D2BDB" w:rsidTr="008D2BDB">
        <w:tc>
          <w:tcPr>
            <w:tcW w:w="4244" w:type="dxa"/>
            <w:tcBorders>
              <w:top w:val="single" w:sz="4" w:space="0" w:color="000000"/>
              <w:left w:val="single" w:sz="4" w:space="0" w:color="000000"/>
              <w:bottom w:val="single" w:sz="4" w:space="0" w:color="000000"/>
            </w:tcBorders>
            <w:shd w:val="clear" w:color="auto" w:fill="auto"/>
          </w:tcPr>
          <w:p w:rsidR="008D2BDB" w:rsidRPr="00EC267B" w:rsidRDefault="008D2BDB">
            <w:pPr>
              <w:spacing w:after="0"/>
              <w:jc w:val="both"/>
            </w:pPr>
            <w:r w:rsidRPr="00EC267B">
              <w:rPr>
                <w:rFonts w:ascii="Times New Roman" w:hAnsi="Times New Roman"/>
                <w:sz w:val="28"/>
                <w:szCs w:val="28"/>
              </w:rPr>
              <w:t>Численность женщин,  чел.</w:t>
            </w:r>
          </w:p>
        </w:tc>
        <w:tc>
          <w:tcPr>
            <w:tcW w:w="1157" w:type="dxa"/>
            <w:tcBorders>
              <w:top w:val="single" w:sz="4" w:space="0" w:color="000000"/>
              <w:left w:val="single" w:sz="4" w:space="0" w:color="000000"/>
              <w:bottom w:val="single" w:sz="4" w:space="0" w:color="000000"/>
              <w:right w:val="single" w:sz="4" w:space="0" w:color="000000"/>
            </w:tcBorders>
          </w:tcPr>
          <w:p w:rsidR="008D2BDB" w:rsidRPr="00EC267B" w:rsidRDefault="008D2BDB" w:rsidP="000C1144">
            <w:pPr>
              <w:spacing w:after="0"/>
              <w:jc w:val="center"/>
            </w:pPr>
            <w:r w:rsidRPr="00EC267B">
              <w:rPr>
                <w:rFonts w:ascii="Times New Roman" w:hAnsi="Times New Roman"/>
                <w:sz w:val="28"/>
                <w:szCs w:val="28"/>
              </w:rPr>
              <w:t>9872</w:t>
            </w:r>
          </w:p>
        </w:tc>
        <w:tc>
          <w:tcPr>
            <w:tcW w:w="1157" w:type="dxa"/>
            <w:tcBorders>
              <w:top w:val="single" w:sz="4" w:space="0" w:color="000000"/>
              <w:left w:val="single" w:sz="4" w:space="0" w:color="000000"/>
              <w:bottom w:val="single" w:sz="4" w:space="0" w:color="000000"/>
              <w:right w:val="single" w:sz="4" w:space="0" w:color="000000"/>
            </w:tcBorders>
          </w:tcPr>
          <w:p w:rsidR="008D2BDB" w:rsidRPr="00EC267B" w:rsidRDefault="008D2BDB" w:rsidP="000C1144">
            <w:pPr>
              <w:spacing w:after="0"/>
              <w:jc w:val="center"/>
            </w:pPr>
            <w:r w:rsidRPr="00EC267B">
              <w:rPr>
                <w:rFonts w:ascii="Times New Roman" w:hAnsi="Times New Roman"/>
                <w:sz w:val="28"/>
                <w:szCs w:val="28"/>
              </w:rPr>
              <w:t>9783</w:t>
            </w:r>
          </w:p>
        </w:tc>
        <w:tc>
          <w:tcPr>
            <w:tcW w:w="1157" w:type="dxa"/>
            <w:tcBorders>
              <w:top w:val="single" w:sz="4" w:space="0" w:color="000000"/>
              <w:left w:val="single" w:sz="4" w:space="0" w:color="000000"/>
              <w:bottom w:val="single" w:sz="4" w:space="0" w:color="000000"/>
              <w:right w:val="single" w:sz="4" w:space="0" w:color="000000"/>
            </w:tcBorders>
          </w:tcPr>
          <w:p w:rsidR="008D2BDB" w:rsidRPr="00EC267B" w:rsidRDefault="008D2BDB" w:rsidP="000C1144">
            <w:pPr>
              <w:spacing w:after="0"/>
              <w:jc w:val="center"/>
              <w:rPr>
                <w:rFonts w:ascii="Times New Roman" w:hAnsi="Times New Roman"/>
                <w:sz w:val="28"/>
                <w:szCs w:val="28"/>
              </w:rPr>
            </w:pPr>
            <w:r w:rsidRPr="00EC267B">
              <w:rPr>
                <w:rFonts w:ascii="Times New Roman" w:hAnsi="Times New Roman"/>
                <w:sz w:val="28"/>
                <w:szCs w:val="28"/>
              </w:rPr>
              <w:t>9867</w:t>
            </w:r>
          </w:p>
        </w:tc>
        <w:tc>
          <w:tcPr>
            <w:tcW w:w="1157" w:type="dxa"/>
            <w:tcBorders>
              <w:top w:val="single" w:sz="4" w:space="0" w:color="000000"/>
              <w:left w:val="single" w:sz="4" w:space="0" w:color="000000"/>
              <w:bottom w:val="single" w:sz="4" w:space="0" w:color="000000"/>
              <w:right w:val="single" w:sz="4" w:space="0" w:color="000000"/>
            </w:tcBorders>
          </w:tcPr>
          <w:p w:rsidR="008D2BDB" w:rsidRPr="00EC267B" w:rsidRDefault="008D2BDB" w:rsidP="000C1144">
            <w:pPr>
              <w:spacing w:after="0"/>
              <w:jc w:val="center"/>
              <w:rPr>
                <w:rFonts w:ascii="Times New Roman" w:hAnsi="Times New Roman"/>
                <w:sz w:val="28"/>
                <w:szCs w:val="28"/>
              </w:rPr>
            </w:pPr>
            <w:r>
              <w:rPr>
                <w:rFonts w:ascii="Times New Roman" w:hAnsi="Times New Roman"/>
                <w:sz w:val="28"/>
                <w:szCs w:val="28"/>
              </w:rPr>
              <w:t>9793</w:t>
            </w:r>
          </w:p>
        </w:tc>
        <w:tc>
          <w:tcPr>
            <w:tcW w:w="1157" w:type="dxa"/>
            <w:tcBorders>
              <w:top w:val="single" w:sz="4" w:space="0" w:color="000000"/>
              <w:left w:val="single" w:sz="4" w:space="0" w:color="000000"/>
              <w:bottom w:val="single" w:sz="4" w:space="0" w:color="000000"/>
              <w:right w:val="single" w:sz="4" w:space="0" w:color="auto"/>
            </w:tcBorders>
            <w:shd w:val="clear" w:color="auto" w:fill="auto"/>
          </w:tcPr>
          <w:p w:rsidR="008D2BDB" w:rsidRPr="008D2BDB" w:rsidRDefault="008D2BDB">
            <w:pPr>
              <w:spacing w:after="0"/>
              <w:jc w:val="center"/>
              <w:rPr>
                <w:rFonts w:ascii="Times New Roman" w:hAnsi="Times New Roman"/>
                <w:sz w:val="28"/>
                <w:szCs w:val="28"/>
              </w:rPr>
            </w:pPr>
            <w:r>
              <w:rPr>
                <w:rFonts w:ascii="Times New Roman" w:hAnsi="Times New Roman"/>
                <w:sz w:val="28"/>
                <w:szCs w:val="28"/>
              </w:rPr>
              <w:t>9130</w:t>
            </w:r>
          </w:p>
        </w:tc>
      </w:tr>
      <w:tr w:rsidR="008D2BDB" w:rsidTr="008D2BDB">
        <w:trPr>
          <w:trHeight w:val="153"/>
        </w:trPr>
        <w:tc>
          <w:tcPr>
            <w:tcW w:w="4244" w:type="dxa"/>
            <w:tcBorders>
              <w:top w:val="single" w:sz="4" w:space="0" w:color="000000"/>
              <w:left w:val="single" w:sz="4" w:space="0" w:color="000000"/>
              <w:bottom w:val="single" w:sz="4" w:space="0" w:color="000000"/>
            </w:tcBorders>
            <w:shd w:val="clear" w:color="auto" w:fill="auto"/>
          </w:tcPr>
          <w:p w:rsidR="008D2BDB" w:rsidRPr="00EC267B" w:rsidRDefault="008D2BDB">
            <w:pPr>
              <w:spacing w:after="0"/>
              <w:jc w:val="both"/>
            </w:pPr>
            <w:r w:rsidRPr="00EC267B">
              <w:rPr>
                <w:rFonts w:ascii="Times New Roman" w:hAnsi="Times New Roman"/>
                <w:sz w:val="28"/>
                <w:szCs w:val="28"/>
              </w:rPr>
              <w:t>Число родившихся, чел.</w:t>
            </w:r>
          </w:p>
        </w:tc>
        <w:tc>
          <w:tcPr>
            <w:tcW w:w="1157" w:type="dxa"/>
            <w:tcBorders>
              <w:top w:val="single" w:sz="4" w:space="0" w:color="000000"/>
              <w:left w:val="single" w:sz="4" w:space="0" w:color="000000"/>
              <w:bottom w:val="single" w:sz="4" w:space="0" w:color="000000"/>
              <w:right w:val="single" w:sz="4" w:space="0" w:color="000000"/>
            </w:tcBorders>
          </w:tcPr>
          <w:p w:rsidR="008D2BDB" w:rsidRPr="00EC267B" w:rsidRDefault="008D2BDB" w:rsidP="000C1144">
            <w:pPr>
              <w:spacing w:after="0"/>
              <w:jc w:val="center"/>
            </w:pPr>
            <w:r w:rsidRPr="00EC267B">
              <w:rPr>
                <w:rFonts w:ascii="Times New Roman" w:hAnsi="Times New Roman"/>
                <w:sz w:val="28"/>
                <w:szCs w:val="28"/>
              </w:rPr>
              <w:t>155</w:t>
            </w:r>
          </w:p>
        </w:tc>
        <w:tc>
          <w:tcPr>
            <w:tcW w:w="1157" w:type="dxa"/>
            <w:tcBorders>
              <w:top w:val="single" w:sz="4" w:space="0" w:color="000000"/>
              <w:left w:val="single" w:sz="4" w:space="0" w:color="000000"/>
              <w:bottom w:val="single" w:sz="4" w:space="0" w:color="000000"/>
              <w:right w:val="single" w:sz="4" w:space="0" w:color="000000"/>
            </w:tcBorders>
          </w:tcPr>
          <w:p w:rsidR="008D2BDB" w:rsidRPr="00EC267B" w:rsidRDefault="008D2BDB" w:rsidP="000C1144">
            <w:pPr>
              <w:spacing w:after="0"/>
              <w:jc w:val="center"/>
            </w:pPr>
            <w:r w:rsidRPr="00EC267B">
              <w:rPr>
                <w:rFonts w:ascii="Times New Roman" w:hAnsi="Times New Roman"/>
                <w:sz w:val="28"/>
                <w:szCs w:val="28"/>
              </w:rPr>
              <w:t>111</w:t>
            </w:r>
          </w:p>
        </w:tc>
        <w:tc>
          <w:tcPr>
            <w:tcW w:w="1157" w:type="dxa"/>
            <w:tcBorders>
              <w:top w:val="single" w:sz="4" w:space="0" w:color="000000"/>
              <w:left w:val="single" w:sz="4" w:space="0" w:color="000000"/>
              <w:bottom w:val="single" w:sz="4" w:space="0" w:color="000000"/>
              <w:right w:val="single" w:sz="4" w:space="0" w:color="000000"/>
            </w:tcBorders>
          </w:tcPr>
          <w:p w:rsidR="008D2BDB" w:rsidRPr="00EC267B" w:rsidRDefault="008D2BDB" w:rsidP="000C1144">
            <w:pPr>
              <w:spacing w:after="0"/>
              <w:jc w:val="center"/>
              <w:rPr>
                <w:rFonts w:ascii="Times New Roman" w:hAnsi="Times New Roman"/>
                <w:sz w:val="28"/>
                <w:szCs w:val="28"/>
              </w:rPr>
            </w:pPr>
            <w:r>
              <w:rPr>
                <w:rFonts w:ascii="Times New Roman" w:hAnsi="Times New Roman"/>
                <w:sz w:val="28"/>
                <w:szCs w:val="28"/>
              </w:rPr>
              <w:t>118</w:t>
            </w:r>
          </w:p>
        </w:tc>
        <w:tc>
          <w:tcPr>
            <w:tcW w:w="1157" w:type="dxa"/>
            <w:tcBorders>
              <w:top w:val="single" w:sz="4" w:space="0" w:color="000000"/>
              <w:left w:val="single" w:sz="4" w:space="0" w:color="000000"/>
              <w:bottom w:val="single" w:sz="4" w:space="0" w:color="000000"/>
              <w:right w:val="single" w:sz="4" w:space="0" w:color="000000"/>
            </w:tcBorders>
          </w:tcPr>
          <w:p w:rsidR="008D2BDB" w:rsidRDefault="008D2BDB" w:rsidP="000C1144">
            <w:pPr>
              <w:spacing w:after="0"/>
              <w:jc w:val="center"/>
              <w:rPr>
                <w:rFonts w:ascii="Times New Roman" w:hAnsi="Times New Roman"/>
                <w:sz w:val="28"/>
                <w:szCs w:val="28"/>
              </w:rPr>
            </w:pPr>
            <w:r>
              <w:rPr>
                <w:rFonts w:ascii="Times New Roman" w:hAnsi="Times New Roman"/>
                <w:sz w:val="28"/>
                <w:szCs w:val="28"/>
              </w:rPr>
              <w:t>115</w:t>
            </w:r>
          </w:p>
        </w:tc>
        <w:tc>
          <w:tcPr>
            <w:tcW w:w="1157" w:type="dxa"/>
            <w:tcBorders>
              <w:top w:val="single" w:sz="4" w:space="0" w:color="000000"/>
              <w:left w:val="single" w:sz="4" w:space="0" w:color="000000"/>
              <w:bottom w:val="single" w:sz="4" w:space="0" w:color="000000"/>
              <w:right w:val="single" w:sz="4" w:space="0" w:color="auto"/>
            </w:tcBorders>
            <w:shd w:val="clear" w:color="auto" w:fill="auto"/>
          </w:tcPr>
          <w:p w:rsidR="008D2BDB" w:rsidRPr="008D2BDB" w:rsidRDefault="008D2BDB">
            <w:pPr>
              <w:spacing w:after="0"/>
              <w:jc w:val="center"/>
              <w:rPr>
                <w:rFonts w:ascii="Times New Roman" w:hAnsi="Times New Roman"/>
                <w:sz w:val="28"/>
                <w:szCs w:val="28"/>
              </w:rPr>
            </w:pPr>
            <w:r>
              <w:rPr>
                <w:rFonts w:ascii="Times New Roman" w:hAnsi="Times New Roman"/>
                <w:sz w:val="28"/>
                <w:szCs w:val="28"/>
              </w:rPr>
              <w:t>93</w:t>
            </w:r>
          </w:p>
        </w:tc>
      </w:tr>
      <w:tr w:rsidR="008D2BDB" w:rsidTr="008D2BDB">
        <w:trPr>
          <w:trHeight w:val="153"/>
        </w:trPr>
        <w:tc>
          <w:tcPr>
            <w:tcW w:w="4244" w:type="dxa"/>
            <w:tcBorders>
              <w:top w:val="single" w:sz="4" w:space="0" w:color="000000"/>
              <w:left w:val="single" w:sz="4" w:space="0" w:color="000000"/>
              <w:bottom w:val="single" w:sz="4" w:space="0" w:color="000000"/>
            </w:tcBorders>
            <w:shd w:val="clear" w:color="auto" w:fill="auto"/>
          </w:tcPr>
          <w:p w:rsidR="008D2BDB" w:rsidRPr="00EC267B" w:rsidRDefault="008D2BDB">
            <w:pPr>
              <w:spacing w:after="0"/>
              <w:jc w:val="both"/>
            </w:pPr>
            <w:r w:rsidRPr="00EC267B">
              <w:rPr>
                <w:rFonts w:ascii="Times New Roman" w:hAnsi="Times New Roman"/>
                <w:sz w:val="28"/>
                <w:szCs w:val="28"/>
              </w:rPr>
              <w:lastRenderedPageBreak/>
              <w:t>Число умерших, чел.</w:t>
            </w:r>
          </w:p>
        </w:tc>
        <w:tc>
          <w:tcPr>
            <w:tcW w:w="1157" w:type="dxa"/>
            <w:tcBorders>
              <w:top w:val="single" w:sz="4" w:space="0" w:color="000000"/>
              <w:left w:val="single" w:sz="4" w:space="0" w:color="000000"/>
              <w:bottom w:val="single" w:sz="4" w:space="0" w:color="000000"/>
              <w:right w:val="single" w:sz="4" w:space="0" w:color="000000"/>
            </w:tcBorders>
          </w:tcPr>
          <w:p w:rsidR="008D2BDB" w:rsidRPr="00EC267B" w:rsidRDefault="008D2BDB" w:rsidP="000C1144">
            <w:pPr>
              <w:spacing w:after="0"/>
              <w:jc w:val="center"/>
            </w:pPr>
            <w:r w:rsidRPr="00EC267B">
              <w:rPr>
                <w:rFonts w:ascii="Times New Roman" w:hAnsi="Times New Roman"/>
                <w:sz w:val="28"/>
                <w:szCs w:val="28"/>
              </w:rPr>
              <w:t>150</w:t>
            </w:r>
          </w:p>
        </w:tc>
        <w:tc>
          <w:tcPr>
            <w:tcW w:w="1157" w:type="dxa"/>
            <w:tcBorders>
              <w:top w:val="single" w:sz="4" w:space="0" w:color="000000"/>
              <w:left w:val="single" w:sz="4" w:space="0" w:color="000000"/>
              <w:bottom w:val="single" w:sz="4" w:space="0" w:color="000000"/>
              <w:right w:val="single" w:sz="4" w:space="0" w:color="000000"/>
            </w:tcBorders>
          </w:tcPr>
          <w:p w:rsidR="008D2BDB" w:rsidRPr="00EC267B" w:rsidRDefault="008D2BDB" w:rsidP="000C1144">
            <w:pPr>
              <w:spacing w:after="0"/>
              <w:jc w:val="center"/>
            </w:pPr>
            <w:r w:rsidRPr="00EC267B">
              <w:rPr>
                <w:rFonts w:ascii="Times New Roman" w:hAnsi="Times New Roman"/>
                <w:sz w:val="28"/>
                <w:szCs w:val="28"/>
              </w:rPr>
              <w:t>145</w:t>
            </w:r>
          </w:p>
        </w:tc>
        <w:tc>
          <w:tcPr>
            <w:tcW w:w="1157" w:type="dxa"/>
            <w:tcBorders>
              <w:top w:val="single" w:sz="4" w:space="0" w:color="000000"/>
              <w:left w:val="single" w:sz="4" w:space="0" w:color="000000"/>
              <w:bottom w:val="single" w:sz="4" w:space="0" w:color="000000"/>
              <w:right w:val="single" w:sz="4" w:space="0" w:color="000000"/>
            </w:tcBorders>
          </w:tcPr>
          <w:p w:rsidR="008D2BDB" w:rsidRPr="00EC267B" w:rsidRDefault="008D2BDB" w:rsidP="000C1144">
            <w:pPr>
              <w:spacing w:after="0"/>
              <w:jc w:val="center"/>
              <w:rPr>
                <w:rFonts w:ascii="Times New Roman" w:hAnsi="Times New Roman"/>
                <w:sz w:val="28"/>
                <w:szCs w:val="28"/>
              </w:rPr>
            </w:pPr>
            <w:r>
              <w:rPr>
                <w:rFonts w:ascii="Times New Roman" w:hAnsi="Times New Roman"/>
                <w:sz w:val="28"/>
                <w:szCs w:val="28"/>
              </w:rPr>
              <w:t>199</w:t>
            </w:r>
          </w:p>
        </w:tc>
        <w:tc>
          <w:tcPr>
            <w:tcW w:w="1157" w:type="dxa"/>
            <w:tcBorders>
              <w:top w:val="single" w:sz="4" w:space="0" w:color="000000"/>
              <w:left w:val="single" w:sz="4" w:space="0" w:color="000000"/>
              <w:bottom w:val="single" w:sz="4" w:space="0" w:color="000000"/>
              <w:right w:val="single" w:sz="4" w:space="0" w:color="000000"/>
            </w:tcBorders>
          </w:tcPr>
          <w:p w:rsidR="008D2BDB" w:rsidRPr="002E624C" w:rsidRDefault="008D2BDB" w:rsidP="000C1144">
            <w:pPr>
              <w:spacing w:after="0"/>
              <w:jc w:val="center"/>
              <w:rPr>
                <w:rFonts w:ascii="Times New Roman" w:hAnsi="Times New Roman"/>
                <w:sz w:val="28"/>
                <w:szCs w:val="28"/>
              </w:rPr>
            </w:pPr>
            <w:r w:rsidRPr="002E624C">
              <w:rPr>
                <w:rFonts w:ascii="Times New Roman" w:hAnsi="Times New Roman"/>
                <w:sz w:val="28"/>
                <w:szCs w:val="28"/>
              </w:rPr>
              <w:t>230</w:t>
            </w:r>
          </w:p>
        </w:tc>
        <w:tc>
          <w:tcPr>
            <w:tcW w:w="1157" w:type="dxa"/>
            <w:tcBorders>
              <w:top w:val="single" w:sz="4" w:space="0" w:color="000000"/>
              <w:left w:val="single" w:sz="4" w:space="0" w:color="000000"/>
              <w:bottom w:val="single" w:sz="4" w:space="0" w:color="000000"/>
              <w:right w:val="single" w:sz="4" w:space="0" w:color="auto"/>
            </w:tcBorders>
            <w:shd w:val="clear" w:color="auto" w:fill="auto"/>
          </w:tcPr>
          <w:p w:rsidR="008D2BDB" w:rsidRPr="008D2BDB" w:rsidRDefault="008D2BDB">
            <w:pPr>
              <w:spacing w:after="0"/>
              <w:jc w:val="center"/>
              <w:rPr>
                <w:rFonts w:ascii="Times New Roman" w:hAnsi="Times New Roman"/>
                <w:sz w:val="28"/>
                <w:szCs w:val="28"/>
              </w:rPr>
            </w:pPr>
            <w:r>
              <w:rPr>
                <w:rFonts w:ascii="Times New Roman" w:hAnsi="Times New Roman"/>
                <w:sz w:val="28"/>
                <w:szCs w:val="28"/>
              </w:rPr>
              <w:t>195</w:t>
            </w:r>
          </w:p>
        </w:tc>
      </w:tr>
      <w:tr w:rsidR="008D2BDB" w:rsidTr="008D2BDB">
        <w:trPr>
          <w:trHeight w:val="585"/>
        </w:trPr>
        <w:tc>
          <w:tcPr>
            <w:tcW w:w="4244" w:type="dxa"/>
            <w:tcBorders>
              <w:top w:val="single" w:sz="4" w:space="0" w:color="000000"/>
              <w:left w:val="single" w:sz="4" w:space="0" w:color="000000"/>
              <w:bottom w:val="single" w:sz="4" w:space="0" w:color="000000"/>
            </w:tcBorders>
            <w:shd w:val="clear" w:color="auto" w:fill="auto"/>
          </w:tcPr>
          <w:p w:rsidR="008D2BDB" w:rsidRPr="00EC267B" w:rsidRDefault="008D2BDB">
            <w:pPr>
              <w:spacing w:after="0"/>
              <w:jc w:val="both"/>
            </w:pPr>
            <w:r w:rsidRPr="00EC267B">
              <w:rPr>
                <w:rFonts w:ascii="Times New Roman" w:hAnsi="Times New Roman"/>
                <w:b/>
                <w:sz w:val="28"/>
                <w:szCs w:val="28"/>
              </w:rPr>
              <w:t>Естественный прирост, (убыль) чел.</w:t>
            </w:r>
          </w:p>
        </w:tc>
        <w:tc>
          <w:tcPr>
            <w:tcW w:w="1157" w:type="dxa"/>
            <w:tcBorders>
              <w:top w:val="single" w:sz="4" w:space="0" w:color="000000"/>
              <w:left w:val="single" w:sz="4" w:space="0" w:color="000000"/>
              <w:bottom w:val="single" w:sz="4" w:space="0" w:color="000000"/>
              <w:right w:val="single" w:sz="4" w:space="0" w:color="000000"/>
            </w:tcBorders>
          </w:tcPr>
          <w:p w:rsidR="008D2BDB" w:rsidRPr="00EC267B" w:rsidRDefault="008D2BDB" w:rsidP="000C1144">
            <w:pPr>
              <w:spacing w:after="0"/>
              <w:jc w:val="center"/>
            </w:pPr>
            <w:r w:rsidRPr="00EC267B">
              <w:rPr>
                <w:rFonts w:ascii="Times New Roman" w:hAnsi="Times New Roman"/>
                <w:b/>
                <w:sz w:val="28"/>
                <w:szCs w:val="28"/>
              </w:rPr>
              <w:t>+5</w:t>
            </w:r>
          </w:p>
        </w:tc>
        <w:tc>
          <w:tcPr>
            <w:tcW w:w="1157" w:type="dxa"/>
            <w:tcBorders>
              <w:top w:val="single" w:sz="4" w:space="0" w:color="000000"/>
              <w:left w:val="single" w:sz="4" w:space="0" w:color="000000"/>
              <w:bottom w:val="single" w:sz="4" w:space="0" w:color="000000"/>
              <w:right w:val="single" w:sz="4" w:space="0" w:color="000000"/>
            </w:tcBorders>
          </w:tcPr>
          <w:p w:rsidR="008D2BDB" w:rsidRPr="00EC267B" w:rsidRDefault="008D2BDB" w:rsidP="000C1144">
            <w:pPr>
              <w:spacing w:after="0"/>
              <w:jc w:val="center"/>
            </w:pPr>
            <w:r w:rsidRPr="00EC267B">
              <w:rPr>
                <w:rFonts w:ascii="Times New Roman" w:hAnsi="Times New Roman"/>
                <w:b/>
                <w:sz w:val="28"/>
                <w:szCs w:val="28"/>
              </w:rPr>
              <w:t>-34</w:t>
            </w:r>
          </w:p>
        </w:tc>
        <w:tc>
          <w:tcPr>
            <w:tcW w:w="1157" w:type="dxa"/>
            <w:tcBorders>
              <w:top w:val="single" w:sz="4" w:space="0" w:color="000000"/>
              <w:left w:val="single" w:sz="4" w:space="0" w:color="000000"/>
              <w:bottom w:val="single" w:sz="4" w:space="0" w:color="000000"/>
              <w:right w:val="single" w:sz="4" w:space="0" w:color="000000"/>
            </w:tcBorders>
          </w:tcPr>
          <w:p w:rsidR="008D2BDB" w:rsidRPr="00EC267B" w:rsidRDefault="008D2BDB" w:rsidP="000C1144">
            <w:pPr>
              <w:spacing w:after="0"/>
              <w:jc w:val="center"/>
              <w:rPr>
                <w:rFonts w:ascii="Times New Roman" w:hAnsi="Times New Roman"/>
                <w:b/>
                <w:sz w:val="28"/>
                <w:szCs w:val="28"/>
              </w:rPr>
            </w:pPr>
            <w:r>
              <w:rPr>
                <w:rFonts w:ascii="Times New Roman" w:hAnsi="Times New Roman"/>
                <w:b/>
                <w:sz w:val="28"/>
                <w:szCs w:val="28"/>
              </w:rPr>
              <w:t>-81</w:t>
            </w:r>
          </w:p>
        </w:tc>
        <w:tc>
          <w:tcPr>
            <w:tcW w:w="1157" w:type="dxa"/>
            <w:tcBorders>
              <w:top w:val="single" w:sz="4" w:space="0" w:color="000000"/>
              <w:left w:val="single" w:sz="4" w:space="0" w:color="000000"/>
              <w:bottom w:val="single" w:sz="4" w:space="0" w:color="000000"/>
              <w:right w:val="single" w:sz="4" w:space="0" w:color="000000"/>
            </w:tcBorders>
          </w:tcPr>
          <w:p w:rsidR="008D2BDB" w:rsidRPr="002E624C" w:rsidRDefault="008D2BDB" w:rsidP="000C1144">
            <w:pPr>
              <w:spacing w:after="0"/>
              <w:jc w:val="center"/>
              <w:rPr>
                <w:rFonts w:ascii="Times New Roman" w:hAnsi="Times New Roman"/>
                <w:b/>
                <w:sz w:val="28"/>
                <w:szCs w:val="28"/>
              </w:rPr>
            </w:pPr>
            <w:r>
              <w:rPr>
                <w:rFonts w:ascii="Times New Roman" w:hAnsi="Times New Roman"/>
                <w:b/>
                <w:sz w:val="28"/>
                <w:szCs w:val="28"/>
              </w:rPr>
              <w:t>-115</w:t>
            </w:r>
          </w:p>
        </w:tc>
        <w:tc>
          <w:tcPr>
            <w:tcW w:w="1157" w:type="dxa"/>
            <w:tcBorders>
              <w:top w:val="single" w:sz="4" w:space="0" w:color="000000"/>
              <w:left w:val="single" w:sz="4" w:space="0" w:color="000000"/>
              <w:bottom w:val="single" w:sz="4" w:space="0" w:color="000000"/>
              <w:right w:val="single" w:sz="4" w:space="0" w:color="auto"/>
            </w:tcBorders>
            <w:shd w:val="clear" w:color="auto" w:fill="auto"/>
          </w:tcPr>
          <w:p w:rsidR="008D2BDB" w:rsidRPr="00246BD6" w:rsidRDefault="008D2BDB">
            <w:pPr>
              <w:spacing w:after="0"/>
              <w:jc w:val="center"/>
              <w:rPr>
                <w:rFonts w:ascii="Times New Roman" w:hAnsi="Times New Roman"/>
                <w:b/>
                <w:sz w:val="28"/>
                <w:szCs w:val="28"/>
              </w:rPr>
            </w:pPr>
            <w:r w:rsidRPr="00246BD6">
              <w:rPr>
                <w:rFonts w:ascii="Times New Roman" w:hAnsi="Times New Roman"/>
                <w:b/>
                <w:sz w:val="28"/>
                <w:szCs w:val="28"/>
              </w:rPr>
              <w:t>-102</w:t>
            </w:r>
          </w:p>
        </w:tc>
      </w:tr>
    </w:tbl>
    <w:p w:rsidR="006B5D77" w:rsidRDefault="006B5D77" w:rsidP="00C84A34">
      <w:pPr>
        <w:ind w:firstLine="851"/>
        <w:jc w:val="both"/>
        <w:rPr>
          <w:color w:val="FF0000"/>
          <w:sz w:val="28"/>
          <w:szCs w:val="28"/>
        </w:rPr>
      </w:pPr>
    </w:p>
    <w:p w:rsidR="006B5D77" w:rsidRPr="006B5D77" w:rsidRDefault="006B5D77" w:rsidP="00B946BC">
      <w:pPr>
        <w:spacing w:after="0" w:line="240" w:lineRule="auto"/>
        <w:ind w:firstLine="851"/>
        <w:jc w:val="both"/>
        <w:rPr>
          <w:rFonts w:ascii="Times New Roman" w:hAnsi="Times New Roman"/>
        </w:rPr>
      </w:pPr>
      <w:r w:rsidRPr="006B5D77">
        <w:rPr>
          <w:rFonts w:ascii="Times New Roman" w:hAnsi="Times New Roman"/>
          <w:sz w:val="28"/>
          <w:szCs w:val="28"/>
        </w:rPr>
        <w:t>В нашем городе за 2022 год естественная убыль составила 102 человека (в аналогичный период 2021 года – 81 чел.). Родилось 93 ребенка, умерло 195 человек (для сравнения аналогичные показатели прошлого года – родилось 115 детей, умерло 230 человек).</w:t>
      </w:r>
    </w:p>
    <w:p w:rsidR="006B5D77" w:rsidRPr="006B5D77" w:rsidRDefault="006B5D77" w:rsidP="00B946BC">
      <w:pPr>
        <w:spacing w:after="0" w:line="240" w:lineRule="auto"/>
        <w:ind w:firstLine="851"/>
        <w:jc w:val="both"/>
        <w:rPr>
          <w:rFonts w:ascii="Times New Roman" w:hAnsi="Times New Roman"/>
        </w:rPr>
      </w:pPr>
      <w:r w:rsidRPr="006B5D77">
        <w:rPr>
          <w:rFonts w:ascii="Times New Roman" w:hAnsi="Times New Roman"/>
          <w:sz w:val="28"/>
          <w:szCs w:val="28"/>
        </w:rPr>
        <w:t>По сравнению с 2021 годом коэффициент рождаемости снизился на 17,7%, а показатель смертности снизился на 14,4 %.</w:t>
      </w:r>
    </w:p>
    <w:p w:rsidR="00C84A34" w:rsidRPr="00F44915" w:rsidRDefault="00C84A34" w:rsidP="00B946BC">
      <w:pPr>
        <w:spacing w:after="0" w:line="240" w:lineRule="auto"/>
        <w:ind w:firstLine="851"/>
        <w:jc w:val="both"/>
        <w:rPr>
          <w:rFonts w:ascii="Times New Roman" w:hAnsi="Times New Roman"/>
        </w:rPr>
      </w:pPr>
      <w:r w:rsidRPr="006B5D77">
        <w:rPr>
          <w:rFonts w:ascii="Times New Roman" w:hAnsi="Times New Roman"/>
          <w:sz w:val="28"/>
          <w:szCs w:val="28"/>
        </w:rPr>
        <w:t xml:space="preserve">Однако нельзя не отметить, что демографическая ситуация в городе аналогична областной и общероссийской тенденции и характеризуется убылью </w:t>
      </w:r>
      <w:r w:rsidRPr="00F44915">
        <w:rPr>
          <w:rFonts w:ascii="Times New Roman" w:hAnsi="Times New Roman"/>
          <w:sz w:val="28"/>
          <w:szCs w:val="28"/>
        </w:rPr>
        <w:t>населения – по итогам 2022 года прироста населения не удалось достичь ни одному муниципальному образованию области.</w:t>
      </w:r>
    </w:p>
    <w:p w:rsidR="00C84A34" w:rsidRPr="00B946BC" w:rsidRDefault="009803AD" w:rsidP="00B946BC">
      <w:pPr>
        <w:spacing w:after="0" w:line="240" w:lineRule="auto"/>
        <w:ind w:right="-5" w:firstLine="851"/>
        <w:jc w:val="both"/>
        <w:rPr>
          <w:rFonts w:ascii="Times New Roman" w:hAnsi="Times New Roman"/>
          <w:sz w:val="28"/>
          <w:szCs w:val="28"/>
        </w:rPr>
      </w:pPr>
      <w:r w:rsidRPr="00F44915">
        <w:rPr>
          <w:rFonts w:ascii="Times New Roman" w:hAnsi="Times New Roman"/>
          <w:b/>
          <w:bCs/>
          <w:sz w:val="28"/>
          <w:szCs w:val="28"/>
        </w:rPr>
        <w:t xml:space="preserve"> </w:t>
      </w:r>
      <w:r w:rsidRPr="00F44915">
        <w:rPr>
          <w:rFonts w:ascii="Times New Roman" w:hAnsi="Times New Roman"/>
          <w:sz w:val="28"/>
          <w:szCs w:val="28"/>
          <w:lang w:eastAsia="ru-RU"/>
        </w:rPr>
        <w:t xml:space="preserve"> </w:t>
      </w:r>
      <w:r w:rsidR="00C84A34" w:rsidRPr="00B946BC">
        <w:rPr>
          <w:rFonts w:ascii="Times New Roman" w:hAnsi="Times New Roman"/>
          <w:sz w:val="28"/>
          <w:szCs w:val="28"/>
        </w:rPr>
        <w:t>Одним из показателей социально-экономического развития города является уровень заработной платы и безработицы.</w:t>
      </w:r>
    </w:p>
    <w:p w:rsidR="00C84A34" w:rsidRPr="00F44915" w:rsidRDefault="00C84A34" w:rsidP="00B946BC">
      <w:pPr>
        <w:spacing w:after="0" w:line="240" w:lineRule="auto"/>
        <w:ind w:firstLine="851"/>
        <w:jc w:val="both"/>
        <w:rPr>
          <w:rFonts w:ascii="Times New Roman" w:hAnsi="Times New Roman"/>
          <w:sz w:val="28"/>
          <w:szCs w:val="28"/>
        </w:rPr>
      </w:pPr>
      <w:r w:rsidRPr="00F44915">
        <w:rPr>
          <w:rFonts w:ascii="Times New Roman" w:hAnsi="Times New Roman"/>
          <w:sz w:val="28"/>
          <w:szCs w:val="28"/>
        </w:rPr>
        <w:t xml:space="preserve">Среднемесячная номинальная начисленная заработная плата в крупных и средних организациях города за 2022 год составила 47 276 руб. и увеличилась по сравнению с аналогичным периодом 2021 года на 11,6 %. </w:t>
      </w:r>
    </w:p>
    <w:p w:rsidR="00C84A34" w:rsidRPr="00B946BC" w:rsidRDefault="00C84A34" w:rsidP="00B946BC">
      <w:pPr>
        <w:spacing w:after="0" w:line="240" w:lineRule="auto"/>
        <w:ind w:firstLine="851"/>
        <w:jc w:val="both"/>
        <w:rPr>
          <w:rFonts w:ascii="Times New Roman" w:hAnsi="Times New Roman"/>
        </w:rPr>
      </w:pPr>
      <w:r w:rsidRPr="00B946BC">
        <w:rPr>
          <w:rFonts w:ascii="Times New Roman" w:hAnsi="Times New Roman"/>
          <w:sz w:val="28"/>
          <w:szCs w:val="28"/>
        </w:rPr>
        <w:t>На 01.01.2023 просроченная задолженность по заработной плате отсутствовала.</w:t>
      </w:r>
    </w:p>
    <w:p w:rsidR="00C84A34" w:rsidRPr="00F44915" w:rsidRDefault="00C84A34" w:rsidP="00B946BC">
      <w:pPr>
        <w:spacing w:after="0" w:line="240" w:lineRule="auto"/>
        <w:ind w:firstLine="851"/>
        <w:jc w:val="both"/>
        <w:rPr>
          <w:rFonts w:ascii="Times New Roman" w:hAnsi="Times New Roman"/>
        </w:rPr>
      </w:pPr>
      <w:r w:rsidRPr="00B946BC">
        <w:rPr>
          <w:rFonts w:ascii="Times New Roman" w:hAnsi="Times New Roman"/>
          <w:sz w:val="28"/>
          <w:szCs w:val="28"/>
        </w:rPr>
        <w:t xml:space="preserve">Уровень безработицы на 1 января </w:t>
      </w:r>
      <w:r w:rsidRPr="00B946BC">
        <w:rPr>
          <w:rFonts w:ascii="Times New Roman" w:hAnsi="Times New Roman"/>
          <w:bCs/>
          <w:iCs/>
          <w:sz w:val="28"/>
          <w:szCs w:val="28"/>
        </w:rPr>
        <w:t>2023</w:t>
      </w:r>
      <w:r w:rsidRPr="00F44915">
        <w:rPr>
          <w:rFonts w:ascii="Times New Roman" w:hAnsi="Times New Roman"/>
          <w:b/>
          <w:bCs/>
          <w:i/>
          <w:iCs/>
          <w:sz w:val="28"/>
          <w:szCs w:val="28"/>
        </w:rPr>
        <w:t xml:space="preserve"> </w:t>
      </w:r>
      <w:r w:rsidRPr="00B946BC">
        <w:rPr>
          <w:rFonts w:ascii="Times New Roman" w:hAnsi="Times New Roman"/>
          <w:bCs/>
          <w:iCs/>
          <w:sz w:val="28"/>
          <w:szCs w:val="28"/>
        </w:rPr>
        <w:t xml:space="preserve">года </w:t>
      </w:r>
      <w:r w:rsidRPr="00F44915">
        <w:rPr>
          <w:rFonts w:ascii="Times New Roman" w:hAnsi="Times New Roman"/>
          <w:sz w:val="28"/>
          <w:szCs w:val="28"/>
        </w:rPr>
        <w:t xml:space="preserve">составил 0,8% (на 01.01.2022 – 1,1%) от численности трудоспособного населения. В Центр занятости обратилось в поиске подходящей работы 111 человек, статус безработного имели 81 человек, пособие по безработице получали 62 безработных гражданина (снижение на 12% по сравнению с аналогичным периодом 2021 года). </w:t>
      </w:r>
    </w:p>
    <w:p w:rsidR="00C84A34" w:rsidRPr="00F44915" w:rsidRDefault="00C84A34" w:rsidP="00B946BC">
      <w:pPr>
        <w:spacing w:after="0" w:line="240" w:lineRule="auto"/>
        <w:ind w:firstLine="851"/>
        <w:jc w:val="both"/>
        <w:rPr>
          <w:rFonts w:ascii="Times New Roman" w:hAnsi="Times New Roman"/>
          <w:sz w:val="28"/>
          <w:szCs w:val="28"/>
        </w:rPr>
      </w:pPr>
      <w:r w:rsidRPr="00F44915">
        <w:rPr>
          <w:rFonts w:ascii="Times New Roman" w:hAnsi="Times New Roman"/>
          <w:sz w:val="28"/>
          <w:szCs w:val="28"/>
        </w:rPr>
        <w:t>Из числа безработных доля граждан:</w:t>
      </w:r>
    </w:p>
    <w:p w:rsidR="00C84A34" w:rsidRPr="00F44915" w:rsidRDefault="00C84A34" w:rsidP="00B946BC">
      <w:pPr>
        <w:spacing w:after="0" w:line="240" w:lineRule="auto"/>
        <w:ind w:firstLine="851"/>
        <w:jc w:val="both"/>
        <w:rPr>
          <w:rFonts w:ascii="Times New Roman" w:hAnsi="Times New Roman"/>
        </w:rPr>
      </w:pPr>
      <w:r w:rsidRPr="00F44915">
        <w:rPr>
          <w:rFonts w:ascii="Times New Roman" w:hAnsi="Times New Roman"/>
          <w:sz w:val="28"/>
          <w:szCs w:val="28"/>
        </w:rPr>
        <w:t xml:space="preserve">- </w:t>
      </w:r>
      <w:proofErr w:type="gramStart"/>
      <w:r w:rsidRPr="00F44915">
        <w:rPr>
          <w:rFonts w:ascii="Times New Roman" w:hAnsi="Times New Roman"/>
          <w:sz w:val="28"/>
          <w:szCs w:val="28"/>
        </w:rPr>
        <w:t>уволившихся</w:t>
      </w:r>
      <w:proofErr w:type="gramEnd"/>
      <w:r w:rsidRPr="00F44915">
        <w:rPr>
          <w:rFonts w:ascii="Times New Roman" w:hAnsi="Times New Roman"/>
          <w:sz w:val="28"/>
          <w:szCs w:val="28"/>
        </w:rPr>
        <w:t xml:space="preserve"> по собственному желанию – 64,2 %;</w:t>
      </w:r>
    </w:p>
    <w:p w:rsidR="00C84A34" w:rsidRPr="00F44915" w:rsidRDefault="00C84A34" w:rsidP="00B946BC">
      <w:pPr>
        <w:spacing w:after="0" w:line="240" w:lineRule="auto"/>
        <w:ind w:firstLine="851"/>
        <w:jc w:val="both"/>
        <w:rPr>
          <w:rFonts w:ascii="Times New Roman" w:hAnsi="Times New Roman"/>
          <w:sz w:val="28"/>
          <w:szCs w:val="28"/>
        </w:rPr>
      </w:pPr>
      <w:r w:rsidRPr="00F44915">
        <w:rPr>
          <w:rFonts w:ascii="Times New Roman" w:hAnsi="Times New Roman"/>
          <w:sz w:val="28"/>
          <w:szCs w:val="28"/>
        </w:rPr>
        <w:t xml:space="preserve">- уволены в связи с ликвидацией организации, либо сокращением численности или штата работников организации – 4,9 %. </w:t>
      </w:r>
    </w:p>
    <w:p w:rsidR="00C84A34" w:rsidRPr="00F44915" w:rsidRDefault="00C84A34" w:rsidP="00B946BC">
      <w:pPr>
        <w:pStyle w:val="afff2"/>
        <w:ind w:firstLine="851"/>
        <w:rPr>
          <w:rFonts w:ascii="Times New Roman" w:eastAsia="Times New Roman" w:hAnsi="Times New Roman" w:cs="Times New Roman"/>
          <w:sz w:val="28"/>
          <w:szCs w:val="28"/>
        </w:rPr>
      </w:pPr>
      <w:r w:rsidRPr="00F44915">
        <w:rPr>
          <w:rFonts w:ascii="Times New Roman" w:eastAsia="Times New Roman" w:hAnsi="Times New Roman" w:cs="Times New Roman"/>
          <w:sz w:val="28"/>
          <w:szCs w:val="28"/>
        </w:rPr>
        <w:t>Напряженность на рынке труда – 0,9 незанятый гражданин на 1 вакансию.</w:t>
      </w:r>
    </w:p>
    <w:p w:rsidR="00C84A34" w:rsidRPr="00F44915" w:rsidRDefault="00C84A34" w:rsidP="00B946BC">
      <w:pPr>
        <w:pStyle w:val="afff2"/>
        <w:ind w:firstLine="851"/>
        <w:rPr>
          <w:rFonts w:ascii="Times New Roman" w:eastAsia="Times New Roman" w:hAnsi="Times New Roman" w:cs="Times New Roman"/>
          <w:sz w:val="28"/>
          <w:szCs w:val="28"/>
        </w:rPr>
      </w:pPr>
    </w:p>
    <w:p w:rsidR="009803AD" w:rsidRPr="00F44915" w:rsidRDefault="009803AD" w:rsidP="00B946BC">
      <w:pPr>
        <w:spacing w:after="0" w:line="240" w:lineRule="auto"/>
        <w:ind w:firstLine="709"/>
        <w:jc w:val="both"/>
        <w:rPr>
          <w:rFonts w:ascii="Times New Roman" w:hAnsi="Times New Roman"/>
        </w:rPr>
      </w:pPr>
      <w:r w:rsidRPr="00F44915">
        <w:rPr>
          <w:rFonts w:ascii="Times New Roman" w:hAnsi="Times New Roman"/>
          <w:sz w:val="28"/>
          <w:szCs w:val="28"/>
        </w:rPr>
        <w:t>Численность населения пенсионного возраста продолжает расти. Часть пенсионеров продолжает трудиться, вливаясь в блок экономически активного населения, при этом часть экономически активного населения города трудится за его пределами. Мотивация такому явлению: отсутствие возможности удовлетворить свои потребности в трудоустройстве и получении достойной оплаты труда, в обеспечении жильем.</w:t>
      </w:r>
    </w:p>
    <w:p w:rsidR="003E6EB5" w:rsidRPr="00F44915" w:rsidRDefault="009803AD" w:rsidP="00B946BC">
      <w:pPr>
        <w:spacing w:after="0" w:line="240" w:lineRule="auto"/>
        <w:ind w:firstLine="709"/>
        <w:jc w:val="both"/>
        <w:rPr>
          <w:rFonts w:ascii="Times New Roman" w:hAnsi="Times New Roman"/>
          <w:sz w:val="28"/>
          <w:szCs w:val="28"/>
        </w:rPr>
      </w:pPr>
      <w:r w:rsidRPr="00F44915">
        <w:rPr>
          <w:rFonts w:ascii="Times New Roman" w:hAnsi="Times New Roman"/>
          <w:sz w:val="28"/>
          <w:szCs w:val="28"/>
        </w:rPr>
        <w:t xml:space="preserve">В городе сложилась тенденция динамичного роста заработной платы. Наблюдается положительная динамика снижения численности населения  с денежными доходами ниже прожиточного минимума. </w:t>
      </w:r>
    </w:p>
    <w:p w:rsidR="00B16CAC" w:rsidRPr="00F44915" w:rsidRDefault="009803AD" w:rsidP="00B946BC">
      <w:pPr>
        <w:spacing w:after="0" w:line="240" w:lineRule="auto"/>
        <w:ind w:firstLine="720"/>
        <w:jc w:val="both"/>
        <w:rPr>
          <w:rFonts w:ascii="Times New Roman" w:hAnsi="Times New Roman"/>
          <w:sz w:val="28"/>
          <w:szCs w:val="28"/>
        </w:rPr>
      </w:pPr>
      <w:r w:rsidRPr="00F44915">
        <w:rPr>
          <w:rFonts w:ascii="Times New Roman" w:hAnsi="Times New Roman"/>
          <w:sz w:val="28"/>
          <w:szCs w:val="28"/>
        </w:rPr>
        <w:t xml:space="preserve">В структуре денежных доходов населения наибольший удельный вес </w:t>
      </w:r>
      <w:proofErr w:type="gramStart"/>
      <w:r w:rsidRPr="00F44915">
        <w:rPr>
          <w:rFonts w:ascii="Times New Roman" w:hAnsi="Times New Roman"/>
          <w:sz w:val="28"/>
          <w:szCs w:val="28"/>
        </w:rPr>
        <w:t>занимает</w:t>
      </w:r>
      <w:proofErr w:type="gramEnd"/>
      <w:r w:rsidRPr="00F44915">
        <w:rPr>
          <w:rFonts w:ascii="Times New Roman" w:hAnsi="Times New Roman"/>
          <w:sz w:val="28"/>
          <w:szCs w:val="28"/>
        </w:rPr>
        <w:t xml:space="preserve"> и будет занимать оплата труда, пенсии, доходы от предпринимательской деятельности. Увеличение размера пенсии по старости также способствует росту доходов населения.</w:t>
      </w:r>
    </w:p>
    <w:p w:rsidR="00097267" w:rsidRPr="00F44915" w:rsidRDefault="00097267" w:rsidP="00B946BC">
      <w:pPr>
        <w:spacing w:after="0" w:line="240" w:lineRule="auto"/>
        <w:ind w:firstLine="720"/>
        <w:jc w:val="both"/>
        <w:rPr>
          <w:rFonts w:ascii="Times New Roman" w:hAnsi="Times New Roman"/>
          <w:sz w:val="28"/>
          <w:szCs w:val="28"/>
        </w:rPr>
      </w:pPr>
      <w:r w:rsidRPr="00F44915">
        <w:rPr>
          <w:rFonts w:ascii="Times New Roman" w:hAnsi="Times New Roman"/>
          <w:sz w:val="28"/>
          <w:szCs w:val="28"/>
        </w:rPr>
        <w:lastRenderedPageBreak/>
        <w:t>На территории города зарегистрировано более двухсот организаций разной формы собственности.</w:t>
      </w:r>
    </w:p>
    <w:p w:rsidR="00097267" w:rsidRPr="00F44915" w:rsidRDefault="00097267" w:rsidP="00B946BC">
      <w:pPr>
        <w:spacing w:after="0" w:line="240" w:lineRule="auto"/>
        <w:ind w:firstLine="720"/>
        <w:jc w:val="both"/>
        <w:rPr>
          <w:rFonts w:ascii="Times New Roman" w:hAnsi="Times New Roman"/>
          <w:sz w:val="28"/>
          <w:szCs w:val="28"/>
        </w:rPr>
      </w:pPr>
      <w:r w:rsidRPr="00F44915">
        <w:rPr>
          <w:rFonts w:ascii="Times New Roman" w:hAnsi="Times New Roman"/>
          <w:sz w:val="28"/>
          <w:szCs w:val="28"/>
        </w:rPr>
        <w:t>К ведущим предприятиям относятся ФКП «ГЛП «Радуга», ООО «Владимирский стандарт», ЗАО «</w:t>
      </w:r>
      <w:proofErr w:type="spellStart"/>
      <w:r w:rsidRPr="00F44915">
        <w:rPr>
          <w:rFonts w:ascii="Times New Roman" w:hAnsi="Times New Roman"/>
          <w:sz w:val="28"/>
          <w:szCs w:val="28"/>
        </w:rPr>
        <w:t>Электон</w:t>
      </w:r>
      <w:proofErr w:type="spellEnd"/>
      <w:r w:rsidRPr="00F44915">
        <w:rPr>
          <w:rFonts w:ascii="Times New Roman" w:hAnsi="Times New Roman"/>
          <w:sz w:val="28"/>
          <w:szCs w:val="28"/>
        </w:rPr>
        <w:t>», ЗАО «</w:t>
      </w:r>
      <w:proofErr w:type="spellStart"/>
      <w:r w:rsidRPr="00F44915">
        <w:rPr>
          <w:rFonts w:ascii="Times New Roman" w:hAnsi="Times New Roman"/>
          <w:sz w:val="28"/>
          <w:szCs w:val="28"/>
        </w:rPr>
        <w:t>Радугаэнерго</w:t>
      </w:r>
      <w:proofErr w:type="spellEnd"/>
      <w:r w:rsidRPr="00F44915">
        <w:rPr>
          <w:rFonts w:ascii="Times New Roman" w:hAnsi="Times New Roman"/>
          <w:sz w:val="28"/>
          <w:szCs w:val="28"/>
        </w:rPr>
        <w:t>», ООО «Орион-Р», ООО «Славянка», ООО ТД «Содружество».</w:t>
      </w:r>
    </w:p>
    <w:p w:rsidR="001A6BA6" w:rsidRPr="00F44915" w:rsidRDefault="00B16CAC" w:rsidP="00B946BC">
      <w:pPr>
        <w:spacing w:after="0" w:line="240" w:lineRule="auto"/>
        <w:ind w:firstLine="851"/>
        <w:jc w:val="both"/>
        <w:rPr>
          <w:rFonts w:ascii="Times New Roman" w:hAnsi="Times New Roman"/>
        </w:rPr>
      </w:pPr>
      <w:r w:rsidRPr="00F44915">
        <w:rPr>
          <w:rFonts w:ascii="Times New Roman" w:hAnsi="Times New Roman"/>
          <w:sz w:val="28"/>
          <w:szCs w:val="28"/>
        </w:rPr>
        <w:t xml:space="preserve"> </w:t>
      </w:r>
      <w:r w:rsidR="001A6BA6" w:rsidRPr="00F44915">
        <w:rPr>
          <w:rFonts w:ascii="Times New Roman" w:hAnsi="Times New Roman"/>
          <w:sz w:val="28"/>
          <w:szCs w:val="28"/>
        </w:rPr>
        <w:t>Общая численность работающих на территории города 8 300 человек, в том числе:</w:t>
      </w:r>
    </w:p>
    <w:p w:rsidR="001A6BA6" w:rsidRPr="007D7960" w:rsidRDefault="001A6BA6" w:rsidP="00B946BC">
      <w:pPr>
        <w:spacing w:after="0" w:line="240" w:lineRule="auto"/>
        <w:ind w:firstLine="851"/>
        <w:jc w:val="both"/>
        <w:rPr>
          <w:rStyle w:val="ac"/>
          <w:rFonts w:ascii="Times New Roman" w:hAnsi="Times New Roman"/>
          <w:b w:val="0"/>
          <w:sz w:val="28"/>
          <w:szCs w:val="28"/>
        </w:rPr>
      </w:pPr>
      <w:r w:rsidRPr="007D7960">
        <w:rPr>
          <w:rStyle w:val="ac"/>
          <w:rFonts w:ascii="Times New Roman" w:hAnsi="Times New Roman"/>
          <w:b w:val="0"/>
          <w:sz w:val="28"/>
          <w:szCs w:val="28"/>
        </w:rPr>
        <w:t>- среднесписочная численность работников организаций без учета субъектов малого предпринимательства – 6 900 человека (увеличение по сравнению с 2021 годом составило 3,3 %);</w:t>
      </w:r>
    </w:p>
    <w:p w:rsidR="001A6BA6" w:rsidRPr="007D7960" w:rsidRDefault="001A6BA6" w:rsidP="00B946BC">
      <w:pPr>
        <w:spacing w:after="0" w:line="240" w:lineRule="auto"/>
        <w:ind w:firstLine="851"/>
        <w:jc w:val="both"/>
        <w:rPr>
          <w:rFonts w:ascii="Times New Roman" w:hAnsi="Times New Roman"/>
          <w:b/>
          <w:sz w:val="28"/>
          <w:szCs w:val="28"/>
        </w:rPr>
      </w:pPr>
      <w:r w:rsidRPr="007D7960">
        <w:rPr>
          <w:rStyle w:val="ac"/>
          <w:rFonts w:ascii="Times New Roman" w:hAnsi="Times New Roman"/>
          <w:b w:val="0"/>
          <w:sz w:val="28"/>
          <w:szCs w:val="28"/>
        </w:rPr>
        <w:t>- среднесписочная численность работников, занятых у субъектов малого и среднего предпринимательства – около 1 400 человек.</w:t>
      </w:r>
    </w:p>
    <w:p w:rsidR="001A6BA6" w:rsidRPr="00F44915" w:rsidRDefault="001175D0" w:rsidP="00B946BC">
      <w:pPr>
        <w:spacing w:after="0" w:line="240" w:lineRule="auto"/>
        <w:ind w:firstLine="851"/>
        <w:jc w:val="both"/>
        <w:rPr>
          <w:rFonts w:ascii="Times New Roman" w:hAnsi="Times New Roman"/>
        </w:rPr>
      </w:pPr>
      <w:r w:rsidRPr="00F44915">
        <w:rPr>
          <w:rFonts w:ascii="Times New Roman" w:hAnsi="Times New Roman"/>
          <w:sz w:val="28"/>
          <w:szCs w:val="28"/>
        </w:rPr>
        <w:t xml:space="preserve">Важную роль в социально-экономическом развитии города играет малый и средний бизнес. </w:t>
      </w:r>
      <w:r w:rsidR="001A6BA6" w:rsidRPr="00F44915">
        <w:rPr>
          <w:rFonts w:ascii="Times New Roman" w:hAnsi="Times New Roman"/>
          <w:sz w:val="28"/>
          <w:szCs w:val="28"/>
        </w:rPr>
        <w:t xml:space="preserve">Развитие </w:t>
      </w:r>
      <w:r w:rsidR="001A6BA6" w:rsidRPr="00B946BC">
        <w:rPr>
          <w:rFonts w:ascii="Times New Roman" w:hAnsi="Times New Roman"/>
          <w:sz w:val="28"/>
          <w:szCs w:val="28"/>
        </w:rPr>
        <w:t>малого и среднего бизнеса</w:t>
      </w:r>
      <w:r w:rsidR="001A6BA6" w:rsidRPr="00F44915">
        <w:rPr>
          <w:rFonts w:ascii="Times New Roman" w:hAnsi="Times New Roman"/>
          <w:sz w:val="28"/>
          <w:szCs w:val="28"/>
        </w:rPr>
        <w:t xml:space="preserve"> обеспечивает рост производства, создание новых рабочих мест, и, как следствие, повышение благосостояния населения города.</w:t>
      </w:r>
    </w:p>
    <w:p w:rsidR="001A6BA6" w:rsidRPr="00F44915" w:rsidRDefault="001A6BA6" w:rsidP="00B946BC">
      <w:pPr>
        <w:spacing w:after="0" w:line="240" w:lineRule="auto"/>
        <w:ind w:right="-5" w:firstLine="851"/>
        <w:jc w:val="both"/>
        <w:rPr>
          <w:rFonts w:ascii="Times New Roman" w:hAnsi="Times New Roman"/>
        </w:rPr>
      </w:pPr>
      <w:r w:rsidRPr="00F44915">
        <w:rPr>
          <w:rFonts w:ascii="Times New Roman" w:hAnsi="Times New Roman"/>
          <w:sz w:val="28"/>
          <w:szCs w:val="28"/>
        </w:rPr>
        <w:t xml:space="preserve">В бизнес - сообщество нашего города по итогам 2022 года входило 17 средних и малых предприятий, 410 индивидуальных предпринимателей, 515 </w:t>
      </w:r>
      <w:proofErr w:type="spellStart"/>
      <w:r w:rsidRPr="00F44915">
        <w:rPr>
          <w:rFonts w:ascii="Times New Roman" w:hAnsi="Times New Roman"/>
          <w:sz w:val="28"/>
          <w:szCs w:val="28"/>
        </w:rPr>
        <w:t>самозанятых</w:t>
      </w:r>
      <w:proofErr w:type="spellEnd"/>
      <w:r w:rsidRPr="00F44915">
        <w:rPr>
          <w:rFonts w:ascii="Times New Roman" w:hAnsi="Times New Roman"/>
          <w:sz w:val="28"/>
          <w:szCs w:val="28"/>
        </w:rPr>
        <w:t xml:space="preserve"> граждан.</w:t>
      </w:r>
    </w:p>
    <w:p w:rsidR="009112A0" w:rsidRPr="00F44915" w:rsidRDefault="001A6BA6" w:rsidP="00B946BC">
      <w:pPr>
        <w:spacing w:after="0" w:line="240" w:lineRule="auto"/>
        <w:ind w:firstLine="851"/>
        <w:jc w:val="both"/>
        <w:rPr>
          <w:rFonts w:ascii="Times New Roman" w:hAnsi="Times New Roman"/>
          <w:b/>
          <w:i/>
          <w:sz w:val="28"/>
          <w:szCs w:val="28"/>
        </w:rPr>
      </w:pPr>
      <w:r w:rsidRPr="00F44915">
        <w:rPr>
          <w:rFonts w:ascii="Times New Roman" w:hAnsi="Times New Roman"/>
          <w:sz w:val="28"/>
          <w:szCs w:val="28"/>
        </w:rPr>
        <w:t>Основная доля малого бизнеса концентрируется в сферах розничной торговли и предоставления услуг.</w:t>
      </w:r>
      <w:r w:rsidR="009112A0" w:rsidRPr="00F44915">
        <w:rPr>
          <w:rFonts w:ascii="Times New Roman" w:hAnsi="Times New Roman"/>
          <w:b/>
          <w:i/>
          <w:sz w:val="28"/>
          <w:szCs w:val="28"/>
        </w:rPr>
        <w:t xml:space="preserve"> </w:t>
      </w:r>
    </w:p>
    <w:p w:rsidR="009112A0" w:rsidRPr="00F44915" w:rsidRDefault="009112A0" w:rsidP="00B946BC">
      <w:pPr>
        <w:spacing w:after="0" w:line="240" w:lineRule="auto"/>
        <w:ind w:firstLine="851"/>
        <w:jc w:val="both"/>
        <w:rPr>
          <w:rFonts w:ascii="Times New Roman" w:hAnsi="Times New Roman"/>
        </w:rPr>
      </w:pPr>
      <w:r w:rsidRPr="00B946BC">
        <w:rPr>
          <w:rFonts w:ascii="Times New Roman" w:hAnsi="Times New Roman"/>
          <w:sz w:val="28"/>
          <w:szCs w:val="28"/>
        </w:rPr>
        <w:t>Потребительский рынок является</w:t>
      </w:r>
      <w:r w:rsidRPr="00F44915">
        <w:rPr>
          <w:rFonts w:ascii="Times New Roman" w:hAnsi="Times New Roman"/>
          <w:sz w:val="28"/>
          <w:szCs w:val="28"/>
        </w:rPr>
        <w:t xml:space="preserve"> одной из важнейших сфер жизнеобеспечения населения. Основная задача потребительского рынка –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 Общее количество объектов потребительского рынка по итогам 2022 г. насчитывает 131 единиц, из которых – 85 магазинов. Сеть общественного питания включает 10 объектов, бытового обслуживания – 36 объектов. </w:t>
      </w:r>
    </w:p>
    <w:p w:rsidR="002A1420" w:rsidRPr="00F44915" w:rsidRDefault="002A1420" w:rsidP="00B946BC">
      <w:pPr>
        <w:spacing w:after="0" w:line="240" w:lineRule="auto"/>
        <w:ind w:firstLine="720"/>
        <w:jc w:val="both"/>
        <w:rPr>
          <w:rFonts w:ascii="Times New Roman" w:hAnsi="Times New Roman"/>
          <w:sz w:val="28"/>
          <w:szCs w:val="28"/>
        </w:rPr>
      </w:pPr>
      <w:r w:rsidRPr="00F44915">
        <w:rPr>
          <w:rFonts w:ascii="Times New Roman" w:hAnsi="Times New Roman"/>
          <w:sz w:val="28"/>
          <w:szCs w:val="28"/>
        </w:rPr>
        <w:t xml:space="preserve">Качество жизни тесно связано с условиями, в которых проживает человек. </w:t>
      </w:r>
      <w:r w:rsidRPr="00F44915">
        <w:rPr>
          <w:rFonts w:ascii="Times New Roman" w:hAnsi="Times New Roman"/>
          <w:sz w:val="28"/>
          <w:szCs w:val="28"/>
        </w:rPr>
        <w:tab/>
        <w:t xml:space="preserve">На территории города действует ряд программ в целях оказания государственной и муниципальной поддержки жителям города для улучшения жилищных условий. </w:t>
      </w:r>
    </w:p>
    <w:p w:rsidR="002A1420" w:rsidRPr="00F44915" w:rsidRDefault="002A1420" w:rsidP="00B946BC">
      <w:pPr>
        <w:spacing w:after="0" w:line="240" w:lineRule="auto"/>
        <w:ind w:firstLine="720"/>
        <w:jc w:val="both"/>
        <w:rPr>
          <w:rFonts w:ascii="Times New Roman" w:hAnsi="Times New Roman"/>
          <w:sz w:val="28"/>
          <w:szCs w:val="28"/>
        </w:rPr>
      </w:pPr>
      <w:r w:rsidRPr="00F44915">
        <w:rPr>
          <w:rFonts w:ascii="Times New Roman" w:hAnsi="Times New Roman"/>
          <w:sz w:val="28"/>
          <w:szCs w:val="28"/>
        </w:rPr>
        <w:t xml:space="preserve">По состоянию на 01.01.2023 в </w:t>
      </w:r>
      <w:proofErr w:type="gramStart"/>
      <w:r w:rsidRPr="00F44915">
        <w:rPr>
          <w:rFonts w:ascii="Times New Roman" w:hAnsi="Times New Roman"/>
          <w:sz w:val="28"/>
          <w:szCs w:val="28"/>
        </w:rPr>
        <w:t>администрации</w:t>
      </w:r>
      <w:proofErr w:type="gramEnd"/>
      <w:r w:rsidRPr="00F44915">
        <w:rPr>
          <w:rFonts w:ascii="Times New Roman" w:hAnsi="Times New Roman"/>
          <w:sz w:val="28"/>
          <w:szCs w:val="28"/>
        </w:rPr>
        <w:t xml:space="preserve"> ЗАТО г. Радужный Владимирской области на учете в качестве нуждающихся в жилых помещениях состоит 96 семей. Из их числа 1 многодетная семья в 2022 году получила жилое помещение по договору социального найма; 2 семьи улучшили свои жилищные условия самостоятельно, 1 молодая семья получила субсидию на приобретение жилья.</w:t>
      </w:r>
    </w:p>
    <w:p w:rsidR="002A1420" w:rsidRPr="00F44915" w:rsidRDefault="002A1420" w:rsidP="00B946BC">
      <w:pPr>
        <w:spacing w:after="0" w:line="240" w:lineRule="auto"/>
        <w:ind w:firstLine="720"/>
        <w:jc w:val="both"/>
        <w:rPr>
          <w:rFonts w:ascii="Times New Roman" w:hAnsi="Times New Roman"/>
          <w:sz w:val="28"/>
          <w:szCs w:val="28"/>
        </w:rPr>
      </w:pPr>
      <w:r w:rsidRPr="00F44915">
        <w:rPr>
          <w:rFonts w:ascii="Times New Roman" w:hAnsi="Times New Roman"/>
          <w:sz w:val="28"/>
          <w:szCs w:val="28"/>
        </w:rPr>
        <w:t>Продолжается работа по бесплатному предоставлению многодетным семьям земельных участков под индивидуальное жилищное строительство – за 2022 год предоставлено 3 участка.</w:t>
      </w:r>
    </w:p>
    <w:p w:rsidR="002A1420" w:rsidRPr="00F44915" w:rsidRDefault="002A1420" w:rsidP="00B946BC">
      <w:pPr>
        <w:spacing w:after="0" w:line="240" w:lineRule="auto"/>
        <w:ind w:firstLine="720"/>
        <w:jc w:val="both"/>
        <w:rPr>
          <w:rFonts w:ascii="Times New Roman" w:hAnsi="Times New Roman"/>
          <w:sz w:val="28"/>
          <w:szCs w:val="28"/>
        </w:rPr>
      </w:pPr>
      <w:r w:rsidRPr="00F44915">
        <w:rPr>
          <w:rFonts w:ascii="Times New Roman" w:hAnsi="Times New Roman"/>
          <w:sz w:val="28"/>
          <w:szCs w:val="28"/>
        </w:rPr>
        <w:t xml:space="preserve">По муниципальной программе «Обеспечение жильем молодых </w:t>
      </w:r>
      <w:proofErr w:type="gramStart"/>
      <w:r w:rsidRPr="00F44915">
        <w:rPr>
          <w:rFonts w:ascii="Times New Roman" w:hAnsi="Times New Roman"/>
          <w:sz w:val="28"/>
          <w:szCs w:val="28"/>
        </w:rPr>
        <w:t>семей</w:t>
      </w:r>
      <w:proofErr w:type="gramEnd"/>
      <w:r w:rsidRPr="00F44915">
        <w:rPr>
          <w:rFonts w:ascii="Times New Roman" w:hAnsi="Times New Roman"/>
          <w:sz w:val="28"/>
          <w:szCs w:val="28"/>
        </w:rPr>
        <w:t xml:space="preserve"> ЗАТО г. Радужный Владимирской области» на приобретение жилья 1 молодой семье предоставлена социальная выплата в размере 0,96 млн. руб.</w:t>
      </w:r>
    </w:p>
    <w:p w:rsidR="002A1420" w:rsidRPr="00F44915" w:rsidRDefault="002A1420" w:rsidP="00B946BC">
      <w:pPr>
        <w:spacing w:after="0" w:line="240" w:lineRule="auto"/>
        <w:ind w:firstLine="720"/>
        <w:jc w:val="both"/>
        <w:rPr>
          <w:rFonts w:ascii="Times New Roman" w:hAnsi="Times New Roman"/>
          <w:sz w:val="28"/>
          <w:szCs w:val="28"/>
        </w:rPr>
      </w:pPr>
      <w:r w:rsidRPr="00F44915">
        <w:rPr>
          <w:rFonts w:ascii="Times New Roman" w:hAnsi="Times New Roman"/>
          <w:sz w:val="28"/>
          <w:szCs w:val="28"/>
        </w:rPr>
        <w:lastRenderedPageBreak/>
        <w:t>По муниципальной программе «Обеспечение защиты прав и интересов детей-сирот и детей, оставшихся без попечения родителей» 3 человека из числа детей-сирот получили жилье по договору социального найма (4,03 млн. руб.)</w:t>
      </w:r>
    </w:p>
    <w:p w:rsidR="002A1420" w:rsidRPr="00F44915" w:rsidRDefault="002A1420" w:rsidP="00B946BC">
      <w:pPr>
        <w:spacing w:after="0" w:line="240" w:lineRule="auto"/>
        <w:ind w:firstLine="720"/>
        <w:jc w:val="both"/>
        <w:rPr>
          <w:rFonts w:ascii="Times New Roman" w:hAnsi="Times New Roman"/>
          <w:sz w:val="28"/>
          <w:szCs w:val="28"/>
        </w:rPr>
      </w:pPr>
      <w:r w:rsidRPr="00F44915">
        <w:rPr>
          <w:rFonts w:ascii="Times New Roman" w:hAnsi="Times New Roman"/>
          <w:sz w:val="28"/>
          <w:szCs w:val="28"/>
        </w:rPr>
        <w:t>Строительство объектов капитального строительства  является одним из основных показателей развития города.</w:t>
      </w:r>
    </w:p>
    <w:p w:rsidR="002A1420" w:rsidRPr="00F44915" w:rsidRDefault="002A1420" w:rsidP="00B946BC">
      <w:pPr>
        <w:spacing w:after="0" w:line="240" w:lineRule="auto"/>
        <w:ind w:firstLine="720"/>
        <w:jc w:val="both"/>
        <w:rPr>
          <w:rFonts w:ascii="Times New Roman" w:hAnsi="Times New Roman"/>
          <w:sz w:val="28"/>
          <w:szCs w:val="28"/>
        </w:rPr>
      </w:pPr>
      <w:r w:rsidRPr="00F44915">
        <w:rPr>
          <w:rFonts w:ascii="Times New Roman" w:hAnsi="Times New Roman"/>
          <w:sz w:val="28"/>
          <w:szCs w:val="28"/>
        </w:rPr>
        <w:t>Поскольку в городе есть потребность в увеличении объемов жилищного строительства, жилье является одним из актуальных  строительных проектов в городе.</w:t>
      </w:r>
    </w:p>
    <w:p w:rsidR="002A1420" w:rsidRPr="00F44915" w:rsidRDefault="002A1420" w:rsidP="00B946BC">
      <w:pPr>
        <w:spacing w:after="0" w:line="240" w:lineRule="auto"/>
        <w:ind w:firstLine="720"/>
        <w:jc w:val="both"/>
        <w:rPr>
          <w:rFonts w:ascii="Times New Roman" w:hAnsi="Times New Roman"/>
          <w:sz w:val="28"/>
          <w:szCs w:val="28"/>
        </w:rPr>
      </w:pPr>
      <w:r w:rsidRPr="00F44915">
        <w:rPr>
          <w:rFonts w:ascii="Times New Roman" w:hAnsi="Times New Roman"/>
          <w:sz w:val="28"/>
          <w:szCs w:val="28"/>
        </w:rPr>
        <w:t xml:space="preserve">В настоящее время при условии наличия дополнительных источников финансирования, в том числе частных инвестиций, город готов к строительству новых многоквартирных жилых домов – имеется проектно-сметная документация, на которую получено положительное заключение государственной экспертизы, на строительство двух многоквартирных домов в 7/3 квартале и в 9 квартале. </w:t>
      </w:r>
    </w:p>
    <w:p w:rsidR="002A1420" w:rsidRPr="00F44915" w:rsidRDefault="002A1420" w:rsidP="00B946BC">
      <w:pPr>
        <w:spacing w:after="0" w:line="240" w:lineRule="auto"/>
        <w:ind w:firstLine="720"/>
        <w:jc w:val="both"/>
        <w:rPr>
          <w:rFonts w:ascii="Times New Roman" w:hAnsi="Times New Roman"/>
          <w:sz w:val="28"/>
          <w:szCs w:val="28"/>
        </w:rPr>
      </w:pPr>
      <w:r w:rsidRPr="00F44915">
        <w:rPr>
          <w:rFonts w:ascii="Times New Roman" w:hAnsi="Times New Roman"/>
          <w:sz w:val="28"/>
          <w:szCs w:val="28"/>
        </w:rPr>
        <w:t>В 2022 году города за счет собственных и заемных средств населения введено в действие 10 индивидуальных жилых домов (9 – вновь построенные, 1 – реконструированный) общей площадью 1 913 м², что на 5% меньше, чем в 2021 году.</w:t>
      </w:r>
    </w:p>
    <w:p w:rsidR="002A1420" w:rsidRPr="00F44915" w:rsidRDefault="00B946BC" w:rsidP="00B946BC">
      <w:pPr>
        <w:spacing w:after="0" w:line="240" w:lineRule="auto"/>
        <w:ind w:firstLine="720"/>
        <w:jc w:val="both"/>
        <w:rPr>
          <w:rFonts w:ascii="Times New Roman" w:hAnsi="Times New Roman"/>
          <w:sz w:val="28"/>
          <w:szCs w:val="28"/>
        </w:rPr>
      </w:pPr>
      <w:r w:rsidRPr="00B946BC">
        <w:rPr>
          <w:rFonts w:ascii="Times New Roman" w:hAnsi="Times New Roman"/>
          <w:b/>
          <w:sz w:val="28"/>
          <w:szCs w:val="28"/>
        </w:rPr>
        <w:t>Социальная сфера</w:t>
      </w:r>
      <w:r>
        <w:rPr>
          <w:rFonts w:ascii="Times New Roman" w:hAnsi="Times New Roman"/>
          <w:sz w:val="28"/>
          <w:szCs w:val="28"/>
        </w:rPr>
        <w:t>.</w:t>
      </w:r>
    </w:p>
    <w:p w:rsidR="009803AD" w:rsidRPr="00F44915" w:rsidRDefault="009803AD" w:rsidP="00B946BC">
      <w:pPr>
        <w:shd w:val="clear" w:color="auto" w:fill="FFFFFF"/>
        <w:spacing w:after="0" w:line="240" w:lineRule="auto"/>
        <w:ind w:firstLine="708"/>
        <w:jc w:val="both"/>
      </w:pPr>
      <w:r w:rsidRPr="00F44915">
        <w:rPr>
          <w:rFonts w:ascii="Times New Roman" w:hAnsi="Times New Roman"/>
          <w:sz w:val="28"/>
          <w:szCs w:val="28"/>
          <w:lang w:eastAsia="ru-RU"/>
        </w:rPr>
        <w:t xml:space="preserve">Сфера здравоохранения в городе представлена ГБУЗ «Городская </w:t>
      </w:r>
      <w:proofErr w:type="gramStart"/>
      <w:r w:rsidRPr="00F44915">
        <w:rPr>
          <w:rFonts w:ascii="Times New Roman" w:hAnsi="Times New Roman"/>
          <w:sz w:val="28"/>
          <w:szCs w:val="28"/>
          <w:lang w:eastAsia="ru-RU"/>
        </w:rPr>
        <w:t>больница</w:t>
      </w:r>
      <w:proofErr w:type="gramEnd"/>
      <w:r w:rsidRPr="00F44915">
        <w:rPr>
          <w:rFonts w:ascii="Times New Roman" w:hAnsi="Times New Roman"/>
          <w:sz w:val="28"/>
          <w:szCs w:val="28"/>
          <w:lang w:eastAsia="ru-RU"/>
        </w:rPr>
        <w:t xml:space="preserve"> ЗАТО г. Радужный Владимирской области» с тремя самостоятельными отделениями:   поликлиника на 600 посещений в смену с дневным стационаром на 10 мест работает в 2 смены; стационар (терапевтическое с дневным стационаром на 3 койки ПИТ, неврологическое), с общим количеством коек – 21; отделение скорой неотложной медицинской помощи.  </w:t>
      </w:r>
    </w:p>
    <w:p w:rsidR="009803AD" w:rsidRPr="00F44915" w:rsidRDefault="009803AD" w:rsidP="00B946BC">
      <w:pPr>
        <w:shd w:val="clear" w:color="auto" w:fill="FFFFFF"/>
        <w:spacing w:after="0" w:line="240" w:lineRule="auto"/>
        <w:ind w:firstLine="708"/>
        <w:jc w:val="both"/>
      </w:pPr>
      <w:r w:rsidRPr="00F44915">
        <w:rPr>
          <w:rFonts w:ascii="Times New Roman" w:hAnsi="Times New Roman"/>
          <w:sz w:val="28"/>
          <w:szCs w:val="28"/>
          <w:lang w:eastAsia="ru-RU"/>
        </w:rPr>
        <w:t xml:space="preserve">Сеть учреждений культуры представлена следующими учреждениями:   </w:t>
      </w:r>
    </w:p>
    <w:p w:rsidR="009803AD" w:rsidRPr="00F44915" w:rsidRDefault="009803AD" w:rsidP="00B946BC">
      <w:pPr>
        <w:shd w:val="clear" w:color="auto" w:fill="FFFFFF"/>
        <w:spacing w:after="0" w:line="240" w:lineRule="auto"/>
        <w:jc w:val="both"/>
      </w:pPr>
      <w:r w:rsidRPr="00F44915">
        <w:rPr>
          <w:rFonts w:ascii="Times New Roman" w:hAnsi="Times New Roman"/>
          <w:sz w:val="28"/>
          <w:szCs w:val="28"/>
          <w:lang w:eastAsia="ru-RU"/>
        </w:rPr>
        <w:t xml:space="preserve">- культурный центр «Досуг»;  </w:t>
      </w:r>
    </w:p>
    <w:p w:rsidR="009803AD" w:rsidRPr="00F44915" w:rsidRDefault="009803AD" w:rsidP="00B946BC">
      <w:pPr>
        <w:shd w:val="clear" w:color="auto" w:fill="FFFFFF"/>
        <w:spacing w:after="0" w:line="240" w:lineRule="auto"/>
        <w:jc w:val="both"/>
      </w:pPr>
      <w:r w:rsidRPr="00F44915">
        <w:rPr>
          <w:rFonts w:ascii="Times New Roman" w:hAnsi="Times New Roman"/>
          <w:sz w:val="28"/>
          <w:szCs w:val="28"/>
          <w:lang w:eastAsia="ru-RU"/>
        </w:rPr>
        <w:t xml:space="preserve">-кинозал «Сириус» на базе Центра досуга молодежи с количеством зрительских мест;   </w:t>
      </w:r>
    </w:p>
    <w:p w:rsidR="009803AD" w:rsidRPr="00F44915" w:rsidRDefault="009803AD" w:rsidP="00B946BC">
      <w:pPr>
        <w:shd w:val="clear" w:color="auto" w:fill="FFFFFF"/>
        <w:spacing w:after="0" w:line="240" w:lineRule="auto"/>
        <w:jc w:val="both"/>
      </w:pPr>
      <w:r w:rsidRPr="00F44915">
        <w:rPr>
          <w:rFonts w:ascii="Times New Roman" w:hAnsi="Times New Roman"/>
          <w:sz w:val="28"/>
          <w:szCs w:val="28"/>
          <w:lang w:eastAsia="ru-RU"/>
        </w:rPr>
        <w:t xml:space="preserve">- Парк культуры и отдыха;   </w:t>
      </w:r>
    </w:p>
    <w:p w:rsidR="009803AD" w:rsidRPr="00F44915" w:rsidRDefault="009803AD" w:rsidP="00B946BC">
      <w:pPr>
        <w:shd w:val="clear" w:color="auto" w:fill="FFFFFF"/>
        <w:spacing w:after="0" w:line="240" w:lineRule="auto"/>
        <w:jc w:val="both"/>
      </w:pPr>
      <w:r w:rsidRPr="00F44915">
        <w:rPr>
          <w:rFonts w:ascii="Times New Roman" w:hAnsi="Times New Roman"/>
          <w:sz w:val="28"/>
          <w:szCs w:val="28"/>
          <w:lang w:eastAsia="ru-RU"/>
        </w:rPr>
        <w:t xml:space="preserve">- Молодежный спортивно – досуговый центр;  </w:t>
      </w:r>
    </w:p>
    <w:p w:rsidR="009803AD" w:rsidRPr="00F44915" w:rsidRDefault="009803AD" w:rsidP="00B946BC">
      <w:pPr>
        <w:shd w:val="clear" w:color="auto" w:fill="FFFFFF"/>
        <w:spacing w:after="0" w:line="240" w:lineRule="auto"/>
        <w:jc w:val="both"/>
      </w:pPr>
      <w:r w:rsidRPr="00F44915">
        <w:rPr>
          <w:rFonts w:ascii="Times New Roman" w:hAnsi="Times New Roman"/>
          <w:sz w:val="28"/>
          <w:szCs w:val="28"/>
          <w:lang w:eastAsia="ru-RU"/>
        </w:rPr>
        <w:t xml:space="preserve">-МБУК Общедоступная библиотека.  </w:t>
      </w:r>
    </w:p>
    <w:p w:rsidR="009803AD" w:rsidRPr="00F44915" w:rsidRDefault="009803AD" w:rsidP="00B946BC">
      <w:pPr>
        <w:shd w:val="clear" w:color="auto" w:fill="FFFFFF"/>
        <w:spacing w:after="0" w:line="240" w:lineRule="auto"/>
        <w:ind w:firstLine="708"/>
        <w:jc w:val="both"/>
      </w:pPr>
      <w:r w:rsidRPr="00F44915">
        <w:rPr>
          <w:rFonts w:ascii="Times New Roman" w:hAnsi="Times New Roman"/>
          <w:sz w:val="28"/>
          <w:szCs w:val="28"/>
          <w:lang w:eastAsia="ru-RU"/>
        </w:rPr>
        <w:t xml:space="preserve">На </w:t>
      </w:r>
      <w:proofErr w:type="gramStart"/>
      <w:r w:rsidRPr="00F44915">
        <w:rPr>
          <w:rFonts w:ascii="Times New Roman" w:hAnsi="Times New Roman"/>
          <w:sz w:val="28"/>
          <w:szCs w:val="28"/>
          <w:lang w:eastAsia="ru-RU"/>
        </w:rPr>
        <w:t>территории</w:t>
      </w:r>
      <w:proofErr w:type="gramEnd"/>
      <w:r w:rsidRPr="00F44915">
        <w:rPr>
          <w:rFonts w:ascii="Times New Roman" w:hAnsi="Times New Roman"/>
          <w:sz w:val="28"/>
          <w:szCs w:val="28"/>
          <w:lang w:eastAsia="ru-RU"/>
        </w:rPr>
        <w:t xml:space="preserve"> ЗАТО г. Радужный успешно функционируют:  </w:t>
      </w:r>
    </w:p>
    <w:p w:rsidR="009803AD" w:rsidRPr="00F44915" w:rsidRDefault="009803AD" w:rsidP="00B946BC">
      <w:pPr>
        <w:shd w:val="clear" w:color="auto" w:fill="FFFFFF"/>
        <w:spacing w:after="0" w:line="240" w:lineRule="auto"/>
        <w:jc w:val="both"/>
      </w:pPr>
      <w:r w:rsidRPr="00F44915">
        <w:rPr>
          <w:rFonts w:ascii="Times New Roman" w:hAnsi="Times New Roman"/>
          <w:sz w:val="28"/>
          <w:szCs w:val="28"/>
          <w:lang w:eastAsia="ru-RU"/>
        </w:rPr>
        <w:t xml:space="preserve">- Фонд социальной поддержки </w:t>
      </w:r>
      <w:proofErr w:type="gramStart"/>
      <w:r w:rsidRPr="00F44915">
        <w:rPr>
          <w:rFonts w:ascii="Times New Roman" w:hAnsi="Times New Roman"/>
          <w:sz w:val="28"/>
          <w:szCs w:val="28"/>
          <w:lang w:eastAsia="ru-RU"/>
        </w:rPr>
        <w:t>населения</w:t>
      </w:r>
      <w:proofErr w:type="gramEnd"/>
      <w:r w:rsidRPr="00F44915">
        <w:rPr>
          <w:rFonts w:ascii="Times New Roman" w:hAnsi="Times New Roman"/>
          <w:sz w:val="28"/>
          <w:szCs w:val="28"/>
          <w:lang w:eastAsia="ru-RU"/>
        </w:rPr>
        <w:t xml:space="preserve"> ЗАТО г. Радужный;  </w:t>
      </w:r>
    </w:p>
    <w:p w:rsidR="009803AD" w:rsidRPr="00F44915" w:rsidRDefault="009803AD" w:rsidP="00B946BC">
      <w:pPr>
        <w:shd w:val="clear" w:color="auto" w:fill="FFFFFF"/>
        <w:spacing w:after="0" w:line="240" w:lineRule="auto"/>
        <w:jc w:val="both"/>
      </w:pPr>
      <w:r w:rsidRPr="00F44915">
        <w:rPr>
          <w:rFonts w:ascii="Times New Roman" w:hAnsi="Times New Roman"/>
          <w:sz w:val="28"/>
          <w:szCs w:val="28"/>
          <w:lang w:eastAsia="ru-RU"/>
        </w:rPr>
        <w:t xml:space="preserve">- Филиал областного бюджетного учреждения социального обслуживания «Владимирский комплексный центр социального обслуживания населения г. Радужный»;  </w:t>
      </w:r>
    </w:p>
    <w:p w:rsidR="009803AD" w:rsidRPr="00F44915" w:rsidRDefault="009803AD" w:rsidP="00B946BC">
      <w:pPr>
        <w:shd w:val="clear" w:color="auto" w:fill="FFFFFF"/>
        <w:spacing w:after="0" w:line="240" w:lineRule="auto"/>
        <w:jc w:val="both"/>
      </w:pPr>
      <w:r w:rsidRPr="00F44915">
        <w:rPr>
          <w:rFonts w:ascii="Times New Roman" w:hAnsi="Times New Roman"/>
          <w:sz w:val="28"/>
          <w:szCs w:val="28"/>
          <w:lang w:eastAsia="ru-RU"/>
        </w:rPr>
        <w:t xml:space="preserve">- ГКУ </w:t>
      </w:r>
      <w:proofErr w:type="gramStart"/>
      <w:r w:rsidRPr="00F44915">
        <w:rPr>
          <w:rFonts w:ascii="Times New Roman" w:hAnsi="Times New Roman"/>
          <w:sz w:val="28"/>
          <w:szCs w:val="28"/>
          <w:lang w:eastAsia="ru-RU"/>
        </w:rPr>
        <w:t>СО</w:t>
      </w:r>
      <w:proofErr w:type="gramEnd"/>
      <w:r w:rsidRPr="00F44915">
        <w:rPr>
          <w:rFonts w:ascii="Times New Roman" w:hAnsi="Times New Roman"/>
          <w:sz w:val="28"/>
          <w:szCs w:val="28"/>
          <w:lang w:eastAsia="ru-RU"/>
        </w:rPr>
        <w:t xml:space="preserve"> «Владимирский социально-реабилитационный центр для несовершеннолетних».  </w:t>
      </w:r>
    </w:p>
    <w:p w:rsidR="009803AD" w:rsidRPr="00F44915" w:rsidRDefault="009803AD" w:rsidP="00B946BC">
      <w:pPr>
        <w:tabs>
          <w:tab w:val="center" w:pos="4749"/>
          <w:tab w:val="left" w:pos="7515"/>
        </w:tabs>
        <w:spacing w:after="0" w:line="240" w:lineRule="auto"/>
        <w:jc w:val="both"/>
        <w:rPr>
          <w:rFonts w:ascii="Times New Roman" w:hAnsi="Times New Roman"/>
          <w:sz w:val="28"/>
          <w:szCs w:val="28"/>
          <w:lang w:eastAsia="ru-RU"/>
        </w:rPr>
      </w:pPr>
    </w:p>
    <w:p w:rsidR="009803AD" w:rsidRPr="00F44915" w:rsidRDefault="009803AD">
      <w:pPr>
        <w:pStyle w:val="17"/>
        <w:numPr>
          <w:ilvl w:val="1"/>
          <w:numId w:val="6"/>
        </w:numPr>
        <w:tabs>
          <w:tab w:val="left" w:pos="0"/>
          <w:tab w:val="left" w:pos="993"/>
        </w:tabs>
        <w:spacing w:after="0" w:line="240" w:lineRule="auto"/>
        <w:ind w:left="0" w:firstLine="567"/>
        <w:jc w:val="both"/>
      </w:pPr>
      <w:r w:rsidRPr="00F44915">
        <w:rPr>
          <w:rFonts w:ascii="Times New Roman" w:hAnsi="Times New Roman"/>
          <w:b/>
          <w:sz w:val="28"/>
          <w:szCs w:val="28"/>
        </w:rPr>
        <w:t>Информация об органе местного самоуправления, осуществляющ</w:t>
      </w:r>
      <w:r w:rsidRPr="00F44915">
        <w:rPr>
          <w:rFonts w:ascii="Times New Roman" w:hAnsi="Times New Roman"/>
          <w:b/>
          <w:sz w:val="28"/>
          <w:szCs w:val="28"/>
          <w:lang w:val="ru-RU"/>
        </w:rPr>
        <w:t>им</w:t>
      </w:r>
      <w:r w:rsidRPr="00F44915">
        <w:rPr>
          <w:rFonts w:ascii="Times New Roman" w:hAnsi="Times New Roman"/>
          <w:b/>
          <w:sz w:val="28"/>
          <w:szCs w:val="28"/>
        </w:rPr>
        <w:t xml:space="preserve"> управление в сфере образования.</w:t>
      </w:r>
    </w:p>
    <w:p w:rsidR="009803AD" w:rsidRPr="00F44915" w:rsidRDefault="009803AD">
      <w:pPr>
        <w:pStyle w:val="17"/>
        <w:tabs>
          <w:tab w:val="left" w:pos="0"/>
        </w:tabs>
        <w:spacing w:after="0" w:line="240" w:lineRule="auto"/>
        <w:ind w:left="0"/>
        <w:jc w:val="both"/>
        <w:rPr>
          <w:rFonts w:ascii="Times New Roman" w:hAnsi="Times New Roman"/>
          <w:b/>
          <w:sz w:val="28"/>
          <w:szCs w:val="28"/>
        </w:rPr>
      </w:pPr>
    </w:p>
    <w:p w:rsidR="009803AD" w:rsidRPr="00F44915" w:rsidRDefault="009803AD">
      <w:pPr>
        <w:pStyle w:val="17"/>
        <w:tabs>
          <w:tab w:val="left" w:pos="0"/>
        </w:tabs>
        <w:spacing w:after="0" w:line="240" w:lineRule="auto"/>
        <w:ind w:left="0" w:firstLine="567"/>
        <w:jc w:val="both"/>
      </w:pPr>
      <w:r w:rsidRPr="00F44915">
        <w:rPr>
          <w:rFonts w:ascii="Times New Roman" w:hAnsi="Times New Roman"/>
          <w:sz w:val="28"/>
          <w:szCs w:val="28"/>
        </w:rPr>
        <w:t xml:space="preserve">Управление образования администрации ЗАТО города Радужный Владимирской области. </w:t>
      </w:r>
    </w:p>
    <w:p w:rsidR="009803AD" w:rsidRPr="00F44915" w:rsidRDefault="009803AD">
      <w:pPr>
        <w:pStyle w:val="af6"/>
        <w:spacing w:before="0" w:after="0" w:line="191" w:lineRule="atLeast"/>
        <w:ind w:firstLine="567"/>
        <w:jc w:val="both"/>
      </w:pPr>
      <w:r w:rsidRPr="00F44915">
        <w:rPr>
          <w:rFonts w:eastAsia="Times New Roman"/>
          <w:b/>
          <w:bCs/>
          <w:sz w:val="28"/>
          <w:szCs w:val="28"/>
          <w:lang w:eastAsia="en-US"/>
        </w:rPr>
        <w:t>Адрес:</w:t>
      </w:r>
      <w:r w:rsidRPr="00F44915">
        <w:rPr>
          <w:rFonts w:eastAsia="Times New Roman"/>
          <w:sz w:val="28"/>
          <w:szCs w:val="28"/>
          <w:lang w:eastAsia="en-US"/>
        </w:rPr>
        <w:t> 600910, Владимирская область, г. Радужный, 1 квартал, д. 55</w:t>
      </w:r>
    </w:p>
    <w:p w:rsidR="009803AD" w:rsidRPr="00F44915" w:rsidRDefault="009803AD">
      <w:pPr>
        <w:pStyle w:val="af6"/>
        <w:spacing w:before="0" w:after="0" w:line="191" w:lineRule="atLeast"/>
        <w:ind w:firstLine="567"/>
        <w:jc w:val="both"/>
      </w:pPr>
      <w:r w:rsidRPr="00F44915">
        <w:rPr>
          <w:rFonts w:eastAsia="Times New Roman"/>
          <w:b/>
          <w:bCs/>
          <w:sz w:val="28"/>
          <w:szCs w:val="28"/>
          <w:lang w:eastAsia="en-US"/>
        </w:rPr>
        <w:t>Контактный телефон:</w:t>
      </w:r>
      <w:r w:rsidRPr="00F44915">
        <w:rPr>
          <w:rFonts w:eastAsia="Times New Roman"/>
          <w:sz w:val="28"/>
          <w:szCs w:val="28"/>
          <w:lang w:eastAsia="en-US"/>
        </w:rPr>
        <w:t> (49254)3-30-35</w:t>
      </w:r>
    </w:p>
    <w:p w:rsidR="009803AD" w:rsidRPr="00F44915" w:rsidRDefault="009803AD">
      <w:pPr>
        <w:pStyle w:val="af6"/>
        <w:spacing w:before="0" w:after="0" w:line="191" w:lineRule="atLeast"/>
        <w:ind w:firstLine="567"/>
        <w:jc w:val="both"/>
      </w:pPr>
      <w:r w:rsidRPr="00F44915">
        <w:rPr>
          <w:rFonts w:eastAsia="Times New Roman"/>
          <w:b/>
          <w:bCs/>
          <w:sz w:val="28"/>
          <w:szCs w:val="28"/>
          <w:lang w:eastAsia="en-US"/>
        </w:rPr>
        <w:lastRenderedPageBreak/>
        <w:t>Сайт:</w:t>
      </w:r>
      <w:r w:rsidRPr="00F44915">
        <w:rPr>
          <w:rFonts w:eastAsia="Times New Roman"/>
          <w:sz w:val="28"/>
          <w:szCs w:val="28"/>
          <w:lang w:eastAsia="en-US"/>
        </w:rPr>
        <w:t xml:space="preserve"> http://www.raduzhnyi-city.ru/adm/e73.html</w:t>
      </w:r>
    </w:p>
    <w:p w:rsidR="009803AD" w:rsidRPr="00F44915" w:rsidRDefault="009803AD">
      <w:pPr>
        <w:pStyle w:val="af6"/>
        <w:spacing w:before="0" w:after="0" w:line="191" w:lineRule="atLeast"/>
        <w:ind w:firstLine="567"/>
        <w:jc w:val="both"/>
        <w:rPr>
          <w:sz w:val="28"/>
          <w:szCs w:val="28"/>
        </w:rPr>
      </w:pPr>
      <w:r w:rsidRPr="00F44915">
        <w:rPr>
          <w:rFonts w:eastAsia="Times New Roman"/>
          <w:b/>
          <w:bCs/>
          <w:sz w:val="28"/>
          <w:szCs w:val="28"/>
          <w:lang w:eastAsia="en-US"/>
        </w:rPr>
        <w:t>E-</w:t>
      </w:r>
      <w:proofErr w:type="spellStart"/>
      <w:r w:rsidRPr="00F44915">
        <w:rPr>
          <w:rFonts w:eastAsia="Times New Roman"/>
          <w:b/>
          <w:bCs/>
          <w:sz w:val="28"/>
          <w:szCs w:val="28"/>
          <w:lang w:eastAsia="en-US"/>
        </w:rPr>
        <w:t>mail</w:t>
      </w:r>
      <w:proofErr w:type="spellEnd"/>
      <w:r w:rsidRPr="00F44915">
        <w:rPr>
          <w:rFonts w:eastAsia="Times New Roman"/>
          <w:b/>
          <w:bCs/>
          <w:sz w:val="28"/>
          <w:szCs w:val="28"/>
          <w:lang w:eastAsia="en-US"/>
        </w:rPr>
        <w:t>:</w:t>
      </w:r>
      <w:r w:rsidRPr="00F44915">
        <w:rPr>
          <w:rFonts w:eastAsia="Times New Roman"/>
          <w:sz w:val="28"/>
          <w:szCs w:val="28"/>
          <w:lang w:eastAsia="en-US"/>
        </w:rPr>
        <w:t> </w:t>
      </w:r>
      <w:hyperlink r:id="rId9" w:history="1">
        <w:r w:rsidRPr="00F44915">
          <w:rPr>
            <w:rStyle w:val="a8"/>
            <w:rFonts w:eastAsia="Times New Roman"/>
            <w:color w:val="auto"/>
            <w:sz w:val="28"/>
            <w:szCs w:val="28"/>
            <w:lang w:eastAsia="en-US"/>
          </w:rPr>
          <w:t>obrazovanie@uno.elcom.ru</w:t>
        </w:r>
      </w:hyperlink>
    </w:p>
    <w:p w:rsidR="009803AD" w:rsidRDefault="009803AD">
      <w:pPr>
        <w:tabs>
          <w:tab w:val="left" w:pos="993"/>
        </w:tabs>
        <w:spacing w:after="0" w:line="240" w:lineRule="auto"/>
        <w:jc w:val="both"/>
      </w:pPr>
      <w:r w:rsidRPr="00F44915">
        <w:rPr>
          <w:rFonts w:ascii="Times New Roman" w:hAnsi="Times New Roman"/>
          <w:sz w:val="28"/>
          <w:szCs w:val="28"/>
        </w:rPr>
        <w:tab/>
        <w:t xml:space="preserve">Управление образования муниципального </w:t>
      </w:r>
      <w:proofErr w:type="gramStart"/>
      <w:r w:rsidRPr="00F44915">
        <w:rPr>
          <w:rFonts w:ascii="Times New Roman" w:hAnsi="Times New Roman"/>
          <w:sz w:val="28"/>
          <w:szCs w:val="28"/>
        </w:rPr>
        <w:t>образования</w:t>
      </w:r>
      <w:proofErr w:type="gramEnd"/>
      <w:r w:rsidRPr="00F44915">
        <w:rPr>
          <w:rFonts w:ascii="Times New Roman" w:hAnsi="Times New Roman"/>
          <w:sz w:val="28"/>
          <w:szCs w:val="28"/>
        </w:rPr>
        <w:t xml:space="preserve"> ЗАТО г.</w:t>
      </w:r>
      <w:r w:rsidR="001175D0" w:rsidRPr="00F44915">
        <w:rPr>
          <w:rFonts w:ascii="Times New Roman" w:hAnsi="Times New Roman"/>
          <w:sz w:val="28"/>
          <w:szCs w:val="28"/>
        </w:rPr>
        <w:t xml:space="preserve"> </w:t>
      </w:r>
      <w:r w:rsidRPr="00F44915">
        <w:rPr>
          <w:rFonts w:ascii="Times New Roman" w:hAnsi="Times New Roman"/>
          <w:sz w:val="28"/>
          <w:szCs w:val="28"/>
        </w:rPr>
        <w:t xml:space="preserve">Радужный является структурным подразделением администрации муниципального образования ЗАТО г. Радужный Владимирской области (далее по тексту - Управление образования). Осуществляет свою деятельность во взаимодействии с органами государственной власти, другими структурными подразделениями администрации города и другими организациями независимо от их организационно-правовой формы. Управление образования действует на основании Положения об управлении образования </w:t>
      </w:r>
      <w:proofErr w:type="gramStart"/>
      <w:r w:rsidRPr="00F44915">
        <w:rPr>
          <w:rFonts w:ascii="Times New Roman" w:hAnsi="Times New Roman"/>
          <w:sz w:val="28"/>
          <w:szCs w:val="28"/>
        </w:rPr>
        <w:t>администрации</w:t>
      </w:r>
      <w:proofErr w:type="gramEnd"/>
      <w:r w:rsidRPr="00F44915">
        <w:rPr>
          <w:rFonts w:ascii="Times New Roman" w:hAnsi="Times New Roman"/>
          <w:sz w:val="28"/>
          <w:szCs w:val="28"/>
        </w:rPr>
        <w:t xml:space="preserve"> ЗАТО г.</w:t>
      </w:r>
      <w:r w:rsidR="00B13ACD" w:rsidRPr="00F44915">
        <w:rPr>
          <w:rFonts w:ascii="Times New Roman" w:hAnsi="Times New Roman"/>
          <w:sz w:val="28"/>
          <w:szCs w:val="28"/>
        </w:rPr>
        <w:t xml:space="preserve"> </w:t>
      </w:r>
      <w:r w:rsidRPr="00F44915">
        <w:rPr>
          <w:rFonts w:ascii="Times New Roman" w:hAnsi="Times New Roman"/>
          <w:sz w:val="28"/>
          <w:szCs w:val="28"/>
        </w:rPr>
        <w:t>Радужный, утвержденного решением Совета народных депутатов ЗАТО г. Радужный от 25.12.2017 № 24/111. Управление образования является отраслевым</w:t>
      </w:r>
      <w:r>
        <w:rPr>
          <w:rFonts w:ascii="Times New Roman" w:hAnsi="Times New Roman"/>
          <w:sz w:val="28"/>
          <w:szCs w:val="28"/>
        </w:rPr>
        <w:t xml:space="preserve"> структурным подразделением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ЗАТО г.</w:t>
      </w:r>
      <w:r w:rsidR="003E6EB5">
        <w:rPr>
          <w:rFonts w:ascii="Times New Roman" w:hAnsi="Times New Roman"/>
          <w:sz w:val="28"/>
          <w:szCs w:val="28"/>
        </w:rPr>
        <w:t xml:space="preserve"> </w:t>
      </w:r>
      <w:r>
        <w:rPr>
          <w:rFonts w:ascii="Times New Roman" w:hAnsi="Times New Roman"/>
          <w:sz w:val="28"/>
          <w:szCs w:val="28"/>
        </w:rPr>
        <w:t xml:space="preserve">Радужный, осуществляющим управленческие функции в области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создания условий для осуществления присмотра и ухода за детьми, содержания детей в муниципальных образовательных организациях, а также организации отдыха детей в каникулярное время. Централизованная бухгалтерия Управления образования осуществляет бухгалтерский и налоговый учет финансово-хозяйственной деятельности 6 образовательных организаций и Управления образования. Методический кабинет Управления образования создает условия методической поддержки функционирования муниципальной системы образования, организует работу с одаренными детьми, непрерывное профессиональное образование, повышение  квалификации педагогических и руководящих кадров, координирует работу по организации творческих, интеллектуальных конкурсов. </w:t>
      </w:r>
    </w:p>
    <w:p w:rsidR="009803AD" w:rsidRDefault="009803AD">
      <w:pPr>
        <w:pStyle w:val="af6"/>
        <w:spacing w:before="0" w:after="0" w:line="191" w:lineRule="atLeast"/>
        <w:ind w:firstLine="567"/>
        <w:jc w:val="both"/>
        <w:rPr>
          <w:rFonts w:eastAsia="Times New Roman"/>
          <w:sz w:val="28"/>
          <w:szCs w:val="28"/>
          <w:lang w:eastAsia="en-US"/>
        </w:rPr>
      </w:pPr>
    </w:p>
    <w:p w:rsidR="009803AD" w:rsidRDefault="009803AD">
      <w:pPr>
        <w:pStyle w:val="17"/>
        <w:numPr>
          <w:ilvl w:val="1"/>
          <w:numId w:val="6"/>
        </w:numPr>
        <w:tabs>
          <w:tab w:val="left" w:pos="993"/>
        </w:tabs>
        <w:spacing w:after="0" w:line="240" w:lineRule="auto"/>
        <w:jc w:val="both"/>
      </w:pPr>
      <w:r>
        <w:rPr>
          <w:rFonts w:ascii="Times New Roman" w:hAnsi="Times New Roman"/>
          <w:b/>
          <w:sz w:val="28"/>
          <w:szCs w:val="28"/>
          <w:lang w:val="ru-RU"/>
        </w:rPr>
        <w:t xml:space="preserve"> </w:t>
      </w:r>
      <w:r>
        <w:rPr>
          <w:rFonts w:ascii="Times New Roman" w:hAnsi="Times New Roman"/>
          <w:b/>
          <w:sz w:val="28"/>
          <w:szCs w:val="28"/>
        </w:rPr>
        <w:t>Информация о программах и проектах в сфере образования.</w:t>
      </w:r>
    </w:p>
    <w:p w:rsidR="009803AD" w:rsidRDefault="009803AD">
      <w:pPr>
        <w:pStyle w:val="17"/>
        <w:tabs>
          <w:tab w:val="left" w:pos="993"/>
        </w:tabs>
        <w:spacing w:after="0" w:line="240" w:lineRule="auto"/>
        <w:ind w:left="927"/>
        <w:jc w:val="both"/>
        <w:rPr>
          <w:rFonts w:ascii="Times New Roman" w:hAnsi="Times New Roman"/>
          <w:b/>
          <w:sz w:val="10"/>
          <w:szCs w:val="10"/>
        </w:rPr>
      </w:pPr>
    </w:p>
    <w:p w:rsidR="009803AD" w:rsidRDefault="00F4615B">
      <w:pPr>
        <w:pStyle w:val="211"/>
        <w:spacing w:after="0" w:line="240" w:lineRule="auto"/>
        <w:ind w:firstLine="709"/>
        <w:jc w:val="both"/>
      </w:pPr>
      <w:r>
        <w:rPr>
          <w:sz w:val="28"/>
          <w:szCs w:val="28"/>
          <w:lang w:val="ru-RU"/>
        </w:rPr>
        <w:t xml:space="preserve">На территории города реализуется муниципальная </w:t>
      </w:r>
      <w:r w:rsidRPr="00F4615B">
        <w:rPr>
          <w:bCs/>
          <w:color w:val="000000"/>
          <w:sz w:val="28"/>
          <w:szCs w:val="28"/>
        </w:rPr>
        <w:t>программ</w:t>
      </w:r>
      <w:r w:rsidRPr="00F4615B">
        <w:rPr>
          <w:bCs/>
          <w:color w:val="000000"/>
          <w:sz w:val="28"/>
          <w:szCs w:val="28"/>
          <w:lang w:val="ru-RU"/>
        </w:rPr>
        <w:t>а</w:t>
      </w:r>
      <w:r w:rsidRPr="00F4615B">
        <w:rPr>
          <w:bCs/>
          <w:color w:val="000000"/>
          <w:sz w:val="28"/>
          <w:szCs w:val="28"/>
        </w:rPr>
        <w:t xml:space="preserve"> «Создание благоприятных условий для развития молодого поколения на </w:t>
      </w:r>
      <w:proofErr w:type="gramStart"/>
      <w:r w:rsidRPr="00F4615B">
        <w:rPr>
          <w:bCs/>
          <w:color w:val="000000"/>
          <w:sz w:val="28"/>
          <w:szCs w:val="28"/>
        </w:rPr>
        <w:t>территории</w:t>
      </w:r>
      <w:proofErr w:type="gramEnd"/>
      <w:r w:rsidRPr="00F4615B">
        <w:rPr>
          <w:bCs/>
          <w:color w:val="000000"/>
          <w:sz w:val="28"/>
          <w:szCs w:val="28"/>
        </w:rPr>
        <w:t xml:space="preserve"> ЗАТО г. Радужный Владимирской области»</w:t>
      </w:r>
      <w:r>
        <w:rPr>
          <w:bCs/>
          <w:color w:val="000000"/>
          <w:sz w:val="28"/>
          <w:szCs w:val="28"/>
          <w:lang w:val="ru-RU"/>
        </w:rPr>
        <w:t xml:space="preserve">. </w:t>
      </w:r>
      <w:r>
        <w:rPr>
          <w:b/>
          <w:bCs/>
          <w:color w:val="000000"/>
          <w:sz w:val="28"/>
          <w:szCs w:val="28"/>
        </w:rPr>
        <w:t xml:space="preserve"> </w:t>
      </w:r>
      <w:r w:rsidR="009803AD">
        <w:rPr>
          <w:sz w:val="28"/>
          <w:szCs w:val="28"/>
        </w:rPr>
        <w:t xml:space="preserve">В управлении образования ЗАТО г. Радужный реализуется муниципальная целевая программа «Развитие образования ЗАТО г. Радужный Владимирской области». Программа определяет приоритетные направления деятельности муниципальной системы образования, обеспечивающие стабильное функционирование и развитие муниципальной системы образования. </w:t>
      </w:r>
      <w:r w:rsidR="009803AD">
        <w:rPr>
          <w:sz w:val="28"/>
          <w:szCs w:val="28"/>
          <w:lang w:eastAsia="ar-SA"/>
        </w:rPr>
        <w:t xml:space="preserve">Программа является механизмом реализации развития муниципальной системы образования и формирования системы образования города как единого образовательного комплекса. </w:t>
      </w:r>
    </w:p>
    <w:p w:rsidR="009803AD" w:rsidRDefault="009803AD">
      <w:pPr>
        <w:spacing w:after="0" w:line="240" w:lineRule="auto"/>
        <w:ind w:firstLine="709"/>
        <w:jc w:val="both"/>
      </w:pPr>
      <w:r>
        <w:rPr>
          <w:rFonts w:ascii="Times New Roman" w:hAnsi="Times New Roman"/>
          <w:sz w:val="28"/>
          <w:szCs w:val="28"/>
          <w:lang w:eastAsia="ar-SA"/>
        </w:rPr>
        <w:t xml:space="preserve">Муниципальная целевая программа «Развитие </w:t>
      </w:r>
      <w:proofErr w:type="gramStart"/>
      <w:r>
        <w:rPr>
          <w:rFonts w:ascii="Times New Roman" w:hAnsi="Times New Roman"/>
          <w:sz w:val="28"/>
          <w:szCs w:val="28"/>
          <w:lang w:eastAsia="ar-SA"/>
        </w:rPr>
        <w:t>образования</w:t>
      </w:r>
      <w:proofErr w:type="gramEnd"/>
      <w:r>
        <w:rPr>
          <w:rFonts w:ascii="Times New Roman" w:hAnsi="Times New Roman"/>
          <w:sz w:val="28"/>
          <w:szCs w:val="28"/>
          <w:lang w:eastAsia="ar-SA"/>
        </w:rPr>
        <w:t xml:space="preserve"> ЗАТО                      г. Радужный Владимирской области» реализуется на основании следующих подпрограмм:</w:t>
      </w:r>
    </w:p>
    <w:p w:rsidR="009803AD" w:rsidRDefault="009803AD">
      <w:pPr>
        <w:overflowPunct w:val="0"/>
        <w:autoSpaceDE w:val="0"/>
        <w:spacing w:after="0" w:line="240" w:lineRule="auto"/>
        <w:ind w:firstLine="709"/>
        <w:jc w:val="both"/>
        <w:textAlignment w:val="baseline"/>
      </w:pPr>
      <w:r>
        <w:rPr>
          <w:rFonts w:ascii="Times New Roman" w:hAnsi="Times New Roman"/>
          <w:sz w:val="28"/>
          <w:szCs w:val="28"/>
          <w:lang w:eastAsia="ar-SA"/>
        </w:rPr>
        <w:t xml:space="preserve">- Муниципальная подпрограмма «Развитие общего, дошкольного и дополнительного образования </w:t>
      </w:r>
      <w:proofErr w:type="gramStart"/>
      <w:r>
        <w:rPr>
          <w:rFonts w:ascii="Times New Roman" w:hAnsi="Times New Roman"/>
          <w:sz w:val="28"/>
          <w:szCs w:val="28"/>
          <w:lang w:eastAsia="ar-SA"/>
        </w:rPr>
        <w:t>в</w:t>
      </w:r>
      <w:proofErr w:type="gramEnd"/>
      <w:r>
        <w:rPr>
          <w:rFonts w:ascii="Times New Roman" w:hAnsi="Times New Roman"/>
          <w:sz w:val="28"/>
          <w:szCs w:val="28"/>
          <w:lang w:eastAsia="ar-SA"/>
        </w:rPr>
        <w:t xml:space="preserve"> ЗАТО г. Радужный Владимирской области»;</w:t>
      </w:r>
    </w:p>
    <w:p w:rsidR="009803AD" w:rsidRDefault="009803AD">
      <w:pPr>
        <w:overflowPunct w:val="0"/>
        <w:autoSpaceDE w:val="0"/>
        <w:spacing w:after="0" w:line="240" w:lineRule="auto"/>
        <w:ind w:firstLine="709"/>
        <w:jc w:val="both"/>
        <w:textAlignment w:val="baseline"/>
      </w:pPr>
      <w:r>
        <w:rPr>
          <w:rFonts w:ascii="Times New Roman" w:hAnsi="Times New Roman"/>
          <w:sz w:val="28"/>
          <w:szCs w:val="28"/>
          <w:lang w:eastAsia="ar-SA"/>
        </w:rPr>
        <w:lastRenderedPageBreak/>
        <w:t xml:space="preserve">- Муниципальная подпрограмма «Совершенствование организации питания обучающихся муниципальных общеобразовательных </w:t>
      </w:r>
      <w:proofErr w:type="gramStart"/>
      <w:r>
        <w:rPr>
          <w:rFonts w:ascii="Times New Roman" w:hAnsi="Times New Roman"/>
          <w:sz w:val="28"/>
          <w:szCs w:val="28"/>
          <w:lang w:eastAsia="ar-SA"/>
        </w:rPr>
        <w:t>учреждений</w:t>
      </w:r>
      <w:proofErr w:type="gramEnd"/>
      <w:r>
        <w:rPr>
          <w:rFonts w:ascii="Times New Roman" w:hAnsi="Times New Roman"/>
          <w:sz w:val="28"/>
          <w:szCs w:val="28"/>
          <w:lang w:eastAsia="ar-SA"/>
        </w:rPr>
        <w:t xml:space="preserve"> ЗАТО г. Радужный Владимирской области»;</w:t>
      </w:r>
    </w:p>
    <w:p w:rsidR="009803AD" w:rsidRDefault="009803AD">
      <w:pPr>
        <w:overflowPunct w:val="0"/>
        <w:autoSpaceDE w:val="0"/>
        <w:spacing w:after="0" w:line="240" w:lineRule="auto"/>
        <w:ind w:firstLine="709"/>
        <w:jc w:val="both"/>
        <w:textAlignment w:val="baseline"/>
      </w:pPr>
      <w:r>
        <w:rPr>
          <w:rFonts w:ascii="Times New Roman" w:hAnsi="Times New Roman"/>
          <w:sz w:val="28"/>
          <w:szCs w:val="28"/>
          <w:lang w:eastAsia="ar-SA"/>
        </w:rPr>
        <w:t>- Муниципальная подпрограмма «</w:t>
      </w:r>
      <w:r>
        <w:rPr>
          <w:rFonts w:ascii="Times New Roman" w:hAnsi="Times New Roman"/>
          <w:sz w:val="28"/>
          <w:szCs w:val="28"/>
          <w:lang w:eastAsia="ru-RU"/>
        </w:rPr>
        <w:t xml:space="preserve">Совершенствование организации отдыха и оздоровления детей и подростков </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 ЗАТО  г.</w:t>
      </w:r>
      <w:r w:rsidR="00002BE6">
        <w:rPr>
          <w:rFonts w:ascii="Times New Roman" w:hAnsi="Times New Roman"/>
          <w:sz w:val="28"/>
          <w:szCs w:val="28"/>
          <w:lang w:eastAsia="ru-RU"/>
        </w:rPr>
        <w:t xml:space="preserve"> </w:t>
      </w:r>
      <w:r>
        <w:rPr>
          <w:rFonts w:ascii="Times New Roman" w:hAnsi="Times New Roman"/>
          <w:sz w:val="28"/>
          <w:szCs w:val="28"/>
          <w:lang w:eastAsia="ru-RU"/>
        </w:rPr>
        <w:t>Радужный Владимирской области»</w:t>
      </w:r>
      <w:r w:rsidR="00002BE6">
        <w:rPr>
          <w:rFonts w:ascii="Times New Roman" w:hAnsi="Times New Roman"/>
          <w:sz w:val="28"/>
          <w:szCs w:val="28"/>
          <w:lang w:eastAsia="ru-RU"/>
        </w:rPr>
        <w:t>;</w:t>
      </w:r>
      <w:r>
        <w:t xml:space="preserve"> </w:t>
      </w:r>
    </w:p>
    <w:p w:rsidR="009803AD" w:rsidRDefault="009803AD">
      <w:pPr>
        <w:overflowPunct w:val="0"/>
        <w:autoSpaceDE w:val="0"/>
        <w:spacing w:after="0" w:line="240" w:lineRule="auto"/>
        <w:ind w:firstLine="709"/>
        <w:jc w:val="both"/>
        <w:textAlignment w:val="baseline"/>
      </w:pPr>
      <w:r>
        <w:rPr>
          <w:rFonts w:ascii="Times New Roman" w:hAnsi="Times New Roman"/>
          <w:sz w:val="28"/>
          <w:szCs w:val="28"/>
          <w:lang w:eastAsia="ru-RU"/>
        </w:rPr>
        <w:t xml:space="preserve">- </w:t>
      </w:r>
      <w:r>
        <w:rPr>
          <w:rFonts w:ascii="Times New Roman" w:hAnsi="Times New Roman"/>
          <w:sz w:val="28"/>
          <w:szCs w:val="28"/>
          <w:lang w:eastAsia="ar-SA"/>
        </w:rPr>
        <w:t xml:space="preserve">Муниципальная подпрограмма </w:t>
      </w:r>
      <w:r>
        <w:rPr>
          <w:rFonts w:ascii="Times New Roman" w:hAnsi="Times New Roman"/>
          <w:sz w:val="28"/>
          <w:szCs w:val="28"/>
          <w:lang w:eastAsia="ru-RU"/>
        </w:rPr>
        <w:t xml:space="preserve"> «Обеспечение защиты прав и интересов детей-сирот и детей, оставшихся без попечительства родителей в ЗАТО </w:t>
      </w:r>
      <w:proofErr w:type="spellStart"/>
      <w:r>
        <w:rPr>
          <w:rFonts w:ascii="Times New Roman" w:hAnsi="Times New Roman"/>
          <w:sz w:val="28"/>
          <w:szCs w:val="28"/>
          <w:lang w:eastAsia="ru-RU"/>
        </w:rPr>
        <w:t>г</w:t>
      </w: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адужный</w:t>
      </w:r>
      <w:proofErr w:type="spellEnd"/>
      <w:r>
        <w:rPr>
          <w:rFonts w:ascii="Times New Roman" w:hAnsi="Times New Roman"/>
          <w:sz w:val="28"/>
          <w:szCs w:val="28"/>
          <w:lang w:eastAsia="ru-RU"/>
        </w:rPr>
        <w:t xml:space="preserve"> Владимирской области».</w:t>
      </w:r>
    </w:p>
    <w:p w:rsidR="009803AD" w:rsidRDefault="009803AD">
      <w:pPr>
        <w:pStyle w:val="tekstob"/>
        <w:spacing w:before="0" w:after="0"/>
        <w:ind w:firstLine="709"/>
        <w:jc w:val="both"/>
      </w:pPr>
      <w:r>
        <w:rPr>
          <w:sz w:val="28"/>
          <w:szCs w:val="28"/>
        </w:rPr>
        <w:t xml:space="preserve">Программа направлена на создание условий, обеспечивающих повышение доступности качественного образования для жителей города </w:t>
      </w:r>
      <w:proofErr w:type="gramStart"/>
      <w:r>
        <w:rPr>
          <w:sz w:val="28"/>
          <w:szCs w:val="28"/>
        </w:rPr>
        <w:t>Радужный</w:t>
      </w:r>
      <w:proofErr w:type="gramEnd"/>
      <w:r>
        <w:rPr>
          <w:sz w:val="28"/>
          <w:szCs w:val="28"/>
        </w:rPr>
        <w:t>, конкурентоспособность выпускников, снижение вероятности и масштабов безнадзорности, улучшение кадрового обеспечения</w:t>
      </w:r>
      <w:r>
        <w:t xml:space="preserve"> </w:t>
      </w:r>
      <w:r>
        <w:rPr>
          <w:sz w:val="28"/>
          <w:szCs w:val="28"/>
        </w:rPr>
        <w:t xml:space="preserve">системы образования, обновление материально-технической базы образовательных учреждений и эффективность ее использования. </w:t>
      </w:r>
    </w:p>
    <w:p w:rsidR="009803AD" w:rsidRPr="00B13ACD" w:rsidRDefault="009803AD">
      <w:pPr>
        <w:autoSpaceDE w:val="0"/>
        <w:spacing w:after="0" w:line="240" w:lineRule="auto"/>
        <w:ind w:firstLine="567"/>
        <w:jc w:val="both"/>
      </w:pPr>
      <w:r>
        <w:rPr>
          <w:rFonts w:ascii="Times New Roman" w:hAnsi="Times New Roman"/>
          <w:sz w:val="28"/>
          <w:szCs w:val="28"/>
        </w:rPr>
        <w:t xml:space="preserve">Деятельность управления образования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ЗАТО г. Радужный направлена на реализацию </w:t>
      </w:r>
      <w:bookmarkStart w:id="0" w:name="sub_1000"/>
      <w:r>
        <w:rPr>
          <w:rFonts w:ascii="Times New Roman" w:hAnsi="Times New Roman"/>
          <w:sz w:val="28"/>
          <w:szCs w:val="28"/>
        </w:rPr>
        <w:t xml:space="preserve">федеральных законов от 06.10.2003  № 131-ФЗ «Об общих принципах организации местного самоуправления в Российской Федерации»,  от 29.12.2012 № 273-ФЗ «Об образовании в Российской Федерации", </w:t>
      </w:r>
      <w:r w:rsidRPr="00B13ACD">
        <w:rPr>
          <w:rFonts w:ascii="Times New Roman" w:hAnsi="Times New Roman"/>
          <w:sz w:val="28"/>
          <w:szCs w:val="28"/>
        </w:rPr>
        <w:t>п</w:t>
      </w:r>
      <w:r w:rsidRPr="00B13ACD">
        <w:rPr>
          <w:rFonts w:ascii="Times New Roman" w:eastAsia="Calibri" w:hAnsi="Times New Roman"/>
          <w:sz w:val="28"/>
          <w:szCs w:val="28"/>
          <w:lang w:eastAsia="ru-RU"/>
        </w:rPr>
        <w:t xml:space="preserve">остановления </w:t>
      </w:r>
      <w:r w:rsidR="00B13ACD" w:rsidRPr="00B13ACD">
        <w:rPr>
          <w:rFonts w:ascii="Times New Roman" w:eastAsia="Calibri" w:hAnsi="Times New Roman"/>
          <w:sz w:val="28"/>
          <w:szCs w:val="28"/>
          <w:lang w:eastAsia="ru-RU"/>
        </w:rPr>
        <w:t>администрации</w:t>
      </w:r>
      <w:r w:rsidRPr="00B13ACD">
        <w:rPr>
          <w:rFonts w:ascii="Times New Roman" w:eastAsia="Calibri" w:hAnsi="Times New Roman"/>
          <w:sz w:val="28"/>
          <w:szCs w:val="28"/>
          <w:lang w:eastAsia="ru-RU"/>
        </w:rPr>
        <w:t xml:space="preserve"> Владимирской обл</w:t>
      </w:r>
      <w:r w:rsidR="00B13ACD" w:rsidRPr="00B13ACD">
        <w:rPr>
          <w:rFonts w:ascii="Times New Roman" w:eastAsia="Calibri" w:hAnsi="Times New Roman"/>
          <w:sz w:val="28"/>
          <w:szCs w:val="28"/>
          <w:lang w:eastAsia="ru-RU"/>
        </w:rPr>
        <w:t>асти</w:t>
      </w:r>
      <w:r w:rsidRPr="00B13ACD">
        <w:rPr>
          <w:rFonts w:ascii="Times New Roman" w:eastAsia="Calibri" w:hAnsi="Times New Roman"/>
          <w:sz w:val="28"/>
          <w:szCs w:val="28"/>
          <w:lang w:eastAsia="ru-RU"/>
        </w:rPr>
        <w:t xml:space="preserve"> от </w:t>
      </w:r>
      <w:r w:rsidR="00B13ACD" w:rsidRPr="00B13ACD">
        <w:rPr>
          <w:rFonts w:ascii="Times New Roman" w:eastAsia="Calibri" w:hAnsi="Times New Roman"/>
          <w:sz w:val="28"/>
          <w:szCs w:val="28"/>
          <w:lang w:eastAsia="ru-RU"/>
        </w:rPr>
        <w:t>31.12.2019</w:t>
      </w:r>
      <w:r w:rsidRPr="00B13ACD">
        <w:rPr>
          <w:rFonts w:ascii="Times New Roman" w:eastAsia="Calibri" w:hAnsi="Times New Roman"/>
          <w:sz w:val="28"/>
          <w:szCs w:val="28"/>
          <w:lang w:eastAsia="ru-RU"/>
        </w:rPr>
        <w:t xml:space="preserve"> N </w:t>
      </w:r>
      <w:r w:rsidR="00B13ACD" w:rsidRPr="00B13ACD">
        <w:rPr>
          <w:rFonts w:ascii="Times New Roman" w:eastAsia="Calibri" w:hAnsi="Times New Roman"/>
          <w:sz w:val="28"/>
          <w:szCs w:val="28"/>
          <w:lang w:eastAsia="ru-RU"/>
        </w:rPr>
        <w:t>48</w:t>
      </w:r>
      <w:r w:rsidRPr="00B13ACD">
        <w:rPr>
          <w:rFonts w:ascii="Times New Roman" w:eastAsia="Calibri" w:hAnsi="Times New Roman"/>
          <w:sz w:val="28"/>
          <w:szCs w:val="28"/>
          <w:lang w:eastAsia="ru-RU"/>
        </w:rPr>
        <w:t xml:space="preserve">  "Об утверждении Государственной программы Владимирской области "Развитие образования"</w:t>
      </w:r>
      <w:r w:rsidR="00B13ACD" w:rsidRPr="00B13ACD">
        <w:rPr>
          <w:rFonts w:ascii="Times New Roman" w:eastAsia="Calibri" w:hAnsi="Times New Roman"/>
          <w:sz w:val="28"/>
          <w:szCs w:val="28"/>
          <w:lang w:eastAsia="ru-RU"/>
        </w:rPr>
        <w:t>.</w:t>
      </w:r>
    </w:p>
    <w:p w:rsidR="009803AD" w:rsidRDefault="009803AD">
      <w:pPr>
        <w:pStyle w:val="1"/>
        <w:spacing w:before="0" w:after="0"/>
        <w:ind w:firstLine="709"/>
        <w:jc w:val="both"/>
        <w:rPr>
          <w:b w:val="0"/>
          <w:sz w:val="28"/>
          <w:szCs w:val="28"/>
          <w:lang w:val="ru-RU" w:eastAsia="ru-RU"/>
        </w:rPr>
      </w:pPr>
    </w:p>
    <w:bookmarkEnd w:id="0"/>
    <w:p w:rsidR="009803AD" w:rsidRDefault="009803AD">
      <w:pPr>
        <w:pStyle w:val="17"/>
        <w:numPr>
          <w:ilvl w:val="1"/>
          <w:numId w:val="6"/>
        </w:numPr>
        <w:tabs>
          <w:tab w:val="left" w:pos="284"/>
          <w:tab w:val="left" w:pos="1134"/>
        </w:tabs>
        <w:spacing w:after="0" w:line="240" w:lineRule="auto"/>
        <w:ind w:left="0" w:firstLine="567"/>
        <w:jc w:val="both"/>
      </w:pPr>
      <w:r>
        <w:rPr>
          <w:rFonts w:ascii="Times New Roman" w:hAnsi="Times New Roman"/>
          <w:b/>
          <w:sz w:val="28"/>
          <w:szCs w:val="28"/>
        </w:rPr>
        <w:t>Информация о проведении анализа состояния и перспектив развития системы образования.</w:t>
      </w:r>
    </w:p>
    <w:p w:rsidR="009803AD" w:rsidRPr="00972EC3" w:rsidRDefault="009803AD">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 xml:space="preserve">Анализ состояния и перспектив развития муниципальной системы образования  осуществлен на основе данных Федерального статистического наблюдения  по формам 85-К, ОО-1 , ОО-2,  1-ДОП,  1-ДО, ЗП-образование, годового отчета о реализации муниципальной целевой программы «Развитие </w:t>
      </w:r>
      <w:proofErr w:type="gramStart"/>
      <w:r>
        <w:rPr>
          <w:rFonts w:ascii="Times New Roman" w:hAnsi="Times New Roman"/>
          <w:sz w:val="28"/>
          <w:szCs w:val="28"/>
        </w:rPr>
        <w:t>образования</w:t>
      </w:r>
      <w:proofErr w:type="gramEnd"/>
      <w:r>
        <w:rPr>
          <w:rFonts w:ascii="Times New Roman" w:hAnsi="Times New Roman"/>
          <w:sz w:val="28"/>
          <w:szCs w:val="28"/>
        </w:rPr>
        <w:t xml:space="preserve"> ЗАТО г. Радужный Владимирской области» за 20</w:t>
      </w:r>
      <w:r w:rsidR="00584E14">
        <w:rPr>
          <w:rFonts w:ascii="Times New Roman" w:hAnsi="Times New Roman"/>
          <w:sz w:val="28"/>
          <w:szCs w:val="28"/>
        </w:rPr>
        <w:t>2</w:t>
      </w:r>
      <w:r w:rsidR="006A764E">
        <w:rPr>
          <w:rFonts w:ascii="Times New Roman" w:hAnsi="Times New Roman"/>
          <w:sz w:val="28"/>
          <w:szCs w:val="28"/>
        </w:rPr>
        <w:t>2</w:t>
      </w:r>
      <w:r>
        <w:rPr>
          <w:rFonts w:ascii="Times New Roman" w:hAnsi="Times New Roman"/>
          <w:sz w:val="28"/>
          <w:szCs w:val="28"/>
        </w:rPr>
        <w:t xml:space="preserve"> год, </w:t>
      </w:r>
      <w:r w:rsidR="00972EC3">
        <w:rPr>
          <w:rFonts w:ascii="Times New Roman" w:hAnsi="Times New Roman"/>
          <w:sz w:val="28"/>
          <w:szCs w:val="28"/>
        </w:rPr>
        <w:t>отчета</w:t>
      </w:r>
      <w:r>
        <w:rPr>
          <w:rFonts w:ascii="Times New Roman" w:hAnsi="Times New Roman"/>
          <w:sz w:val="28"/>
          <w:szCs w:val="28"/>
        </w:rPr>
        <w:t xml:space="preserve"> главы города ЗАТО г. Радужный Владимирской области </w:t>
      </w:r>
      <w:r w:rsidR="00972EC3" w:rsidRPr="00972EC3">
        <w:rPr>
          <w:rFonts w:ascii="Times New Roman" w:hAnsi="Times New Roman"/>
          <w:sz w:val="28"/>
          <w:szCs w:val="28"/>
        </w:rPr>
        <w:t>«О результатах своей деятельности и деятельности администрации за 202</w:t>
      </w:r>
      <w:r w:rsidR="006A764E">
        <w:rPr>
          <w:rFonts w:ascii="Times New Roman" w:hAnsi="Times New Roman"/>
          <w:sz w:val="28"/>
          <w:szCs w:val="28"/>
        </w:rPr>
        <w:t>2</w:t>
      </w:r>
      <w:r w:rsidR="00972EC3" w:rsidRPr="00972EC3">
        <w:rPr>
          <w:rFonts w:ascii="Times New Roman" w:hAnsi="Times New Roman"/>
          <w:sz w:val="28"/>
          <w:szCs w:val="28"/>
        </w:rPr>
        <w:t xml:space="preserve"> год»</w:t>
      </w:r>
      <w:r w:rsidR="00B16CAC">
        <w:rPr>
          <w:rFonts w:ascii="Times New Roman" w:hAnsi="Times New Roman"/>
          <w:sz w:val="28"/>
          <w:szCs w:val="28"/>
        </w:rPr>
        <w:t>,</w:t>
      </w:r>
      <w:r w:rsidR="00972EC3" w:rsidRPr="00972EC3">
        <w:rPr>
          <w:rFonts w:ascii="Times New Roman" w:hAnsi="Times New Roman"/>
          <w:sz w:val="28"/>
          <w:szCs w:val="28"/>
        </w:rPr>
        <w:t xml:space="preserve"> </w:t>
      </w:r>
      <w:r w:rsidR="00B16CAC" w:rsidRPr="00B16CAC">
        <w:rPr>
          <w:rFonts w:ascii="Times New Roman" w:hAnsi="Times New Roman"/>
          <w:sz w:val="28"/>
          <w:szCs w:val="28"/>
        </w:rPr>
        <w:t>Решени</w:t>
      </w:r>
      <w:r w:rsidR="00B16CAC">
        <w:rPr>
          <w:rFonts w:ascii="Times New Roman" w:hAnsi="Times New Roman"/>
          <w:sz w:val="28"/>
          <w:szCs w:val="28"/>
        </w:rPr>
        <w:t>я Совета народных депутатов</w:t>
      </w:r>
      <w:r w:rsidR="00B16CAC" w:rsidRPr="00B16CAC">
        <w:rPr>
          <w:rFonts w:ascii="Times New Roman" w:hAnsi="Times New Roman"/>
          <w:sz w:val="28"/>
          <w:szCs w:val="28"/>
        </w:rPr>
        <w:t xml:space="preserve"> от </w:t>
      </w:r>
      <w:r w:rsidR="006A764E">
        <w:rPr>
          <w:rFonts w:ascii="Times New Roman" w:hAnsi="Times New Roman"/>
          <w:sz w:val="28"/>
          <w:szCs w:val="28"/>
        </w:rPr>
        <w:t>24</w:t>
      </w:r>
      <w:r w:rsidR="00B16CAC" w:rsidRPr="00B16CAC">
        <w:rPr>
          <w:rFonts w:ascii="Times New Roman" w:hAnsi="Times New Roman"/>
          <w:sz w:val="28"/>
          <w:szCs w:val="28"/>
        </w:rPr>
        <w:t>.0</w:t>
      </w:r>
      <w:r w:rsidR="006A764E">
        <w:rPr>
          <w:rFonts w:ascii="Times New Roman" w:hAnsi="Times New Roman"/>
          <w:sz w:val="28"/>
          <w:szCs w:val="28"/>
        </w:rPr>
        <w:t>4</w:t>
      </w:r>
      <w:r w:rsidR="00B16CAC" w:rsidRPr="00B16CAC">
        <w:rPr>
          <w:rFonts w:ascii="Times New Roman" w:hAnsi="Times New Roman"/>
          <w:sz w:val="28"/>
          <w:szCs w:val="28"/>
        </w:rPr>
        <w:t>.202</w:t>
      </w:r>
      <w:r w:rsidR="006A764E">
        <w:rPr>
          <w:rFonts w:ascii="Times New Roman" w:hAnsi="Times New Roman"/>
          <w:sz w:val="28"/>
          <w:szCs w:val="28"/>
        </w:rPr>
        <w:t>3</w:t>
      </w:r>
      <w:r w:rsidR="00B16CAC" w:rsidRPr="00B16CAC">
        <w:rPr>
          <w:rFonts w:ascii="Times New Roman" w:hAnsi="Times New Roman"/>
          <w:sz w:val="28"/>
          <w:szCs w:val="28"/>
        </w:rPr>
        <w:t xml:space="preserve"> №  </w:t>
      </w:r>
      <w:r w:rsidR="006A764E">
        <w:rPr>
          <w:rFonts w:ascii="Times New Roman" w:hAnsi="Times New Roman"/>
          <w:sz w:val="28"/>
          <w:szCs w:val="28"/>
        </w:rPr>
        <w:t>9</w:t>
      </w:r>
      <w:r w:rsidR="00B16CAC" w:rsidRPr="00B16CAC">
        <w:rPr>
          <w:rFonts w:ascii="Times New Roman" w:hAnsi="Times New Roman"/>
          <w:sz w:val="28"/>
          <w:szCs w:val="28"/>
        </w:rPr>
        <w:t>/</w:t>
      </w:r>
      <w:r w:rsidR="006A764E">
        <w:rPr>
          <w:rFonts w:ascii="Times New Roman" w:hAnsi="Times New Roman"/>
          <w:sz w:val="28"/>
          <w:szCs w:val="28"/>
        </w:rPr>
        <w:t>3</w:t>
      </w:r>
      <w:r w:rsidR="00B16CAC" w:rsidRPr="00B16CAC">
        <w:rPr>
          <w:rFonts w:ascii="Times New Roman" w:hAnsi="Times New Roman"/>
          <w:sz w:val="28"/>
          <w:szCs w:val="28"/>
        </w:rPr>
        <w:t xml:space="preserve">9  "Об утверждении отчета об исполнении </w:t>
      </w:r>
      <w:proofErr w:type="gramStart"/>
      <w:r w:rsidR="00B16CAC" w:rsidRPr="00B16CAC">
        <w:rPr>
          <w:rFonts w:ascii="Times New Roman" w:hAnsi="Times New Roman"/>
          <w:sz w:val="28"/>
          <w:szCs w:val="28"/>
        </w:rPr>
        <w:t>бюджета</w:t>
      </w:r>
      <w:proofErr w:type="gramEnd"/>
      <w:r w:rsidR="00B16CAC" w:rsidRPr="00B16CAC">
        <w:rPr>
          <w:rFonts w:ascii="Times New Roman" w:hAnsi="Times New Roman"/>
          <w:sz w:val="28"/>
          <w:szCs w:val="28"/>
        </w:rPr>
        <w:t xml:space="preserve"> ЗАТО г. Радужный Владимирской области за 202</w:t>
      </w:r>
      <w:r w:rsidR="006A764E">
        <w:rPr>
          <w:rFonts w:ascii="Times New Roman" w:hAnsi="Times New Roman"/>
          <w:sz w:val="28"/>
          <w:szCs w:val="28"/>
        </w:rPr>
        <w:t>2</w:t>
      </w:r>
      <w:r w:rsidR="00B16CAC" w:rsidRPr="00B16CAC">
        <w:rPr>
          <w:rFonts w:ascii="Times New Roman" w:hAnsi="Times New Roman"/>
          <w:sz w:val="28"/>
          <w:szCs w:val="28"/>
        </w:rPr>
        <w:t xml:space="preserve"> год"</w:t>
      </w:r>
      <w:r w:rsidR="00B16CAC">
        <w:rPr>
          <w:rFonts w:ascii="Times New Roman" w:hAnsi="Times New Roman"/>
          <w:sz w:val="28"/>
          <w:szCs w:val="28"/>
        </w:rPr>
        <w:t>.</w:t>
      </w:r>
    </w:p>
    <w:p w:rsidR="00972EC3" w:rsidRDefault="00972EC3">
      <w:pPr>
        <w:tabs>
          <w:tab w:val="left" w:pos="993"/>
        </w:tabs>
        <w:spacing w:after="0" w:line="240" w:lineRule="auto"/>
        <w:ind w:firstLine="567"/>
        <w:jc w:val="both"/>
        <w:rPr>
          <w:rFonts w:ascii="Times New Roman" w:hAnsi="Times New Roman"/>
          <w:sz w:val="28"/>
          <w:szCs w:val="28"/>
        </w:rPr>
      </w:pPr>
    </w:p>
    <w:p w:rsidR="009803AD" w:rsidRDefault="009803AD">
      <w:pPr>
        <w:pStyle w:val="17"/>
        <w:numPr>
          <w:ilvl w:val="0"/>
          <w:numId w:val="6"/>
        </w:numPr>
        <w:tabs>
          <w:tab w:val="left" w:pos="993"/>
        </w:tabs>
        <w:spacing w:after="0" w:line="240" w:lineRule="auto"/>
        <w:ind w:hanging="11"/>
      </w:pPr>
      <w:r>
        <w:rPr>
          <w:rFonts w:ascii="Times New Roman" w:hAnsi="Times New Roman"/>
          <w:b/>
          <w:sz w:val="28"/>
          <w:szCs w:val="28"/>
        </w:rPr>
        <w:t>Анализ состояния и перспектив развития системы образования.</w:t>
      </w:r>
    </w:p>
    <w:p w:rsidR="009803AD" w:rsidRDefault="009803AD">
      <w:pPr>
        <w:spacing w:after="0" w:line="240" w:lineRule="auto"/>
        <w:ind w:firstLine="567"/>
        <w:jc w:val="both"/>
      </w:pPr>
      <w:r>
        <w:rPr>
          <w:rFonts w:ascii="Times New Roman" w:hAnsi="Times New Roman"/>
          <w:sz w:val="28"/>
          <w:szCs w:val="28"/>
        </w:rPr>
        <w:t>Главными целями муниципальной системы образования является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для разных категорий обучающихся и для каждого ребенка в отдельности, независимо от места его проживания, состояния здоровья, индивидуальных образовательных возможностей и потребностей; организация предоставления дополнительного образования детей, создание условий для присмотра и ухода за детьми.</w:t>
      </w:r>
    </w:p>
    <w:p w:rsidR="00F54CAA" w:rsidRDefault="009803AD" w:rsidP="00F54CAA">
      <w:pPr>
        <w:spacing w:after="0" w:line="240" w:lineRule="auto"/>
        <w:ind w:firstLine="851"/>
        <w:jc w:val="both"/>
        <w:rPr>
          <w:rFonts w:ascii="Times New Roman" w:hAnsi="Times New Roman"/>
          <w:sz w:val="28"/>
          <w:szCs w:val="28"/>
        </w:rPr>
      </w:pPr>
      <w:r w:rsidRPr="00D108FD">
        <w:rPr>
          <w:rFonts w:ascii="Times New Roman" w:hAnsi="Times New Roman"/>
          <w:sz w:val="28"/>
          <w:szCs w:val="28"/>
        </w:rPr>
        <w:lastRenderedPageBreak/>
        <w:t>Основны</w:t>
      </w:r>
      <w:r w:rsidR="00F54CAA">
        <w:rPr>
          <w:rFonts w:ascii="Times New Roman" w:hAnsi="Times New Roman"/>
          <w:sz w:val="28"/>
          <w:szCs w:val="28"/>
        </w:rPr>
        <w:t>е</w:t>
      </w:r>
      <w:r w:rsidRPr="00D108FD">
        <w:rPr>
          <w:rFonts w:ascii="Times New Roman" w:hAnsi="Times New Roman"/>
          <w:sz w:val="28"/>
          <w:szCs w:val="28"/>
        </w:rPr>
        <w:t xml:space="preserve"> приоритетны</w:t>
      </w:r>
      <w:r w:rsidR="00F54CAA">
        <w:rPr>
          <w:rFonts w:ascii="Times New Roman" w:hAnsi="Times New Roman"/>
          <w:sz w:val="28"/>
          <w:szCs w:val="28"/>
        </w:rPr>
        <w:t>е</w:t>
      </w:r>
      <w:r w:rsidRPr="00D108FD">
        <w:rPr>
          <w:rFonts w:ascii="Times New Roman" w:hAnsi="Times New Roman"/>
          <w:sz w:val="28"/>
          <w:szCs w:val="28"/>
        </w:rPr>
        <w:t xml:space="preserve"> направления деятельности системы образования в 20</w:t>
      </w:r>
      <w:r w:rsidR="00584E14" w:rsidRPr="00D108FD">
        <w:rPr>
          <w:rFonts w:ascii="Times New Roman" w:hAnsi="Times New Roman"/>
          <w:sz w:val="28"/>
          <w:szCs w:val="28"/>
        </w:rPr>
        <w:t>2</w:t>
      </w:r>
      <w:r w:rsidR="00A5062A">
        <w:rPr>
          <w:rFonts w:ascii="Times New Roman" w:hAnsi="Times New Roman"/>
          <w:sz w:val="28"/>
          <w:szCs w:val="28"/>
        </w:rPr>
        <w:t>2</w:t>
      </w:r>
      <w:r w:rsidRPr="00D108FD">
        <w:rPr>
          <w:rFonts w:ascii="Times New Roman" w:hAnsi="Times New Roman"/>
          <w:sz w:val="28"/>
          <w:szCs w:val="28"/>
        </w:rPr>
        <w:t xml:space="preserve"> году</w:t>
      </w:r>
      <w:r w:rsidR="00F54CAA">
        <w:rPr>
          <w:rFonts w:ascii="Times New Roman" w:hAnsi="Times New Roman"/>
          <w:sz w:val="28"/>
          <w:szCs w:val="28"/>
        </w:rPr>
        <w:t>:</w:t>
      </w:r>
    </w:p>
    <w:p w:rsidR="00F54CAA" w:rsidRDefault="00F54CAA" w:rsidP="00F54CAA">
      <w:pPr>
        <w:spacing w:after="0" w:line="240" w:lineRule="auto"/>
        <w:ind w:firstLine="851"/>
        <w:jc w:val="both"/>
        <w:rPr>
          <w:rFonts w:ascii="Times New Roman" w:hAnsi="Times New Roman"/>
          <w:sz w:val="28"/>
          <w:szCs w:val="28"/>
          <w:lang w:eastAsia="en-US"/>
        </w:rPr>
      </w:pPr>
      <w:r>
        <w:rPr>
          <w:rFonts w:ascii="Times New Roman" w:hAnsi="Times New Roman"/>
          <w:sz w:val="28"/>
          <w:szCs w:val="28"/>
        </w:rPr>
        <w:t>-</w:t>
      </w:r>
      <w:r w:rsidR="009803AD" w:rsidRPr="00D108FD">
        <w:rPr>
          <w:rFonts w:ascii="Times New Roman" w:hAnsi="Times New Roman"/>
          <w:sz w:val="28"/>
          <w:szCs w:val="28"/>
        </w:rPr>
        <w:t xml:space="preserve"> </w:t>
      </w:r>
      <w:r w:rsidR="00D108FD" w:rsidRPr="00D108FD">
        <w:rPr>
          <w:rFonts w:ascii="Times New Roman" w:hAnsi="Times New Roman"/>
          <w:sz w:val="28"/>
          <w:szCs w:val="28"/>
        </w:rPr>
        <w:t>о</w:t>
      </w:r>
      <w:r w:rsidR="00D108FD" w:rsidRPr="00D108FD">
        <w:rPr>
          <w:rFonts w:ascii="Times New Roman" w:hAnsi="Times New Roman"/>
          <w:sz w:val="28"/>
          <w:szCs w:val="28"/>
          <w:lang w:eastAsia="en-US"/>
        </w:rPr>
        <w:t xml:space="preserve">беспечение условий реализации национального проекта «Образование» на </w:t>
      </w:r>
      <w:proofErr w:type="gramStart"/>
      <w:r w:rsidR="00D108FD" w:rsidRPr="00D108FD">
        <w:rPr>
          <w:rFonts w:ascii="Times New Roman" w:hAnsi="Times New Roman"/>
          <w:sz w:val="28"/>
          <w:szCs w:val="28"/>
          <w:lang w:eastAsia="en-US"/>
        </w:rPr>
        <w:t>территории</w:t>
      </w:r>
      <w:proofErr w:type="gramEnd"/>
      <w:r w:rsidR="00D108FD" w:rsidRPr="00D108FD">
        <w:rPr>
          <w:rFonts w:ascii="Times New Roman" w:hAnsi="Times New Roman"/>
          <w:sz w:val="28"/>
          <w:szCs w:val="28"/>
          <w:lang w:eastAsia="en-US"/>
        </w:rPr>
        <w:t xml:space="preserve"> ЗАТО г. Радужный</w:t>
      </w:r>
      <w:r>
        <w:rPr>
          <w:rFonts w:ascii="Times New Roman" w:hAnsi="Times New Roman"/>
          <w:sz w:val="28"/>
          <w:szCs w:val="28"/>
          <w:lang w:eastAsia="en-US"/>
        </w:rPr>
        <w:t>;</w:t>
      </w:r>
    </w:p>
    <w:p w:rsidR="00F54CAA" w:rsidRDefault="00F54CAA" w:rsidP="00F54CAA">
      <w:pPr>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w:t>
      </w:r>
      <w:r w:rsidR="00D108FD" w:rsidRPr="00E566E2">
        <w:rPr>
          <w:rFonts w:ascii="Times New Roman" w:hAnsi="Times New Roman"/>
          <w:color w:val="FF0000"/>
          <w:sz w:val="28"/>
          <w:szCs w:val="28"/>
        </w:rPr>
        <w:t xml:space="preserve"> </w:t>
      </w:r>
      <w:r w:rsidR="00D108FD" w:rsidRPr="00D108FD">
        <w:rPr>
          <w:rFonts w:ascii="Times New Roman" w:hAnsi="Times New Roman"/>
          <w:sz w:val="28"/>
          <w:szCs w:val="28"/>
          <w:lang w:eastAsia="en-US"/>
        </w:rPr>
        <w:t xml:space="preserve"> </w:t>
      </w:r>
      <w:r w:rsidR="00D108FD">
        <w:rPr>
          <w:rFonts w:ascii="Times New Roman" w:hAnsi="Times New Roman"/>
          <w:sz w:val="28"/>
          <w:szCs w:val="28"/>
          <w:lang w:eastAsia="en-US"/>
        </w:rPr>
        <w:t>с</w:t>
      </w:r>
      <w:r w:rsidR="00D108FD" w:rsidRPr="00D108FD">
        <w:rPr>
          <w:rFonts w:ascii="Times New Roman" w:hAnsi="Times New Roman"/>
          <w:sz w:val="28"/>
          <w:szCs w:val="28"/>
          <w:lang w:eastAsia="en-US"/>
        </w:rPr>
        <w:t>оздание условий для обеспечения доступного и качественного образования, отвечающего современным требованиям развития города и региона</w:t>
      </w:r>
      <w:r>
        <w:rPr>
          <w:rFonts w:ascii="Times New Roman" w:hAnsi="Times New Roman"/>
          <w:sz w:val="28"/>
          <w:szCs w:val="28"/>
          <w:lang w:eastAsia="en-US"/>
        </w:rPr>
        <w:t>;</w:t>
      </w:r>
    </w:p>
    <w:p w:rsidR="001F16E9" w:rsidRDefault="00F54CAA" w:rsidP="00F54CAA">
      <w:pPr>
        <w:spacing w:after="0" w:line="240" w:lineRule="auto"/>
        <w:ind w:firstLine="851"/>
        <w:jc w:val="both"/>
        <w:rPr>
          <w:rFonts w:ascii="Times New Roman" w:hAnsi="Times New Roman"/>
          <w:sz w:val="28"/>
          <w:szCs w:val="28"/>
        </w:rPr>
      </w:pPr>
      <w:r>
        <w:rPr>
          <w:rFonts w:ascii="Times New Roman" w:hAnsi="Times New Roman"/>
          <w:sz w:val="28"/>
          <w:szCs w:val="28"/>
          <w:lang w:eastAsia="en-US"/>
        </w:rPr>
        <w:t>-</w:t>
      </w:r>
      <w:r w:rsidR="00D108FD">
        <w:rPr>
          <w:rFonts w:ascii="Times New Roman" w:hAnsi="Times New Roman"/>
          <w:sz w:val="28"/>
          <w:szCs w:val="28"/>
          <w:lang w:eastAsia="en-US"/>
        </w:rPr>
        <w:t xml:space="preserve"> р</w:t>
      </w:r>
      <w:r w:rsidR="00D108FD" w:rsidRPr="00D108FD">
        <w:rPr>
          <w:rFonts w:ascii="Times New Roman" w:hAnsi="Times New Roman"/>
          <w:sz w:val="28"/>
          <w:szCs w:val="28"/>
          <w:lang w:eastAsia="en-US"/>
        </w:rPr>
        <w:t>азвитие системы дополнительного образования для расширения диапазона выбора индивидуальных образовательны</w:t>
      </w:r>
      <w:r w:rsidRPr="00D108FD">
        <w:rPr>
          <w:rFonts w:ascii="Times New Roman" w:hAnsi="Times New Roman"/>
          <w:sz w:val="28"/>
          <w:szCs w:val="28"/>
          <w:lang w:eastAsia="en-US"/>
        </w:rPr>
        <w:t>х программ с целью развития творческого потенциала личности ребёнка</w:t>
      </w:r>
      <w:r>
        <w:rPr>
          <w:rFonts w:ascii="Times New Roman" w:hAnsi="Times New Roman"/>
          <w:sz w:val="28"/>
          <w:szCs w:val="28"/>
          <w:lang w:eastAsia="en-US"/>
        </w:rPr>
        <w:t xml:space="preserve">, в </w:t>
      </w:r>
      <w:proofErr w:type="spellStart"/>
      <w:r>
        <w:rPr>
          <w:rFonts w:ascii="Times New Roman" w:hAnsi="Times New Roman"/>
          <w:sz w:val="28"/>
          <w:szCs w:val="28"/>
          <w:lang w:eastAsia="en-US"/>
        </w:rPr>
        <w:t>т.ч</w:t>
      </w:r>
      <w:proofErr w:type="spellEnd"/>
      <w:r>
        <w:rPr>
          <w:rFonts w:ascii="Times New Roman" w:hAnsi="Times New Roman"/>
          <w:sz w:val="28"/>
          <w:szCs w:val="28"/>
          <w:lang w:eastAsia="en-US"/>
        </w:rPr>
        <w:t>. через</w:t>
      </w:r>
      <w:r w:rsidRPr="00F54CAA">
        <w:rPr>
          <w:rFonts w:ascii="Times New Roman" w:hAnsi="Times New Roman"/>
          <w:sz w:val="28"/>
          <w:szCs w:val="28"/>
          <w:lang w:eastAsia="en-US"/>
        </w:rPr>
        <w:t xml:space="preserve"> </w:t>
      </w:r>
      <w:r>
        <w:rPr>
          <w:rFonts w:ascii="Times New Roman" w:hAnsi="Times New Roman"/>
          <w:sz w:val="28"/>
          <w:szCs w:val="28"/>
          <w:lang w:eastAsia="en-US"/>
        </w:rPr>
        <w:t>в</w:t>
      </w:r>
      <w:r w:rsidRPr="00F54CAA">
        <w:rPr>
          <w:rFonts w:ascii="Times New Roman" w:hAnsi="Times New Roman"/>
          <w:sz w:val="28"/>
          <w:szCs w:val="28"/>
          <w:lang w:eastAsia="en-US"/>
        </w:rPr>
        <w:t xml:space="preserve">недрение в систему  дополнительного </w:t>
      </w:r>
      <w:proofErr w:type="gramStart"/>
      <w:r w:rsidRPr="00F54CAA">
        <w:rPr>
          <w:rFonts w:ascii="Times New Roman" w:hAnsi="Times New Roman"/>
          <w:sz w:val="28"/>
          <w:szCs w:val="28"/>
          <w:lang w:eastAsia="en-US"/>
        </w:rPr>
        <w:t>образования детей  модели персонифицированного финансирования дополнительного образования</w:t>
      </w:r>
      <w:proofErr w:type="gramEnd"/>
      <w:r>
        <w:rPr>
          <w:rFonts w:ascii="Times New Roman" w:hAnsi="Times New Roman"/>
          <w:sz w:val="28"/>
          <w:szCs w:val="28"/>
          <w:lang w:eastAsia="en-US"/>
        </w:rPr>
        <w:t>;</w:t>
      </w:r>
      <w:r w:rsidR="001F16E9" w:rsidRPr="001F16E9">
        <w:rPr>
          <w:rFonts w:ascii="Times New Roman" w:hAnsi="Times New Roman"/>
          <w:sz w:val="28"/>
          <w:szCs w:val="28"/>
        </w:rPr>
        <w:t xml:space="preserve"> </w:t>
      </w:r>
    </w:p>
    <w:p w:rsidR="00F54CAA" w:rsidRPr="00F54CAA" w:rsidRDefault="001F16E9" w:rsidP="00F54CAA">
      <w:pPr>
        <w:spacing w:after="0" w:line="240" w:lineRule="auto"/>
        <w:ind w:firstLine="851"/>
        <w:jc w:val="both"/>
        <w:rPr>
          <w:rFonts w:ascii="Times New Roman" w:hAnsi="Times New Roman"/>
          <w:sz w:val="28"/>
          <w:szCs w:val="28"/>
          <w:lang w:eastAsia="en-US"/>
        </w:rPr>
      </w:pPr>
      <w:r>
        <w:rPr>
          <w:rFonts w:ascii="Times New Roman" w:hAnsi="Times New Roman"/>
          <w:sz w:val="28"/>
          <w:szCs w:val="28"/>
        </w:rPr>
        <w:t>- совершенствование профессионального уровня педагогических работников, повышение их заинтересованности в качестве своего труда.</w:t>
      </w:r>
    </w:p>
    <w:p w:rsidR="001F16E9" w:rsidRDefault="00F54CAA" w:rsidP="00D108FD">
      <w:pPr>
        <w:spacing w:after="0" w:line="240" w:lineRule="auto"/>
        <w:ind w:firstLine="851"/>
        <w:jc w:val="both"/>
        <w:rPr>
          <w:rFonts w:ascii="Times New Roman" w:hAnsi="Times New Roman"/>
          <w:sz w:val="28"/>
          <w:szCs w:val="28"/>
          <w:lang w:eastAsia="en-US"/>
        </w:rPr>
      </w:pPr>
      <w:r>
        <w:rPr>
          <w:rFonts w:ascii="Times New Roman" w:hAnsi="Times New Roman"/>
          <w:sz w:val="28"/>
          <w:szCs w:val="28"/>
        </w:rPr>
        <w:t>-</w:t>
      </w:r>
      <w:r w:rsidR="00D108FD" w:rsidRPr="00E566E2">
        <w:rPr>
          <w:rFonts w:ascii="Times New Roman" w:hAnsi="Times New Roman"/>
          <w:color w:val="FF0000"/>
          <w:sz w:val="28"/>
          <w:szCs w:val="28"/>
        </w:rPr>
        <w:t xml:space="preserve"> </w:t>
      </w:r>
      <w:r w:rsidR="00D108FD" w:rsidRPr="00D86DDC">
        <w:rPr>
          <w:rFonts w:ascii="Times New Roman" w:hAnsi="Times New Roman"/>
          <w:sz w:val="28"/>
          <w:szCs w:val="28"/>
        </w:rPr>
        <w:t>с</w:t>
      </w:r>
      <w:r w:rsidR="00D108FD" w:rsidRPr="00D108FD">
        <w:rPr>
          <w:rFonts w:ascii="Times New Roman" w:hAnsi="Times New Roman"/>
          <w:sz w:val="28"/>
          <w:szCs w:val="28"/>
          <w:lang w:eastAsia="en-US"/>
        </w:rPr>
        <w:t>истемное внедрение информационных и телекоммуникационных технологий (ИКТ) в процессы организации и функционирования муниципальной системы образования, повышение эффективности их использования</w:t>
      </w:r>
      <w:r w:rsidR="00D108FD">
        <w:rPr>
          <w:rFonts w:ascii="Times New Roman" w:hAnsi="Times New Roman"/>
          <w:sz w:val="28"/>
          <w:szCs w:val="28"/>
          <w:lang w:eastAsia="en-US"/>
        </w:rPr>
        <w:t xml:space="preserve">, </w:t>
      </w:r>
      <w:r w:rsidR="001F16E9">
        <w:rPr>
          <w:rFonts w:ascii="Times New Roman" w:hAnsi="Times New Roman"/>
          <w:sz w:val="28"/>
          <w:szCs w:val="28"/>
          <w:lang w:eastAsia="en-US"/>
        </w:rPr>
        <w:t xml:space="preserve">         </w:t>
      </w:r>
    </w:p>
    <w:p w:rsidR="001F16E9" w:rsidRDefault="001F16E9" w:rsidP="00D108FD">
      <w:pPr>
        <w:spacing w:after="0" w:line="240" w:lineRule="auto"/>
        <w:ind w:firstLine="851"/>
        <w:jc w:val="both"/>
        <w:rPr>
          <w:rFonts w:ascii="Times New Roman" w:hAnsi="Times New Roman"/>
          <w:sz w:val="28"/>
          <w:szCs w:val="28"/>
        </w:rPr>
      </w:pPr>
      <w:r>
        <w:rPr>
          <w:rFonts w:ascii="Times New Roman" w:hAnsi="Times New Roman"/>
          <w:sz w:val="28"/>
          <w:szCs w:val="28"/>
          <w:lang w:eastAsia="en-US"/>
        </w:rPr>
        <w:t>- с</w:t>
      </w:r>
      <w:r>
        <w:rPr>
          <w:rFonts w:ascii="Times New Roman" w:hAnsi="Times New Roman"/>
          <w:sz w:val="28"/>
          <w:szCs w:val="28"/>
        </w:rPr>
        <w:t xml:space="preserve">овершенствование условий для формирования в ОУ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образовательной среды, обеспечивающей сохранение здоровья школьников, совершенствование организации горячего питания, обеспечив сохранение льготных категорий обучающихся;  предоставление компенсации за питание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ОВЗ на дому;</w:t>
      </w:r>
    </w:p>
    <w:p w:rsidR="00D108FD" w:rsidRPr="00D108FD" w:rsidRDefault="001F16E9" w:rsidP="00D108FD">
      <w:pPr>
        <w:spacing w:after="0" w:line="240" w:lineRule="auto"/>
        <w:ind w:firstLine="851"/>
        <w:jc w:val="both"/>
        <w:rPr>
          <w:rFonts w:ascii="Times New Roman" w:hAnsi="Times New Roman"/>
          <w:sz w:val="28"/>
          <w:szCs w:val="28"/>
          <w:lang w:eastAsia="en-US"/>
        </w:rPr>
      </w:pPr>
      <w:r>
        <w:rPr>
          <w:rFonts w:ascii="Times New Roman" w:hAnsi="Times New Roman"/>
          <w:sz w:val="28"/>
          <w:szCs w:val="28"/>
        </w:rPr>
        <w:t>- совершенствование условий, обеспечивающих выявление, развитие и поддержку одаренных детей</w:t>
      </w:r>
    </w:p>
    <w:p w:rsidR="009803AD" w:rsidRPr="00E566E2" w:rsidRDefault="009803AD">
      <w:pPr>
        <w:spacing w:after="0" w:line="240" w:lineRule="auto"/>
        <w:ind w:firstLine="709"/>
        <w:jc w:val="both"/>
        <w:rPr>
          <w:color w:val="FF0000"/>
        </w:rPr>
      </w:pPr>
    </w:p>
    <w:p w:rsidR="009803AD" w:rsidRDefault="009803AD">
      <w:pPr>
        <w:spacing w:after="0" w:line="240" w:lineRule="auto"/>
        <w:ind w:firstLine="567"/>
        <w:jc w:val="both"/>
      </w:pPr>
      <w:r>
        <w:rPr>
          <w:rFonts w:ascii="Times New Roman" w:hAnsi="Times New Roman"/>
          <w:sz w:val="28"/>
          <w:szCs w:val="28"/>
        </w:rPr>
        <w:t>В городе осуществляют образовательную деятельность 6 учреждений, подведомственных управлению образования:</w:t>
      </w:r>
    </w:p>
    <w:p w:rsidR="009803AD" w:rsidRDefault="009803AD">
      <w:pPr>
        <w:spacing w:after="0"/>
        <w:ind w:firstLine="709"/>
        <w:jc w:val="both"/>
      </w:pPr>
      <w:r>
        <w:rPr>
          <w:rFonts w:ascii="Times New Roman" w:hAnsi="Times New Roman"/>
          <w:sz w:val="28"/>
          <w:szCs w:val="28"/>
        </w:rPr>
        <w:t xml:space="preserve">- 3 </w:t>
      </w:r>
      <w:proofErr w:type="gramStart"/>
      <w:r>
        <w:rPr>
          <w:rFonts w:ascii="Times New Roman" w:hAnsi="Times New Roman"/>
          <w:sz w:val="28"/>
          <w:szCs w:val="28"/>
        </w:rPr>
        <w:t>дошкольных</w:t>
      </w:r>
      <w:proofErr w:type="gramEnd"/>
      <w:r>
        <w:rPr>
          <w:rFonts w:ascii="Times New Roman" w:hAnsi="Times New Roman"/>
          <w:sz w:val="28"/>
          <w:szCs w:val="28"/>
        </w:rPr>
        <w:t xml:space="preserve"> образовательных учреждения: Центры развития ребенка 1 категории ДОУ № 3, № 5, № 6;</w:t>
      </w:r>
    </w:p>
    <w:p w:rsidR="009803AD" w:rsidRDefault="009803AD">
      <w:pPr>
        <w:spacing w:after="0"/>
        <w:ind w:firstLine="709"/>
        <w:jc w:val="both"/>
      </w:pPr>
      <w:r>
        <w:rPr>
          <w:rFonts w:ascii="Times New Roman" w:hAnsi="Times New Roman"/>
          <w:sz w:val="28"/>
          <w:szCs w:val="28"/>
        </w:rPr>
        <w:t>- 2 общеобразовательные школы: средняя общеобразовательная школа № 1, средняя общеобразовательная школа № 2;</w:t>
      </w:r>
    </w:p>
    <w:p w:rsidR="009803AD" w:rsidRDefault="009803AD">
      <w:pPr>
        <w:spacing w:after="0"/>
        <w:ind w:firstLine="709"/>
        <w:jc w:val="both"/>
      </w:pPr>
      <w:r>
        <w:rPr>
          <w:rFonts w:ascii="Times New Roman" w:hAnsi="Times New Roman"/>
          <w:sz w:val="28"/>
          <w:szCs w:val="28"/>
        </w:rPr>
        <w:t>- учреждение дополнительного образования: Центр внешкольной работы  «Лад», имеющее подразделения: «Стрелковый тир», детский оздоровительный лагерь  «Лесной городок».</w:t>
      </w:r>
    </w:p>
    <w:p w:rsidR="009E4457" w:rsidRDefault="009E4457" w:rsidP="009E4457">
      <w:pPr>
        <w:pStyle w:val="6"/>
        <w:jc w:val="center"/>
      </w:pPr>
      <w:r>
        <w:rPr>
          <w:rFonts w:ascii="Times New Roman" w:hAnsi="Times New Roman"/>
          <w:sz w:val="28"/>
          <w:szCs w:val="28"/>
          <w:lang w:eastAsia="ru-RU"/>
        </w:rPr>
        <w:t>Дошкольное образование</w:t>
      </w:r>
    </w:p>
    <w:p w:rsidR="009E4457" w:rsidRDefault="009E4457" w:rsidP="009E4457">
      <w:pPr>
        <w:spacing w:after="0" w:line="240" w:lineRule="auto"/>
        <w:ind w:firstLine="709"/>
        <w:jc w:val="both"/>
      </w:pPr>
      <w:r>
        <w:rPr>
          <w:rFonts w:ascii="Times New Roman" w:hAnsi="Times New Roman"/>
          <w:sz w:val="28"/>
          <w:szCs w:val="28"/>
          <w:lang w:eastAsia="ru-RU"/>
        </w:rPr>
        <w:t>Развитие системы дошкольного образования  города  ежегодно изучается по достижению значений показателей, предусмотренных для оценки эффективности деятельности органов местного самоуправления, обозначенных соответственно в муниципальных программных документах (муниципальная программа «Развитие образования ЗАТО</w:t>
      </w:r>
      <w:r w:rsidR="005E4E0A">
        <w:rPr>
          <w:rFonts w:ascii="Times New Roman" w:hAnsi="Times New Roman"/>
          <w:sz w:val="28"/>
          <w:szCs w:val="28"/>
          <w:lang w:eastAsia="ru-RU"/>
        </w:rPr>
        <w:t xml:space="preserve"> </w:t>
      </w:r>
      <w:proofErr w:type="spellStart"/>
      <w:r>
        <w:rPr>
          <w:rFonts w:ascii="Times New Roman" w:hAnsi="Times New Roman"/>
          <w:sz w:val="28"/>
          <w:szCs w:val="28"/>
          <w:lang w:eastAsia="ru-RU"/>
        </w:rPr>
        <w:t>г</w:t>
      </w: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адужный</w:t>
      </w:r>
      <w:proofErr w:type="spellEnd"/>
      <w:r>
        <w:rPr>
          <w:rFonts w:ascii="Times New Roman" w:hAnsi="Times New Roman"/>
          <w:sz w:val="28"/>
          <w:szCs w:val="28"/>
          <w:lang w:eastAsia="ru-RU"/>
        </w:rPr>
        <w:t xml:space="preserve"> Владимирской области», утвержденная постановлением администрации ЗАТО г. Радужный Владимирской области от 12.10.2016 г. № 1581).</w:t>
      </w:r>
    </w:p>
    <w:p w:rsidR="009E4457" w:rsidRDefault="009E4457" w:rsidP="009E4457">
      <w:pPr>
        <w:autoSpaceDE w:val="0"/>
        <w:spacing w:after="0" w:line="240" w:lineRule="auto"/>
        <w:ind w:firstLine="709"/>
        <w:jc w:val="both"/>
      </w:pPr>
      <w:r>
        <w:rPr>
          <w:rFonts w:ascii="Times New Roman" w:hAnsi="Times New Roman"/>
          <w:sz w:val="28"/>
          <w:szCs w:val="28"/>
          <w:lang w:eastAsia="ru-RU"/>
        </w:rPr>
        <w:t>Основными нормативными документами являются:</w:t>
      </w:r>
    </w:p>
    <w:p w:rsidR="009E4457" w:rsidRDefault="009E4457" w:rsidP="009E4457">
      <w:pPr>
        <w:autoSpaceDE w:val="0"/>
        <w:spacing w:after="0" w:line="240" w:lineRule="auto"/>
        <w:ind w:firstLine="709"/>
        <w:jc w:val="both"/>
      </w:pPr>
      <w:r>
        <w:rPr>
          <w:rFonts w:ascii="Times New Roman" w:hAnsi="Times New Roman"/>
          <w:sz w:val="28"/>
          <w:szCs w:val="28"/>
          <w:lang w:eastAsia="ru-RU"/>
        </w:rPr>
        <w:t>- ФЗ «Об образовании»</w:t>
      </w:r>
    </w:p>
    <w:p w:rsidR="009E4457" w:rsidRDefault="009E4457" w:rsidP="009E4457">
      <w:pPr>
        <w:autoSpaceDE w:val="0"/>
        <w:spacing w:after="0" w:line="240" w:lineRule="auto"/>
        <w:ind w:firstLine="709"/>
        <w:jc w:val="both"/>
      </w:pPr>
      <w:r>
        <w:rPr>
          <w:rFonts w:ascii="Times New Roman" w:hAnsi="Times New Roman"/>
          <w:sz w:val="28"/>
          <w:szCs w:val="28"/>
          <w:lang w:eastAsia="ru-RU"/>
        </w:rPr>
        <w:t>- ФГОС ДО</w:t>
      </w:r>
    </w:p>
    <w:p w:rsidR="009E4457" w:rsidRDefault="009E4457" w:rsidP="009E4457">
      <w:pPr>
        <w:spacing w:after="0" w:line="240" w:lineRule="auto"/>
        <w:ind w:firstLine="709"/>
        <w:jc w:val="both"/>
      </w:pPr>
      <w:r>
        <w:rPr>
          <w:rFonts w:ascii="Times New Roman" w:hAnsi="Times New Roman"/>
          <w:color w:val="000000"/>
          <w:sz w:val="28"/>
          <w:szCs w:val="28"/>
          <w:lang w:eastAsia="ru-RU"/>
        </w:rPr>
        <w:lastRenderedPageBreak/>
        <w:t>Основными показателями являются:</w:t>
      </w:r>
    </w:p>
    <w:p w:rsidR="009E4457" w:rsidRDefault="009E4457" w:rsidP="009E4457">
      <w:pPr>
        <w:autoSpaceDE w:val="0"/>
        <w:spacing w:after="0" w:line="240" w:lineRule="auto"/>
        <w:ind w:left="360"/>
        <w:jc w:val="both"/>
      </w:pPr>
      <w:r>
        <w:rPr>
          <w:rFonts w:ascii="Times New Roman" w:hAnsi="Times New Roman"/>
          <w:sz w:val="28"/>
          <w:szCs w:val="28"/>
          <w:lang w:eastAsia="ru-RU"/>
        </w:rPr>
        <w:t>- оптимизация дошкольной образовательной сети;</w:t>
      </w:r>
    </w:p>
    <w:p w:rsidR="009E4457" w:rsidRDefault="009E4457" w:rsidP="009E4457">
      <w:pPr>
        <w:autoSpaceDE w:val="0"/>
        <w:spacing w:after="0" w:line="240" w:lineRule="auto"/>
        <w:ind w:firstLine="360"/>
        <w:jc w:val="both"/>
      </w:pPr>
      <w:r>
        <w:rPr>
          <w:rFonts w:ascii="Times New Roman" w:hAnsi="Times New Roman"/>
          <w:sz w:val="28"/>
          <w:szCs w:val="28"/>
          <w:lang w:eastAsia="ru-RU"/>
        </w:rPr>
        <w:t>- доступность дошкольного образования;</w:t>
      </w:r>
    </w:p>
    <w:p w:rsidR="009E4457" w:rsidRDefault="009E4457" w:rsidP="009E4457">
      <w:pPr>
        <w:autoSpaceDE w:val="0"/>
        <w:spacing w:after="0" w:line="240" w:lineRule="auto"/>
        <w:ind w:firstLine="360"/>
        <w:jc w:val="both"/>
      </w:pPr>
      <w:r>
        <w:rPr>
          <w:rFonts w:ascii="Times New Roman" w:hAnsi="Times New Roman"/>
          <w:sz w:val="28"/>
          <w:szCs w:val="28"/>
          <w:lang w:eastAsia="ru-RU"/>
        </w:rPr>
        <w:t xml:space="preserve">- уровень качества дошкольных образовательных услуг для детей в возрасте от 1 до 7 лет. </w:t>
      </w:r>
    </w:p>
    <w:p w:rsidR="009E4457" w:rsidRDefault="009E4457" w:rsidP="009E4457">
      <w:pPr>
        <w:spacing w:after="0" w:line="240" w:lineRule="auto"/>
        <w:ind w:firstLine="720"/>
        <w:jc w:val="both"/>
      </w:pPr>
      <w:r>
        <w:rPr>
          <w:rFonts w:ascii="Times New Roman" w:hAnsi="Times New Roman"/>
          <w:sz w:val="28"/>
          <w:szCs w:val="28"/>
          <w:lang w:eastAsia="ru-RU"/>
        </w:rPr>
        <w:t xml:space="preserve">Результативность проведенной работы в 2022 году оценивалась путем </w:t>
      </w:r>
      <w:proofErr w:type="spellStart"/>
      <w:r>
        <w:rPr>
          <w:rFonts w:ascii="Times New Roman" w:hAnsi="Times New Roman"/>
          <w:sz w:val="28"/>
          <w:szCs w:val="28"/>
          <w:lang w:eastAsia="ru-RU"/>
        </w:rPr>
        <w:t>мониторирования</w:t>
      </w:r>
      <w:proofErr w:type="spellEnd"/>
      <w:r>
        <w:rPr>
          <w:rFonts w:ascii="Times New Roman" w:hAnsi="Times New Roman"/>
          <w:sz w:val="28"/>
          <w:szCs w:val="28"/>
          <w:lang w:eastAsia="ru-RU"/>
        </w:rPr>
        <w:t>, а также анализа отчетов дошкольных образовательных организаций.</w:t>
      </w:r>
    </w:p>
    <w:p w:rsidR="009E4457" w:rsidRDefault="009E4457" w:rsidP="009E4457">
      <w:pPr>
        <w:spacing w:after="0" w:line="240" w:lineRule="auto"/>
        <w:ind w:firstLine="708"/>
        <w:jc w:val="both"/>
      </w:pPr>
      <w:r>
        <w:rPr>
          <w:rFonts w:ascii="Times New Roman" w:hAnsi="Times New Roman"/>
          <w:sz w:val="28"/>
          <w:szCs w:val="28"/>
          <w:lang w:eastAsia="ru-RU"/>
        </w:rPr>
        <w:t>Проведенный анализ позволяет отметить ряд позитивных тенденций, а также системных проблем, требующих решения в ближайшей перспективе.</w:t>
      </w:r>
    </w:p>
    <w:p w:rsidR="009E4457" w:rsidRDefault="009E4457" w:rsidP="009E4457">
      <w:pPr>
        <w:spacing w:after="0" w:line="240" w:lineRule="auto"/>
        <w:ind w:firstLine="539"/>
        <w:jc w:val="both"/>
      </w:pPr>
      <w:r>
        <w:rPr>
          <w:rFonts w:ascii="Times New Roman" w:hAnsi="Times New Roman"/>
          <w:sz w:val="28"/>
          <w:szCs w:val="28"/>
          <w:lang w:eastAsia="ru-RU"/>
        </w:rPr>
        <w:t xml:space="preserve">К </w:t>
      </w:r>
      <w:r>
        <w:rPr>
          <w:rFonts w:ascii="Times New Roman" w:hAnsi="Times New Roman"/>
          <w:color w:val="000000"/>
          <w:sz w:val="28"/>
          <w:szCs w:val="28"/>
          <w:lang w:eastAsia="ru-RU"/>
        </w:rPr>
        <w:t xml:space="preserve">положительным изменениям относится значительное повышение уровня доступности дошкольного образования, в том числе: </w:t>
      </w:r>
    </w:p>
    <w:p w:rsidR="009E4457" w:rsidRDefault="009E4457" w:rsidP="009E4457">
      <w:pPr>
        <w:numPr>
          <w:ilvl w:val="0"/>
          <w:numId w:val="9"/>
        </w:numPr>
        <w:tabs>
          <w:tab w:val="clear" w:pos="0"/>
          <w:tab w:val="num" w:pos="-142"/>
        </w:tabs>
        <w:spacing w:after="0" w:line="240" w:lineRule="auto"/>
        <w:ind w:left="0" w:firstLine="567"/>
        <w:jc w:val="both"/>
      </w:pPr>
      <w:r>
        <w:rPr>
          <w:rFonts w:ascii="Times New Roman" w:hAnsi="Times New Roman"/>
          <w:color w:val="000000"/>
          <w:sz w:val="28"/>
          <w:szCs w:val="28"/>
          <w:lang w:eastAsia="ru-RU"/>
        </w:rPr>
        <w:t xml:space="preserve"> Обеспечена 100 процентная доступность дошкольного образования для детей в возрасте от 3 до 7 лет. Доля детей в возрасте от 1 года до 7 лет, охваченных услугами дошкольного образования, в 2022 году составляет 96% (областной показатель - 87%). Необходимости в организации специальных групп по  подготовке к школе для детей старшего дошкольного возраста нет. </w:t>
      </w:r>
      <w:proofErr w:type="spellStart"/>
      <w:r>
        <w:rPr>
          <w:rFonts w:ascii="Times New Roman" w:hAnsi="Times New Roman"/>
          <w:color w:val="000000"/>
          <w:sz w:val="28"/>
          <w:szCs w:val="28"/>
          <w:lang w:eastAsia="ru-RU"/>
        </w:rPr>
        <w:t>Предшкольное</w:t>
      </w:r>
      <w:proofErr w:type="spellEnd"/>
      <w:r>
        <w:rPr>
          <w:rFonts w:ascii="Times New Roman" w:hAnsi="Times New Roman"/>
          <w:color w:val="000000"/>
          <w:sz w:val="28"/>
          <w:szCs w:val="28"/>
          <w:lang w:eastAsia="ru-RU"/>
        </w:rPr>
        <w:t xml:space="preserve"> образование получили 100% будущих первоклассников.</w:t>
      </w:r>
    </w:p>
    <w:p w:rsidR="009E4457" w:rsidRDefault="009E4457" w:rsidP="009E4457">
      <w:pPr>
        <w:numPr>
          <w:ilvl w:val="0"/>
          <w:numId w:val="9"/>
        </w:numPr>
        <w:tabs>
          <w:tab w:val="clear" w:pos="0"/>
          <w:tab w:val="num" w:pos="-142"/>
        </w:tabs>
        <w:spacing w:after="0" w:line="240" w:lineRule="auto"/>
        <w:ind w:left="0" w:firstLine="567"/>
        <w:jc w:val="both"/>
        <w:rPr>
          <w:rFonts w:ascii="Times New Roman" w:hAnsi="Times New Roman"/>
          <w:sz w:val="28"/>
          <w:szCs w:val="28"/>
        </w:rPr>
      </w:pPr>
      <w:r w:rsidRPr="00701B1A">
        <w:rPr>
          <w:rFonts w:ascii="Times New Roman" w:hAnsi="Times New Roman"/>
          <w:sz w:val="28"/>
          <w:szCs w:val="28"/>
        </w:rPr>
        <w:t xml:space="preserve">Проблема общедоступности дошкольных образовательных услуг решена полностью, все дети в возрасте от 1,5 лет имеют возможность получать дошкольное образование. Численность воспитанников ДОУ в возрасте от 1,5 до 3 лет, охваченных программами дошкольного образования на </w:t>
      </w:r>
      <w:r>
        <w:rPr>
          <w:rFonts w:ascii="Times New Roman" w:hAnsi="Times New Roman"/>
          <w:sz w:val="28"/>
          <w:szCs w:val="28"/>
        </w:rPr>
        <w:t>01.01.202</w:t>
      </w:r>
      <w:r w:rsidR="000C1259">
        <w:rPr>
          <w:rFonts w:ascii="Times New Roman" w:hAnsi="Times New Roman"/>
          <w:sz w:val="28"/>
          <w:szCs w:val="28"/>
        </w:rPr>
        <w:t>3</w:t>
      </w:r>
      <w:r>
        <w:rPr>
          <w:rFonts w:ascii="Times New Roman" w:hAnsi="Times New Roman"/>
          <w:sz w:val="28"/>
          <w:szCs w:val="28"/>
        </w:rPr>
        <w:t xml:space="preserve"> – 160 чел., </w:t>
      </w:r>
      <w:r w:rsidRPr="00701B1A">
        <w:rPr>
          <w:rFonts w:ascii="Times New Roman" w:hAnsi="Times New Roman"/>
          <w:sz w:val="28"/>
          <w:szCs w:val="28"/>
        </w:rPr>
        <w:t>01.01.202</w:t>
      </w:r>
      <w:r w:rsidR="000C1259">
        <w:rPr>
          <w:rFonts w:ascii="Times New Roman" w:hAnsi="Times New Roman"/>
          <w:sz w:val="28"/>
          <w:szCs w:val="28"/>
        </w:rPr>
        <w:t>2</w:t>
      </w:r>
      <w:r w:rsidRPr="00701B1A">
        <w:rPr>
          <w:rFonts w:ascii="Times New Roman" w:hAnsi="Times New Roman"/>
          <w:sz w:val="28"/>
          <w:szCs w:val="28"/>
        </w:rPr>
        <w:t xml:space="preserve"> – 231 чел., на 01.01.2020</w:t>
      </w:r>
      <w:r w:rsidR="000C1259">
        <w:rPr>
          <w:rFonts w:ascii="Times New Roman" w:hAnsi="Times New Roman"/>
          <w:sz w:val="28"/>
          <w:szCs w:val="28"/>
        </w:rPr>
        <w:t>1</w:t>
      </w:r>
      <w:r w:rsidRPr="00701B1A">
        <w:rPr>
          <w:rFonts w:ascii="Times New Roman" w:hAnsi="Times New Roman"/>
          <w:sz w:val="28"/>
          <w:szCs w:val="28"/>
        </w:rPr>
        <w:t xml:space="preserve">– 205 чел. </w:t>
      </w:r>
    </w:p>
    <w:p w:rsidR="009E4457" w:rsidRPr="00701B1A" w:rsidRDefault="009E4457" w:rsidP="009E4457">
      <w:pPr>
        <w:spacing w:after="0" w:line="240" w:lineRule="auto"/>
        <w:jc w:val="both"/>
        <w:rPr>
          <w:rFonts w:ascii="Times New Roman" w:hAnsi="Times New Roman"/>
          <w:sz w:val="28"/>
          <w:szCs w:val="28"/>
        </w:rPr>
      </w:pPr>
      <w:r w:rsidRPr="00701B1A">
        <w:rPr>
          <w:rFonts w:ascii="Times New Roman" w:hAnsi="Times New Roman"/>
          <w:sz w:val="28"/>
          <w:szCs w:val="28"/>
        </w:rPr>
        <w:t>В 202</w:t>
      </w:r>
      <w:r>
        <w:rPr>
          <w:rFonts w:ascii="Times New Roman" w:hAnsi="Times New Roman"/>
          <w:sz w:val="28"/>
          <w:szCs w:val="28"/>
        </w:rPr>
        <w:t>2</w:t>
      </w:r>
      <w:r w:rsidRPr="00701B1A">
        <w:rPr>
          <w:rFonts w:ascii="Times New Roman" w:hAnsi="Times New Roman"/>
          <w:sz w:val="28"/>
          <w:szCs w:val="28"/>
        </w:rPr>
        <w:t>-202</w:t>
      </w:r>
      <w:r>
        <w:rPr>
          <w:rFonts w:ascii="Times New Roman" w:hAnsi="Times New Roman"/>
          <w:sz w:val="28"/>
          <w:szCs w:val="28"/>
        </w:rPr>
        <w:t>3</w:t>
      </w:r>
      <w:r w:rsidRPr="00701B1A">
        <w:rPr>
          <w:rFonts w:ascii="Times New Roman" w:hAnsi="Times New Roman"/>
          <w:sz w:val="28"/>
          <w:szCs w:val="28"/>
        </w:rPr>
        <w:t xml:space="preserve"> учебном году наблюдается</w:t>
      </w:r>
      <w:r>
        <w:rPr>
          <w:rFonts w:ascii="Times New Roman" w:hAnsi="Times New Roman"/>
          <w:sz w:val="28"/>
          <w:szCs w:val="28"/>
        </w:rPr>
        <w:t xml:space="preserve"> резкий спад</w:t>
      </w:r>
      <w:r w:rsidRPr="00701B1A">
        <w:rPr>
          <w:rFonts w:ascii="Times New Roman" w:hAnsi="Times New Roman"/>
          <w:sz w:val="28"/>
          <w:szCs w:val="28"/>
        </w:rPr>
        <w:t xml:space="preserve"> численности детей в возрасте от 1,5 до 3 лет</w:t>
      </w:r>
      <w:r w:rsidRPr="00701B1A">
        <w:rPr>
          <w:rFonts w:ascii="Times New Roman" w:hAnsi="Times New Roman"/>
          <w:sz w:val="28"/>
          <w:szCs w:val="28"/>
          <w:lang w:eastAsia="ru-RU"/>
        </w:rPr>
        <w:t>.</w:t>
      </w:r>
    </w:p>
    <w:p w:rsidR="009E4457" w:rsidRDefault="009E4457" w:rsidP="009E4457">
      <w:pPr>
        <w:spacing w:after="0" w:line="240" w:lineRule="auto"/>
        <w:jc w:val="both"/>
        <w:rPr>
          <w:rFonts w:ascii="Times New Roman" w:hAnsi="Times New Roman"/>
          <w:sz w:val="28"/>
          <w:szCs w:val="28"/>
        </w:rPr>
      </w:pPr>
      <w:r>
        <w:rPr>
          <w:rFonts w:ascii="Times New Roman" w:hAnsi="Times New Roman"/>
          <w:sz w:val="28"/>
          <w:szCs w:val="28"/>
        </w:rPr>
        <w:t>Как следствие указанных выше позитивных изменений  - отсутствие актуальной очередности детей в возрасте от 1 года до 3 лет в ДОУ (актуальный спрос).</w:t>
      </w:r>
    </w:p>
    <w:p w:rsidR="009E4457" w:rsidRPr="00701B1A" w:rsidRDefault="009E4457" w:rsidP="009E4457">
      <w:pPr>
        <w:numPr>
          <w:ilvl w:val="0"/>
          <w:numId w:val="30"/>
        </w:numPr>
        <w:suppressAutoHyphens w:val="0"/>
        <w:spacing w:after="0" w:line="240" w:lineRule="auto"/>
        <w:ind w:left="0" w:firstLine="567"/>
        <w:jc w:val="both"/>
        <w:rPr>
          <w:rFonts w:ascii="Times New Roman" w:hAnsi="Times New Roman"/>
          <w:sz w:val="28"/>
          <w:szCs w:val="28"/>
        </w:rPr>
      </w:pPr>
      <w:r w:rsidRPr="00701B1A">
        <w:rPr>
          <w:rFonts w:ascii="Times New Roman" w:hAnsi="Times New Roman"/>
          <w:sz w:val="28"/>
          <w:szCs w:val="28"/>
        </w:rPr>
        <w:t xml:space="preserve">Удовлетворенность качеством дошкольного образования в г. </w:t>
      </w:r>
      <w:proofErr w:type="gramStart"/>
      <w:r w:rsidRPr="00701B1A">
        <w:rPr>
          <w:rFonts w:ascii="Times New Roman" w:hAnsi="Times New Roman"/>
          <w:sz w:val="28"/>
          <w:szCs w:val="28"/>
        </w:rPr>
        <w:t>Радужный</w:t>
      </w:r>
      <w:proofErr w:type="gramEnd"/>
      <w:r w:rsidRPr="00701B1A">
        <w:rPr>
          <w:rFonts w:ascii="Times New Roman" w:hAnsi="Times New Roman"/>
          <w:sz w:val="28"/>
          <w:szCs w:val="28"/>
        </w:rPr>
        <w:t xml:space="preserve"> – 98% (по области – 96,6%);</w:t>
      </w:r>
    </w:p>
    <w:p w:rsidR="009E4457" w:rsidRPr="00701B1A" w:rsidRDefault="009E4457" w:rsidP="009E4457">
      <w:pPr>
        <w:autoSpaceDE w:val="0"/>
        <w:autoSpaceDN w:val="0"/>
        <w:adjustRightInd w:val="0"/>
        <w:spacing w:after="0" w:line="0" w:lineRule="atLeast"/>
        <w:ind w:firstLine="567"/>
        <w:jc w:val="both"/>
        <w:rPr>
          <w:rFonts w:ascii="Times New Roman" w:hAnsi="Times New Roman"/>
          <w:sz w:val="28"/>
          <w:szCs w:val="28"/>
        </w:rPr>
      </w:pPr>
      <w:r w:rsidRPr="00701B1A">
        <w:rPr>
          <w:rFonts w:ascii="Times New Roman" w:hAnsi="Times New Roman"/>
          <w:sz w:val="28"/>
          <w:szCs w:val="28"/>
        </w:rPr>
        <w:t>Обеспеченность дошкольным образованием детей – инвалидов, проживающих на территории г. Радужный и изъявивших желание посещать ДОУ, составляет 100%. Муниципальный регистр учета детей-инвалидов дошкольного возраста на 01.09.202</w:t>
      </w:r>
      <w:r>
        <w:rPr>
          <w:rFonts w:ascii="Times New Roman" w:hAnsi="Times New Roman"/>
          <w:sz w:val="28"/>
          <w:szCs w:val="28"/>
        </w:rPr>
        <w:t>2</w:t>
      </w:r>
      <w:r w:rsidRPr="00701B1A">
        <w:rPr>
          <w:rFonts w:ascii="Times New Roman" w:hAnsi="Times New Roman"/>
          <w:sz w:val="28"/>
          <w:szCs w:val="28"/>
        </w:rPr>
        <w:t xml:space="preserve"> г. включает  1</w:t>
      </w:r>
      <w:r>
        <w:rPr>
          <w:rFonts w:ascii="Times New Roman" w:hAnsi="Times New Roman"/>
          <w:sz w:val="28"/>
          <w:szCs w:val="28"/>
        </w:rPr>
        <w:t>4</w:t>
      </w:r>
      <w:r w:rsidRPr="00701B1A">
        <w:rPr>
          <w:rFonts w:ascii="Times New Roman" w:hAnsi="Times New Roman"/>
          <w:sz w:val="28"/>
          <w:szCs w:val="28"/>
        </w:rPr>
        <w:t xml:space="preserve"> человек (на 01.09.202</w:t>
      </w:r>
      <w:r>
        <w:rPr>
          <w:rFonts w:ascii="Times New Roman" w:hAnsi="Times New Roman"/>
          <w:sz w:val="28"/>
          <w:szCs w:val="28"/>
        </w:rPr>
        <w:t>1 – 16</w:t>
      </w:r>
      <w:r w:rsidRPr="00701B1A">
        <w:rPr>
          <w:rFonts w:ascii="Times New Roman" w:hAnsi="Times New Roman"/>
          <w:sz w:val="28"/>
          <w:szCs w:val="28"/>
        </w:rPr>
        <w:t xml:space="preserve"> чел.) Все 1</w:t>
      </w:r>
      <w:r>
        <w:rPr>
          <w:rFonts w:ascii="Times New Roman" w:hAnsi="Times New Roman"/>
          <w:sz w:val="28"/>
          <w:szCs w:val="28"/>
        </w:rPr>
        <w:t>4</w:t>
      </w:r>
      <w:r w:rsidRPr="00701B1A">
        <w:rPr>
          <w:rFonts w:ascii="Times New Roman" w:hAnsi="Times New Roman"/>
          <w:sz w:val="28"/>
          <w:szCs w:val="28"/>
        </w:rPr>
        <w:t xml:space="preserve"> детей (100%) охвачены дошкольным образование</w:t>
      </w:r>
      <w:r>
        <w:rPr>
          <w:rFonts w:ascii="Times New Roman" w:hAnsi="Times New Roman"/>
          <w:sz w:val="28"/>
          <w:szCs w:val="28"/>
        </w:rPr>
        <w:t>м</w:t>
      </w:r>
      <w:r w:rsidRPr="00701B1A">
        <w:rPr>
          <w:rFonts w:ascii="Times New Roman" w:hAnsi="Times New Roman"/>
          <w:sz w:val="28"/>
          <w:szCs w:val="28"/>
        </w:rPr>
        <w:t xml:space="preserve">. </w:t>
      </w:r>
      <w:r w:rsidRPr="00701B1A">
        <w:rPr>
          <w:rFonts w:ascii="Times New Roman" w:hAnsi="Times New Roman"/>
          <w:color w:val="000000"/>
          <w:sz w:val="28"/>
          <w:szCs w:val="28"/>
        </w:rPr>
        <w:tab/>
      </w:r>
      <w:r w:rsidRPr="00701B1A">
        <w:rPr>
          <w:rFonts w:ascii="Times New Roman" w:hAnsi="Times New Roman"/>
          <w:sz w:val="28"/>
          <w:szCs w:val="28"/>
        </w:rPr>
        <w:t>Среди заболеваний детей преобладают комплексные нарушения развития (нарушения функций опорно-двигательного аппарата в сочетании с психиатрическими отклонениями), наблюдается рост детей с интеллектуальными нарушениями.</w:t>
      </w:r>
    </w:p>
    <w:p w:rsidR="009E4457" w:rsidRPr="00701B1A" w:rsidRDefault="009E4457" w:rsidP="009E4457">
      <w:pPr>
        <w:spacing w:after="0" w:line="0" w:lineRule="atLeast"/>
        <w:ind w:firstLine="567"/>
        <w:jc w:val="both"/>
        <w:rPr>
          <w:rFonts w:ascii="Times New Roman" w:hAnsi="Times New Roman"/>
          <w:sz w:val="28"/>
          <w:szCs w:val="28"/>
        </w:rPr>
      </w:pPr>
      <w:r w:rsidRPr="00701B1A">
        <w:rPr>
          <w:rFonts w:ascii="Times New Roman" w:hAnsi="Times New Roman"/>
          <w:sz w:val="28"/>
          <w:szCs w:val="28"/>
        </w:rPr>
        <w:t>Разнообразные формы получения дошкольного образования позволяют охватить дошкольным образованием все категории детей, имеющих особые образовательные потребности.</w:t>
      </w:r>
    </w:p>
    <w:p w:rsidR="009E4457" w:rsidRPr="00701B1A" w:rsidRDefault="009E4457" w:rsidP="009E4457">
      <w:pPr>
        <w:spacing w:after="0" w:line="0" w:lineRule="atLeast"/>
        <w:ind w:firstLine="709"/>
        <w:jc w:val="both"/>
        <w:rPr>
          <w:rFonts w:ascii="Times New Roman" w:hAnsi="Times New Roman"/>
          <w:color w:val="000000"/>
          <w:sz w:val="28"/>
          <w:szCs w:val="28"/>
        </w:rPr>
      </w:pPr>
      <w:r w:rsidRPr="00701B1A">
        <w:rPr>
          <w:rFonts w:ascii="Times New Roman" w:hAnsi="Times New Roman"/>
          <w:color w:val="000000"/>
          <w:sz w:val="28"/>
          <w:szCs w:val="28"/>
        </w:rPr>
        <w:t xml:space="preserve">В текущем учебном году в городе функционировало 3 </w:t>
      </w:r>
      <w:proofErr w:type="gramStart"/>
      <w:r w:rsidRPr="00701B1A">
        <w:rPr>
          <w:rFonts w:ascii="Times New Roman" w:hAnsi="Times New Roman"/>
          <w:color w:val="000000"/>
          <w:sz w:val="28"/>
          <w:szCs w:val="28"/>
        </w:rPr>
        <w:t>дошкольных</w:t>
      </w:r>
      <w:proofErr w:type="gramEnd"/>
      <w:r w:rsidRPr="00701B1A">
        <w:rPr>
          <w:rFonts w:ascii="Times New Roman" w:hAnsi="Times New Roman"/>
          <w:color w:val="000000"/>
          <w:sz w:val="28"/>
          <w:szCs w:val="28"/>
        </w:rPr>
        <w:t xml:space="preserve"> образовательных учреждения, реализующих основную общеобразовательную программу дошкольного образования. </w:t>
      </w:r>
    </w:p>
    <w:p w:rsidR="009E4457" w:rsidRPr="00701B1A" w:rsidRDefault="009E4457" w:rsidP="009E4457">
      <w:pPr>
        <w:suppressAutoHyphens w:val="0"/>
        <w:spacing w:after="0" w:line="0" w:lineRule="atLeast"/>
        <w:jc w:val="both"/>
        <w:rPr>
          <w:rFonts w:ascii="Times New Roman" w:hAnsi="Times New Roman"/>
          <w:color w:val="000000"/>
          <w:sz w:val="28"/>
          <w:szCs w:val="28"/>
          <w:u w:val="single"/>
        </w:rPr>
      </w:pPr>
      <w:r w:rsidRPr="00701B1A">
        <w:rPr>
          <w:rFonts w:ascii="Times New Roman" w:hAnsi="Times New Roman"/>
          <w:color w:val="000000"/>
          <w:sz w:val="28"/>
          <w:szCs w:val="28"/>
          <w:u w:val="single"/>
        </w:rPr>
        <w:t>Численный состав ДОУ.</w:t>
      </w:r>
    </w:p>
    <w:p w:rsidR="009E4457" w:rsidRPr="00701B1A" w:rsidRDefault="009E4457" w:rsidP="009E4457">
      <w:pPr>
        <w:spacing w:after="0" w:line="0" w:lineRule="atLeast"/>
        <w:ind w:firstLine="709"/>
        <w:jc w:val="both"/>
        <w:rPr>
          <w:rFonts w:ascii="Times New Roman" w:hAnsi="Times New Roman"/>
          <w:color w:val="000000"/>
          <w:sz w:val="28"/>
          <w:szCs w:val="28"/>
        </w:rPr>
      </w:pPr>
      <w:r w:rsidRPr="00701B1A">
        <w:rPr>
          <w:rFonts w:ascii="Times New Roman" w:hAnsi="Times New Roman"/>
          <w:color w:val="000000"/>
          <w:sz w:val="28"/>
          <w:szCs w:val="28"/>
        </w:rPr>
        <w:t>На 01</w:t>
      </w:r>
      <w:r>
        <w:rPr>
          <w:rFonts w:ascii="Times New Roman" w:hAnsi="Times New Roman"/>
          <w:color w:val="000000"/>
          <w:sz w:val="28"/>
          <w:szCs w:val="28"/>
        </w:rPr>
        <w:t xml:space="preserve"> сентяб</w:t>
      </w:r>
      <w:r w:rsidRPr="00701B1A">
        <w:rPr>
          <w:rFonts w:ascii="Times New Roman" w:hAnsi="Times New Roman"/>
          <w:color w:val="000000"/>
          <w:sz w:val="28"/>
          <w:szCs w:val="28"/>
        </w:rPr>
        <w:t>ря  202</w:t>
      </w:r>
      <w:r>
        <w:rPr>
          <w:rFonts w:ascii="Times New Roman" w:hAnsi="Times New Roman"/>
          <w:color w:val="000000"/>
          <w:sz w:val="28"/>
          <w:szCs w:val="28"/>
        </w:rPr>
        <w:t>2</w:t>
      </w:r>
      <w:r w:rsidRPr="00701B1A">
        <w:rPr>
          <w:rFonts w:ascii="Times New Roman" w:hAnsi="Times New Roman"/>
          <w:color w:val="000000"/>
          <w:sz w:val="28"/>
          <w:szCs w:val="28"/>
        </w:rPr>
        <w:t xml:space="preserve">  года в дошкольных образовательных учреждениях  4</w:t>
      </w:r>
      <w:r>
        <w:rPr>
          <w:rFonts w:ascii="Times New Roman" w:hAnsi="Times New Roman"/>
          <w:color w:val="000000"/>
          <w:sz w:val="28"/>
          <w:szCs w:val="28"/>
        </w:rPr>
        <w:t>1</w:t>
      </w:r>
      <w:r w:rsidRPr="00701B1A">
        <w:rPr>
          <w:rFonts w:ascii="Times New Roman" w:hAnsi="Times New Roman"/>
          <w:color w:val="000000"/>
          <w:sz w:val="28"/>
          <w:szCs w:val="28"/>
        </w:rPr>
        <w:t xml:space="preserve"> групп</w:t>
      </w:r>
      <w:r>
        <w:rPr>
          <w:rFonts w:ascii="Times New Roman" w:hAnsi="Times New Roman"/>
          <w:color w:val="000000"/>
          <w:sz w:val="28"/>
          <w:szCs w:val="28"/>
        </w:rPr>
        <w:t>а,</w:t>
      </w:r>
      <w:r w:rsidRPr="00701B1A">
        <w:rPr>
          <w:rFonts w:ascii="Times New Roman" w:hAnsi="Times New Roman"/>
          <w:color w:val="000000"/>
          <w:sz w:val="28"/>
          <w:szCs w:val="28"/>
        </w:rPr>
        <w:t xml:space="preserve"> плановая численность</w:t>
      </w:r>
      <w:r>
        <w:rPr>
          <w:rFonts w:ascii="Times New Roman" w:hAnsi="Times New Roman"/>
          <w:color w:val="000000"/>
          <w:sz w:val="28"/>
          <w:szCs w:val="28"/>
        </w:rPr>
        <w:t xml:space="preserve"> 857 </w:t>
      </w:r>
      <w:r w:rsidRPr="00701B1A">
        <w:rPr>
          <w:rFonts w:ascii="Times New Roman" w:hAnsi="Times New Roman"/>
          <w:color w:val="000000"/>
          <w:sz w:val="28"/>
          <w:szCs w:val="28"/>
        </w:rPr>
        <w:t>детей, в том числе:</w:t>
      </w:r>
    </w:p>
    <w:p w:rsidR="009E4457" w:rsidRPr="00701B1A" w:rsidRDefault="009E4457" w:rsidP="009E4457">
      <w:pPr>
        <w:spacing w:after="0" w:line="0" w:lineRule="atLeast"/>
        <w:ind w:firstLine="709"/>
        <w:jc w:val="both"/>
        <w:rPr>
          <w:rFonts w:ascii="Times New Roman" w:hAnsi="Times New Roman"/>
          <w:color w:val="000000"/>
          <w:sz w:val="28"/>
          <w:szCs w:val="28"/>
        </w:rPr>
      </w:pPr>
      <w:r w:rsidRPr="00701B1A">
        <w:rPr>
          <w:rFonts w:ascii="Times New Roman" w:hAnsi="Times New Roman"/>
          <w:color w:val="000000"/>
          <w:sz w:val="28"/>
          <w:szCs w:val="28"/>
        </w:rPr>
        <w:lastRenderedPageBreak/>
        <w:t xml:space="preserve">- </w:t>
      </w:r>
      <w:r>
        <w:rPr>
          <w:rFonts w:ascii="Times New Roman" w:hAnsi="Times New Roman"/>
          <w:color w:val="000000"/>
          <w:sz w:val="28"/>
          <w:szCs w:val="28"/>
        </w:rPr>
        <w:t>8</w:t>
      </w:r>
      <w:r w:rsidRPr="00701B1A">
        <w:rPr>
          <w:rFonts w:ascii="Times New Roman" w:hAnsi="Times New Roman"/>
          <w:color w:val="000000"/>
          <w:sz w:val="28"/>
          <w:szCs w:val="28"/>
        </w:rPr>
        <w:t xml:space="preserve"> групп</w:t>
      </w:r>
      <w:r>
        <w:rPr>
          <w:rFonts w:ascii="Times New Roman" w:hAnsi="Times New Roman"/>
          <w:color w:val="000000"/>
          <w:sz w:val="28"/>
          <w:szCs w:val="28"/>
        </w:rPr>
        <w:t xml:space="preserve"> для детей от 1,5 до 3-х лет (160</w:t>
      </w:r>
      <w:r w:rsidRPr="00701B1A">
        <w:rPr>
          <w:rFonts w:ascii="Times New Roman" w:hAnsi="Times New Roman"/>
          <w:color w:val="000000"/>
          <w:sz w:val="28"/>
          <w:szCs w:val="28"/>
        </w:rPr>
        <w:t xml:space="preserve"> человека, </w:t>
      </w:r>
      <w:r>
        <w:rPr>
          <w:rFonts w:ascii="Times New Roman" w:hAnsi="Times New Roman"/>
          <w:color w:val="000000"/>
          <w:sz w:val="28"/>
          <w:szCs w:val="28"/>
        </w:rPr>
        <w:t>18</w:t>
      </w:r>
      <w:r w:rsidRPr="00701B1A">
        <w:rPr>
          <w:rFonts w:ascii="Times New Roman" w:hAnsi="Times New Roman"/>
          <w:color w:val="000000"/>
          <w:sz w:val="28"/>
          <w:szCs w:val="28"/>
        </w:rPr>
        <w:t>%);</w:t>
      </w:r>
    </w:p>
    <w:p w:rsidR="009E4457" w:rsidRPr="00701B1A" w:rsidRDefault="009E4457" w:rsidP="009E4457">
      <w:pPr>
        <w:spacing w:after="0" w:line="0" w:lineRule="atLeast"/>
        <w:ind w:firstLine="709"/>
        <w:jc w:val="both"/>
        <w:rPr>
          <w:rFonts w:ascii="Times New Roman" w:hAnsi="Times New Roman"/>
          <w:color w:val="000000"/>
          <w:sz w:val="28"/>
          <w:szCs w:val="28"/>
        </w:rPr>
      </w:pPr>
      <w:r w:rsidRPr="00701B1A">
        <w:rPr>
          <w:rFonts w:ascii="Times New Roman" w:hAnsi="Times New Roman"/>
          <w:color w:val="000000"/>
          <w:sz w:val="28"/>
          <w:szCs w:val="28"/>
        </w:rPr>
        <w:t>- 3</w:t>
      </w:r>
      <w:r>
        <w:rPr>
          <w:rFonts w:ascii="Times New Roman" w:hAnsi="Times New Roman"/>
          <w:color w:val="000000"/>
          <w:sz w:val="28"/>
          <w:szCs w:val="28"/>
        </w:rPr>
        <w:t>3</w:t>
      </w:r>
      <w:r w:rsidRPr="00701B1A">
        <w:rPr>
          <w:rFonts w:ascii="Times New Roman" w:hAnsi="Times New Roman"/>
          <w:color w:val="000000"/>
          <w:sz w:val="28"/>
          <w:szCs w:val="28"/>
        </w:rPr>
        <w:t xml:space="preserve"> групп для детей с 3-х до 7 лет (</w:t>
      </w:r>
      <w:r>
        <w:rPr>
          <w:rFonts w:ascii="Times New Roman" w:hAnsi="Times New Roman"/>
          <w:color w:val="000000"/>
          <w:sz w:val="28"/>
          <w:szCs w:val="28"/>
        </w:rPr>
        <w:t>697</w:t>
      </w:r>
      <w:r w:rsidRPr="00701B1A">
        <w:rPr>
          <w:rFonts w:ascii="Times New Roman" w:hAnsi="Times New Roman"/>
          <w:color w:val="000000"/>
          <w:sz w:val="28"/>
          <w:szCs w:val="28"/>
        </w:rPr>
        <w:t xml:space="preserve"> человек, 8</w:t>
      </w:r>
      <w:r>
        <w:rPr>
          <w:rFonts w:ascii="Times New Roman" w:hAnsi="Times New Roman"/>
          <w:color w:val="000000"/>
          <w:sz w:val="28"/>
          <w:szCs w:val="28"/>
        </w:rPr>
        <w:t>2</w:t>
      </w:r>
      <w:r w:rsidRPr="00701B1A">
        <w:rPr>
          <w:rFonts w:ascii="Times New Roman" w:hAnsi="Times New Roman"/>
          <w:color w:val="000000"/>
          <w:sz w:val="28"/>
          <w:szCs w:val="28"/>
        </w:rPr>
        <w:t xml:space="preserve">%). </w:t>
      </w:r>
    </w:p>
    <w:p w:rsidR="009E4457" w:rsidRPr="00701B1A" w:rsidRDefault="009E4457" w:rsidP="009E4457">
      <w:pPr>
        <w:spacing w:after="0" w:line="0" w:lineRule="atLeast"/>
        <w:ind w:firstLine="709"/>
        <w:jc w:val="both"/>
        <w:rPr>
          <w:rFonts w:ascii="Times New Roman" w:hAnsi="Times New Roman"/>
          <w:b/>
          <w:color w:val="000000"/>
          <w:sz w:val="28"/>
          <w:szCs w:val="28"/>
        </w:rPr>
      </w:pPr>
      <w:r w:rsidRPr="00701B1A">
        <w:rPr>
          <w:rFonts w:ascii="Times New Roman" w:hAnsi="Times New Roman"/>
          <w:b/>
          <w:color w:val="000000"/>
          <w:sz w:val="28"/>
          <w:szCs w:val="28"/>
        </w:rPr>
        <w:t xml:space="preserve">Динамика численности детей дошкольного возраста г. </w:t>
      </w:r>
      <w:proofErr w:type="gramStart"/>
      <w:r w:rsidRPr="00701B1A">
        <w:rPr>
          <w:rFonts w:ascii="Times New Roman" w:hAnsi="Times New Roman"/>
          <w:b/>
          <w:color w:val="000000"/>
          <w:sz w:val="28"/>
          <w:szCs w:val="28"/>
        </w:rPr>
        <w:t>Радужный</w:t>
      </w:r>
      <w:proofErr w:type="gramEnd"/>
    </w:p>
    <w:tbl>
      <w:tblPr>
        <w:tblW w:w="9058" w:type="dxa"/>
        <w:jc w:val="center"/>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1843"/>
        <w:gridCol w:w="1768"/>
        <w:gridCol w:w="1985"/>
        <w:gridCol w:w="1551"/>
      </w:tblGrid>
      <w:tr w:rsidR="009E4457" w:rsidRPr="00701B1A" w:rsidTr="007D4107">
        <w:trPr>
          <w:jc w:val="center"/>
        </w:trPr>
        <w:tc>
          <w:tcPr>
            <w:tcW w:w="1911" w:type="dxa"/>
          </w:tcPr>
          <w:p w:rsidR="009E4457" w:rsidRPr="00701B1A" w:rsidRDefault="009E4457" w:rsidP="007D4107">
            <w:pPr>
              <w:spacing w:after="0" w:line="0" w:lineRule="atLeast"/>
              <w:ind w:firstLine="709"/>
              <w:jc w:val="both"/>
              <w:rPr>
                <w:rFonts w:ascii="Times New Roman" w:hAnsi="Times New Roman"/>
                <w:color w:val="000000"/>
                <w:sz w:val="28"/>
                <w:szCs w:val="28"/>
              </w:rPr>
            </w:pPr>
          </w:p>
        </w:tc>
        <w:tc>
          <w:tcPr>
            <w:tcW w:w="1843" w:type="dxa"/>
          </w:tcPr>
          <w:p w:rsidR="009E4457" w:rsidRPr="00701B1A" w:rsidRDefault="009E4457" w:rsidP="007D4107">
            <w:pPr>
              <w:spacing w:after="0" w:line="0" w:lineRule="atLeast"/>
              <w:jc w:val="center"/>
              <w:rPr>
                <w:rFonts w:ascii="Times New Roman" w:hAnsi="Times New Roman"/>
                <w:color w:val="000000"/>
                <w:sz w:val="28"/>
                <w:szCs w:val="28"/>
              </w:rPr>
            </w:pPr>
            <w:r w:rsidRPr="00701B1A">
              <w:rPr>
                <w:rFonts w:ascii="Times New Roman" w:hAnsi="Times New Roman"/>
                <w:color w:val="000000"/>
                <w:sz w:val="28"/>
                <w:szCs w:val="28"/>
              </w:rPr>
              <w:t>01.09.2019</w:t>
            </w:r>
          </w:p>
        </w:tc>
        <w:tc>
          <w:tcPr>
            <w:tcW w:w="1768" w:type="dxa"/>
          </w:tcPr>
          <w:p w:rsidR="009E4457" w:rsidRPr="00701B1A" w:rsidRDefault="009E4457" w:rsidP="007D4107">
            <w:pPr>
              <w:spacing w:after="0" w:line="0" w:lineRule="atLeast"/>
              <w:jc w:val="center"/>
              <w:rPr>
                <w:rFonts w:ascii="Times New Roman" w:hAnsi="Times New Roman"/>
                <w:color w:val="000000"/>
                <w:sz w:val="28"/>
                <w:szCs w:val="28"/>
              </w:rPr>
            </w:pPr>
            <w:r w:rsidRPr="00701B1A">
              <w:rPr>
                <w:rFonts w:ascii="Times New Roman" w:hAnsi="Times New Roman"/>
                <w:color w:val="000000"/>
                <w:sz w:val="28"/>
                <w:szCs w:val="28"/>
              </w:rPr>
              <w:t>01.09.2020</w:t>
            </w:r>
          </w:p>
        </w:tc>
        <w:tc>
          <w:tcPr>
            <w:tcW w:w="1985" w:type="dxa"/>
          </w:tcPr>
          <w:p w:rsidR="009E4457" w:rsidRPr="00701B1A" w:rsidRDefault="009E4457" w:rsidP="007D4107">
            <w:pPr>
              <w:spacing w:after="0" w:line="0" w:lineRule="atLeast"/>
              <w:jc w:val="center"/>
              <w:rPr>
                <w:rFonts w:ascii="Times New Roman" w:hAnsi="Times New Roman"/>
                <w:color w:val="000000"/>
                <w:sz w:val="28"/>
                <w:szCs w:val="28"/>
              </w:rPr>
            </w:pPr>
            <w:r w:rsidRPr="00701B1A">
              <w:rPr>
                <w:rFonts w:ascii="Times New Roman" w:hAnsi="Times New Roman"/>
                <w:color w:val="000000"/>
                <w:sz w:val="28"/>
                <w:szCs w:val="28"/>
              </w:rPr>
              <w:t>01.09.2021</w:t>
            </w:r>
          </w:p>
        </w:tc>
        <w:tc>
          <w:tcPr>
            <w:tcW w:w="1551" w:type="dxa"/>
          </w:tcPr>
          <w:p w:rsidR="009E4457" w:rsidRPr="00701B1A" w:rsidRDefault="009E4457" w:rsidP="007D4107">
            <w:pPr>
              <w:spacing w:after="0" w:line="0" w:lineRule="atLeast"/>
              <w:jc w:val="center"/>
              <w:rPr>
                <w:rFonts w:ascii="Times New Roman" w:hAnsi="Times New Roman"/>
                <w:color w:val="000000"/>
                <w:sz w:val="28"/>
                <w:szCs w:val="28"/>
              </w:rPr>
            </w:pPr>
            <w:r>
              <w:rPr>
                <w:rFonts w:ascii="Times New Roman" w:hAnsi="Times New Roman"/>
                <w:color w:val="000000"/>
                <w:sz w:val="28"/>
                <w:szCs w:val="28"/>
              </w:rPr>
              <w:t>01.09.2022</w:t>
            </w:r>
          </w:p>
        </w:tc>
      </w:tr>
      <w:tr w:rsidR="009E4457" w:rsidRPr="00701B1A" w:rsidTr="007D4107">
        <w:trPr>
          <w:jc w:val="center"/>
        </w:trPr>
        <w:tc>
          <w:tcPr>
            <w:tcW w:w="1911" w:type="dxa"/>
          </w:tcPr>
          <w:p w:rsidR="009E4457" w:rsidRPr="00701B1A" w:rsidRDefault="009E4457" w:rsidP="007D4107">
            <w:pPr>
              <w:spacing w:after="0" w:line="0" w:lineRule="atLeast"/>
              <w:jc w:val="both"/>
              <w:rPr>
                <w:rFonts w:ascii="Times New Roman" w:hAnsi="Times New Roman"/>
                <w:color w:val="000000"/>
                <w:sz w:val="28"/>
                <w:szCs w:val="28"/>
              </w:rPr>
            </w:pPr>
            <w:r w:rsidRPr="00701B1A">
              <w:rPr>
                <w:rFonts w:ascii="Times New Roman" w:hAnsi="Times New Roman"/>
                <w:color w:val="000000"/>
                <w:sz w:val="28"/>
                <w:szCs w:val="28"/>
              </w:rPr>
              <w:t>С 1,5 до 3 лет</w:t>
            </w:r>
          </w:p>
        </w:tc>
        <w:tc>
          <w:tcPr>
            <w:tcW w:w="1843" w:type="dxa"/>
          </w:tcPr>
          <w:p w:rsidR="009E4457" w:rsidRPr="00701B1A" w:rsidRDefault="009E4457" w:rsidP="007D4107">
            <w:pPr>
              <w:spacing w:after="0" w:line="0" w:lineRule="atLeast"/>
              <w:jc w:val="center"/>
              <w:rPr>
                <w:rFonts w:ascii="Times New Roman" w:hAnsi="Times New Roman"/>
                <w:color w:val="000000"/>
                <w:sz w:val="28"/>
                <w:szCs w:val="28"/>
              </w:rPr>
            </w:pPr>
            <w:r w:rsidRPr="00701B1A">
              <w:rPr>
                <w:rFonts w:ascii="Times New Roman" w:hAnsi="Times New Roman"/>
                <w:color w:val="000000"/>
                <w:sz w:val="28"/>
                <w:szCs w:val="28"/>
              </w:rPr>
              <w:t>12 групп</w:t>
            </w:r>
          </w:p>
          <w:p w:rsidR="009E4457" w:rsidRPr="00701B1A" w:rsidRDefault="009E4457" w:rsidP="007D4107">
            <w:pPr>
              <w:spacing w:after="0" w:line="0" w:lineRule="atLeast"/>
              <w:jc w:val="center"/>
              <w:rPr>
                <w:rFonts w:ascii="Times New Roman" w:hAnsi="Times New Roman"/>
                <w:color w:val="000000"/>
                <w:sz w:val="28"/>
                <w:szCs w:val="28"/>
              </w:rPr>
            </w:pPr>
            <w:r w:rsidRPr="00701B1A">
              <w:rPr>
                <w:rFonts w:ascii="Times New Roman" w:hAnsi="Times New Roman"/>
                <w:color w:val="000000"/>
                <w:sz w:val="28"/>
                <w:szCs w:val="28"/>
              </w:rPr>
              <w:t>181 ребенок</w:t>
            </w:r>
          </w:p>
        </w:tc>
        <w:tc>
          <w:tcPr>
            <w:tcW w:w="1768" w:type="dxa"/>
          </w:tcPr>
          <w:p w:rsidR="009E4457" w:rsidRPr="00701B1A" w:rsidRDefault="009E4457" w:rsidP="007D4107">
            <w:pPr>
              <w:spacing w:after="0" w:line="0" w:lineRule="atLeast"/>
              <w:jc w:val="center"/>
              <w:rPr>
                <w:rFonts w:ascii="Times New Roman" w:hAnsi="Times New Roman"/>
                <w:color w:val="000000"/>
                <w:sz w:val="28"/>
                <w:szCs w:val="28"/>
              </w:rPr>
            </w:pPr>
            <w:r w:rsidRPr="00701B1A">
              <w:rPr>
                <w:rFonts w:ascii="Times New Roman" w:hAnsi="Times New Roman"/>
                <w:color w:val="000000"/>
                <w:sz w:val="28"/>
                <w:szCs w:val="28"/>
              </w:rPr>
              <w:t>10 групп</w:t>
            </w:r>
          </w:p>
          <w:p w:rsidR="009E4457" w:rsidRPr="00701B1A" w:rsidRDefault="009E4457" w:rsidP="007D4107">
            <w:pPr>
              <w:spacing w:after="0" w:line="0" w:lineRule="atLeast"/>
              <w:jc w:val="center"/>
              <w:rPr>
                <w:rFonts w:ascii="Times New Roman" w:hAnsi="Times New Roman"/>
                <w:color w:val="000000"/>
                <w:sz w:val="28"/>
                <w:szCs w:val="28"/>
              </w:rPr>
            </w:pPr>
            <w:r w:rsidRPr="00701B1A">
              <w:rPr>
                <w:rFonts w:ascii="Times New Roman" w:hAnsi="Times New Roman"/>
                <w:color w:val="000000"/>
                <w:sz w:val="28"/>
                <w:szCs w:val="28"/>
              </w:rPr>
              <w:t>211 детей</w:t>
            </w:r>
          </w:p>
        </w:tc>
        <w:tc>
          <w:tcPr>
            <w:tcW w:w="1985" w:type="dxa"/>
          </w:tcPr>
          <w:p w:rsidR="009E4457" w:rsidRPr="00701B1A" w:rsidRDefault="009E4457" w:rsidP="007D4107">
            <w:pPr>
              <w:spacing w:after="0" w:line="0" w:lineRule="atLeast"/>
              <w:jc w:val="center"/>
              <w:rPr>
                <w:rFonts w:ascii="Times New Roman" w:hAnsi="Times New Roman"/>
                <w:color w:val="000000"/>
                <w:sz w:val="28"/>
                <w:szCs w:val="28"/>
              </w:rPr>
            </w:pPr>
            <w:r w:rsidRPr="00701B1A">
              <w:rPr>
                <w:rFonts w:ascii="Times New Roman" w:hAnsi="Times New Roman"/>
                <w:color w:val="000000"/>
                <w:sz w:val="28"/>
                <w:szCs w:val="28"/>
              </w:rPr>
              <w:t>10 групп</w:t>
            </w:r>
          </w:p>
          <w:p w:rsidR="009E4457" w:rsidRPr="00701B1A" w:rsidRDefault="009E4457" w:rsidP="007D4107">
            <w:pPr>
              <w:spacing w:after="0" w:line="0" w:lineRule="atLeast"/>
              <w:jc w:val="center"/>
              <w:rPr>
                <w:rFonts w:ascii="Times New Roman" w:hAnsi="Times New Roman"/>
                <w:color w:val="000000"/>
                <w:sz w:val="28"/>
                <w:szCs w:val="28"/>
              </w:rPr>
            </w:pPr>
            <w:r w:rsidRPr="00701B1A">
              <w:rPr>
                <w:rFonts w:ascii="Times New Roman" w:hAnsi="Times New Roman"/>
                <w:color w:val="000000"/>
                <w:sz w:val="28"/>
                <w:szCs w:val="28"/>
              </w:rPr>
              <w:t>179</w:t>
            </w:r>
            <w:r>
              <w:rPr>
                <w:rFonts w:ascii="Times New Roman" w:hAnsi="Times New Roman"/>
                <w:color w:val="000000"/>
                <w:sz w:val="28"/>
                <w:szCs w:val="28"/>
              </w:rPr>
              <w:t xml:space="preserve"> детей</w:t>
            </w:r>
          </w:p>
        </w:tc>
        <w:tc>
          <w:tcPr>
            <w:tcW w:w="1551" w:type="dxa"/>
          </w:tcPr>
          <w:p w:rsidR="009E4457" w:rsidRDefault="009E4457" w:rsidP="007D4107">
            <w:pPr>
              <w:spacing w:after="0" w:line="0" w:lineRule="atLeast"/>
              <w:jc w:val="center"/>
              <w:rPr>
                <w:rFonts w:ascii="Times New Roman" w:hAnsi="Times New Roman"/>
                <w:color w:val="000000"/>
                <w:sz w:val="28"/>
                <w:szCs w:val="28"/>
              </w:rPr>
            </w:pPr>
            <w:r>
              <w:rPr>
                <w:rFonts w:ascii="Times New Roman" w:hAnsi="Times New Roman"/>
                <w:color w:val="000000"/>
                <w:sz w:val="28"/>
                <w:szCs w:val="28"/>
              </w:rPr>
              <w:t>8 групп</w:t>
            </w:r>
          </w:p>
          <w:p w:rsidR="009E4457" w:rsidRPr="00701B1A" w:rsidRDefault="009E4457" w:rsidP="007D4107">
            <w:pPr>
              <w:spacing w:after="0" w:line="0" w:lineRule="atLeast"/>
              <w:jc w:val="center"/>
              <w:rPr>
                <w:rFonts w:ascii="Times New Roman" w:hAnsi="Times New Roman"/>
                <w:color w:val="000000"/>
                <w:sz w:val="28"/>
                <w:szCs w:val="28"/>
              </w:rPr>
            </w:pPr>
            <w:r>
              <w:rPr>
                <w:rFonts w:ascii="Times New Roman" w:hAnsi="Times New Roman"/>
                <w:color w:val="000000"/>
                <w:sz w:val="28"/>
                <w:szCs w:val="28"/>
              </w:rPr>
              <w:t>160 детей</w:t>
            </w:r>
          </w:p>
        </w:tc>
      </w:tr>
      <w:tr w:rsidR="009E4457" w:rsidRPr="00701B1A" w:rsidTr="007D4107">
        <w:trPr>
          <w:jc w:val="center"/>
        </w:trPr>
        <w:tc>
          <w:tcPr>
            <w:tcW w:w="1911" w:type="dxa"/>
          </w:tcPr>
          <w:p w:rsidR="009E4457" w:rsidRPr="00701B1A" w:rsidRDefault="009E4457" w:rsidP="007D4107">
            <w:pPr>
              <w:spacing w:after="0" w:line="0" w:lineRule="atLeast"/>
              <w:jc w:val="both"/>
              <w:rPr>
                <w:rFonts w:ascii="Times New Roman" w:hAnsi="Times New Roman"/>
                <w:color w:val="000000"/>
                <w:sz w:val="28"/>
                <w:szCs w:val="28"/>
              </w:rPr>
            </w:pPr>
            <w:r w:rsidRPr="00701B1A">
              <w:rPr>
                <w:rFonts w:ascii="Times New Roman" w:hAnsi="Times New Roman"/>
                <w:color w:val="000000"/>
                <w:sz w:val="28"/>
                <w:szCs w:val="28"/>
              </w:rPr>
              <w:t>С 3 до 7 лет</w:t>
            </w:r>
          </w:p>
        </w:tc>
        <w:tc>
          <w:tcPr>
            <w:tcW w:w="1843" w:type="dxa"/>
          </w:tcPr>
          <w:p w:rsidR="009E4457" w:rsidRPr="00701B1A" w:rsidRDefault="009E4457" w:rsidP="007D4107">
            <w:pPr>
              <w:spacing w:after="0" w:line="0" w:lineRule="atLeast"/>
              <w:jc w:val="center"/>
              <w:rPr>
                <w:rFonts w:ascii="Times New Roman" w:hAnsi="Times New Roman"/>
                <w:color w:val="000000"/>
                <w:sz w:val="28"/>
                <w:szCs w:val="28"/>
              </w:rPr>
            </w:pPr>
            <w:r w:rsidRPr="00701B1A">
              <w:rPr>
                <w:rFonts w:ascii="Times New Roman" w:hAnsi="Times New Roman"/>
                <w:color w:val="000000"/>
                <w:sz w:val="28"/>
                <w:szCs w:val="28"/>
              </w:rPr>
              <w:t>38 групп</w:t>
            </w:r>
          </w:p>
          <w:p w:rsidR="009E4457" w:rsidRPr="00701B1A" w:rsidRDefault="009E4457" w:rsidP="007D4107">
            <w:pPr>
              <w:spacing w:after="0" w:line="0" w:lineRule="atLeast"/>
              <w:jc w:val="center"/>
              <w:rPr>
                <w:rFonts w:ascii="Times New Roman" w:hAnsi="Times New Roman"/>
                <w:color w:val="000000"/>
                <w:sz w:val="28"/>
                <w:szCs w:val="28"/>
              </w:rPr>
            </w:pPr>
            <w:r w:rsidRPr="00701B1A">
              <w:rPr>
                <w:rFonts w:ascii="Times New Roman" w:hAnsi="Times New Roman"/>
                <w:color w:val="000000"/>
                <w:sz w:val="28"/>
                <w:szCs w:val="28"/>
              </w:rPr>
              <w:t>888 детей</w:t>
            </w:r>
          </w:p>
        </w:tc>
        <w:tc>
          <w:tcPr>
            <w:tcW w:w="1768" w:type="dxa"/>
          </w:tcPr>
          <w:p w:rsidR="009E4457" w:rsidRPr="00701B1A" w:rsidRDefault="009E4457" w:rsidP="007D4107">
            <w:pPr>
              <w:spacing w:after="0" w:line="0" w:lineRule="atLeast"/>
              <w:jc w:val="center"/>
              <w:rPr>
                <w:rFonts w:ascii="Times New Roman" w:hAnsi="Times New Roman"/>
                <w:color w:val="000000"/>
                <w:sz w:val="28"/>
                <w:szCs w:val="28"/>
              </w:rPr>
            </w:pPr>
            <w:r w:rsidRPr="00701B1A">
              <w:rPr>
                <w:rFonts w:ascii="Times New Roman" w:hAnsi="Times New Roman"/>
                <w:color w:val="000000"/>
                <w:sz w:val="28"/>
                <w:szCs w:val="28"/>
              </w:rPr>
              <w:t>36 групп</w:t>
            </w:r>
          </w:p>
          <w:p w:rsidR="009E4457" w:rsidRPr="00701B1A" w:rsidRDefault="009E4457" w:rsidP="007D4107">
            <w:pPr>
              <w:spacing w:after="0" w:line="0" w:lineRule="atLeast"/>
              <w:jc w:val="center"/>
              <w:rPr>
                <w:rFonts w:ascii="Times New Roman" w:hAnsi="Times New Roman"/>
                <w:color w:val="000000"/>
                <w:sz w:val="28"/>
                <w:szCs w:val="28"/>
              </w:rPr>
            </w:pPr>
            <w:r w:rsidRPr="00701B1A">
              <w:rPr>
                <w:rFonts w:ascii="Times New Roman" w:hAnsi="Times New Roman"/>
                <w:color w:val="000000"/>
                <w:sz w:val="28"/>
                <w:szCs w:val="28"/>
              </w:rPr>
              <w:t>804 ребенка</w:t>
            </w:r>
          </w:p>
        </w:tc>
        <w:tc>
          <w:tcPr>
            <w:tcW w:w="1985" w:type="dxa"/>
          </w:tcPr>
          <w:p w:rsidR="009E4457" w:rsidRPr="00701B1A" w:rsidRDefault="009E4457" w:rsidP="007D4107">
            <w:pPr>
              <w:spacing w:after="0" w:line="0" w:lineRule="atLeast"/>
              <w:jc w:val="center"/>
              <w:rPr>
                <w:rFonts w:ascii="Times New Roman" w:hAnsi="Times New Roman"/>
                <w:color w:val="000000"/>
                <w:sz w:val="28"/>
                <w:szCs w:val="28"/>
              </w:rPr>
            </w:pPr>
            <w:r w:rsidRPr="00701B1A">
              <w:rPr>
                <w:rFonts w:ascii="Times New Roman" w:hAnsi="Times New Roman"/>
                <w:color w:val="000000"/>
                <w:sz w:val="28"/>
                <w:szCs w:val="28"/>
              </w:rPr>
              <w:t>35 групп</w:t>
            </w:r>
          </w:p>
          <w:p w:rsidR="009E4457" w:rsidRPr="00701B1A" w:rsidRDefault="009E4457" w:rsidP="007D4107">
            <w:pPr>
              <w:spacing w:after="0" w:line="0" w:lineRule="atLeast"/>
              <w:jc w:val="center"/>
              <w:rPr>
                <w:rFonts w:ascii="Times New Roman" w:hAnsi="Times New Roman"/>
                <w:color w:val="000000"/>
                <w:sz w:val="28"/>
                <w:szCs w:val="28"/>
              </w:rPr>
            </w:pPr>
            <w:r w:rsidRPr="00701B1A">
              <w:rPr>
                <w:rFonts w:ascii="Times New Roman" w:hAnsi="Times New Roman"/>
                <w:color w:val="000000"/>
                <w:sz w:val="28"/>
                <w:szCs w:val="28"/>
              </w:rPr>
              <w:t>774</w:t>
            </w:r>
            <w:r>
              <w:rPr>
                <w:rFonts w:ascii="Times New Roman" w:hAnsi="Times New Roman"/>
                <w:color w:val="000000"/>
                <w:sz w:val="28"/>
                <w:szCs w:val="28"/>
              </w:rPr>
              <w:t xml:space="preserve"> ребенка</w:t>
            </w:r>
          </w:p>
        </w:tc>
        <w:tc>
          <w:tcPr>
            <w:tcW w:w="1551" w:type="dxa"/>
          </w:tcPr>
          <w:p w:rsidR="009E4457" w:rsidRDefault="009E4457" w:rsidP="007D4107">
            <w:pPr>
              <w:spacing w:after="0" w:line="0" w:lineRule="atLeast"/>
              <w:jc w:val="center"/>
              <w:rPr>
                <w:rFonts w:ascii="Times New Roman" w:hAnsi="Times New Roman"/>
                <w:color w:val="000000"/>
                <w:sz w:val="28"/>
                <w:szCs w:val="28"/>
              </w:rPr>
            </w:pPr>
            <w:r>
              <w:rPr>
                <w:rFonts w:ascii="Times New Roman" w:hAnsi="Times New Roman"/>
                <w:color w:val="000000"/>
                <w:sz w:val="28"/>
                <w:szCs w:val="28"/>
              </w:rPr>
              <w:t>33 групп</w:t>
            </w:r>
          </w:p>
          <w:p w:rsidR="009E4457" w:rsidRPr="00701B1A" w:rsidRDefault="009E4457" w:rsidP="007D4107">
            <w:pPr>
              <w:spacing w:after="0" w:line="0" w:lineRule="atLeast"/>
              <w:jc w:val="center"/>
              <w:rPr>
                <w:rFonts w:ascii="Times New Roman" w:hAnsi="Times New Roman"/>
                <w:color w:val="000000"/>
                <w:sz w:val="28"/>
                <w:szCs w:val="28"/>
              </w:rPr>
            </w:pPr>
            <w:r>
              <w:rPr>
                <w:rFonts w:ascii="Times New Roman" w:hAnsi="Times New Roman"/>
                <w:color w:val="000000"/>
                <w:sz w:val="28"/>
                <w:szCs w:val="28"/>
              </w:rPr>
              <w:t>697 детей</w:t>
            </w:r>
          </w:p>
        </w:tc>
      </w:tr>
      <w:tr w:rsidR="009E4457" w:rsidRPr="00701B1A" w:rsidTr="007D4107">
        <w:trPr>
          <w:jc w:val="center"/>
        </w:trPr>
        <w:tc>
          <w:tcPr>
            <w:tcW w:w="1911" w:type="dxa"/>
          </w:tcPr>
          <w:p w:rsidR="009E4457" w:rsidRPr="000F3B93" w:rsidRDefault="009E4457" w:rsidP="007D4107">
            <w:pPr>
              <w:spacing w:after="0" w:line="0" w:lineRule="atLeast"/>
              <w:jc w:val="both"/>
              <w:rPr>
                <w:rFonts w:ascii="Times New Roman" w:hAnsi="Times New Roman"/>
                <w:b/>
                <w:color w:val="000000"/>
                <w:sz w:val="28"/>
                <w:szCs w:val="28"/>
              </w:rPr>
            </w:pPr>
            <w:r w:rsidRPr="000F3B93">
              <w:rPr>
                <w:rFonts w:ascii="Times New Roman" w:hAnsi="Times New Roman"/>
                <w:b/>
                <w:color w:val="000000"/>
                <w:sz w:val="28"/>
                <w:szCs w:val="28"/>
              </w:rPr>
              <w:t>Всего</w:t>
            </w:r>
          </w:p>
        </w:tc>
        <w:tc>
          <w:tcPr>
            <w:tcW w:w="1843" w:type="dxa"/>
          </w:tcPr>
          <w:p w:rsidR="009E4457" w:rsidRPr="000F3B93" w:rsidRDefault="009E4457" w:rsidP="007D4107">
            <w:pPr>
              <w:spacing w:after="0" w:line="0" w:lineRule="atLeast"/>
              <w:jc w:val="center"/>
              <w:rPr>
                <w:rFonts w:ascii="Times New Roman" w:hAnsi="Times New Roman"/>
                <w:b/>
                <w:color w:val="000000"/>
                <w:sz w:val="28"/>
                <w:szCs w:val="28"/>
              </w:rPr>
            </w:pPr>
            <w:r w:rsidRPr="000F3B93">
              <w:rPr>
                <w:rFonts w:ascii="Times New Roman" w:hAnsi="Times New Roman"/>
                <w:b/>
                <w:color w:val="000000"/>
                <w:sz w:val="28"/>
                <w:szCs w:val="28"/>
              </w:rPr>
              <w:t>50 групп</w:t>
            </w:r>
          </w:p>
          <w:p w:rsidR="009E4457" w:rsidRPr="000F3B93" w:rsidRDefault="009E4457" w:rsidP="007D4107">
            <w:pPr>
              <w:spacing w:after="0" w:line="0" w:lineRule="atLeast"/>
              <w:jc w:val="center"/>
              <w:rPr>
                <w:rFonts w:ascii="Times New Roman" w:hAnsi="Times New Roman"/>
                <w:b/>
                <w:color w:val="000000"/>
                <w:sz w:val="28"/>
                <w:szCs w:val="28"/>
              </w:rPr>
            </w:pPr>
            <w:r w:rsidRPr="000F3B93">
              <w:rPr>
                <w:rFonts w:ascii="Times New Roman" w:hAnsi="Times New Roman"/>
                <w:b/>
                <w:color w:val="000000"/>
                <w:sz w:val="28"/>
                <w:szCs w:val="28"/>
              </w:rPr>
              <w:t>1069 детей</w:t>
            </w:r>
          </w:p>
        </w:tc>
        <w:tc>
          <w:tcPr>
            <w:tcW w:w="1768" w:type="dxa"/>
          </w:tcPr>
          <w:p w:rsidR="009E4457" w:rsidRPr="000F3B93" w:rsidRDefault="009E4457" w:rsidP="007D4107">
            <w:pPr>
              <w:spacing w:after="0" w:line="0" w:lineRule="atLeast"/>
              <w:jc w:val="center"/>
              <w:rPr>
                <w:rFonts w:ascii="Times New Roman" w:hAnsi="Times New Roman"/>
                <w:b/>
                <w:color w:val="000000"/>
                <w:sz w:val="28"/>
                <w:szCs w:val="28"/>
              </w:rPr>
            </w:pPr>
            <w:r w:rsidRPr="000F3B93">
              <w:rPr>
                <w:rFonts w:ascii="Times New Roman" w:hAnsi="Times New Roman"/>
                <w:b/>
                <w:color w:val="000000"/>
                <w:sz w:val="28"/>
                <w:szCs w:val="28"/>
              </w:rPr>
              <w:t>46 групп</w:t>
            </w:r>
          </w:p>
          <w:p w:rsidR="009E4457" w:rsidRPr="000F3B93" w:rsidRDefault="009E4457" w:rsidP="007D4107">
            <w:pPr>
              <w:spacing w:after="0" w:line="0" w:lineRule="atLeast"/>
              <w:jc w:val="center"/>
              <w:rPr>
                <w:rFonts w:ascii="Times New Roman" w:hAnsi="Times New Roman"/>
                <w:b/>
                <w:color w:val="000000"/>
                <w:sz w:val="28"/>
                <w:szCs w:val="28"/>
              </w:rPr>
            </w:pPr>
            <w:r w:rsidRPr="000F3B93">
              <w:rPr>
                <w:rFonts w:ascii="Times New Roman" w:hAnsi="Times New Roman"/>
                <w:b/>
                <w:color w:val="000000"/>
                <w:sz w:val="28"/>
                <w:szCs w:val="28"/>
              </w:rPr>
              <w:t>1015 детей</w:t>
            </w:r>
          </w:p>
        </w:tc>
        <w:tc>
          <w:tcPr>
            <w:tcW w:w="1985" w:type="dxa"/>
          </w:tcPr>
          <w:p w:rsidR="009E4457" w:rsidRPr="000F3B93" w:rsidRDefault="009E4457" w:rsidP="007D4107">
            <w:pPr>
              <w:spacing w:after="0" w:line="0" w:lineRule="atLeast"/>
              <w:jc w:val="center"/>
              <w:rPr>
                <w:rFonts w:ascii="Times New Roman" w:hAnsi="Times New Roman"/>
                <w:b/>
                <w:color w:val="000000"/>
                <w:sz w:val="28"/>
                <w:szCs w:val="28"/>
              </w:rPr>
            </w:pPr>
            <w:r w:rsidRPr="000F3B93">
              <w:rPr>
                <w:rFonts w:ascii="Times New Roman" w:hAnsi="Times New Roman"/>
                <w:b/>
                <w:color w:val="000000"/>
                <w:sz w:val="28"/>
                <w:szCs w:val="28"/>
              </w:rPr>
              <w:t>45 групп</w:t>
            </w:r>
          </w:p>
          <w:p w:rsidR="009E4457" w:rsidRPr="000F3B93" w:rsidRDefault="009E4457" w:rsidP="007D4107">
            <w:pPr>
              <w:spacing w:after="0" w:line="0" w:lineRule="atLeast"/>
              <w:jc w:val="center"/>
              <w:rPr>
                <w:rFonts w:ascii="Times New Roman" w:hAnsi="Times New Roman"/>
                <w:b/>
                <w:color w:val="000000"/>
                <w:sz w:val="28"/>
                <w:szCs w:val="28"/>
              </w:rPr>
            </w:pPr>
            <w:r w:rsidRPr="000F3B93">
              <w:rPr>
                <w:rFonts w:ascii="Times New Roman" w:hAnsi="Times New Roman"/>
                <w:b/>
                <w:color w:val="000000"/>
                <w:sz w:val="28"/>
                <w:szCs w:val="28"/>
              </w:rPr>
              <w:t>953 ребенк</w:t>
            </w:r>
            <w:r>
              <w:rPr>
                <w:rFonts w:ascii="Times New Roman" w:hAnsi="Times New Roman"/>
                <w:b/>
                <w:color w:val="000000"/>
                <w:sz w:val="28"/>
                <w:szCs w:val="28"/>
              </w:rPr>
              <w:t>а</w:t>
            </w:r>
          </w:p>
        </w:tc>
        <w:tc>
          <w:tcPr>
            <w:tcW w:w="1551" w:type="dxa"/>
          </w:tcPr>
          <w:p w:rsidR="009E4457" w:rsidRPr="000F3B93" w:rsidRDefault="009E4457" w:rsidP="007D4107">
            <w:pPr>
              <w:spacing w:after="0" w:line="0" w:lineRule="atLeast"/>
              <w:jc w:val="center"/>
              <w:rPr>
                <w:rFonts w:ascii="Times New Roman" w:hAnsi="Times New Roman"/>
                <w:b/>
                <w:color w:val="000000"/>
                <w:sz w:val="28"/>
                <w:szCs w:val="28"/>
              </w:rPr>
            </w:pPr>
            <w:r w:rsidRPr="000F3B93">
              <w:rPr>
                <w:rFonts w:ascii="Times New Roman" w:hAnsi="Times New Roman"/>
                <w:b/>
                <w:color w:val="000000"/>
                <w:sz w:val="28"/>
                <w:szCs w:val="28"/>
              </w:rPr>
              <w:t xml:space="preserve">41 группа </w:t>
            </w:r>
          </w:p>
          <w:p w:rsidR="009E4457" w:rsidRPr="000F3B93" w:rsidRDefault="009E4457" w:rsidP="007D4107">
            <w:pPr>
              <w:spacing w:after="0" w:line="0" w:lineRule="atLeast"/>
              <w:jc w:val="center"/>
              <w:rPr>
                <w:rFonts w:ascii="Times New Roman" w:hAnsi="Times New Roman"/>
                <w:b/>
                <w:color w:val="000000"/>
                <w:sz w:val="28"/>
                <w:szCs w:val="28"/>
              </w:rPr>
            </w:pPr>
            <w:r w:rsidRPr="000F3B93">
              <w:rPr>
                <w:rFonts w:ascii="Times New Roman" w:hAnsi="Times New Roman"/>
                <w:b/>
                <w:color w:val="000000"/>
                <w:sz w:val="28"/>
                <w:szCs w:val="28"/>
              </w:rPr>
              <w:t>857 детей</w:t>
            </w:r>
          </w:p>
        </w:tc>
      </w:tr>
    </w:tbl>
    <w:p w:rsidR="009E4457" w:rsidRDefault="009E4457" w:rsidP="009E4457">
      <w:pPr>
        <w:autoSpaceDE w:val="0"/>
        <w:autoSpaceDN w:val="0"/>
        <w:adjustRightInd w:val="0"/>
        <w:spacing w:after="0" w:line="0" w:lineRule="atLeast"/>
        <w:ind w:firstLine="567"/>
        <w:jc w:val="both"/>
      </w:pPr>
      <w:r>
        <w:rPr>
          <w:rFonts w:ascii="Times New Roman" w:hAnsi="Times New Roman"/>
          <w:color w:val="000000"/>
          <w:sz w:val="28"/>
          <w:szCs w:val="28"/>
          <w:lang w:eastAsia="ru-RU"/>
        </w:rPr>
        <w:t>К отрицательным изменениям можно отнести понижение значения показателя численности воспитанников ДОУ в возрасте от 3 до 7 лет, охваченных программами дошкольного образования (на 01.01.  2023- 697 чел., на 01.01.2022 - 774 чел., 01.01.2021 -774 чел., 01.01.2020 - 804 чел., 01.01.2019 -888 чел.).</w:t>
      </w:r>
    </w:p>
    <w:p w:rsidR="009E4457" w:rsidRPr="00EF35B6" w:rsidRDefault="009E4457" w:rsidP="009E4457">
      <w:pPr>
        <w:suppressAutoHyphens w:val="0"/>
        <w:spacing w:after="0" w:line="0" w:lineRule="atLeast"/>
        <w:jc w:val="both"/>
        <w:rPr>
          <w:rFonts w:ascii="Times New Roman" w:hAnsi="Times New Roman"/>
          <w:color w:val="000000"/>
          <w:sz w:val="28"/>
          <w:szCs w:val="28"/>
          <w:u w:val="single"/>
        </w:rPr>
      </w:pPr>
      <w:r w:rsidRPr="00EF35B6">
        <w:rPr>
          <w:rFonts w:ascii="Times New Roman" w:hAnsi="Times New Roman"/>
          <w:color w:val="000000"/>
          <w:sz w:val="28"/>
          <w:szCs w:val="28"/>
          <w:u w:val="single"/>
        </w:rPr>
        <w:t>Коррекционное образование дошкольников.</w:t>
      </w:r>
    </w:p>
    <w:p w:rsidR="009E4457" w:rsidRPr="00EF35B6" w:rsidRDefault="009E4457" w:rsidP="009E4457">
      <w:pPr>
        <w:spacing w:after="0" w:line="0" w:lineRule="atLeast"/>
        <w:ind w:firstLine="709"/>
        <w:jc w:val="both"/>
        <w:rPr>
          <w:rFonts w:ascii="Times New Roman" w:hAnsi="Times New Roman"/>
          <w:color w:val="000000"/>
          <w:sz w:val="28"/>
          <w:szCs w:val="28"/>
        </w:rPr>
      </w:pPr>
      <w:r w:rsidRPr="00EF35B6">
        <w:rPr>
          <w:rFonts w:ascii="Times New Roman" w:hAnsi="Times New Roman"/>
          <w:color w:val="000000"/>
          <w:sz w:val="28"/>
          <w:szCs w:val="28"/>
        </w:rPr>
        <w:t>При реализации программ дошкольного образования внимание уделяется обеспечению доступности дошкольного образования для граждан, имеющих особые образовательные запросы.</w:t>
      </w:r>
    </w:p>
    <w:p w:rsidR="009E4457" w:rsidRPr="00EF35B6" w:rsidRDefault="009E4457" w:rsidP="009E4457">
      <w:pPr>
        <w:spacing w:after="0" w:line="0" w:lineRule="atLeast"/>
        <w:ind w:firstLine="709"/>
        <w:jc w:val="both"/>
        <w:rPr>
          <w:rFonts w:ascii="Times New Roman" w:hAnsi="Times New Roman"/>
          <w:color w:val="000000"/>
          <w:sz w:val="28"/>
          <w:szCs w:val="28"/>
        </w:rPr>
      </w:pPr>
      <w:r w:rsidRPr="00EF35B6">
        <w:rPr>
          <w:rFonts w:ascii="Times New Roman" w:hAnsi="Times New Roman"/>
          <w:color w:val="000000"/>
          <w:sz w:val="28"/>
          <w:szCs w:val="28"/>
        </w:rPr>
        <w:t>В 202</w:t>
      </w:r>
      <w:r>
        <w:rPr>
          <w:rFonts w:ascii="Times New Roman" w:hAnsi="Times New Roman"/>
          <w:color w:val="000000"/>
          <w:sz w:val="28"/>
          <w:szCs w:val="28"/>
        </w:rPr>
        <w:t>1</w:t>
      </w:r>
      <w:r w:rsidRPr="00EF35B6">
        <w:rPr>
          <w:rFonts w:ascii="Times New Roman" w:hAnsi="Times New Roman"/>
          <w:color w:val="000000"/>
          <w:sz w:val="28"/>
          <w:szCs w:val="28"/>
        </w:rPr>
        <w:t>-202</w:t>
      </w:r>
      <w:r>
        <w:rPr>
          <w:rFonts w:ascii="Times New Roman" w:hAnsi="Times New Roman"/>
          <w:color w:val="000000"/>
          <w:sz w:val="28"/>
          <w:szCs w:val="28"/>
        </w:rPr>
        <w:t>2</w:t>
      </w:r>
      <w:r w:rsidRPr="00EF35B6">
        <w:rPr>
          <w:rFonts w:ascii="Times New Roman" w:hAnsi="Times New Roman"/>
          <w:color w:val="000000"/>
          <w:sz w:val="28"/>
          <w:szCs w:val="28"/>
        </w:rPr>
        <w:t xml:space="preserve"> учебном году в городе  функционировало 6 групп компенсирующей направленности наполняемостью 8</w:t>
      </w:r>
      <w:r>
        <w:rPr>
          <w:rFonts w:ascii="Times New Roman" w:hAnsi="Times New Roman"/>
          <w:color w:val="000000"/>
          <w:sz w:val="28"/>
          <w:szCs w:val="28"/>
        </w:rPr>
        <w:t xml:space="preserve">0 </w:t>
      </w:r>
      <w:r w:rsidRPr="00EF35B6">
        <w:rPr>
          <w:rFonts w:ascii="Times New Roman" w:hAnsi="Times New Roman"/>
          <w:color w:val="000000"/>
          <w:sz w:val="28"/>
          <w:szCs w:val="28"/>
        </w:rPr>
        <w:t>детей, в том числе 5 групп для детей с тяжелыми нарушениями речи  наполняемостью по 13 человек  и  1 группа для детей с задержкой психического развития – 1</w:t>
      </w:r>
      <w:r>
        <w:rPr>
          <w:rFonts w:ascii="Times New Roman" w:hAnsi="Times New Roman"/>
          <w:color w:val="000000"/>
          <w:sz w:val="28"/>
          <w:szCs w:val="28"/>
        </w:rPr>
        <w:t>1</w:t>
      </w:r>
      <w:r w:rsidRPr="00EF35B6">
        <w:rPr>
          <w:rFonts w:ascii="Times New Roman" w:hAnsi="Times New Roman"/>
          <w:color w:val="000000"/>
          <w:sz w:val="28"/>
          <w:szCs w:val="28"/>
        </w:rPr>
        <w:t xml:space="preserve"> детей.  </w:t>
      </w:r>
    </w:p>
    <w:p w:rsidR="009E4457" w:rsidRPr="00EF35B6" w:rsidRDefault="009E4457" w:rsidP="009E4457">
      <w:pPr>
        <w:suppressAutoHyphens w:val="0"/>
        <w:spacing w:after="0" w:line="0" w:lineRule="atLeast"/>
        <w:ind w:firstLine="708"/>
        <w:jc w:val="both"/>
        <w:rPr>
          <w:rFonts w:ascii="Times New Roman" w:hAnsi="Times New Roman"/>
          <w:color w:val="000000"/>
          <w:sz w:val="28"/>
          <w:szCs w:val="28"/>
        </w:rPr>
      </w:pPr>
      <w:r w:rsidRPr="00EF35B6">
        <w:rPr>
          <w:rFonts w:ascii="Times New Roman" w:hAnsi="Times New Roman"/>
          <w:color w:val="000000"/>
          <w:sz w:val="28"/>
          <w:szCs w:val="28"/>
        </w:rPr>
        <w:t>Оплата за присмотр и уход в 202</w:t>
      </w:r>
      <w:r>
        <w:rPr>
          <w:rFonts w:ascii="Times New Roman" w:hAnsi="Times New Roman"/>
          <w:color w:val="000000"/>
          <w:sz w:val="28"/>
          <w:szCs w:val="28"/>
        </w:rPr>
        <w:t>2</w:t>
      </w:r>
      <w:r w:rsidRPr="00EF35B6">
        <w:rPr>
          <w:rFonts w:ascii="Times New Roman" w:hAnsi="Times New Roman"/>
          <w:color w:val="000000"/>
          <w:sz w:val="28"/>
          <w:szCs w:val="28"/>
        </w:rPr>
        <w:t xml:space="preserve"> году составил</w:t>
      </w:r>
      <w:r>
        <w:rPr>
          <w:rFonts w:ascii="Times New Roman" w:hAnsi="Times New Roman"/>
          <w:color w:val="000000"/>
          <w:sz w:val="28"/>
          <w:szCs w:val="28"/>
        </w:rPr>
        <w:t xml:space="preserve">а </w:t>
      </w:r>
      <w:r w:rsidRPr="00EF35B6">
        <w:rPr>
          <w:rFonts w:ascii="Times New Roman" w:hAnsi="Times New Roman"/>
          <w:color w:val="000000"/>
          <w:sz w:val="28"/>
          <w:szCs w:val="28"/>
        </w:rPr>
        <w:t>14</w:t>
      </w:r>
      <w:r>
        <w:rPr>
          <w:rFonts w:ascii="Times New Roman" w:hAnsi="Times New Roman"/>
          <w:color w:val="000000"/>
          <w:sz w:val="28"/>
          <w:szCs w:val="28"/>
        </w:rPr>
        <w:t xml:space="preserve">7 рублей </w:t>
      </w:r>
      <w:r w:rsidRPr="00EF35B6">
        <w:rPr>
          <w:rFonts w:ascii="Times New Roman" w:hAnsi="Times New Roman"/>
          <w:color w:val="000000"/>
          <w:sz w:val="28"/>
          <w:szCs w:val="28"/>
        </w:rPr>
        <w:t xml:space="preserve"> (группы раннего возраста питание </w:t>
      </w:r>
      <w:r>
        <w:rPr>
          <w:rFonts w:ascii="Times New Roman" w:hAnsi="Times New Roman"/>
          <w:color w:val="000000"/>
          <w:sz w:val="28"/>
          <w:szCs w:val="28"/>
        </w:rPr>
        <w:t xml:space="preserve">- </w:t>
      </w:r>
      <w:r w:rsidRPr="00EF35B6">
        <w:rPr>
          <w:rFonts w:ascii="Times New Roman" w:hAnsi="Times New Roman"/>
          <w:color w:val="000000"/>
          <w:sz w:val="28"/>
          <w:szCs w:val="28"/>
        </w:rPr>
        <w:t>1</w:t>
      </w:r>
      <w:r>
        <w:rPr>
          <w:rFonts w:ascii="Times New Roman" w:hAnsi="Times New Roman"/>
          <w:color w:val="000000"/>
          <w:sz w:val="28"/>
          <w:szCs w:val="28"/>
        </w:rPr>
        <w:t>2</w:t>
      </w:r>
      <w:r w:rsidRPr="00EF35B6">
        <w:rPr>
          <w:rFonts w:ascii="Times New Roman" w:hAnsi="Times New Roman"/>
          <w:color w:val="000000"/>
          <w:sz w:val="28"/>
          <w:szCs w:val="28"/>
        </w:rPr>
        <w:t xml:space="preserve">5 рублей, </w:t>
      </w:r>
      <w:proofErr w:type="spellStart"/>
      <w:r w:rsidRPr="00EF35B6">
        <w:rPr>
          <w:rFonts w:ascii="Times New Roman" w:hAnsi="Times New Roman"/>
          <w:color w:val="000000"/>
          <w:sz w:val="28"/>
          <w:szCs w:val="28"/>
        </w:rPr>
        <w:t>хоз</w:t>
      </w:r>
      <w:proofErr w:type="gramStart"/>
      <w:r w:rsidRPr="00EF35B6">
        <w:rPr>
          <w:rFonts w:ascii="Times New Roman" w:hAnsi="Times New Roman"/>
          <w:color w:val="000000"/>
          <w:sz w:val="28"/>
          <w:szCs w:val="28"/>
        </w:rPr>
        <w:t>.н</w:t>
      </w:r>
      <w:proofErr w:type="gramEnd"/>
      <w:r w:rsidRPr="00EF35B6">
        <w:rPr>
          <w:rFonts w:ascii="Times New Roman" w:hAnsi="Times New Roman"/>
          <w:color w:val="000000"/>
          <w:sz w:val="28"/>
          <w:szCs w:val="28"/>
        </w:rPr>
        <w:t>ужды</w:t>
      </w:r>
      <w:proofErr w:type="spellEnd"/>
      <w:r>
        <w:rPr>
          <w:rFonts w:ascii="Times New Roman" w:hAnsi="Times New Roman"/>
          <w:color w:val="000000"/>
          <w:sz w:val="28"/>
          <w:szCs w:val="28"/>
        </w:rPr>
        <w:t xml:space="preserve"> -</w:t>
      </w:r>
      <w:r w:rsidRPr="00EF35B6">
        <w:rPr>
          <w:rFonts w:ascii="Times New Roman" w:hAnsi="Times New Roman"/>
          <w:color w:val="000000"/>
          <w:sz w:val="28"/>
          <w:szCs w:val="28"/>
        </w:rPr>
        <w:t xml:space="preserve"> 2</w:t>
      </w:r>
      <w:r>
        <w:rPr>
          <w:rFonts w:ascii="Times New Roman" w:hAnsi="Times New Roman"/>
          <w:color w:val="000000"/>
          <w:sz w:val="28"/>
          <w:szCs w:val="28"/>
        </w:rPr>
        <w:t>2</w:t>
      </w:r>
      <w:r w:rsidRPr="00EF35B6">
        <w:rPr>
          <w:rFonts w:ascii="Times New Roman" w:hAnsi="Times New Roman"/>
          <w:color w:val="000000"/>
          <w:sz w:val="28"/>
          <w:szCs w:val="28"/>
        </w:rPr>
        <w:t xml:space="preserve"> рубл</w:t>
      </w:r>
      <w:r>
        <w:rPr>
          <w:rFonts w:ascii="Times New Roman" w:hAnsi="Times New Roman"/>
          <w:color w:val="000000"/>
          <w:sz w:val="28"/>
          <w:szCs w:val="28"/>
        </w:rPr>
        <w:t>я</w:t>
      </w:r>
      <w:r w:rsidRPr="00EF35B6">
        <w:rPr>
          <w:rFonts w:ascii="Times New Roman" w:hAnsi="Times New Roman"/>
          <w:color w:val="000000"/>
          <w:sz w:val="28"/>
          <w:szCs w:val="28"/>
        </w:rPr>
        <w:t xml:space="preserve">, группы дошкольного возраста питание </w:t>
      </w:r>
      <w:r>
        <w:rPr>
          <w:rFonts w:ascii="Times New Roman" w:hAnsi="Times New Roman"/>
          <w:color w:val="000000"/>
          <w:sz w:val="28"/>
          <w:szCs w:val="28"/>
        </w:rPr>
        <w:t xml:space="preserve">- </w:t>
      </w:r>
      <w:r w:rsidRPr="00EF35B6">
        <w:rPr>
          <w:rFonts w:ascii="Times New Roman" w:hAnsi="Times New Roman"/>
          <w:color w:val="000000"/>
          <w:sz w:val="28"/>
          <w:szCs w:val="28"/>
        </w:rPr>
        <w:t>1</w:t>
      </w:r>
      <w:r>
        <w:rPr>
          <w:rFonts w:ascii="Times New Roman" w:hAnsi="Times New Roman"/>
          <w:color w:val="000000"/>
          <w:sz w:val="28"/>
          <w:szCs w:val="28"/>
        </w:rPr>
        <w:t>40</w:t>
      </w:r>
      <w:r w:rsidRPr="00EF35B6">
        <w:rPr>
          <w:rFonts w:ascii="Times New Roman" w:hAnsi="Times New Roman"/>
          <w:color w:val="000000"/>
          <w:sz w:val="28"/>
          <w:szCs w:val="28"/>
        </w:rPr>
        <w:t xml:space="preserve"> рублей, </w:t>
      </w:r>
      <w:proofErr w:type="spellStart"/>
      <w:r w:rsidRPr="00EF35B6">
        <w:rPr>
          <w:rFonts w:ascii="Times New Roman" w:hAnsi="Times New Roman"/>
          <w:color w:val="000000"/>
          <w:sz w:val="28"/>
          <w:szCs w:val="28"/>
        </w:rPr>
        <w:t>хоз.нужды</w:t>
      </w:r>
      <w:proofErr w:type="spellEnd"/>
      <w:r>
        <w:rPr>
          <w:rFonts w:ascii="Times New Roman" w:hAnsi="Times New Roman"/>
          <w:color w:val="000000"/>
          <w:sz w:val="28"/>
          <w:szCs w:val="28"/>
        </w:rPr>
        <w:t>- 7</w:t>
      </w:r>
      <w:r w:rsidRPr="00EF35B6">
        <w:rPr>
          <w:rFonts w:ascii="Times New Roman" w:hAnsi="Times New Roman"/>
          <w:color w:val="000000"/>
          <w:sz w:val="28"/>
          <w:szCs w:val="28"/>
        </w:rPr>
        <w:t xml:space="preserve"> рублей). С сентября 2021 года на базе МБДОУ Ц</w:t>
      </w:r>
      <w:r>
        <w:rPr>
          <w:rFonts w:ascii="Times New Roman" w:hAnsi="Times New Roman"/>
          <w:color w:val="000000"/>
          <w:sz w:val="28"/>
          <w:szCs w:val="28"/>
        </w:rPr>
        <w:t xml:space="preserve">РР-д/с №5 продолжает </w:t>
      </w:r>
      <w:r w:rsidRPr="00EF35B6">
        <w:rPr>
          <w:rFonts w:ascii="Times New Roman" w:hAnsi="Times New Roman"/>
          <w:color w:val="000000"/>
          <w:sz w:val="28"/>
          <w:szCs w:val="28"/>
        </w:rPr>
        <w:t xml:space="preserve"> функционировать группа для детей раннего возраста с пребыванием менее 5 часов, стоимость дня в данной группе состави</w:t>
      </w:r>
      <w:r>
        <w:rPr>
          <w:rFonts w:ascii="Times New Roman" w:hAnsi="Times New Roman"/>
          <w:color w:val="000000"/>
          <w:sz w:val="28"/>
          <w:szCs w:val="28"/>
        </w:rPr>
        <w:t>ла</w:t>
      </w:r>
      <w:r w:rsidRPr="00EF35B6">
        <w:rPr>
          <w:rFonts w:ascii="Times New Roman" w:hAnsi="Times New Roman"/>
          <w:color w:val="000000"/>
          <w:sz w:val="28"/>
          <w:szCs w:val="28"/>
        </w:rPr>
        <w:t xml:space="preserve"> 3</w:t>
      </w:r>
      <w:r>
        <w:rPr>
          <w:rFonts w:ascii="Times New Roman" w:hAnsi="Times New Roman"/>
          <w:color w:val="000000"/>
          <w:sz w:val="28"/>
          <w:szCs w:val="28"/>
        </w:rPr>
        <w:t>2</w:t>
      </w:r>
      <w:r w:rsidRPr="00EF35B6">
        <w:rPr>
          <w:rFonts w:ascii="Times New Roman" w:hAnsi="Times New Roman"/>
          <w:color w:val="000000"/>
          <w:sz w:val="28"/>
          <w:szCs w:val="28"/>
        </w:rPr>
        <w:t xml:space="preserve"> рубл</w:t>
      </w:r>
      <w:r>
        <w:rPr>
          <w:rFonts w:ascii="Times New Roman" w:hAnsi="Times New Roman"/>
          <w:color w:val="000000"/>
          <w:sz w:val="28"/>
          <w:szCs w:val="28"/>
        </w:rPr>
        <w:t>я</w:t>
      </w:r>
      <w:r w:rsidRPr="00EF35B6">
        <w:rPr>
          <w:rFonts w:ascii="Times New Roman" w:hAnsi="Times New Roman"/>
          <w:color w:val="000000"/>
          <w:sz w:val="28"/>
          <w:szCs w:val="28"/>
        </w:rPr>
        <w:t xml:space="preserve"> (завтрак + </w:t>
      </w:r>
      <w:proofErr w:type="spellStart"/>
      <w:r w:rsidRPr="00EF35B6">
        <w:rPr>
          <w:rFonts w:ascii="Times New Roman" w:hAnsi="Times New Roman"/>
          <w:color w:val="000000"/>
          <w:sz w:val="28"/>
          <w:szCs w:val="28"/>
        </w:rPr>
        <w:t>хоз</w:t>
      </w:r>
      <w:proofErr w:type="gramStart"/>
      <w:r w:rsidRPr="00EF35B6">
        <w:rPr>
          <w:rFonts w:ascii="Times New Roman" w:hAnsi="Times New Roman"/>
          <w:color w:val="000000"/>
          <w:sz w:val="28"/>
          <w:szCs w:val="28"/>
        </w:rPr>
        <w:t>.н</w:t>
      </w:r>
      <w:proofErr w:type="gramEnd"/>
      <w:r w:rsidRPr="00EF35B6">
        <w:rPr>
          <w:rFonts w:ascii="Times New Roman" w:hAnsi="Times New Roman"/>
          <w:color w:val="000000"/>
          <w:sz w:val="28"/>
          <w:szCs w:val="28"/>
        </w:rPr>
        <w:t>ужды</w:t>
      </w:r>
      <w:proofErr w:type="spellEnd"/>
      <w:r w:rsidRPr="00EF35B6">
        <w:rPr>
          <w:rFonts w:ascii="Times New Roman" w:hAnsi="Times New Roman"/>
          <w:color w:val="000000"/>
          <w:sz w:val="28"/>
          <w:szCs w:val="28"/>
        </w:rPr>
        <w:t>).</w:t>
      </w:r>
    </w:p>
    <w:p w:rsidR="009E4457" w:rsidRDefault="009E4457" w:rsidP="009E4457">
      <w:pPr>
        <w:spacing w:after="0" w:line="240" w:lineRule="auto"/>
        <w:ind w:firstLine="709"/>
        <w:jc w:val="both"/>
      </w:pPr>
      <w:r>
        <w:rPr>
          <w:rFonts w:ascii="Times New Roman" w:hAnsi="Times New Roman"/>
          <w:sz w:val="28"/>
          <w:szCs w:val="28"/>
          <w:lang w:eastAsia="ru-RU"/>
        </w:rPr>
        <w:t>Помимо доступности дошкольного образования важнейшим показателем является качество дошкольного образования, которое определяется соответствием требованиям федерального государственного образовательного стандарта дошкольного образования.</w:t>
      </w:r>
    </w:p>
    <w:p w:rsidR="009E4457" w:rsidRDefault="009E4457" w:rsidP="009E4457">
      <w:pPr>
        <w:autoSpaceDE w:val="0"/>
        <w:spacing w:after="0" w:line="240" w:lineRule="auto"/>
        <w:ind w:firstLine="567"/>
        <w:jc w:val="both"/>
      </w:pPr>
      <w:r>
        <w:rPr>
          <w:rFonts w:ascii="Times New Roman" w:hAnsi="Times New Roman"/>
          <w:sz w:val="28"/>
          <w:szCs w:val="28"/>
          <w:lang w:eastAsia="ru-RU"/>
        </w:rPr>
        <w:t>Все  образовательные организации, реализующие программы дошкольного образования, имеют образовательную программу  дошкольного образования, соответствующую требованиям стандартов дошкольного образования.</w:t>
      </w:r>
    </w:p>
    <w:p w:rsidR="009E4457" w:rsidRDefault="009E4457" w:rsidP="009E4457">
      <w:pPr>
        <w:autoSpaceDE w:val="0"/>
        <w:spacing w:after="0" w:line="240" w:lineRule="auto"/>
        <w:ind w:firstLine="567"/>
        <w:jc w:val="both"/>
      </w:pPr>
      <w:r>
        <w:rPr>
          <w:rFonts w:ascii="Times New Roman" w:hAnsi="Times New Roman"/>
          <w:sz w:val="28"/>
          <w:szCs w:val="28"/>
          <w:lang w:eastAsia="ru-RU"/>
        </w:rPr>
        <w:t xml:space="preserve">Реализация федеральных государственных стандартов возможна лишь при условии профессиональной готовности педагогических и руководящих кадров </w:t>
      </w:r>
      <w:r>
        <w:rPr>
          <w:rFonts w:ascii="Times New Roman" w:hAnsi="Times New Roman"/>
          <w:color w:val="000000"/>
          <w:sz w:val="28"/>
          <w:szCs w:val="28"/>
          <w:lang w:eastAsia="ru-RU"/>
        </w:rPr>
        <w:t>ДОУ.</w:t>
      </w:r>
    </w:p>
    <w:p w:rsidR="009E4457" w:rsidRDefault="009E4457" w:rsidP="009E4457">
      <w:pPr>
        <w:spacing w:after="0" w:line="240" w:lineRule="auto"/>
        <w:ind w:firstLine="432"/>
        <w:jc w:val="both"/>
      </w:pPr>
      <w:r>
        <w:rPr>
          <w:rFonts w:ascii="Times New Roman" w:hAnsi="Times New Roman"/>
          <w:color w:val="000000"/>
          <w:sz w:val="28"/>
          <w:szCs w:val="28"/>
          <w:lang w:eastAsia="ru-RU"/>
        </w:rPr>
        <w:t>Анализ кадровой обеспеченности ДОУ показал, что в образовательных учреждениях, реализующих образовательную программу дошкольного образования, педагогический персонал составляет  90 человек.</w:t>
      </w:r>
    </w:p>
    <w:p w:rsidR="009E4457" w:rsidRDefault="009E4457" w:rsidP="009E4457">
      <w:pPr>
        <w:autoSpaceDE w:val="0"/>
        <w:spacing w:after="0" w:line="240" w:lineRule="auto"/>
        <w:ind w:firstLine="567"/>
        <w:jc w:val="both"/>
      </w:pPr>
      <w:r>
        <w:rPr>
          <w:rFonts w:ascii="Times New Roman" w:hAnsi="Times New Roman"/>
          <w:color w:val="000000"/>
          <w:sz w:val="28"/>
          <w:szCs w:val="28"/>
          <w:lang w:eastAsia="ru-RU"/>
        </w:rPr>
        <w:t xml:space="preserve">Доля молодых педагогов до 35 лет в общем числе педагогов составила 12% (11 человек), доля педагогов пенсионного возраста – 15% (14 человек). В ДОУ удалось сохранить ставки социально-значимых профессий (социальных педагогов, педагогов-психологов, логопедов, дефектологов, инструкторов по физической культуре, музыкальных руководителей). </w:t>
      </w:r>
    </w:p>
    <w:p w:rsidR="009E4457" w:rsidRDefault="009E4457" w:rsidP="009E4457">
      <w:pPr>
        <w:spacing w:after="0" w:line="240" w:lineRule="auto"/>
        <w:ind w:firstLine="482"/>
        <w:jc w:val="both"/>
      </w:pPr>
      <w:r>
        <w:rPr>
          <w:rFonts w:ascii="Times New Roman" w:hAnsi="Times New Roman"/>
          <w:color w:val="000000"/>
          <w:sz w:val="28"/>
          <w:szCs w:val="28"/>
        </w:rPr>
        <w:lastRenderedPageBreak/>
        <w:t xml:space="preserve">К 2023 году достигнут 100% охват </w:t>
      </w:r>
      <w:r>
        <w:rPr>
          <w:rFonts w:ascii="Times New Roman" w:hAnsi="Times New Roman"/>
          <w:color w:val="000000"/>
          <w:sz w:val="28"/>
          <w:szCs w:val="28"/>
          <w:lang w:val="x-none"/>
        </w:rPr>
        <w:t>педагогических и руководящих работников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w:t>
      </w:r>
    </w:p>
    <w:p w:rsidR="009E4457" w:rsidRDefault="009E4457" w:rsidP="009E4457">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 xml:space="preserve">В г. Радужный предусмотрены муниципальные льготы по оплате за содержание детей в ДОУ, которые определяются в соответствии с постановлением </w:t>
      </w:r>
      <w:proofErr w:type="gramStart"/>
      <w:r>
        <w:rPr>
          <w:rFonts w:ascii="Times New Roman" w:hAnsi="Times New Roman"/>
          <w:color w:val="000000"/>
          <w:sz w:val="28"/>
          <w:szCs w:val="28"/>
          <w:lang w:eastAsia="ru-RU"/>
        </w:rPr>
        <w:t>администрации</w:t>
      </w:r>
      <w:proofErr w:type="gramEnd"/>
      <w:r>
        <w:rPr>
          <w:rFonts w:ascii="Times New Roman" w:hAnsi="Times New Roman"/>
          <w:sz w:val="28"/>
          <w:szCs w:val="28"/>
          <w:lang w:eastAsia="ru-RU"/>
        </w:rPr>
        <w:t xml:space="preserve"> ЗАТО г. Радужный от 31.07.2013 № 1005 «Об утверждении Положения о плате, взимаемой с родителей (законных представителей) за присмотр и уход за детьми, осваивающими общеобразовательные программы дошкольного образования в муниципальных бюджетных образовательных организациях».</w:t>
      </w:r>
    </w:p>
    <w:p w:rsidR="00431E00" w:rsidRDefault="00431E00" w:rsidP="009E4457">
      <w:pPr>
        <w:spacing w:after="0" w:line="240" w:lineRule="auto"/>
        <w:ind w:firstLine="709"/>
        <w:jc w:val="both"/>
        <w:rPr>
          <w:rFonts w:ascii="Times New Roman" w:hAnsi="Times New Roman"/>
          <w:sz w:val="28"/>
          <w:szCs w:val="28"/>
          <w:lang w:eastAsia="ru-RU"/>
        </w:rPr>
      </w:pPr>
    </w:p>
    <w:p w:rsidR="00431E00" w:rsidRDefault="00431E00" w:rsidP="00431E00">
      <w:pPr>
        <w:widowControl w:val="0"/>
        <w:autoSpaceDE w:val="0"/>
        <w:autoSpaceDN w:val="0"/>
        <w:adjustRightInd w:val="0"/>
        <w:ind w:firstLine="700"/>
        <w:jc w:val="center"/>
        <w:rPr>
          <w:rFonts w:cs="Calibri"/>
          <w:lang w:eastAsia="ru-RU"/>
        </w:rPr>
      </w:pPr>
      <w:r>
        <w:rPr>
          <w:rFonts w:ascii="Times New Roman CYR" w:hAnsi="Times New Roman CYR" w:cs="Times New Roman CYR"/>
          <w:b/>
          <w:bCs/>
          <w:sz w:val="28"/>
          <w:szCs w:val="28"/>
          <w:lang w:eastAsia="ru-RU"/>
        </w:rPr>
        <w:t>Общее образование</w:t>
      </w:r>
    </w:p>
    <w:p w:rsidR="00431E00" w:rsidRDefault="00431E00" w:rsidP="00431E00">
      <w:pPr>
        <w:widowControl w:val="0"/>
        <w:suppressAutoHyphens w:val="0"/>
        <w:autoSpaceDE w:val="0"/>
        <w:autoSpaceDN w:val="0"/>
        <w:adjustRightInd w:val="0"/>
        <w:spacing w:after="0" w:line="240" w:lineRule="auto"/>
        <w:ind w:firstLine="709"/>
        <w:jc w:val="both"/>
        <w:rPr>
          <w:rFonts w:ascii="Times New Roman CYR" w:hAnsi="Times New Roman CYR" w:cs="Times New Roman CYR"/>
          <w:b/>
          <w:bCs/>
          <w:sz w:val="20"/>
          <w:szCs w:val="20"/>
          <w:lang w:eastAsia="ru-RU"/>
        </w:rPr>
      </w:pPr>
      <w:r>
        <w:rPr>
          <w:rFonts w:ascii="Times New Roman CYR" w:hAnsi="Times New Roman CYR" w:cs="Times New Roman CYR"/>
          <w:sz w:val="28"/>
          <w:szCs w:val="28"/>
          <w:lang w:eastAsia="ru-RU"/>
        </w:rPr>
        <w:t>В школах города в 2021-2022 учебном году обучалось 1933 человека (СОШ №1 – 952 учащихся, СОШ №2 – 981 учащихся).</w:t>
      </w:r>
    </w:p>
    <w:p w:rsidR="00431E00" w:rsidRPr="001D5991" w:rsidRDefault="00431E00" w:rsidP="00431E00">
      <w:pPr>
        <w:widowControl w:val="0"/>
        <w:suppressAutoHyphens w:val="0"/>
        <w:autoSpaceDE w:val="0"/>
        <w:autoSpaceDN w:val="0"/>
        <w:adjustRightInd w:val="0"/>
        <w:spacing w:after="0" w:line="240" w:lineRule="auto"/>
        <w:ind w:firstLine="709"/>
        <w:jc w:val="both"/>
        <w:rPr>
          <w:rFonts w:ascii="Times New Roman" w:hAnsi="Times New Roman"/>
          <w:sz w:val="28"/>
          <w:szCs w:val="28"/>
          <w:lang w:eastAsia="ru-RU"/>
        </w:rPr>
      </w:pPr>
    </w:p>
    <w:p w:rsidR="00431E00" w:rsidRDefault="00431E00" w:rsidP="00431E00">
      <w:pPr>
        <w:widowControl w:val="0"/>
        <w:suppressAutoHyphens w:val="0"/>
        <w:autoSpaceDE w:val="0"/>
        <w:autoSpaceDN w:val="0"/>
        <w:adjustRightInd w:val="0"/>
        <w:spacing w:after="0" w:line="240" w:lineRule="auto"/>
        <w:ind w:firstLine="709"/>
        <w:jc w:val="center"/>
        <w:rPr>
          <w:rFonts w:ascii="Times New Roman CYR" w:hAnsi="Times New Roman CYR" w:cs="Times New Roman CYR"/>
          <w:b/>
          <w:bCs/>
          <w:sz w:val="20"/>
          <w:szCs w:val="20"/>
          <w:lang w:eastAsia="ru-RU"/>
        </w:rPr>
      </w:pPr>
      <w:r w:rsidRPr="001D5991">
        <w:rPr>
          <w:rFonts w:ascii="Times New Roman" w:hAnsi="Times New Roman"/>
          <w:b/>
          <w:bCs/>
          <w:i/>
          <w:iCs/>
          <w:sz w:val="20"/>
          <w:szCs w:val="20"/>
          <w:lang w:eastAsia="ru-RU"/>
        </w:rPr>
        <w:t xml:space="preserve"> </w:t>
      </w:r>
      <w:r>
        <w:rPr>
          <w:rFonts w:ascii="Times New Roman CYR" w:hAnsi="Times New Roman CYR" w:cs="Times New Roman CYR"/>
          <w:i/>
          <w:iCs/>
          <w:sz w:val="28"/>
          <w:szCs w:val="28"/>
          <w:lang w:eastAsia="ru-RU"/>
        </w:rPr>
        <w:t>Динамика изменения численности учащихся школ города</w:t>
      </w:r>
    </w:p>
    <w:p w:rsidR="00431E00" w:rsidRPr="001D5991" w:rsidRDefault="00431E00" w:rsidP="00431E00">
      <w:pPr>
        <w:widowControl w:val="0"/>
        <w:suppressAutoHyphens w:val="0"/>
        <w:autoSpaceDE w:val="0"/>
        <w:autoSpaceDN w:val="0"/>
        <w:adjustRightInd w:val="0"/>
        <w:spacing w:after="0" w:line="240" w:lineRule="auto"/>
        <w:ind w:firstLine="709"/>
        <w:jc w:val="center"/>
        <w:rPr>
          <w:rFonts w:ascii="Times New Roman" w:hAnsi="Times New Roman"/>
          <w:i/>
          <w:iCs/>
          <w:sz w:val="28"/>
          <w:szCs w:val="28"/>
          <w:lang w:eastAsia="ru-RU"/>
        </w:rPr>
      </w:pPr>
    </w:p>
    <w:p w:rsidR="00431E00" w:rsidRDefault="00431E00" w:rsidP="00431E00">
      <w:pPr>
        <w:widowControl w:val="0"/>
        <w:autoSpaceDE w:val="0"/>
        <w:autoSpaceDN w:val="0"/>
        <w:adjustRightInd w:val="0"/>
        <w:spacing w:after="0" w:line="240" w:lineRule="auto"/>
        <w:jc w:val="center"/>
        <w:rPr>
          <w:rFonts w:cs="Calibri"/>
          <w:lang w:eastAsia="ru-RU"/>
        </w:rPr>
      </w:pPr>
      <w:r>
        <w:rPr>
          <w:rFonts w:ascii="Times New Roman CYR" w:hAnsi="Times New Roman CYR" w:cs="Times New Roman CYR"/>
          <w:sz w:val="28"/>
          <w:szCs w:val="28"/>
          <w:lang w:eastAsia="ru-RU"/>
        </w:rPr>
        <w:t>Численность учащихся в классах города</w:t>
      </w:r>
    </w:p>
    <w:tbl>
      <w:tblPr>
        <w:tblW w:w="0" w:type="auto"/>
        <w:tblInd w:w="213" w:type="dxa"/>
        <w:tblLayout w:type="fixed"/>
        <w:tblCellMar>
          <w:left w:w="105" w:type="dxa"/>
          <w:right w:w="105" w:type="dxa"/>
        </w:tblCellMar>
        <w:tblLook w:val="0000" w:firstRow="0" w:lastRow="0" w:firstColumn="0" w:lastColumn="0" w:noHBand="0" w:noVBand="0"/>
      </w:tblPr>
      <w:tblGrid>
        <w:gridCol w:w="1423"/>
        <w:gridCol w:w="1028"/>
        <w:gridCol w:w="1029"/>
        <w:gridCol w:w="1029"/>
        <w:gridCol w:w="1027"/>
        <w:gridCol w:w="996"/>
        <w:gridCol w:w="993"/>
        <w:gridCol w:w="999"/>
        <w:gridCol w:w="1000"/>
      </w:tblGrid>
      <w:tr w:rsidR="00431E00" w:rsidTr="00431E00">
        <w:trPr>
          <w:trHeight w:val="1035"/>
        </w:trPr>
        <w:tc>
          <w:tcPr>
            <w:tcW w:w="1423"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rPr>
                <w:rFonts w:cs="Calibri"/>
                <w:lang w:val="en-US" w:eastAsia="ru-RU"/>
              </w:rPr>
            </w:pPr>
            <w:r>
              <w:rPr>
                <w:rFonts w:ascii="Times New Roman CYR" w:hAnsi="Times New Roman CYR" w:cs="Times New Roman CYR"/>
                <w:sz w:val="24"/>
                <w:szCs w:val="24"/>
                <w:lang w:eastAsia="ru-RU"/>
              </w:rPr>
              <w:t>Учебный год</w:t>
            </w:r>
          </w:p>
        </w:tc>
        <w:tc>
          <w:tcPr>
            <w:tcW w:w="1028"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2014 – 2015</w:t>
            </w:r>
          </w:p>
        </w:tc>
        <w:tc>
          <w:tcPr>
            <w:tcW w:w="1029"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2015 – 2016</w:t>
            </w:r>
          </w:p>
        </w:tc>
        <w:tc>
          <w:tcPr>
            <w:tcW w:w="1029"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2016 – 2017</w:t>
            </w:r>
          </w:p>
        </w:tc>
        <w:tc>
          <w:tcPr>
            <w:tcW w:w="1027"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2017 – 2018</w:t>
            </w:r>
          </w:p>
        </w:tc>
        <w:tc>
          <w:tcPr>
            <w:tcW w:w="996"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2018 – 2019</w:t>
            </w:r>
          </w:p>
        </w:tc>
        <w:tc>
          <w:tcPr>
            <w:tcW w:w="993"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2019-2020</w:t>
            </w:r>
          </w:p>
        </w:tc>
        <w:tc>
          <w:tcPr>
            <w:tcW w:w="999"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ascii="Times New Roman" w:hAnsi="Times New Roman"/>
                <w:b/>
                <w:bCs/>
                <w:sz w:val="20"/>
                <w:szCs w:val="20"/>
                <w:lang w:val="en-US" w:eastAsia="ru-RU"/>
              </w:rPr>
            </w:pPr>
            <w:r>
              <w:rPr>
                <w:rFonts w:ascii="Times New Roman" w:hAnsi="Times New Roman"/>
                <w:sz w:val="24"/>
                <w:szCs w:val="24"/>
                <w:lang w:val="en-US" w:eastAsia="ru-RU"/>
              </w:rPr>
              <w:t>2020-2021</w:t>
            </w:r>
          </w:p>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p>
        </w:tc>
        <w:tc>
          <w:tcPr>
            <w:tcW w:w="1000"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2021-2022</w:t>
            </w:r>
          </w:p>
        </w:tc>
      </w:tr>
      <w:tr w:rsidR="00431E00" w:rsidTr="00431E00">
        <w:trPr>
          <w:trHeight w:val="679"/>
        </w:trPr>
        <w:tc>
          <w:tcPr>
            <w:tcW w:w="1423"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rPr>
                <w:rFonts w:cs="Calibri"/>
                <w:lang w:val="en-US" w:eastAsia="ru-RU"/>
              </w:rPr>
            </w:pPr>
            <w:r>
              <w:rPr>
                <w:rFonts w:ascii="Times New Roman CYR" w:hAnsi="Times New Roman CYR" w:cs="Times New Roman CYR"/>
                <w:sz w:val="24"/>
                <w:szCs w:val="24"/>
                <w:lang w:eastAsia="ru-RU"/>
              </w:rPr>
              <w:t>Кол-во учащихся</w:t>
            </w:r>
          </w:p>
        </w:tc>
        <w:tc>
          <w:tcPr>
            <w:tcW w:w="1028"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1618</w:t>
            </w:r>
          </w:p>
        </w:tc>
        <w:tc>
          <w:tcPr>
            <w:tcW w:w="1029"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1677</w:t>
            </w:r>
          </w:p>
        </w:tc>
        <w:tc>
          <w:tcPr>
            <w:tcW w:w="1029"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1754</w:t>
            </w:r>
          </w:p>
        </w:tc>
        <w:tc>
          <w:tcPr>
            <w:tcW w:w="1027"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1814</w:t>
            </w:r>
          </w:p>
        </w:tc>
        <w:tc>
          <w:tcPr>
            <w:tcW w:w="996"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1844</w:t>
            </w:r>
          </w:p>
        </w:tc>
        <w:tc>
          <w:tcPr>
            <w:tcW w:w="993"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1914</w:t>
            </w:r>
          </w:p>
        </w:tc>
        <w:tc>
          <w:tcPr>
            <w:tcW w:w="999"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1953</w:t>
            </w:r>
          </w:p>
        </w:tc>
        <w:tc>
          <w:tcPr>
            <w:tcW w:w="1000"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1933</w:t>
            </w:r>
          </w:p>
        </w:tc>
      </w:tr>
      <w:tr w:rsidR="00431E00" w:rsidTr="00431E00">
        <w:trPr>
          <w:trHeight w:val="1035"/>
        </w:trPr>
        <w:tc>
          <w:tcPr>
            <w:tcW w:w="1423" w:type="dxa"/>
            <w:tcBorders>
              <w:top w:val="single" w:sz="3" w:space="0" w:color="000000"/>
              <w:left w:val="single" w:sz="3" w:space="0" w:color="000000"/>
              <w:bottom w:val="single" w:sz="3" w:space="0" w:color="000000"/>
              <w:right w:val="single" w:sz="3" w:space="0" w:color="000000"/>
            </w:tcBorders>
            <w:shd w:val="clear" w:color="000000" w:fill="auto"/>
          </w:tcPr>
          <w:p w:rsidR="00431E00" w:rsidRPr="001D5991" w:rsidRDefault="00431E00" w:rsidP="00431E00">
            <w:pPr>
              <w:widowControl w:val="0"/>
              <w:suppressAutoHyphens w:val="0"/>
              <w:autoSpaceDE w:val="0"/>
              <w:autoSpaceDN w:val="0"/>
              <w:adjustRightInd w:val="0"/>
              <w:spacing w:after="0" w:line="240" w:lineRule="auto"/>
              <w:rPr>
                <w:rFonts w:cs="Calibri"/>
                <w:lang w:eastAsia="ru-RU"/>
              </w:rPr>
            </w:pPr>
            <w:r>
              <w:rPr>
                <w:rFonts w:ascii="Times New Roman CYR" w:hAnsi="Times New Roman CYR" w:cs="Times New Roman CYR"/>
                <w:sz w:val="24"/>
                <w:szCs w:val="24"/>
                <w:lang w:eastAsia="ru-RU"/>
              </w:rPr>
              <w:t>Кол-во классов в школах</w:t>
            </w:r>
          </w:p>
        </w:tc>
        <w:tc>
          <w:tcPr>
            <w:tcW w:w="1028"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68</w:t>
            </w:r>
          </w:p>
        </w:tc>
        <w:tc>
          <w:tcPr>
            <w:tcW w:w="1029"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69</w:t>
            </w:r>
          </w:p>
        </w:tc>
        <w:tc>
          <w:tcPr>
            <w:tcW w:w="1029"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70</w:t>
            </w:r>
          </w:p>
        </w:tc>
        <w:tc>
          <w:tcPr>
            <w:tcW w:w="1027"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71</w:t>
            </w:r>
          </w:p>
        </w:tc>
        <w:tc>
          <w:tcPr>
            <w:tcW w:w="996"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72</w:t>
            </w:r>
          </w:p>
        </w:tc>
        <w:tc>
          <w:tcPr>
            <w:tcW w:w="993"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76</w:t>
            </w:r>
          </w:p>
        </w:tc>
        <w:tc>
          <w:tcPr>
            <w:tcW w:w="999"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77</w:t>
            </w:r>
          </w:p>
        </w:tc>
        <w:tc>
          <w:tcPr>
            <w:tcW w:w="1000"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suppressAutoHyphens w:val="0"/>
              <w:autoSpaceDE w:val="0"/>
              <w:autoSpaceDN w:val="0"/>
              <w:adjustRightInd w:val="0"/>
              <w:spacing w:after="0" w:line="240" w:lineRule="auto"/>
              <w:jc w:val="center"/>
              <w:rPr>
                <w:rFonts w:cs="Calibri"/>
                <w:lang w:val="en-US" w:eastAsia="ru-RU"/>
              </w:rPr>
            </w:pPr>
            <w:r>
              <w:rPr>
                <w:rFonts w:ascii="Times New Roman" w:hAnsi="Times New Roman"/>
                <w:sz w:val="24"/>
                <w:szCs w:val="24"/>
                <w:lang w:val="en-US" w:eastAsia="ru-RU"/>
              </w:rPr>
              <w:t>76</w:t>
            </w:r>
          </w:p>
        </w:tc>
      </w:tr>
    </w:tbl>
    <w:p w:rsidR="00431E00" w:rsidRDefault="00431E00" w:rsidP="00431E00">
      <w:pPr>
        <w:widowControl w:val="0"/>
        <w:autoSpaceDE w:val="0"/>
        <w:autoSpaceDN w:val="0"/>
        <w:adjustRightInd w:val="0"/>
        <w:spacing w:after="0" w:line="240" w:lineRule="auto"/>
        <w:ind w:firstLine="709"/>
        <w:jc w:val="both"/>
        <w:rPr>
          <w:rFonts w:ascii="Times New Roman" w:hAnsi="Times New Roman"/>
          <w:sz w:val="28"/>
          <w:szCs w:val="28"/>
          <w:lang w:val="en-US" w:eastAsia="ru-RU"/>
        </w:rPr>
      </w:pPr>
    </w:p>
    <w:p w:rsidR="00431E00" w:rsidRDefault="00431E00" w:rsidP="00431E00">
      <w:pPr>
        <w:widowControl w:val="0"/>
        <w:autoSpaceDE w:val="0"/>
        <w:autoSpaceDN w:val="0"/>
        <w:adjustRightInd w:val="0"/>
        <w:spacing w:after="0" w:line="240" w:lineRule="auto"/>
        <w:ind w:firstLine="709"/>
        <w:jc w:val="both"/>
        <w:rPr>
          <w:rFonts w:cs="Calibri"/>
          <w:lang w:eastAsia="ru-RU"/>
        </w:rPr>
      </w:pPr>
      <w:r>
        <w:rPr>
          <w:rFonts w:ascii="Times New Roman CYR" w:hAnsi="Times New Roman CYR" w:cs="Times New Roman CYR"/>
          <w:color w:val="000000"/>
          <w:sz w:val="28"/>
          <w:szCs w:val="28"/>
          <w:lang w:eastAsia="ru-RU"/>
        </w:rPr>
        <w:t>За последние 8 лет отмечен стабильный рост численности учащихся, с 2015 года численность увеличилась на 15,3%.</w:t>
      </w:r>
      <w:r>
        <w:rPr>
          <w:rFonts w:ascii="Times New Roman CYR" w:hAnsi="Times New Roman CYR" w:cs="Times New Roman CYR"/>
          <w:color w:val="FF0000"/>
          <w:sz w:val="28"/>
          <w:szCs w:val="28"/>
          <w:lang w:eastAsia="ru-RU"/>
        </w:rPr>
        <w:t xml:space="preserve"> </w:t>
      </w:r>
      <w:r>
        <w:rPr>
          <w:rFonts w:ascii="Times New Roman CYR" w:hAnsi="Times New Roman CYR" w:cs="Times New Roman CYR"/>
          <w:sz w:val="28"/>
          <w:szCs w:val="28"/>
          <w:lang w:eastAsia="ru-RU"/>
        </w:rPr>
        <w:t>В дальнейшем предполагается изменение ситуации, вызванное снижением рождаемости в городе, что уже нашло отражение в  количестве обучающихся в ДОУ.</w:t>
      </w:r>
    </w:p>
    <w:p w:rsidR="00431E00" w:rsidRDefault="00431E00" w:rsidP="00431E00">
      <w:pPr>
        <w:widowControl w:val="0"/>
        <w:autoSpaceDE w:val="0"/>
        <w:autoSpaceDN w:val="0"/>
        <w:adjustRightInd w:val="0"/>
        <w:spacing w:after="0" w:line="240" w:lineRule="auto"/>
        <w:jc w:val="both"/>
        <w:rPr>
          <w:rFonts w:cs="Calibri"/>
          <w:lang w:eastAsia="ru-RU"/>
        </w:rPr>
      </w:pPr>
      <w:r>
        <w:rPr>
          <w:rFonts w:ascii="Times New Roman CYR" w:hAnsi="Times New Roman CYR" w:cs="Times New Roman CYR"/>
          <w:sz w:val="28"/>
          <w:szCs w:val="28"/>
          <w:lang w:eastAsia="ru-RU"/>
        </w:rPr>
        <w:t>Средняя наполняемость классов в 2021/22 учебном году  – 26 чел.</w:t>
      </w:r>
      <w:r>
        <w:rPr>
          <w:rFonts w:cs="Calibri"/>
          <w:sz w:val="28"/>
          <w:szCs w:val="28"/>
          <w:lang w:eastAsia="ru-RU"/>
        </w:rPr>
        <w:t xml:space="preserve"> </w:t>
      </w:r>
    </w:p>
    <w:p w:rsidR="00431E00" w:rsidRPr="001D5991" w:rsidRDefault="00431E00" w:rsidP="00431E00">
      <w:pPr>
        <w:widowControl w:val="0"/>
        <w:autoSpaceDE w:val="0"/>
        <w:autoSpaceDN w:val="0"/>
        <w:adjustRightInd w:val="0"/>
        <w:spacing w:after="0" w:line="240" w:lineRule="auto"/>
        <w:jc w:val="both"/>
        <w:rPr>
          <w:rFonts w:ascii="Times New Roman" w:hAnsi="Times New Roman"/>
          <w:b/>
          <w:bCs/>
          <w:i/>
          <w:iCs/>
          <w:sz w:val="28"/>
          <w:szCs w:val="28"/>
          <w:lang w:eastAsia="ru-RU"/>
        </w:rPr>
      </w:pPr>
    </w:p>
    <w:p w:rsidR="00431E00" w:rsidRPr="001D5991" w:rsidRDefault="00431E00" w:rsidP="00431E00">
      <w:pPr>
        <w:widowControl w:val="0"/>
        <w:autoSpaceDE w:val="0"/>
        <w:autoSpaceDN w:val="0"/>
        <w:adjustRightInd w:val="0"/>
        <w:spacing w:after="0" w:line="240" w:lineRule="auto"/>
        <w:jc w:val="both"/>
        <w:rPr>
          <w:rFonts w:ascii="Times New Roman" w:hAnsi="Times New Roman"/>
          <w:i/>
          <w:iCs/>
          <w:sz w:val="28"/>
          <w:szCs w:val="28"/>
          <w:lang w:eastAsia="ru-RU"/>
        </w:rPr>
      </w:pPr>
    </w:p>
    <w:p w:rsidR="00431E00" w:rsidRDefault="00431E00" w:rsidP="00431E00">
      <w:pPr>
        <w:widowControl w:val="0"/>
        <w:autoSpaceDE w:val="0"/>
        <w:autoSpaceDN w:val="0"/>
        <w:adjustRightInd w:val="0"/>
        <w:spacing w:after="0" w:line="240" w:lineRule="auto"/>
        <w:ind w:firstLine="708"/>
        <w:jc w:val="both"/>
        <w:rPr>
          <w:rFonts w:cs="Calibri"/>
          <w:lang w:eastAsia="ru-RU"/>
        </w:rPr>
      </w:pPr>
      <w:r>
        <w:rPr>
          <w:rFonts w:ascii="Times New Roman CYR" w:hAnsi="Times New Roman CYR" w:cs="Times New Roman CYR"/>
          <w:sz w:val="28"/>
          <w:szCs w:val="28"/>
          <w:lang w:eastAsia="ru-RU"/>
        </w:rPr>
        <w:t>Дети всех учреждений города в 2021-2022 учебном году обучались в 1 смену, по пятидневной рабочей неделе.</w:t>
      </w:r>
    </w:p>
    <w:p w:rsidR="00431E00" w:rsidRPr="001D5991" w:rsidRDefault="00431E00" w:rsidP="00431E00">
      <w:pPr>
        <w:widowControl w:val="0"/>
        <w:autoSpaceDE w:val="0"/>
        <w:autoSpaceDN w:val="0"/>
        <w:adjustRightInd w:val="0"/>
        <w:spacing w:after="0" w:line="240" w:lineRule="auto"/>
        <w:ind w:firstLine="708"/>
        <w:jc w:val="both"/>
        <w:rPr>
          <w:rFonts w:ascii="Times New Roman" w:hAnsi="Times New Roman"/>
          <w:sz w:val="28"/>
          <w:szCs w:val="28"/>
          <w:lang w:eastAsia="ru-RU"/>
        </w:rPr>
      </w:pPr>
    </w:p>
    <w:p w:rsidR="00431E00" w:rsidRDefault="00431E00" w:rsidP="00431E00">
      <w:pPr>
        <w:widowControl w:val="0"/>
        <w:autoSpaceDE w:val="0"/>
        <w:autoSpaceDN w:val="0"/>
        <w:adjustRightInd w:val="0"/>
        <w:spacing w:after="120" w:line="240" w:lineRule="auto"/>
        <w:ind w:firstLine="680"/>
        <w:jc w:val="both"/>
        <w:rPr>
          <w:rFonts w:cs="Calibri"/>
          <w:lang w:eastAsia="ru-RU"/>
        </w:rPr>
      </w:pPr>
      <w:r>
        <w:rPr>
          <w:rFonts w:ascii="Times New Roman CYR" w:hAnsi="Times New Roman CYR" w:cs="Times New Roman CYR"/>
          <w:sz w:val="28"/>
          <w:szCs w:val="28"/>
          <w:lang w:eastAsia="ru-RU"/>
        </w:rPr>
        <w:t xml:space="preserve">Одним из ключевых направлений модернизации общего образования является переход на новые федеральные государственные образовательные стандарты (далее-ФГОС). В 2021-2022 учебном году все учащиеся обучались </w:t>
      </w:r>
      <w:proofErr w:type="gramStart"/>
      <w:r>
        <w:rPr>
          <w:rFonts w:ascii="Times New Roman CYR" w:hAnsi="Times New Roman CYR" w:cs="Times New Roman CYR"/>
          <w:sz w:val="28"/>
          <w:szCs w:val="28"/>
          <w:lang w:eastAsia="ru-RU"/>
        </w:rPr>
        <w:t>по</w:t>
      </w:r>
      <w:proofErr w:type="gramEnd"/>
      <w:r>
        <w:rPr>
          <w:rFonts w:ascii="Times New Roman CYR" w:hAnsi="Times New Roman CYR" w:cs="Times New Roman CYR"/>
          <w:sz w:val="28"/>
          <w:szCs w:val="28"/>
          <w:lang w:eastAsia="ru-RU"/>
        </w:rPr>
        <w:t xml:space="preserve"> новым ФГОС.</w:t>
      </w:r>
    </w:p>
    <w:p w:rsidR="00431E00" w:rsidRDefault="00431E00" w:rsidP="00431E00">
      <w:pPr>
        <w:widowControl w:val="0"/>
        <w:autoSpaceDE w:val="0"/>
        <w:autoSpaceDN w:val="0"/>
        <w:adjustRightInd w:val="0"/>
        <w:spacing w:after="0"/>
        <w:ind w:firstLine="708"/>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Обязательным элементом федеральных государственных образовательных стандартов является о</w:t>
      </w:r>
      <w:r>
        <w:rPr>
          <w:rFonts w:ascii="Times New Roman CYR" w:hAnsi="Times New Roman CYR" w:cs="Times New Roman CYR"/>
          <w:color w:val="000000"/>
          <w:sz w:val="28"/>
          <w:szCs w:val="28"/>
          <w:lang w:eastAsia="ru-RU"/>
        </w:rPr>
        <w:t>рганизация проектной деятельности учащихся</w:t>
      </w:r>
      <w:r>
        <w:rPr>
          <w:rFonts w:ascii="Times New Roman CYR" w:hAnsi="Times New Roman CYR" w:cs="Times New Roman CYR"/>
          <w:sz w:val="28"/>
          <w:szCs w:val="28"/>
          <w:lang w:eastAsia="ru-RU"/>
        </w:rPr>
        <w:t>. Проектно-</w:t>
      </w:r>
      <w:r>
        <w:rPr>
          <w:rFonts w:ascii="Times New Roman CYR" w:hAnsi="Times New Roman CYR" w:cs="Times New Roman CYR"/>
          <w:sz w:val="28"/>
          <w:szCs w:val="28"/>
          <w:lang w:eastAsia="ru-RU"/>
        </w:rPr>
        <w:lastRenderedPageBreak/>
        <w:t>исследовательская деятельность ведется как в рамках урочной, так и внеурочной деятельности.</w:t>
      </w:r>
    </w:p>
    <w:p w:rsidR="00431E00" w:rsidRDefault="00431E00" w:rsidP="00431E00">
      <w:pPr>
        <w:widowControl w:val="0"/>
        <w:autoSpaceDE w:val="0"/>
        <w:autoSpaceDN w:val="0"/>
        <w:adjustRightInd w:val="0"/>
        <w:spacing w:after="0"/>
        <w:ind w:firstLine="708"/>
        <w:jc w:val="both"/>
        <w:rPr>
          <w:rFonts w:cs="Calibri"/>
          <w:lang w:eastAsia="ru-RU"/>
        </w:rPr>
      </w:pPr>
      <w:r>
        <w:rPr>
          <w:rFonts w:ascii="Times New Roman CYR" w:hAnsi="Times New Roman CYR" w:cs="Times New Roman CYR"/>
          <w:color w:val="000000"/>
          <w:sz w:val="28"/>
          <w:szCs w:val="28"/>
          <w:highlight w:val="white"/>
          <w:lang w:eastAsia="ru-RU"/>
        </w:rPr>
        <w:t>Программы в начальной школе разработаны на основе Федерального государственного образовательного стандарта начального общего образования и предполагают организацию проектной деятельности.</w:t>
      </w:r>
      <w:r>
        <w:rPr>
          <w:rFonts w:ascii="Times New Roman CYR" w:hAnsi="Times New Roman CYR" w:cs="Times New Roman CYR"/>
          <w:sz w:val="28"/>
          <w:szCs w:val="28"/>
          <w:lang w:eastAsia="ru-RU"/>
        </w:rPr>
        <w:t xml:space="preserve"> Проекты ученики начальной школы учатся выполнять как в урочное время, так и во внеурочной деятельности.</w:t>
      </w:r>
    </w:p>
    <w:p w:rsidR="00431E00" w:rsidRPr="001D5991" w:rsidRDefault="00431E00" w:rsidP="00431E00">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CYR" w:hAnsi="Times New Roman CYR" w:cs="Times New Roman CYR"/>
          <w:color w:val="000000"/>
          <w:sz w:val="28"/>
          <w:szCs w:val="28"/>
          <w:lang w:eastAsia="ru-RU"/>
        </w:rPr>
        <w:t xml:space="preserve">Со своими проектами учащиеся школ принимали участие в муниципальном конкурсе исследовательских работ и творческих проектов дошкольников и младших школьников </w:t>
      </w:r>
      <w:r w:rsidRPr="001D5991">
        <w:rPr>
          <w:rFonts w:ascii="Times New Roman" w:hAnsi="Times New Roman"/>
          <w:color w:val="000000"/>
          <w:sz w:val="28"/>
          <w:szCs w:val="28"/>
          <w:lang w:eastAsia="ru-RU"/>
        </w:rPr>
        <w:t>«</w:t>
      </w:r>
      <w:r>
        <w:rPr>
          <w:rFonts w:ascii="Times New Roman CYR" w:hAnsi="Times New Roman CYR" w:cs="Times New Roman CYR"/>
          <w:color w:val="000000"/>
          <w:sz w:val="28"/>
          <w:szCs w:val="28"/>
          <w:lang w:eastAsia="ru-RU"/>
        </w:rPr>
        <w:t>Старт в науку</w:t>
      </w:r>
      <w:r w:rsidRPr="001D5991">
        <w:rPr>
          <w:rFonts w:ascii="Times New Roman" w:hAnsi="Times New Roman"/>
          <w:color w:val="000000"/>
          <w:sz w:val="28"/>
          <w:szCs w:val="28"/>
          <w:lang w:eastAsia="ru-RU"/>
        </w:rPr>
        <w:t>».</w:t>
      </w:r>
    </w:p>
    <w:p w:rsidR="00431E00" w:rsidRDefault="00431E00" w:rsidP="00431E00">
      <w:pPr>
        <w:widowControl w:val="0"/>
        <w:autoSpaceDE w:val="0"/>
        <w:autoSpaceDN w:val="0"/>
        <w:adjustRightInd w:val="0"/>
        <w:spacing w:after="0" w:line="240" w:lineRule="auto"/>
        <w:ind w:firstLine="708"/>
        <w:jc w:val="both"/>
        <w:rPr>
          <w:rFonts w:cs="Calibri"/>
          <w:lang w:eastAsia="ru-RU"/>
        </w:rPr>
      </w:pPr>
      <w:r>
        <w:rPr>
          <w:rFonts w:ascii="Times New Roman CYR" w:hAnsi="Times New Roman CYR" w:cs="Times New Roman CYR"/>
          <w:sz w:val="28"/>
          <w:szCs w:val="28"/>
          <w:lang w:eastAsia="ru-RU"/>
        </w:rPr>
        <w:t>В 2022 году все учащиеся 9 и 11 классов защитили свои индивидуальные итоговые проекты в рамках ФГОС ООО.</w:t>
      </w:r>
    </w:p>
    <w:p w:rsidR="00431E00" w:rsidRDefault="00431E00" w:rsidP="00431E00">
      <w:pPr>
        <w:widowControl w:val="0"/>
        <w:autoSpaceDE w:val="0"/>
        <w:autoSpaceDN w:val="0"/>
        <w:adjustRightInd w:val="0"/>
        <w:spacing w:after="0" w:line="240" w:lineRule="auto"/>
        <w:ind w:firstLine="708"/>
        <w:jc w:val="both"/>
        <w:rPr>
          <w:rFonts w:cs="Calibri"/>
          <w:lang w:eastAsia="ru-RU"/>
        </w:rPr>
      </w:pPr>
      <w:r>
        <w:rPr>
          <w:rFonts w:ascii="Times New Roman CYR" w:hAnsi="Times New Roman CYR" w:cs="Times New Roman CYR"/>
          <w:sz w:val="28"/>
          <w:szCs w:val="28"/>
          <w:lang w:eastAsia="ru-RU"/>
        </w:rPr>
        <w:t>В школах реализуются основные и адаптированные общеобразовательные программы, в начальных классах сохраняется развивающее образование, функционируют общеобразовательные классы, классы повышенного уровня обучения (профильные классы), специальные классы, реализующие адаптированные программы.</w:t>
      </w:r>
    </w:p>
    <w:p w:rsidR="00431E00" w:rsidRDefault="00431E00" w:rsidP="00431E00">
      <w:pPr>
        <w:widowControl w:val="0"/>
        <w:autoSpaceDE w:val="0"/>
        <w:autoSpaceDN w:val="0"/>
        <w:adjustRightInd w:val="0"/>
        <w:ind w:left="360"/>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Реализуемые образовательные программы начального общего образования -</w:t>
      </w:r>
    </w:p>
    <w:tbl>
      <w:tblPr>
        <w:tblW w:w="0" w:type="auto"/>
        <w:tblInd w:w="105" w:type="dxa"/>
        <w:tblLayout w:type="fixed"/>
        <w:tblCellMar>
          <w:left w:w="105" w:type="dxa"/>
          <w:right w:w="105" w:type="dxa"/>
        </w:tblCellMar>
        <w:tblLook w:val="0000" w:firstRow="0" w:lastRow="0" w:firstColumn="0" w:lastColumn="0" w:noHBand="0" w:noVBand="0"/>
      </w:tblPr>
      <w:tblGrid>
        <w:gridCol w:w="2456"/>
        <w:gridCol w:w="2457"/>
        <w:gridCol w:w="2456"/>
        <w:gridCol w:w="2457"/>
      </w:tblGrid>
      <w:tr w:rsidR="00431E00" w:rsidTr="00431E00">
        <w:trPr>
          <w:trHeight w:val="392"/>
        </w:trPr>
        <w:tc>
          <w:tcPr>
            <w:tcW w:w="2456" w:type="dxa"/>
            <w:tcBorders>
              <w:top w:val="single" w:sz="3" w:space="0" w:color="000000"/>
              <w:left w:val="single" w:sz="3" w:space="0" w:color="000000"/>
              <w:bottom w:val="single" w:sz="3" w:space="0" w:color="000000"/>
              <w:right w:val="single" w:sz="3" w:space="0" w:color="000000"/>
            </w:tcBorders>
            <w:shd w:val="clear" w:color="000000" w:fill="auto"/>
            <w:vAlign w:val="center"/>
          </w:tcPr>
          <w:p w:rsidR="00431E00" w:rsidRDefault="00431E00" w:rsidP="00431E00">
            <w:pPr>
              <w:widowControl w:val="0"/>
              <w:autoSpaceDE w:val="0"/>
              <w:autoSpaceDN w:val="0"/>
              <w:adjustRightInd w:val="0"/>
              <w:jc w:val="center"/>
              <w:rPr>
                <w:rFonts w:cs="Calibri"/>
                <w:lang w:val="en-US" w:eastAsia="ru-RU"/>
              </w:rPr>
            </w:pPr>
            <w:r>
              <w:rPr>
                <w:rFonts w:ascii="Times New Roman CYR" w:hAnsi="Times New Roman CYR" w:cs="Times New Roman CYR"/>
                <w:b/>
                <w:bCs/>
                <w:sz w:val="24"/>
                <w:szCs w:val="24"/>
                <w:lang w:eastAsia="ru-RU"/>
              </w:rPr>
              <w:t>УМК</w:t>
            </w:r>
          </w:p>
        </w:tc>
        <w:tc>
          <w:tcPr>
            <w:tcW w:w="2457" w:type="dxa"/>
            <w:tcBorders>
              <w:top w:val="single" w:sz="3" w:space="0" w:color="000000"/>
              <w:left w:val="single" w:sz="3" w:space="0" w:color="000000"/>
              <w:bottom w:val="single" w:sz="3" w:space="0" w:color="000000"/>
              <w:right w:val="single" w:sz="3" w:space="0" w:color="000000"/>
            </w:tcBorders>
            <w:shd w:val="clear" w:color="000000" w:fill="auto"/>
            <w:vAlign w:val="center"/>
          </w:tcPr>
          <w:p w:rsidR="00431E00" w:rsidRDefault="00431E00" w:rsidP="00431E00">
            <w:pPr>
              <w:widowControl w:val="0"/>
              <w:autoSpaceDE w:val="0"/>
              <w:autoSpaceDN w:val="0"/>
              <w:adjustRightInd w:val="0"/>
              <w:jc w:val="center"/>
              <w:rPr>
                <w:rFonts w:cs="Calibri"/>
                <w:lang w:val="en-US" w:eastAsia="ru-RU"/>
              </w:rPr>
            </w:pPr>
            <w:r>
              <w:rPr>
                <w:rFonts w:ascii="Times New Roman CYR" w:hAnsi="Times New Roman CYR" w:cs="Times New Roman CYR"/>
                <w:b/>
                <w:bCs/>
                <w:sz w:val="24"/>
                <w:szCs w:val="24"/>
                <w:lang w:eastAsia="ru-RU"/>
              </w:rPr>
              <w:t>Параллели</w:t>
            </w:r>
          </w:p>
        </w:tc>
        <w:tc>
          <w:tcPr>
            <w:tcW w:w="2456" w:type="dxa"/>
            <w:tcBorders>
              <w:top w:val="single" w:sz="3" w:space="0" w:color="000000"/>
              <w:left w:val="single" w:sz="3" w:space="0" w:color="000000"/>
              <w:bottom w:val="single" w:sz="3" w:space="0" w:color="000000"/>
              <w:right w:val="single" w:sz="3" w:space="0" w:color="000000"/>
            </w:tcBorders>
            <w:shd w:val="clear" w:color="000000" w:fill="auto"/>
            <w:vAlign w:val="center"/>
          </w:tcPr>
          <w:p w:rsidR="00431E00" w:rsidRPr="001D5991" w:rsidRDefault="00431E00" w:rsidP="00431E00">
            <w:pPr>
              <w:widowControl w:val="0"/>
              <w:autoSpaceDE w:val="0"/>
              <w:autoSpaceDN w:val="0"/>
              <w:adjustRightInd w:val="0"/>
              <w:jc w:val="center"/>
              <w:rPr>
                <w:rFonts w:cs="Calibri"/>
                <w:lang w:eastAsia="ru-RU"/>
              </w:rPr>
            </w:pPr>
            <w:r>
              <w:rPr>
                <w:rFonts w:ascii="Times New Roman CYR" w:hAnsi="Times New Roman CYR" w:cs="Times New Roman CYR"/>
                <w:b/>
                <w:bCs/>
                <w:sz w:val="24"/>
                <w:szCs w:val="24"/>
                <w:lang w:eastAsia="ru-RU"/>
              </w:rPr>
              <w:t xml:space="preserve">Кол-во классов, работающих по </w:t>
            </w:r>
            <w:proofErr w:type="gramStart"/>
            <w:r>
              <w:rPr>
                <w:rFonts w:ascii="Times New Roman CYR" w:hAnsi="Times New Roman CYR" w:cs="Times New Roman CYR"/>
                <w:b/>
                <w:bCs/>
                <w:sz w:val="24"/>
                <w:szCs w:val="24"/>
                <w:lang w:eastAsia="ru-RU"/>
              </w:rPr>
              <w:t>данному</w:t>
            </w:r>
            <w:proofErr w:type="gramEnd"/>
            <w:r>
              <w:rPr>
                <w:rFonts w:ascii="Times New Roman CYR" w:hAnsi="Times New Roman CYR" w:cs="Times New Roman CYR"/>
                <w:b/>
                <w:bCs/>
                <w:sz w:val="24"/>
                <w:szCs w:val="24"/>
                <w:lang w:eastAsia="ru-RU"/>
              </w:rPr>
              <w:t xml:space="preserve"> УМК</w:t>
            </w:r>
          </w:p>
        </w:tc>
        <w:tc>
          <w:tcPr>
            <w:tcW w:w="2457" w:type="dxa"/>
            <w:tcBorders>
              <w:top w:val="single" w:sz="3" w:space="0" w:color="000000"/>
              <w:left w:val="single" w:sz="3" w:space="0" w:color="000000"/>
              <w:bottom w:val="single" w:sz="3" w:space="0" w:color="000000"/>
              <w:right w:val="single" w:sz="3" w:space="0" w:color="000000"/>
            </w:tcBorders>
            <w:shd w:val="clear" w:color="000000" w:fill="auto"/>
            <w:vAlign w:val="center"/>
          </w:tcPr>
          <w:p w:rsidR="00431E00" w:rsidRDefault="00431E00" w:rsidP="00431E00">
            <w:pPr>
              <w:widowControl w:val="0"/>
              <w:autoSpaceDE w:val="0"/>
              <w:autoSpaceDN w:val="0"/>
              <w:adjustRightInd w:val="0"/>
              <w:jc w:val="center"/>
              <w:rPr>
                <w:rFonts w:cs="Calibri"/>
                <w:lang w:val="en-US" w:eastAsia="ru-RU"/>
              </w:rPr>
            </w:pPr>
            <w:r>
              <w:rPr>
                <w:rFonts w:ascii="Times New Roman CYR" w:hAnsi="Times New Roman CYR" w:cs="Times New Roman CYR"/>
                <w:b/>
                <w:bCs/>
                <w:sz w:val="24"/>
                <w:szCs w:val="24"/>
                <w:lang w:eastAsia="ru-RU"/>
              </w:rPr>
              <w:t xml:space="preserve">Кол-во </w:t>
            </w:r>
            <w:proofErr w:type="gramStart"/>
            <w:r>
              <w:rPr>
                <w:rFonts w:ascii="Times New Roman CYR" w:hAnsi="Times New Roman CYR" w:cs="Times New Roman CYR"/>
                <w:b/>
                <w:bCs/>
                <w:sz w:val="24"/>
                <w:szCs w:val="24"/>
                <w:lang w:eastAsia="ru-RU"/>
              </w:rPr>
              <w:t>обучающихся</w:t>
            </w:r>
            <w:proofErr w:type="gramEnd"/>
          </w:p>
        </w:tc>
      </w:tr>
      <w:tr w:rsidR="00431E00" w:rsidTr="00431E00">
        <w:trPr>
          <w:trHeight w:val="265"/>
        </w:trPr>
        <w:tc>
          <w:tcPr>
            <w:tcW w:w="2456"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jc w:val="center"/>
              <w:rPr>
                <w:rFonts w:cs="Calibri"/>
                <w:lang w:val="en-US" w:eastAsia="ru-RU"/>
              </w:rPr>
            </w:pPr>
            <w:r>
              <w:rPr>
                <w:rFonts w:ascii="Times New Roman" w:hAnsi="Times New Roman"/>
                <w:b/>
                <w:bCs/>
                <w:sz w:val="24"/>
                <w:szCs w:val="24"/>
                <w:lang w:val="en-US" w:eastAsia="ru-RU"/>
              </w:rPr>
              <w:t>«</w:t>
            </w:r>
            <w:r>
              <w:rPr>
                <w:rFonts w:ascii="Times New Roman CYR" w:hAnsi="Times New Roman CYR" w:cs="Times New Roman CYR"/>
                <w:b/>
                <w:bCs/>
                <w:sz w:val="24"/>
                <w:szCs w:val="24"/>
                <w:lang w:eastAsia="ru-RU"/>
              </w:rPr>
              <w:t>Начальная школа XXI века</w:t>
            </w:r>
            <w:r>
              <w:rPr>
                <w:rFonts w:ascii="Times New Roman" w:hAnsi="Times New Roman"/>
                <w:b/>
                <w:bCs/>
                <w:sz w:val="24"/>
                <w:szCs w:val="24"/>
                <w:lang w:val="en-US" w:eastAsia="ru-RU"/>
              </w:rPr>
              <w:t>»</w:t>
            </w:r>
          </w:p>
        </w:tc>
        <w:tc>
          <w:tcPr>
            <w:tcW w:w="2457"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jc w:val="center"/>
              <w:rPr>
                <w:rFonts w:cs="Calibri"/>
                <w:lang w:val="en-US" w:eastAsia="ru-RU"/>
              </w:rPr>
            </w:pPr>
            <w:r>
              <w:rPr>
                <w:rFonts w:ascii="Times New Roman" w:hAnsi="Times New Roman"/>
                <w:sz w:val="24"/>
                <w:szCs w:val="24"/>
                <w:lang w:val="en-US" w:eastAsia="ru-RU"/>
              </w:rPr>
              <w:t>1-4</w:t>
            </w:r>
            <w:r>
              <w:rPr>
                <w:rFonts w:ascii="Times New Roman CYR" w:hAnsi="Times New Roman CYR" w:cs="Times New Roman CYR"/>
                <w:sz w:val="24"/>
                <w:szCs w:val="24"/>
                <w:lang w:eastAsia="ru-RU"/>
              </w:rPr>
              <w:t>классы</w:t>
            </w:r>
          </w:p>
        </w:tc>
        <w:tc>
          <w:tcPr>
            <w:tcW w:w="2456"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jc w:val="center"/>
              <w:rPr>
                <w:rFonts w:ascii="Times New Roman" w:hAnsi="Times New Roman"/>
                <w:b/>
                <w:bCs/>
                <w:sz w:val="24"/>
                <w:szCs w:val="24"/>
                <w:lang w:val="en-US" w:eastAsia="ru-RU"/>
              </w:rPr>
            </w:pPr>
            <w:r>
              <w:rPr>
                <w:rFonts w:ascii="Times New Roman" w:hAnsi="Times New Roman"/>
                <w:b/>
                <w:bCs/>
                <w:sz w:val="24"/>
                <w:szCs w:val="24"/>
                <w:lang w:val="en-US" w:eastAsia="ru-RU"/>
              </w:rPr>
              <w:t>3</w:t>
            </w:r>
          </w:p>
          <w:p w:rsidR="00431E00" w:rsidRDefault="00431E00" w:rsidP="00431E00">
            <w:pPr>
              <w:widowControl w:val="0"/>
              <w:autoSpaceDE w:val="0"/>
              <w:autoSpaceDN w:val="0"/>
              <w:adjustRightInd w:val="0"/>
              <w:jc w:val="center"/>
              <w:rPr>
                <w:rFonts w:cs="Calibri"/>
                <w:lang w:val="en-US" w:eastAsia="ru-RU"/>
              </w:rPr>
            </w:pPr>
            <w:r>
              <w:rPr>
                <w:rFonts w:ascii="Times New Roman" w:hAnsi="Times New Roman"/>
                <w:b/>
                <w:bCs/>
                <w:sz w:val="24"/>
                <w:szCs w:val="24"/>
                <w:lang w:val="en-US" w:eastAsia="ru-RU"/>
              </w:rPr>
              <w:t xml:space="preserve"> </w:t>
            </w:r>
            <w:r>
              <w:rPr>
                <w:rFonts w:ascii="Times New Roman CYR" w:hAnsi="Times New Roman CYR" w:cs="Times New Roman CYR"/>
                <w:b/>
                <w:bCs/>
                <w:sz w:val="24"/>
                <w:szCs w:val="24"/>
                <w:lang w:eastAsia="ru-RU"/>
              </w:rPr>
              <w:t>СОШ №1</w:t>
            </w:r>
          </w:p>
        </w:tc>
        <w:tc>
          <w:tcPr>
            <w:tcW w:w="2457"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jc w:val="center"/>
              <w:rPr>
                <w:rFonts w:cs="Calibri"/>
                <w:lang w:val="en-US" w:eastAsia="ru-RU"/>
              </w:rPr>
            </w:pPr>
            <w:r>
              <w:rPr>
                <w:rFonts w:ascii="Times New Roman" w:hAnsi="Times New Roman"/>
                <w:b/>
                <w:bCs/>
                <w:sz w:val="24"/>
                <w:szCs w:val="24"/>
                <w:lang w:val="en-US" w:eastAsia="ru-RU"/>
              </w:rPr>
              <w:t>87</w:t>
            </w:r>
          </w:p>
          <w:p w:rsidR="00431E00" w:rsidRDefault="00431E00" w:rsidP="00431E00">
            <w:pPr>
              <w:widowControl w:val="0"/>
              <w:autoSpaceDE w:val="0"/>
              <w:autoSpaceDN w:val="0"/>
              <w:adjustRightInd w:val="0"/>
              <w:jc w:val="center"/>
              <w:rPr>
                <w:rFonts w:cs="Calibri"/>
                <w:lang w:val="en-US" w:eastAsia="ru-RU"/>
              </w:rPr>
            </w:pPr>
            <w:r>
              <w:rPr>
                <w:rFonts w:ascii="Times New Roman" w:hAnsi="Times New Roman"/>
                <w:b/>
                <w:bCs/>
                <w:sz w:val="24"/>
                <w:szCs w:val="24"/>
                <w:lang w:val="en-US" w:eastAsia="ru-RU"/>
              </w:rPr>
              <w:t>10%</w:t>
            </w:r>
          </w:p>
        </w:tc>
      </w:tr>
      <w:tr w:rsidR="00431E00" w:rsidTr="00431E00">
        <w:trPr>
          <w:trHeight w:val="128"/>
        </w:trPr>
        <w:tc>
          <w:tcPr>
            <w:tcW w:w="2456"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jc w:val="center"/>
              <w:rPr>
                <w:rFonts w:cs="Calibri"/>
                <w:lang w:val="en-US" w:eastAsia="ru-RU"/>
              </w:rPr>
            </w:pPr>
            <w:r>
              <w:rPr>
                <w:rFonts w:ascii="Times New Roman" w:hAnsi="Times New Roman"/>
                <w:b/>
                <w:bCs/>
                <w:sz w:val="24"/>
                <w:szCs w:val="24"/>
                <w:lang w:val="en-US" w:eastAsia="ru-RU"/>
              </w:rPr>
              <w:t>«</w:t>
            </w:r>
            <w:r>
              <w:rPr>
                <w:rFonts w:ascii="Times New Roman CYR" w:hAnsi="Times New Roman CYR" w:cs="Times New Roman CYR"/>
                <w:b/>
                <w:bCs/>
                <w:sz w:val="24"/>
                <w:szCs w:val="24"/>
                <w:lang w:eastAsia="ru-RU"/>
              </w:rPr>
              <w:t>Школа России</w:t>
            </w:r>
            <w:r>
              <w:rPr>
                <w:rFonts w:ascii="Times New Roman" w:hAnsi="Times New Roman"/>
                <w:b/>
                <w:bCs/>
                <w:sz w:val="24"/>
                <w:szCs w:val="24"/>
                <w:lang w:val="en-US" w:eastAsia="ru-RU"/>
              </w:rPr>
              <w:t>»</w:t>
            </w:r>
          </w:p>
        </w:tc>
        <w:tc>
          <w:tcPr>
            <w:tcW w:w="2457"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jc w:val="center"/>
              <w:rPr>
                <w:rFonts w:cs="Calibri"/>
                <w:lang w:val="en-US" w:eastAsia="ru-RU"/>
              </w:rPr>
            </w:pPr>
            <w:r>
              <w:rPr>
                <w:rFonts w:ascii="Times New Roman" w:hAnsi="Times New Roman"/>
                <w:sz w:val="24"/>
                <w:szCs w:val="24"/>
                <w:lang w:val="en-US" w:eastAsia="ru-RU"/>
              </w:rPr>
              <w:t>1-4</w:t>
            </w:r>
            <w:r>
              <w:rPr>
                <w:rFonts w:ascii="Times New Roman CYR" w:hAnsi="Times New Roman CYR" w:cs="Times New Roman CYR"/>
                <w:sz w:val="24"/>
                <w:szCs w:val="24"/>
                <w:lang w:eastAsia="ru-RU"/>
              </w:rPr>
              <w:t>классы</w:t>
            </w:r>
          </w:p>
        </w:tc>
        <w:tc>
          <w:tcPr>
            <w:tcW w:w="2456"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jc w:val="center"/>
              <w:rPr>
                <w:rFonts w:cs="Calibri"/>
                <w:lang w:val="en-US" w:eastAsia="ru-RU"/>
              </w:rPr>
            </w:pPr>
            <w:r>
              <w:rPr>
                <w:rFonts w:ascii="Times New Roman" w:hAnsi="Times New Roman"/>
                <w:b/>
                <w:bCs/>
                <w:sz w:val="24"/>
                <w:szCs w:val="24"/>
                <w:lang w:val="en-US" w:eastAsia="ru-RU"/>
              </w:rPr>
              <w:t>29</w:t>
            </w:r>
          </w:p>
        </w:tc>
        <w:tc>
          <w:tcPr>
            <w:tcW w:w="2457"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jc w:val="center"/>
              <w:rPr>
                <w:rFonts w:cs="Calibri"/>
                <w:lang w:val="en-US" w:eastAsia="ru-RU"/>
              </w:rPr>
            </w:pPr>
            <w:r>
              <w:rPr>
                <w:rFonts w:ascii="Times New Roman" w:hAnsi="Times New Roman"/>
                <w:b/>
                <w:bCs/>
                <w:sz w:val="24"/>
                <w:szCs w:val="24"/>
                <w:lang w:val="en-US" w:eastAsia="ru-RU"/>
              </w:rPr>
              <w:t>729</w:t>
            </w:r>
          </w:p>
          <w:p w:rsidR="00431E00" w:rsidRDefault="00431E00" w:rsidP="00431E00">
            <w:pPr>
              <w:widowControl w:val="0"/>
              <w:autoSpaceDE w:val="0"/>
              <w:autoSpaceDN w:val="0"/>
              <w:adjustRightInd w:val="0"/>
              <w:jc w:val="center"/>
              <w:rPr>
                <w:rFonts w:cs="Calibri"/>
                <w:lang w:val="en-US" w:eastAsia="ru-RU"/>
              </w:rPr>
            </w:pPr>
            <w:r>
              <w:rPr>
                <w:rFonts w:ascii="Times New Roman" w:hAnsi="Times New Roman"/>
                <w:b/>
                <w:bCs/>
                <w:sz w:val="24"/>
                <w:szCs w:val="24"/>
                <w:lang w:val="en-US" w:eastAsia="ru-RU"/>
              </w:rPr>
              <w:t>87%</w:t>
            </w:r>
          </w:p>
        </w:tc>
      </w:tr>
      <w:tr w:rsidR="00431E00" w:rsidTr="00431E00">
        <w:trPr>
          <w:trHeight w:val="438"/>
        </w:trPr>
        <w:tc>
          <w:tcPr>
            <w:tcW w:w="2456" w:type="dxa"/>
            <w:tcBorders>
              <w:top w:val="single" w:sz="3" w:space="0" w:color="000000"/>
              <w:left w:val="single" w:sz="3" w:space="0" w:color="000000"/>
              <w:bottom w:val="single" w:sz="3" w:space="0" w:color="000000"/>
              <w:right w:val="single" w:sz="3" w:space="0" w:color="000000"/>
            </w:tcBorders>
            <w:shd w:val="clear" w:color="000000" w:fill="auto"/>
          </w:tcPr>
          <w:p w:rsidR="00431E00" w:rsidRPr="001D5991" w:rsidRDefault="00431E00" w:rsidP="00431E00">
            <w:pPr>
              <w:widowControl w:val="0"/>
              <w:autoSpaceDE w:val="0"/>
              <w:autoSpaceDN w:val="0"/>
              <w:adjustRightInd w:val="0"/>
              <w:jc w:val="center"/>
              <w:rPr>
                <w:rFonts w:cs="Calibri"/>
                <w:lang w:eastAsia="ru-RU"/>
              </w:rPr>
            </w:pPr>
            <w:r>
              <w:rPr>
                <w:rFonts w:ascii="Times New Roman CYR" w:hAnsi="Times New Roman CYR" w:cs="Times New Roman CYR"/>
                <w:b/>
                <w:bCs/>
                <w:sz w:val="24"/>
                <w:szCs w:val="24"/>
                <w:lang w:eastAsia="ru-RU"/>
              </w:rPr>
              <w:t xml:space="preserve">Система </w:t>
            </w:r>
            <w:proofErr w:type="spellStart"/>
            <w:r>
              <w:rPr>
                <w:rFonts w:ascii="Times New Roman CYR" w:hAnsi="Times New Roman CYR" w:cs="Times New Roman CYR"/>
                <w:b/>
                <w:bCs/>
                <w:sz w:val="24"/>
                <w:szCs w:val="24"/>
                <w:lang w:eastAsia="ru-RU"/>
              </w:rPr>
              <w:t>Эльконина</w:t>
            </w:r>
            <w:proofErr w:type="spellEnd"/>
            <w:r>
              <w:rPr>
                <w:rFonts w:ascii="Times New Roman CYR" w:hAnsi="Times New Roman CYR" w:cs="Times New Roman CYR"/>
                <w:b/>
                <w:bCs/>
                <w:sz w:val="24"/>
                <w:szCs w:val="24"/>
                <w:lang w:eastAsia="ru-RU"/>
              </w:rPr>
              <w:t xml:space="preserve"> Д.Б. –Давыдова В.В.</w:t>
            </w:r>
          </w:p>
        </w:tc>
        <w:tc>
          <w:tcPr>
            <w:tcW w:w="2457"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jc w:val="center"/>
              <w:rPr>
                <w:rFonts w:cs="Calibri"/>
                <w:lang w:eastAsia="ru-RU"/>
              </w:rPr>
            </w:pPr>
            <w:r>
              <w:rPr>
                <w:rFonts w:ascii="Times New Roman" w:hAnsi="Times New Roman"/>
                <w:sz w:val="24"/>
                <w:szCs w:val="24"/>
                <w:lang w:val="en-US" w:eastAsia="ru-RU"/>
              </w:rPr>
              <w:t xml:space="preserve">4 </w:t>
            </w:r>
            <w:r>
              <w:rPr>
                <w:rFonts w:ascii="Times New Roman CYR" w:hAnsi="Times New Roman CYR" w:cs="Times New Roman CYR"/>
                <w:sz w:val="24"/>
                <w:szCs w:val="24"/>
                <w:lang w:eastAsia="ru-RU"/>
              </w:rPr>
              <w:t>класс</w:t>
            </w:r>
          </w:p>
          <w:p w:rsidR="00431E00" w:rsidRDefault="00431E00" w:rsidP="00431E00">
            <w:pPr>
              <w:widowControl w:val="0"/>
              <w:autoSpaceDE w:val="0"/>
              <w:autoSpaceDN w:val="0"/>
              <w:adjustRightInd w:val="0"/>
              <w:jc w:val="center"/>
              <w:rPr>
                <w:rFonts w:cs="Calibri"/>
                <w:lang w:val="en-US" w:eastAsia="ru-RU"/>
              </w:rPr>
            </w:pPr>
          </w:p>
        </w:tc>
        <w:tc>
          <w:tcPr>
            <w:tcW w:w="2456"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jc w:val="center"/>
              <w:rPr>
                <w:rFonts w:ascii="Times New Roman" w:hAnsi="Times New Roman"/>
                <w:b/>
                <w:bCs/>
                <w:sz w:val="24"/>
                <w:szCs w:val="24"/>
                <w:lang w:val="en-US" w:eastAsia="ru-RU"/>
              </w:rPr>
            </w:pPr>
            <w:r>
              <w:rPr>
                <w:rFonts w:ascii="Times New Roman" w:hAnsi="Times New Roman"/>
                <w:b/>
                <w:bCs/>
                <w:sz w:val="24"/>
                <w:szCs w:val="24"/>
                <w:lang w:val="en-US" w:eastAsia="ru-RU"/>
              </w:rPr>
              <w:t>1</w:t>
            </w:r>
          </w:p>
          <w:p w:rsidR="00431E00" w:rsidRDefault="00431E00" w:rsidP="00431E00">
            <w:pPr>
              <w:widowControl w:val="0"/>
              <w:autoSpaceDE w:val="0"/>
              <w:autoSpaceDN w:val="0"/>
              <w:adjustRightInd w:val="0"/>
              <w:jc w:val="center"/>
              <w:rPr>
                <w:rFonts w:cs="Calibri"/>
                <w:lang w:val="en-US" w:eastAsia="ru-RU"/>
              </w:rPr>
            </w:pPr>
            <w:r>
              <w:rPr>
                <w:rFonts w:ascii="Times New Roman CYR" w:hAnsi="Times New Roman CYR" w:cs="Times New Roman CYR"/>
                <w:b/>
                <w:bCs/>
                <w:sz w:val="24"/>
                <w:szCs w:val="24"/>
                <w:lang w:eastAsia="ru-RU"/>
              </w:rPr>
              <w:t>СОШ №1</w:t>
            </w:r>
          </w:p>
        </w:tc>
        <w:tc>
          <w:tcPr>
            <w:tcW w:w="2457"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jc w:val="center"/>
              <w:rPr>
                <w:rFonts w:cs="Calibri"/>
                <w:lang w:val="en-US" w:eastAsia="ru-RU"/>
              </w:rPr>
            </w:pPr>
            <w:r>
              <w:rPr>
                <w:rFonts w:ascii="Times New Roman" w:hAnsi="Times New Roman"/>
                <w:b/>
                <w:bCs/>
                <w:sz w:val="24"/>
                <w:szCs w:val="24"/>
                <w:lang w:val="en-US" w:eastAsia="ru-RU"/>
              </w:rPr>
              <w:t>26</w:t>
            </w:r>
          </w:p>
          <w:p w:rsidR="00431E00" w:rsidRDefault="00431E00" w:rsidP="00431E00">
            <w:pPr>
              <w:widowControl w:val="0"/>
              <w:autoSpaceDE w:val="0"/>
              <w:autoSpaceDN w:val="0"/>
              <w:adjustRightInd w:val="0"/>
              <w:jc w:val="center"/>
              <w:rPr>
                <w:rFonts w:cs="Calibri"/>
                <w:lang w:val="en-US" w:eastAsia="ru-RU"/>
              </w:rPr>
            </w:pPr>
            <w:r>
              <w:rPr>
                <w:rFonts w:ascii="Times New Roman" w:hAnsi="Times New Roman"/>
                <w:b/>
                <w:bCs/>
                <w:sz w:val="24"/>
                <w:szCs w:val="24"/>
                <w:lang w:val="en-US" w:eastAsia="ru-RU"/>
              </w:rPr>
              <w:t>3%</w:t>
            </w:r>
          </w:p>
        </w:tc>
      </w:tr>
      <w:tr w:rsidR="00431E00" w:rsidTr="00431E00">
        <w:trPr>
          <w:trHeight w:val="438"/>
        </w:trPr>
        <w:tc>
          <w:tcPr>
            <w:tcW w:w="2456"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jc w:val="center"/>
              <w:rPr>
                <w:rFonts w:cs="Calibri"/>
                <w:lang w:val="en-US" w:eastAsia="ru-RU"/>
              </w:rPr>
            </w:pPr>
            <w:r>
              <w:rPr>
                <w:rFonts w:ascii="Times New Roman CYR" w:hAnsi="Times New Roman CYR" w:cs="Times New Roman CYR"/>
                <w:sz w:val="24"/>
                <w:szCs w:val="24"/>
                <w:lang w:eastAsia="ru-RU"/>
              </w:rPr>
              <w:t>Итого</w:t>
            </w:r>
          </w:p>
        </w:tc>
        <w:tc>
          <w:tcPr>
            <w:tcW w:w="2457"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jc w:val="center"/>
              <w:rPr>
                <w:rFonts w:cs="Calibri"/>
                <w:lang w:val="en-US" w:eastAsia="ru-RU"/>
              </w:rPr>
            </w:pPr>
            <w:r>
              <w:rPr>
                <w:rFonts w:ascii="Times New Roman" w:hAnsi="Times New Roman"/>
                <w:sz w:val="24"/>
                <w:szCs w:val="24"/>
                <w:lang w:val="en-US" w:eastAsia="ru-RU"/>
              </w:rPr>
              <w:t>1-4</w:t>
            </w:r>
            <w:r>
              <w:rPr>
                <w:rFonts w:ascii="Times New Roman CYR" w:hAnsi="Times New Roman CYR" w:cs="Times New Roman CYR"/>
                <w:sz w:val="24"/>
                <w:szCs w:val="24"/>
                <w:lang w:eastAsia="ru-RU"/>
              </w:rPr>
              <w:t>классы</w:t>
            </w:r>
          </w:p>
        </w:tc>
        <w:tc>
          <w:tcPr>
            <w:tcW w:w="2456"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jc w:val="center"/>
              <w:rPr>
                <w:rFonts w:cs="Calibri"/>
                <w:lang w:val="en-US" w:eastAsia="ru-RU"/>
              </w:rPr>
            </w:pPr>
            <w:r>
              <w:rPr>
                <w:rFonts w:ascii="Times New Roman" w:hAnsi="Times New Roman"/>
                <w:b/>
                <w:bCs/>
                <w:sz w:val="24"/>
                <w:szCs w:val="24"/>
                <w:lang w:val="en-US" w:eastAsia="ru-RU"/>
              </w:rPr>
              <w:t>33</w:t>
            </w:r>
          </w:p>
        </w:tc>
        <w:tc>
          <w:tcPr>
            <w:tcW w:w="2457"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jc w:val="center"/>
              <w:rPr>
                <w:rFonts w:cs="Calibri"/>
                <w:lang w:val="en-US" w:eastAsia="ru-RU"/>
              </w:rPr>
            </w:pPr>
            <w:r>
              <w:rPr>
                <w:rFonts w:ascii="Times New Roman" w:hAnsi="Times New Roman"/>
                <w:b/>
                <w:bCs/>
                <w:sz w:val="24"/>
                <w:szCs w:val="24"/>
                <w:lang w:val="en-US" w:eastAsia="ru-RU"/>
              </w:rPr>
              <w:t>842</w:t>
            </w:r>
          </w:p>
        </w:tc>
      </w:tr>
    </w:tbl>
    <w:p w:rsidR="00431E00" w:rsidRDefault="00431E00" w:rsidP="00431E00">
      <w:pPr>
        <w:widowControl w:val="0"/>
        <w:autoSpaceDE w:val="0"/>
        <w:autoSpaceDN w:val="0"/>
        <w:adjustRightInd w:val="0"/>
        <w:spacing w:after="120" w:line="240" w:lineRule="auto"/>
        <w:rPr>
          <w:rFonts w:ascii="Times New Roman" w:hAnsi="Times New Roman"/>
          <w:i/>
          <w:iCs/>
          <w:sz w:val="24"/>
          <w:szCs w:val="24"/>
          <w:lang w:val="en-US" w:eastAsia="ru-RU"/>
        </w:rPr>
      </w:pPr>
    </w:p>
    <w:p w:rsidR="00431E00" w:rsidRDefault="00431E00" w:rsidP="00431E00">
      <w:pPr>
        <w:widowControl w:val="0"/>
        <w:autoSpaceDE w:val="0"/>
        <w:autoSpaceDN w:val="0"/>
        <w:adjustRightInd w:val="0"/>
        <w:spacing w:after="120" w:line="240" w:lineRule="auto"/>
        <w:rPr>
          <w:rFonts w:ascii="Times New Roman" w:hAnsi="Times New Roman"/>
          <w:i/>
          <w:iCs/>
          <w:sz w:val="28"/>
          <w:szCs w:val="28"/>
          <w:lang w:val="en-US" w:eastAsia="ru-RU"/>
        </w:rPr>
      </w:pPr>
    </w:p>
    <w:p w:rsidR="00431E00" w:rsidRDefault="00431E00" w:rsidP="00431E00">
      <w:pPr>
        <w:widowControl w:val="0"/>
        <w:autoSpaceDE w:val="0"/>
        <w:autoSpaceDN w:val="0"/>
        <w:adjustRightInd w:val="0"/>
        <w:spacing w:after="0" w:line="240" w:lineRule="auto"/>
        <w:jc w:val="both"/>
        <w:rPr>
          <w:rFonts w:ascii="Times New Roman" w:hAnsi="Times New Roman"/>
          <w:i/>
          <w:iCs/>
          <w:sz w:val="28"/>
          <w:szCs w:val="28"/>
          <w:lang w:val="en-US" w:eastAsia="ru-RU"/>
        </w:rPr>
      </w:pPr>
    </w:p>
    <w:p w:rsidR="00431E00" w:rsidRDefault="00431E00" w:rsidP="00431E00">
      <w:pPr>
        <w:widowControl w:val="0"/>
        <w:autoSpaceDE w:val="0"/>
        <w:autoSpaceDN w:val="0"/>
        <w:adjustRightInd w:val="0"/>
        <w:spacing w:after="0" w:line="240" w:lineRule="auto"/>
        <w:jc w:val="both"/>
        <w:rPr>
          <w:rFonts w:ascii="Times New Roman" w:hAnsi="Times New Roman"/>
          <w:i/>
          <w:iCs/>
          <w:sz w:val="28"/>
          <w:szCs w:val="28"/>
          <w:lang w:val="en-US" w:eastAsia="ru-RU"/>
        </w:rPr>
      </w:pPr>
    </w:p>
    <w:p w:rsidR="00431E00" w:rsidRDefault="00431E00" w:rsidP="00431E00">
      <w:pPr>
        <w:widowControl w:val="0"/>
        <w:autoSpaceDE w:val="0"/>
        <w:autoSpaceDN w:val="0"/>
        <w:adjustRightInd w:val="0"/>
        <w:spacing w:after="120" w:line="240" w:lineRule="auto"/>
        <w:jc w:val="center"/>
        <w:rPr>
          <w:rFonts w:cs="Calibri"/>
          <w:lang w:eastAsia="ru-RU"/>
        </w:rPr>
      </w:pPr>
      <w:r>
        <w:rPr>
          <w:rFonts w:ascii="Times New Roman CYR" w:hAnsi="Times New Roman CYR" w:cs="Times New Roman CYR"/>
          <w:sz w:val="28"/>
          <w:szCs w:val="28"/>
          <w:lang w:eastAsia="ru-RU"/>
        </w:rPr>
        <w:t>Профильное обучение 10-11классы</w:t>
      </w:r>
    </w:p>
    <w:p w:rsidR="00431E00" w:rsidRDefault="00431E00" w:rsidP="00431E00">
      <w:pPr>
        <w:widowControl w:val="0"/>
        <w:autoSpaceDE w:val="0"/>
        <w:autoSpaceDN w:val="0"/>
        <w:adjustRightInd w:val="0"/>
        <w:spacing w:after="0" w:line="240" w:lineRule="auto"/>
        <w:ind w:firstLine="708"/>
        <w:jc w:val="both"/>
        <w:rPr>
          <w:rFonts w:cs="Calibri"/>
          <w:lang w:eastAsia="ru-RU"/>
        </w:rPr>
      </w:pPr>
      <w:r>
        <w:rPr>
          <w:rFonts w:ascii="Times New Roman CYR" w:hAnsi="Times New Roman CYR" w:cs="Times New Roman CYR"/>
          <w:sz w:val="28"/>
          <w:szCs w:val="28"/>
          <w:lang w:eastAsia="ru-RU"/>
        </w:rPr>
        <w:t xml:space="preserve">В 2021-2022 учебном году профильных классах обучались 108 учащихся 10 и 11 </w:t>
      </w:r>
      <w:proofErr w:type="spellStart"/>
      <w:r>
        <w:rPr>
          <w:rFonts w:ascii="Times New Roman CYR" w:hAnsi="Times New Roman CYR" w:cs="Times New Roman CYR"/>
          <w:sz w:val="28"/>
          <w:szCs w:val="28"/>
          <w:lang w:eastAsia="ru-RU"/>
        </w:rPr>
        <w:t>кл</w:t>
      </w:r>
      <w:proofErr w:type="spellEnd"/>
      <w:r>
        <w:rPr>
          <w:rFonts w:ascii="Times New Roman CYR" w:hAnsi="Times New Roman CYR" w:cs="Times New Roman CYR"/>
          <w:sz w:val="28"/>
          <w:szCs w:val="28"/>
          <w:lang w:eastAsia="ru-RU"/>
        </w:rPr>
        <w:t>. – 100%, что выше показателя 2021 года – 81%. В школах города в 2022 году был реализован универсальный профиль с изучением по группам на профильном уровне математики или русского языка.</w:t>
      </w:r>
    </w:p>
    <w:p w:rsidR="00431E00" w:rsidRPr="001D5991" w:rsidRDefault="00431E00" w:rsidP="00431E00">
      <w:pPr>
        <w:widowControl w:val="0"/>
        <w:autoSpaceDE w:val="0"/>
        <w:autoSpaceDN w:val="0"/>
        <w:adjustRightInd w:val="0"/>
        <w:spacing w:after="120" w:line="240" w:lineRule="auto"/>
        <w:rPr>
          <w:rFonts w:ascii="Times New Roman" w:hAnsi="Times New Roman"/>
          <w:i/>
          <w:iCs/>
          <w:color w:val="FF0000"/>
          <w:sz w:val="24"/>
          <w:szCs w:val="24"/>
          <w:lang w:eastAsia="ru-RU"/>
        </w:rPr>
      </w:pPr>
    </w:p>
    <w:p w:rsidR="00431E00" w:rsidRDefault="00431E00" w:rsidP="00431E00">
      <w:pPr>
        <w:widowControl w:val="0"/>
        <w:autoSpaceDE w:val="0"/>
        <w:autoSpaceDN w:val="0"/>
        <w:adjustRightInd w:val="0"/>
        <w:spacing w:after="120" w:line="240" w:lineRule="auto"/>
        <w:jc w:val="center"/>
        <w:rPr>
          <w:rFonts w:cs="Calibri"/>
          <w:lang w:eastAsia="ru-RU"/>
        </w:rPr>
      </w:pPr>
      <w:proofErr w:type="gramStart"/>
      <w:r>
        <w:rPr>
          <w:rFonts w:ascii="Times New Roman CYR" w:hAnsi="Times New Roman CYR" w:cs="Times New Roman CYR"/>
          <w:color w:val="000000"/>
          <w:sz w:val="28"/>
          <w:szCs w:val="28"/>
          <w:lang w:eastAsia="ru-RU"/>
        </w:rPr>
        <w:t>Обучение по</w:t>
      </w:r>
      <w:proofErr w:type="gramEnd"/>
      <w:r>
        <w:rPr>
          <w:rFonts w:ascii="Times New Roman CYR" w:hAnsi="Times New Roman CYR" w:cs="Times New Roman CYR"/>
          <w:color w:val="000000"/>
          <w:sz w:val="28"/>
          <w:szCs w:val="28"/>
          <w:lang w:eastAsia="ru-RU"/>
        </w:rPr>
        <w:t xml:space="preserve"> адаптированным программам</w:t>
      </w:r>
    </w:p>
    <w:p w:rsidR="00431E00" w:rsidRDefault="00431E00" w:rsidP="00431E00">
      <w:pPr>
        <w:widowControl w:val="0"/>
        <w:autoSpaceDE w:val="0"/>
        <w:autoSpaceDN w:val="0"/>
        <w:adjustRightInd w:val="0"/>
        <w:spacing w:after="0" w:line="240" w:lineRule="auto"/>
        <w:ind w:firstLine="680"/>
        <w:jc w:val="both"/>
        <w:rPr>
          <w:rFonts w:cs="Calibri"/>
          <w:lang w:eastAsia="ru-RU"/>
        </w:rPr>
      </w:pPr>
      <w:proofErr w:type="gramStart"/>
      <w:r>
        <w:rPr>
          <w:rFonts w:ascii="Times New Roman CYR" w:hAnsi="Times New Roman CYR" w:cs="Times New Roman CYR"/>
          <w:color w:val="000000"/>
          <w:sz w:val="28"/>
          <w:szCs w:val="28"/>
          <w:lang w:eastAsia="ru-RU"/>
        </w:rPr>
        <w:lastRenderedPageBreak/>
        <w:t xml:space="preserve">В целях обеспечения реализации права на образование обучающихся с ограниченными возможностями здоровья с 01 сентября 2016 г. введены в действие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w:t>
      </w:r>
      <w:proofErr w:type="spellStart"/>
      <w:r>
        <w:rPr>
          <w:rFonts w:ascii="Times New Roman CYR" w:hAnsi="Times New Roman CYR" w:cs="Times New Roman CYR"/>
          <w:color w:val="000000"/>
          <w:sz w:val="28"/>
          <w:szCs w:val="28"/>
          <w:lang w:eastAsia="ru-RU"/>
        </w:rPr>
        <w:t>Минобрнауки</w:t>
      </w:r>
      <w:proofErr w:type="spellEnd"/>
      <w:r>
        <w:rPr>
          <w:rFonts w:ascii="Times New Roman CYR" w:hAnsi="Times New Roman CYR" w:cs="Times New Roman CYR"/>
          <w:color w:val="000000"/>
          <w:sz w:val="28"/>
          <w:szCs w:val="28"/>
          <w:lang w:eastAsia="ru-RU"/>
        </w:rPr>
        <w:t xml:space="preserve"> России от 19.12.2014 № 1598, и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w:t>
      </w:r>
      <w:proofErr w:type="spellStart"/>
      <w:r>
        <w:rPr>
          <w:rFonts w:ascii="Times New Roman CYR" w:hAnsi="Times New Roman CYR" w:cs="Times New Roman CYR"/>
          <w:color w:val="000000"/>
          <w:sz w:val="28"/>
          <w:szCs w:val="28"/>
          <w:lang w:eastAsia="ru-RU"/>
        </w:rPr>
        <w:t>Минобрнауки</w:t>
      </w:r>
      <w:proofErr w:type="spellEnd"/>
      <w:r>
        <w:rPr>
          <w:rFonts w:ascii="Times New Roman CYR" w:hAnsi="Times New Roman CYR" w:cs="Times New Roman CYR"/>
          <w:color w:val="000000"/>
          <w:sz w:val="28"/>
          <w:szCs w:val="28"/>
          <w:lang w:eastAsia="ru-RU"/>
        </w:rPr>
        <w:t xml:space="preserve"> России от 19.12.2014 № 1599.</w:t>
      </w:r>
      <w:proofErr w:type="gramEnd"/>
    </w:p>
    <w:p w:rsidR="00431E00" w:rsidRDefault="00431E00" w:rsidP="00431E00">
      <w:pPr>
        <w:widowControl w:val="0"/>
        <w:autoSpaceDE w:val="0"/>
        <w:autoSpaceDN w:val="0"/>
        <w:adjustRightInd w:val="0"/>
        <w:spacing w:after="0" w:line="240" w:lineRule="auto"/>
        <w:ind w:firstLine="708"/>
        <w:jc w:val="both"/>
        <w:rPr>
          <w:rFonts w:cs="Calibri"/>
          <w:lang w:eastAsia="ru-RU"/>
        </w:rPr>
      </w:pPr>
      <w:r>
        <w:rPr>
          <w:rFonts w:ascii="Times New Roman CYR" w:hAnsi="Times New Roman CYR" w:cs="Times New Roman CYR"/>
          <w:color w:val="000000"/>
          <w:sz w:val="28"/>
          <w:szCs w:val="28"/>
          <w:lang w:eastAsia="ru-RU"/>
        </w:rPr>
        <w:t xml:space="preserve">В 2021/2022 учебном году 111 учащихся с ОВЗ (5,7%) обучались по адаптированной программе (2020 — 2021 — 117 </w:t>
      </w:r>
      <w:proofErr w:type="spellStart"/>
      <w:r>
        <w:rPr>
          <w:rFonts w:ascii="Times New Roman CYR" w:hAnsi="Times New Roman CYR" w:cs="Times New Roman CYR"/>
          <w:color w:val="000000"/>
          <w:sz w:val="28"/>
          <w:szCs w:val="28"/>
          <w:lang w:eastAsia="ru-RU"/>
        </w:rPr>
        <w:t>обуч</w:t>
      </w:r>
      <w:proofErr w:type="spellEnd"/>
      <w:r>
        <w:rPr>
          <w:rFonts w:ascii="Times New Roman CYR" w:hAnsi="Times New Roman CYR" w:cs="Times New Roman CYR"/>
          <w:color w:val="000000"/>
          <w:sz w:val="28"/>
          <w:szCs w:val="28"/>
          <w:lang w:eastAsia="ru-RU"/>
        </w:rPr>
        <w:t xml:space="preserve">. (5,9 %), 2019 — 2020 -113 </w:t>
      </w:r>
      <w:proofErr w:type="spellStart"/>
      <w:r>
        <w:rPr>
          <w:rFonts w:ascii="Times New Roman CYR" w:hAnsi="Times New Roman CYR" w:cs="Times New Roman CYR"/>
          <w:color w:val="000000"/>
          <w:sz w:val="28"/>
          <w:szCs w:val="28"/>
          <w:lang w:eastAsia="ru-RU"/>
        </w:rPr>
        <w:t>обуч</w:t>
      </w:r>
      <w:proofErr w:type="spellEnd"/>
      <w:r>
        <w:rPr>
          <w:rFonts w:ascii="Times New Roman CYR" w:hAnsi="Times New Roman CYR" w:cs="Times New Roman CYR"/>
          <w:color w:val="000000"/>
          <w:sz w:val="28"/>
          <w:szCs w:val="28"/>
          <w:lang w:eastAsia="ru-RU"/>
        </w:rPr>
        <w:t xml:space="preserve">. (5,8%), 2018 — 2019 — 77 </w:t>
      </w:r>
      <w:proofErr w:type="spellStart"/>
      <w:r>
        <w:rPr>
          <w:rFonts w:ascii="Times New Roman CYR" w:hAnsi="Times New Roman CYR" w:cs="Times New Roman CYR"/>
          <w:color w:val="000000"/>
          <w:sz w:val="28"/>
          <w:szCs w:val="28"/>
          <w:lang w:eastAsia="ru-RU"/>
        </w:rPr>
        <w:t>обуч</w:t>
      </w:r>
      <w:proofErr w:type="spellEnd"/>
      <w:r>
        <w:rPr>
          <w:rFonts w:ascii="Times New Roman CYR" w:hAnsi="Times New Roman CYR" w:cs="Times New Roman CYR"/>
          <w:color w:val="000000"/>
          <w:sz w:val="28"/>
          <w:szCs w:val="28"/>
          <w:lang w:eastAsia="ru-RU"/>
        </w:rPr>
        <w:t>. (4,2 %)). Из них 60 чел. обучалось в 4 отдельных классах и 51 чел. в общеобразовательных классах.</w:t>
      </w:r>
    </w:p>
    <w:p w:rsidR="00431E00" w:rsidRDefault="00431E00" w:rsidP="00431E00">
      <w:pPr>
        <w:widowControl w:val="0"/>
        <w:autoSpaceDE w:val="0"/>
        <w:autoSpaceDN w:val="0"/>
        <w:adjustRightInd w:val="0"/>
        <w:spacing w:after="0" w:line="240" w:lineRule="auto"/>
        <w:ind w:firstLine="708"/>
        <w:jc w:val="both"/>
        <w:rPr>
          <w:rFonts w:cs="Calibri"/>
          <w:lang w:eastAsia="ru-RU"/>
        </w:rPr>
      </w:pPr>
      <w:r>
        <w:rPr>
          <w:rFonts w:ascii="Times New Roman CYR" w:hAnsi="Times New Roman CYR" w:cs="Times New Roman CYR"/>
          <w:sz w:val="28"/>
          <w:szCs w:val="28"/>
          <w:lang w:eastAsia="ru-RU"/>
        </w:rPr>
        <w:t>По адаптированной программе для обучающихся с умственной отсталостью (с интеллектуальными нарушениями) обучалось 13 детей</w:t>
      </w:r>
      <w:proofErr w:type="gramStart"/>
      <w:r>
        <w:rPr>
          <w:rFonts w:ascii="Times New Roman CYR" w:hAnsi="Times New Roman CYR" w:cs="Times New Roman CYR"/>
          <w:sz w:val="28"/>
          <w:szCs w:val="28"/>
          <w:lang w:eastAsia="ru-RU"/>
        </w:rPr>
        <w:t xml:space="preserve"> .</w:t>
      </w:r>
      <w:proofErr w:type="gramEnd"/>
      <w:r>
        <w:rPr>
          <w:rFonts w:ascii="Times New Roman CYR" w:hAnsi="Times New Roman CYR" w:cs="Times New Roman CYR"/>
          <w:sz w:val="28"/>
          <w:szCs w:val="28"/>
          <w:lang w:eastAsia="ru-RU"/>
        </w:rPr>
        <w:t xml:space="preserve"> По АООП для детей с ЗПР — обучалось 98 детей.</w:t>
      </w:r>
    </w:p>
    <w:p w:rsidR="00431E00" w:rsidRDefault="00431E00" w:rsidP="00431E00">
      <w:pPr>
        <w:widowControl w:val="0"/>
        <w:autoSpaceDE w:val="0"/>
        <w:autoSpaceDN w:val="0"/>
        <w:adjustRightInd w:val="0"/>
        <w:spacing w:after="0" w:line="240" w:lineRule="auto"/>
        <w:ind w:firstLine="708"/>
        <w:jc w:val="both"/>
        <w:rPr>
          <w:rFonts w:cs="Calibri"/>
          <w:lang w:eastAsia="ru-RU"/>
        </w:rPr>
      </w:pPr>
      <w:r>
        <w:rPr>
          <w:rFonts w:ascii="Times New Roman CYR" w:hAnsi="Times New Roman CYR" w:cs="Times New Roman CYR"/>
          <w:sz w:val="28"/>
          <w:szCs w:val="28"/>
          <w:lang w:eastAsia="ru-RU"/>
        </w:rPr>
        <w:t>В 2021/2022 учебном году обучалась 38 детей-</w:t>
      </w:r>
      <w:proofErr w:type="spellStart"/>
      <w:r>
        <w:rPr>
          <w:rFonts w:ascii="Times New Roman CYR" w:hAnsi="Times New Roman CYR" w:cs="Times New Roman CYR"/>
          <w:sz w:val="28"/>
          <w:szCs w:val="28"/>
          <w:lang w:eastAsia="ru-RU"/>
        </w:rPr>
        <w:t>инвалидов</w:t>
      </w:r>
      <w:proofErr w:type="gramStart"/>
      <w:r>
        <w:rPr>
          <w:rFonts w:ascii="Times New Roman CYR" w:hAnsi="Times New Roman CYR" w:cs="Times New Roman CYR"/>
          <w:sz w:val="28"/>
          <w:szCs w:val="28"/>
          <w:lang w:eastAsia="ru-RU"/>
        </w:rPr>
        <w:t>,и</w:t>
      </w:r>
      <w:proofErr w:type="gramEnd"/>
      <w:r>
        <w:rPr>
          <w:rFonts w:ascii="Times New Roman CYR" w:hAnsi="Times New Roman CYR" w:cs="Times New Roman CYR"/>
          <w:sz w:val="28"/>
          <w:szCs w:val="28"/>
          <w:lang w:eastAsia="ru-RU"/>
        </w:rPr>
        <w:t>з</w:t>
      </w:r>
      <w:proofErr w:type="spellEnd"/>
      <w:r>
        <w:rPr>
          <w:rFonts w:ascii="Times New Roman CYR" w:hAnsi="Times New Roman CYR" w:cs="Times New Roman CYR"/>
          <w:sz w:val="28"/>
          <w:szCs w:val="28"/>
          <w:lang w:eastAsia="ru-RU"/>
        </w:rPr>
        <w:t xml:space="preserve"> них 19 чел. в школах и 19 чел. на дому.</w:t>
      </w:r>
    </w:p>
    <w:p w:rsidR="00431E00" w:rsidRPr="001D5991" w:rsidRDefault="00431E00" w:rsidP="00431E00">
      <w:pPr>
        <w:widowControl w:val="0"/>
        <w:autoSpaceDE w:val="0"/>
        <w:autoSpaceDN w:val="0"/>
        <w:adjustRightInd w:val="0"/>
        <w:spacing w:after="0" w:line="240" w:lineRule="auto"/>
        <w:rPr>
          <w:rFonts w:ascii="Times New Roman" w:hAnsi="Times New Roman"/>
          <w:color w:val="000000"/>
          <w:sz w:val="28"/>
          <w:szCs w:val="28"/>
          <w:highlight w:val="yellow"/>
          <w:u w:val="single"/>
          <w:lang w:eastAsia="ru-RU"/>
        </w:rPr>
      </w:pPr>
    </w:p>
    <w:p w:rsidR="00431E00" w:rsidRDefault="00431E00" w:rsidP="00431E00">
      <w:pPr>
        <w:widowControl w:val="0"/>
        <w:autoSpaceDE w:val="0"/>
        <w:autoSpaceDN w:val="0"/>
        <w:adjustRightInd w:val="0"/>
        <w:spacing w:after="120" w:line="240" w:lineRule="auto"/>
        <w:jc w:val="center"/>
        <w:rPr>
          <w:rFonts w:ascii="Times New Roman CYR" w:hAnsi="Times New Roman CYR" w:cs="Times New Roman CYR"/>
          <w:color w:val="000000"/>
          <w:sz w:val="28"/>
          <w:szCs w:val="28"/>
          <w:lang w:eastAsia="ru-RU"/>
        </w:rPr>
      </w:pPr>
      <w:r>
        <w:rPr>
          <w:rFonts w:ascii="Times New Roman CYR" w:hAnsi="Times New Roman CYR" w:cs="Times New Roman CYR"/>
          <w:color w:val="000000"/>
          <w:sz w:val="28"/>
          <w:szCs w:val="28"/>
          <w:lang w:eastAsia="ru-RU"/>
        </w:rPr>
        <w:t>Успеваемость.</w:t>
      </w:r>
    </w:p>
    <w:p w:rsidR="00431E00" w:rsidRDefault="00431E00" w:rsidP="00431E00">
      <w:pPr>
        <w:widowControl w:val="0"/>
        <w:autoSpaceDE w:val="0"/>
        <w:autoSpaceDN w:val="0"/>
        <w:adjustRightInd w:val="0"/>
        <w:spacing w:after="120" w:line="240" w:lineRule="auto"/>
        <w:ind w:firstLine="708"/>
        <w:jc w:val="both"/>
        <w:rPr>
          <w:rFonts w:cs="Calibri"/>
          <w:lang w:eastAsia="ru-RU"/>
        </w:rPr>
      </w:pPr>
      <w:r>
        <w:rPr>
          <w:rFonts w:ascii="Times New Roman CYR" w:hAnsi="Times New Roman CYR" w:cs="Times New Roman CYR"/>
          <w:sz w:val="28"/>
          <w:szCs w:val="28"/>
          <w:lang w:eastAsia="ru-RU"/>
        </w:rPr>
        <w:t>В 202</w:t>
      </w:r>
      <w:r w:rsidR="00740A12">
        <w:rPr>
          <w:rFonts w:ascii="Times New Roman CYR" w:hAnsi="Times New Roman CYR" w:cs="Times New Roman CYR"/>
          <w:sz w:val="28"/>
          <w:szCs w:val="28"/>
          <w:lang w:eastAsia="ru-RU"/>
        </w:rPr>
        <w:t>1</w:t>
      </w:r>
      <w:r>
        <w:rPr>
          <w:rFonts w:ascii="Times New Roman CYR" w:hAnsi="Times New Roman CYR" w:cs="Times New Roman CYR"/>
          <w:sz w:val="28"/>
          <w:szCs w:val="28"/>
          <w:lang w:eastAsia="ru-RU"/>
        </w:rPr>
        <w:t>-202</w:t>
      </w:r>
      <w:r w:rsidR="00740A12">
        <w:rPr>
          <w:rFonts w:ascii="Times New Roman CYR" w:hAnsi="Times New Roman CYR" w:cs="Times New Roman CYR"/>
          <w:sz w:val="28"/>
          <w:szCs w:val="28"/>
          <w:lang w:eastAsia="ru-RU"/>
        </w:rPr>
        <w:t>2</w:t>
      </w:r>
      <w:r>
        <w:rPr>
          <w:rFonts w:ascii="Times New Roman CYR" w:hAnsi="Times New Roman CYR" w:cs="Times New Roman CYR"/>
          <w:sz w:val="28"/>
          <w:szCs w:val="28"/>
          <w:lang w:eastAsia="ru-RU"/>
        </w:rPr>
        <w:t xml:space="preserve"> уч. году </w:t>
      </w:r>
      <w:r w:rsidR="00740A12">
        <w:rPr>
          <w:rFonts w:ascii="Times New Roman CYR" w:hAnsi="Times New Roman CYR" w:cs="Times New Roman CYR"/>
          <w:sz w:val="28"/>
          <w:szCs w:val="28"/>
          <w:lang w:eastAsia="ru-RU"/>
        </w:rPr>
        <w:t>отсутствуют учащиеся, переведенные с академической задолженностью</w:t>
      </w:r>
      <w:r>
        <w:rPr>
          <w:rFonts w:ascii="Times New Roman CYR" w:hAnsi="Times New Roman CYR" w:cs="Times New Roman CYR"/>
          <w:sz w:val="28"/>
          <w:szCs w:val="28"/>
          <w:lang w:eastAsia="ru-RU"/>
        </w:rPr>
        <w:t xml:space="preserve"> (</w:t>
      </w:r>
      <w:r w:rsidR="00740A12">
        <w:rPr>
          <w:rFonts w:ascii="Times New Roman CYR" w:hAnsi="Times New Roman CYR" w:cs="Times New Roman CYR"/>
          <w:sz w:val="28"/>
          <w:szCs w:val="28"/>
          <w:lang w:eastAsia="ru-RU"/>
        </w:rPr>
        <w:t xml:space="preserve"> в 2020-21-  4 учащихся, </w:t>
      </w:r>
      <w:r>
        <w:rPr>
          <w:rFonts w:ascii="Times New Roman CYR" w:hAnsi="Times New Roman CYR" w:cs="Times New Roman CYR"/>
          <w:sz w:val="28"/>
          <w:szCs w:val="28"/>
          <w:lang w:eastAsia="ru-RU"/>
        </w:rPr>
        <w:t>в 21</w:t>
      </w:r>
      <w:r w:rsidR="00740A12">
        <w:rPr>
          <w:rFonts w:ascii="Times New Roman CYR" w:hAnsi="Times New Roman CYR" w:cs="Times New Roman CYR"/>
          <w:sz w:val="28"/>
          <w:szCs w:val="28"/>
          <w:lang w:eastAsia="ru-RU"/>
        </w:rPr>
        <w:t>1</w:t>
      </w:r>
      <w:r>
        <w:rPr>
          <w:rFonts w:ascii="Times New Roman CYR" w:hAnsi="Times New Roman CYR" w:cs="Times New Roman CYR"/>
          <w:sz w:val="28"/>
          <w:szCs w:val="28"/>
          <w:lang w:eastAsia="ru-RU"/>
        </w:rPr>
        <w:t>9-2020- 5уч., 2018-2019- 45уч., в 2017г.-2018г.</w:t>
      </w:r>
      <w:r w:rsidR="00740A12">
        <w:rPr>
          <w:rFonts w:ascii="Times New Roman CYR" w:hAnsi="Times New Roman CYR" w:cs="Times New Roman CYR"/>
          <w:sz w:val="28"/>
          <w:szCs w:val="28"/>
          <w:lang w:eastAsia="ru-RU"/>
        </w:rPr>
        <w:t xml:space="preserve"> –</w:t>
      </w:r>
      <w:r>
        <w:rPr>
          <w:rFonts w:ascii="Times New Roman CYR" w:hAnsi="Times New Roman CYR" w:cs="Times New Roman CYR"/>
          <w:sz w:val="28"/>
          <w:szCs w:val="28"/>
          <w:lang w:eastAsia="ru-RU"/>
        </w:rPr>
        <w:t xml:space="preserve"> 30</w:t>
      </w:r>
      <w:r w:rsidR="00740A12">
        <w:rPr>
          <w:rFonts w:ascii="Times New Roman CYR" w:hAnsi="Times New Roman CYR" w:cs="Times New Roman CYR"/>
          <w:sz w:val="28"/>
          <w:szCs w:val="28"/>
          <w:lang w:eastAsia="ru-RU"/>
        </w:rPr>
        <w:t xml:space="preserve"> </w:t>
      </w:r>
      <w:r>
        <w:rPr>
          <w:rFonts w:ascii="Times New Roman CYR" w:hAnsi="Times New Roman CYR" w:cs="Times New Roman CYR"/>
          <w:sz w:val="28"/>
          <w:szCs w:val="28"/>
          <w:lang w:eastAsia="ru-RU"/>
        </w:rPr>
        <w:t>уч</w:t>
      </w:r>
      <w:proofErr w:type="gramStart"/>
      <w:r>
        <w:rPr>
          <w:rFonts w:ascii="Times New Roman CYR" w:hAnsi="Times New Roman CYR" w:cs="Times New Roman CYR"/>
          <w:sz w:val="28"/>
          <w:szCs w:val="28"/>
          <w:lang w:eastAsia="ru-RU"/>
        </w:rPr>
        <w:t xml:space="preserve">.,). </w:t>
      </w:r>
      <w:proofErr w:type="gramEnd"/>
      <w:r>
        <w:rPr>
          <w:rFonts w:ascii="Times New Roman CYR" w:hAnsi="Times New Roman CYR" w:cs="Times New Roman CYR"/>
          <w:sz w:val="28"/>
          <w:szCs w:val="28"/>
          <w:lang w:eastAsia="ru-RU"/>
        </w:rPr>
        <w:t>Наблюдается  стабильная положительная динамика в данном направлении.</w:t>
      </w:r>
    </w:p>
    <w:tbl>
      <w:tblPr>
        <w:tblW w:w="0" w:type="auto"/>
        <w:tblInd w:w="21" w:type="dxa"/>
        <w:tblLayout w:type="fixed"/>
        <w:tblCellMar>
          <w:left w:w="21" w:type="dxa"/>
          <w:right w:w="21" w:type="dxa"/>
        </w:tblCellMar>
        <w:tblLook w:val="0000" w:firstRow="0" w:lastRow="0" w:firstColumn="0" w:lastColumn="0" w:noHBand="0" w:noVBand="0"/>
      </w:tblPr>
      <w:tblGrid>
        <w:gridCol w:w="7495"/>
        <w:gridCol w:w="995"/>
      </w:tblGrid>
      <w:tr w:rsidR="00431E00" w:rsidTr="00431E00">
        <w:trPr>
          <w:trHeight w:val="492"/>
        </w:trPr>
        <w:tc>
          <w:tcPr>
            <w:tcW w:w="7495" w:type="dxa"/>
            <w:tcBorders>
              <w:top w:val="single" w:sz="4" w:space="0" w:color="000000"/>
              <w:left w:val="single" w:sz="4" w:space="0" w:color="000000"/>
              <w:bottom w:val="single" w:sz="4" w:space="0" w:color="000000"/>
              <w:right w:val="single" w:sz="4" w:space="0" w:color="000000"/>
            </w:tcBorders>
            <w:shd w:val="clear" w:color="FFFFFF" w:fill="auto"/>
          </w:tcPr>
          <w:p w:rsidR="00431E00" w:rsidRPr="001D5991" w:rsidRDefault="00431E00" w:rsidP="00431E00">
            <w:pPr>
              <w:widowControl w:val="0"/>
              <w:autoSpaceDE w:val="0"/>
              <w:autoSpaceDN w:val="0"/>
              <w:adjustRightInd w:val="0"/>
              <w:spacing w:after="0" w:line="240" w:lineRule="auto"/>
              <w:rPr>
                <w:rFonts w:cs="Calibri"/>
                <w:lang w:eastAsia="ru-RU"/>
              </w:rPr>
            </w:pPr>
            <w:r w:rsidRPr="001D5991">
              <w:rPr>
                <w:rFonts w:ascii="Times New Roman" w:hAnsi="Times New Roman"/>
                <w:color w:val="000000"/>
                <w:sz w:val="24"/>
                <w:szCs w:val="24"/>
                <w:lang w:eastAsia="ru-RU"/>
              </w:rPr>
              <w:t xml:space="preserve"> </w:t>
            </w:r>
            <w:proofErr w:type="gramStart"/>
            <w:r>
              <w:rPr>
                <w:rFonts w:ascii="Times New Roman CYR" w:hAnsi="Times New Roman CYR" w:cs="Times New Roman CYR"/>
                <w:color w:val="000000"/>
                <w:sz w:val="24"/>
                <w:szCs w:val="24"/>
                <w:lang w:eastAsia="ru-RU"/>
              </w:rPr>
              <w:t>Оставлены</w:t>
            </w:r>
            <w:proofErr w:type="gramEnd"/>
            <w:r>
              <w:rPr>
                <w:rFonts w:ascii="Times New Roman CYR" w:hAnsi="Times New Roman CYR" w:cs="Times New Roman CYR"/>
                <w:color w:val="000000"/>
                <w:sz w:val="24"/>
                <w:szCs w:val="24"/>
                <w:lang w:eastAsia="ru-RU"/>
              </w:rPr>
              <w:t xml:space="preserve"> на повторное обучение в 1-10 (кол-во)</w:t>
            </w:r>
          </w:p>
        </w:tc>
        <w:tc>
          <w:tcPr>
            <w:tcW w:w="995" w:type="dxa"/>
            <w:tcBorders>
              <w:top w:val="single" w:sz="4" w:space="0" w:color="000000"/>
              <w:left w:val="single" w:sz="4" w:space="0" w:color="000000"/>
              <w:bottom w:val="single" w:sz="4" w:space="0" w:color="000000"/>
              <w:right w:val="single" w:sz="4" w:space="0" w:color="000000"/>
            </w:tcBorders>
            <w:shd w:val="clear" w:color="FFFFFF"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cs="Calibri"/>
                <w:color w:val="000000"/>
                <w:sz w:val="24"/>
                <w:szCs w:val="24"/>
                <w:lang w:val="en-US" w:eastAsia="ru-RU"/>
              </w:rPr>
              <w:t>0</w:t>
            </w:r>
          </w:p>
        </w:tc>
      </w:tr>
      <w:tr w:rsidR="00431E00" w:rsidTr="00431E00">
        <w:trPr>
          <w:trHeight w:val="290"/>
        </w:trPr>
        <w:tc>
          <w:tcPr>
            <w:tcW w:w="7495" w:type="dxa"/>
            <w:tcBorders>
              <w:top w:val="single" w:sz="4" w:space="0" w:color="000000"/>
              <w:left w:val="single" w:sz="4" w:space="0" w:color="000000"/>
              <w:bottom w:val="single" w:sz="4" w:space="0" w:color="000000"/>
              <w:right w:val="single" w:sz="4" w:space="0" w:color="000000"/>
            </w:tcBorders>
            <w:shd w:val="clear" w:color="FFFFFF" w:fill="auto"/>
          </w:tcPr>
          <w:p w:rsidR="00431E00" w:rsidRDefault="00431E00" w:rsidP="00431E00">
            <w:pPr>
              <w:widowControl w:val="0"/>
              <w:autoSpaceDE w:val="0"/>
              <w:autoSpaceDN w:val="0"/>
              <w:adjustRightInd w:val="0"/>
              <w:spacing w:after="0" w:line="240" w:lineRule="auto"/>
              <w:rPr>
                <w:rFonts w:cs="Calibri"/>
                <w:lang w:val="en-US" w:eastAsia="ru-RU"/>
              </w:rPr>
            </w:pPr>
            <w:r>
              <w:rPr>
                <w:rFonts w:ascii="Times New Roman CYR" w:hAnsi="Times New Roman CYR" w:cs="Times New Roman CYR"/>
                <w:color w:val="000000"/>
                <w:sz w:val="24"/>
                <w:szCs w:val="24"/>
                <w:lang w:eastAsia="ru-RU"/>
              </w:rPr>
              <w:t xml:space="preserve">в 1-4 </w:t>
            </w:r>
            <w:proofErr w:type="spellStart"/>
            <w:r>
              <w:rPr>
                <w:rFonts w:ascii="Times New Roman CYR" w:hAnsi="Times New Roman CYR" w:cs="Times New Roman CYR"/>
                <w:color w:val="000000"/>
                <w:sz w:val="24"/>
                <w:szCs w:val="24"/>
                <w:lang w:eastAsia="ru-RU"/>
              </w:rPr>
              <w:t>кл</w:t>
            </w:r>
            <w:proofErr w:type="spellEnd"/>
            <w:r>
              <w:rPr>
                <w:rFonts w:ascii="Times New Roman CYR" w:hAnsi="Times New Roman CYR" w:cs="Times New Roman CYR"/>
                <w:color w:val="000000"/>
                <w:sz w:val="24"/>
                <w:szCs w:val="24"/>
                <w:lang w:eastAsia="ru-RU"/>
              </w:rPr>
              <w:t>. (кол-во)</w:t>
            </w:r>
          </w:p>
        </w:tc>
        <w:tc>
          <w:tcPr>
            <w:tcW w:w="995" w:type="dxa"/>
            <w:tcBorders>
              <w:top w:val="single" w:sz="4" w:space="0" w:color="000000"/>
              <w:left w:val="single" w:sz="4" w:space="0" w:color="000000"/>
              <w:bottom w:val="single" w:sz="4" w:space="0" w:color="000000"/>
              <w:right w:val="single" w:sz="4"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cs="Calibri"/>
                <w:color w:val="000000"/>
                <w:sz w:val="24"/>
                <w:szCs w:val="24"/>
                <w:lang w:val="en-US" w:eastAsia="ru-RU"/>
              </w:rPr>
              <w:t>0</w:t>
            </w:r>
          </w:p>
        </w:tc>
      </w:tr>
      <w:tr w:rsidR="00431E00" w:rsidTr="00431E00">
        <w:trPr>
          <w:trHeight w:val="290"/>
        </w:trPr>
        <w:tc>
          <w:tcPr>
            <w:tcW w:w="7495" w:type="dxa"/>
            <w:tcBorders>
              <w:top w:val="single" w:sz="4" w:space="0" w:color="000000"/>
              <w:left w:val="single" w:sz="4" w:space="0" w:color="000000"/>
              <w:bottom w:val="single" w:sz="4" w:space="0" w:color="000000"/>
              <w:right w:val="single" w:sz="4" w:space="0" w:color="000000"/>
            </w:tcBorders>
            <w:shd w:val="clear" w:color="FFFFFF" w:fill="auto"/>
          </w:tcPr>
          <w:p w:rsidR="00431E00" w:rsidRDefault="00431E00" w:rsidP="00431E00">
            <w:pPr>
              <w:widowControl w:val="0"/>
              <w:autoSpaceDE w:val="0"/>
              <w:autoSpaceDN w:val="0"/>
              <w:adjustRightInd w:val="0"/>
              <w:spacing w:after="0" w:line="240" w:lineRule="auto"/>
              <w:rPr>
                <w:rFonts w:cs="Calibri"/>
                <w:lang w:val="en-US" w:eastAsia="ru-RU"/>
              </w:rPr>
            </w:pPr>
            <w:r>
              <w:rPr>
                <w:rFonts w:ascii="Times New Roman" w:hAnsi="Times New Roman"/>
                <w:color w:val="000000"/>
                <w:sz w:val="24"/>
                <w:szCs w:val="24"/>
                <w:lang w:val="en-US" w:eastAsia="ru-RU"/>
              </w:rPr>
              <w:t xml:space="preserve"> -</w:t>
            </w:r>
            <w:r>
              <w:rPr>
                <w:rFonts w:ascii="Times New Roman CYR" w:hAnsi="Times New Roman CYR" w:cs="Times New Roman CYR"/>
                <w:color w:val="000000"/>
                <w:sz w:val="24"/>
                <w:szCs w:val="24"/>
                <w:lang w:eastAsia="ru-RU"/>
              </w:rPr>
              <w:t>из них в 1 классе</w:t>
            </w:r>
          </w:p>
        </w:tc>
        <w:tc>
          <w:tcPr>
            <w:tcW w:w="995" w:type="dxa"/>
            <w:tcBorders>
              <w:top w:val="single" w:sz="4" w:space="0" w:color="000000"/>
              <w:left w:val="single" w:sz="4" w:space="0" w:color="000000"/>
              <w:bottom w:val="single" w:sz="4" w:space="0" w:color="000000"/>
              <w:right w:val="single" w:sz="4"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cs="Calibri"/>
                <w:color w:val="000000"/>
                <w:sz w:val="24"/>
                <w:szCs w:val="24"/>
                <w:lang w:val="en-US" w:eastAsia="ru-RU"/>
              </w:rPr>
              <w:t>0</w:t>
            </w:r>
          </w:p>
        </w:tc>
      </w:tr>
    </w:tbl>
    <w:p w:rsidR="00431E00" w:rsidRDefault="00431E00" w:rsidP="00431E00">
      <w:pPr>
        <w:widowControl w:val="0"/>
        <w:autoSpaceDE w:val="0"/>
        <w:autoSpaceDN w:val="0"/>
        <w:adjustRightInd w:val="0"/>
        <w:spacing w:after="0"/>
        <w:jc w:val="center"/>
        <w:rPr>
          <w:rFonts w:cs="Calibri"/>
          <w:lang w:eastAsia="ru-RU"/>
        </w:rPr>
      </w:pPr>
      <w:r>
        <w:rPr>
          <w:rFonts w:ascii="Times New Roman CYR" w:hAnsi="Times New Roman CYR" w:cs="Times New Roman CYR"/>
          <w:sz w:val="28"/>
          <w:szCs w:val="28"/>
          <w:lang w:eastAsia="ru-RU"/>
        </w:rPr>
        <w:t>Результативность ГИА выпускников 11 классов, награжденных медалью</w:t>
      </w:r>
    </w:p>
    <w:p w:rsidR="00431E00" w:rsidRPr="001D5991" w:rsidRDefault="00431E00" w:rsidP="00431E00">
      <w:pPr>
        <w:widowControl w:val="0"/>
        <w:autoSpaceDE w:val="0"/>
        <w:autoSpaceDN w:val="0"/>
        <w:adjustRightInd w:val="0"/>
        <w:spacing w:after="0"/>
        <w:jc w:val="center"/>
        <w:rPr>
          <w:rFonts w:cs="Calibri"/>
          <w:lang w:eastAsia="ru-RU"/>
        </w:rPr>
      </w:pPr>
      <w:r w:rsidRPr="001D5991">
        <w:rPr>
          <w:rFonts w:ascii="Times New Roman" w:hAnsi="Times New Roman"/>
          <w:sz w:val="28"/>
          <w:szCs w:val="28"/>
          <w:lang w:eastAsia="ru-RU"/>
        </w:rPr>
        <w:t>«</w:t>
      </w:r>
      <w:r>
        <w:rPr>
          <w:rFonts w:ascii="Times New Roman CYR" w:hAnsi="Times New Roman CYR" w:cs="Times New Roman CYR"/>
          <w:sz w:val="28"/>
          <w:szCs w:val="28"/>
          <w:lang w:eastAsia="ru-RU"/>
        </w:rPr>
        <w:t>За особые успехи в учении</w:t>
      </w:r>
      <w:r w:rsidRPr="001D5991">
        <w:rPr>
          <w:rFonts w:ascii="Times New Roman" w:hAnsi="Times New Roman"/>
          <w:sz w:val="28"/>
          <w:szCs w:val="28"/>
          <w:lang w:eastAsia="ru-RU"/>
        </w:rPr>
        <w:t>»</w:t>
      </w:r>
    </w:p>
    <w:p w:rsidR="00431E00" w:rsidRDefault="00431E00" w:rsidP="00431E00">
      <w:pPr>
        <w:widowControl w:val="0"/>
        <w:autoSpaceDE w:val="0"/>
        <w:autoSpaceDN w:val="0"/>
        <w:adjustRightInd w:val="0"/>
        <w:spacing w:after="0" w:line="240" w:lineRule="auto"/>
        <w:ind w:firstLine="709"/>
        <w:jc w:val="both"/>
        <w:rPr>
          <w:rFonts w:cs="Calibri"/>
          <w:lang w:eastAsia="ru-RU"/>
        </w:rPr>
      </w:pPr>
      <w:r>
        <w:rPr>
          <w:rFonts w:ascii="Times New Roman CYR" w:hAnsi="Times New Roman CYR" w:cs="Times New Roman CYR"/>
          <w:sz w:val="28"/>
          <w:szCs w:val="28"/>
          <w:lang w:eastAsia="ru-RU"/>
        </w:rPr>
        <w:t xml:space="preserve">В 2021/22 учебном году 5 учащихся школ города награждены медалью </w:t>
      </w:r>
      <w:r w:rsidRPr="001D5991">
        <w:rPr>
          <w:rFonts w:ascii="Times New Roman" w:hAnsi="Times New Roman"/>
          <w:sz w:val="28"/>
          <w:szCs w:val="28"/>
          <w:lang w:eastAsia="ru-RU"/>
        </w:rPr>
        <w:t>«</w:t>
      </w:r>
      <w:r>
        <w:rPr>
          <w:rFonts w:ascii="Times New Roman CYR" w:hAnsi="Times New Roman CYR" w:cs="Times New Roman CYR"/>
          <w:sz w:val="28"/>
          <w:szCs w:val="28"/>
          <w:lang w:eastAsia="ru-RU"/>
        </w:rPr>
        <w:t>За особые успехи в учении</w:t>
      </w:r>
      <w:r w:rsidRPr="001D5991">
        <w:rPr>
          <w:rFonts w:ascii="Times New Roman" w:hAnsi="Times New Roman"/>
          <w:sz w:val="28"/>
          <w:szCs w:val="28"/>
          <w:lang w:eastAsia="ru-RU"/>
        </w:rPr>
        <w:t xml:space="preserve">», </w:t>
      </w:r>
      <w:r>
        <w:rPr>
          <w:rFonts w:ascii="Times New Roman CYR" w:hAnsi="Times New Roman CYR" w:cs="Times New Roman CYR"/>
          <w:sz w:val="28"/>
          <w:szCs w:val="28"/>
          <w:lang w:eastAsia="ru-RU"/>
        </w:rPr>
        <w:t>в предыдущем году таких учащихся было 7 чел. Все учащиеся подтвердили медаль на итоговой аттестации.</w:t>
      </w:r>
    </w:p>
    <w:p w:rsidR="00431E00" w:rsidRDefault="00431E00" w:rsidP="00431E00">
      <w:pPr>
        <w:widowControl w:val="0"/>
        <w:autoSpaceDE w:val="0"/>
        <w:autoSpaceDN w:val="0"/>
        <w:adjustRightInd w:val="0"/>
        <w:spacing w:after="0" w:line="240" w:lineRule="auto"/>
        <w:ind w:firstLine="709"/>
        <w:jc w:val="both"/>
        <w:rPr>
          <w:rFonts w:ascii="Times New Roman" w:hAnsi="Times New Roman"/>
          <w:sz w:val="28"/>
          <w:szCs w:val="28"/>
          <w:lang w:val="en-US" w:eastAsia="ru-RU"/>
        </w:rPr>
      </w:pPr>
    </w:p>
    <w:tbl>
      <w:tblPr>
        <w:tblW w:w="10174" w:type="dxa"/>
        <w:tblInd w:w="-179" w:type="dxa"/>
        <w:tblLayout w:type="fixed"/>
        <w:tblCellMar>
          <w:left w:w="105" w:type="dxa"/>
          <w:right w:w="105" w:type="dxa"/>
        </w:tblCellMar>
        <w:tblLook w:val="0000" w:firstRow="0" w:lastRow="0" w:firstColumn="0" w:lastColumn="0" w:noHBand="0" w:noVBand="0"/>
      </w:tblPr>
      <w:tblGrid>
        <w:gridCol w:w="594"/>
        <w:gridCol w:w="1675"/>
        <w:gridCol w:w="1559"/>
        <w:gridCol w:w="1955"/>
        <w:gridCol w:w="1412"/>
        <w:gridCol w:w="1027"/>
        <w:gridCol w:w="1952"/>
      </w:tblGrid>
      <w:tr w:rsidR="00431E00" w:rsidTr="00740A12">
        <w:trPr>
          <w:trHeight w:val="1"/>
        </w:trPr>
        <w:tc>
          <w:tcPr>
            <w:tcW w:w="594" w:type="dxa"/>
            <w:vMerge w:val="restart"/>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w:hAnsi="Times New Roman"/>
                <w:sz w:val="28"/>
                <w:szCs w:val="28"/>
                <w:lang w:val="en-US" w:eastAsia="ru-RU"/>
              </w:rPr>
              <w:t xml:space="preserve">№ </w:t>
            </w:r>
            <w:r>
              <w:rPr>
                <w:rFonts w:ascii="Times New Roman CYR" w:hAnsi="Times New Roman CYR" w:cs="Times New Roman CYR"/>
                <w:sz w:val="28"/>
                <w:szCs w:val="28"/>
                <w:lang w:eastAsia="ru-RU"/>
              </w:rPr>
              <w:t>п/п</w:t>
            </w:r>
          </w:p>
        </w:tc>
        <w:tc>
          <w:tcPr>
            <w:tcW w:w="1675" w:type="dxa"/>
            <w:vMerge w:val="restart"/>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CYR" w:hAnsi="Times New Roman CYR" w:cs="Times New Roman CYR"/>
                <w:sz w:val="28"/>
                <w:szCs w:val="28"/>
                <w:lang w:eastAsia="ru-RU"/>
              </w:rPr>
              <w:t>Наименование ОО</w:t>
            </w:r>
          </w:p>
        </w:tc>
        <w:tc>
          <w:tcPr>
            <w:tcW w:w="4926" w:type="dxa"/>
            <w:gridSpan w:val="3"/>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w:hAnsi="Times New Roman"/>
                <w:sz w:val="28"/>
                <w:szCs w:val="28"/>
                <w:lang w:val="en-US" w:eastAsia="ru-RU"/>
              </w:rPr>
              <w:t xml:space="preserve">2020/2021 </w:t>
            </w:r>
            <w:r>
              <w:rPr>
                <w:rFonts w:ascii="Times New Roman CYR" w:hAnsi="Times New Roman CYR" w:cs="Times New Roman CYR"/>
                <w:sz w:val="28"/>
                <w:szCs w:val="28"/>
                <w:lang w:eastAsia="ru-RU"/>
              </w:rPr>
              <w:t>уч. год</w:t>
            </w:r>
          </w:p>
        </w:tc>
        <w:tc>
          <w:tcPr>
            <w:tcW w:w="2979" w:type="dxa"/>
            <w:gridSpan w:val="2"/>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w:hAnsi="Times New Roman"/>
                <w:sz w:val="28"/>
                <w:szCs w:val="28"/>
                <w:lang w:val="en-US" w:eastAsia="ru-RU"/>
              </w:rPr>
              <w:t xml:space="preserve">2021/2022 </w:t>
            </w:r>
            <w:r>
              <w:rPr>
                <w:rFonts w:ascii="Times New Roman CYR" w:hAnsi="Times New Roman CYR" w:cs="Times New Roman CYR"/>
                <w:sz w:val="28"/>
                <w:szCs w:val="28"/>
                <w:lang w:eastAsia="ru-RU"/>
              </w:rPr>
              <w:t>уч. год</w:t>
            </w:r>
          </w:p>
        </w:tc>
      </w:tr>
      <w:tr w:rsidR="00431E00" w:rsidTr="00740A12">
        <w:trPr>
          <w:trHeight w:val="1"/>
        </w:trPr>
        <w:tc>
          <w:tcPr>
            <w:tcW w:w="594" w:type="dxa"/>
            <w:vMerge/>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suppressAutoHyphens w:val="0"/>
              <w:autoSpaceDE w:val="0"/>
              <w:autoSpaceDN w:val="0"/>
              <w:adjustRightInd w:val="0"/>
              <w:rPr>
                <w:rFonts w:cs="Calibri"/>
                <w:lang w:val="en-US" w:eastAsia="ru-RU"/>
              </w:rPr>
            </w:pPr>
          </w:p>
        </w:tc>
        <w:tc>
          <w:tcPr>
            <w:tcW w:w="1675" w:type="dxa"/>
            <w:vMerge/>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suppressAutoHyphens w:val="0"/>
              <w:autoSpaceDE w:val="0"/>
              <w:autoSpaceDN w:val="0"/>
              <w:adjustRightInd w:val="0"/>
              <w:rPr>
                <w:rFonts w:cs="Calibri"/>
                <w:lang w:val="en-US" w:eastAsia="ru-RU"/>
              </w:rPr>
            </w:pPr>
          </w:p>
        </w:tc>
        <w:tc>
          <w:tcPr>
            <w:tcW w:w="1559" w:type="dxa"/>
            <w:tcBorders>
              <w:top w:val="single" w:sz="3" w:space="0" w:color="000000"/>
              <w:left w:val="single" w:sz="3" w:space="0" w:color="000000"/>
              <w:bottom w:val="single" w:sz="3" w:space="0" w:color="000000"/>
              <w:right w:val="single" w:sz="3" w:space="0" w:color="000000"/>
            </w:tcBorders>
            <w:shd w:val="clear" w:color="000000" w:fill="auto"/>
          </w:tcPr>
          <w:p w:rsidR="00431E00" w:rsidRPr="001D5991" w:rsidRDefault="00431E00" w:rsidP="00431E00">
            <w:pPr>
              <w:widowControl w:val="0"/>
              <w:autoSpaceDE w:val="0"/>
              <w:autoSpaceDN w:val="0"/>
              <w:adjustRightInd w:val="0"/>
              <w:spacing w:after="0" w:line="240" w:lineRule="auto"/>
              <w:jc w:val="center"/>
              <w:rPr>
                <w:rFonts w:cs="Calibri"/>
                <w:lang w:eastAsia="ru-RU"/>
              </w:rPr>
            </w:pPr>
            <w:r>
              <w:rPr>
                <w:rFonts w:ascii="Times New Roman CYR" w:hAnsi="Times New Roman CYR" w:cs="Times New Roman CYR"/>
                <w:sz w:val="28"/>
                <w:szCs w:val="28"/>
                <w:lang w:eastAsia="ru-RU"/>
              </w:rPr>
              <w:t>кол-во получивших аттестат с отличием за курс ООО</w:t>
            </w:r>
          </w:p>
        </w:tc>
        <w:tc>
          <w:tcPr>
            <w:tcW w:w="1955"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CYR" w:hAnsi="Times New Roman CYR" w:cs="Times New Roman CYR"/>
                <w:sz w:val="28"/>
                <w:szCs w:val="28"/>
                <w:lang w:eastAsia="ru-RU"/>
              </w:rPr>
              <w:t xml:space="preserve">кол-во </w:t>
            </w:r>
            <w:proofErr w:type="gramStart"/>
            <w:r>
              <w:rPr>
                <w:rFonts w:ascii="Times New Roman CYR" w:hAnsi="Times New Roman CYR" w:cs="Times New Roman CYR"/>
                <w:sz w:val="28"/>
                <w:szCs w:val="28"/>
                <w:lang w:eastAsia="ru-RU"/>
              </w:rPr>
              <w:t>получивших</w:t>
            </w:r>
            <w:proofErr w:type="gramEnd"/>
            <w:r>
              <w:rPr>
                <w:rFonts w:ascii="Times New Roman CYR" w:hAnsi="Times New Roman CYR" w:cs="Times New Roman CYR"/>
                <w:sz w:val="28"/>
                <w:szCs w:val="28"/>
                <w:lang w:eastAsia="ru-RU"/>
              </w:rPr>
              <w:t xml:space="preserve"> аттестат с отличием за курс СОО и награжденных медалью </w:t>
            </w:r>
            <w:r>
              <w:rPr>
                <w:rFonts w:ascii="Times New Roman" w:hAnsi="Times New Roman"/>
                <w:sz w:val="28"/>
                <w:szCs w:val="28"/>
                <w:lang w:val="en-US" w:eastAsia="ru-RU"/>
              </w:rPr>
              <w:t>«</w:t>
            </w:r>
            <w:r>
              <w:rPr>
                <w:rFonts w:ascii="Times New Roman CYR" w:hAnsi="Times New Roman CYR" w:cs="Times New Roman CYR"/>
                <w:sz w:val="28"/>
                <w:szCs w:val="28"/>
                <w:lang w:eastAsia="ru-RU"/>
              </w:rPr>
              <w:t>За особые успехи в учении</w:t>
            </w:r>
            <w:r>
              <w:rPr>
                <w:rFonts w:ascii="Times New Roman" w:hAnsi="Times New Roman"/>
                <w:sz w:val="28"/>
                <w:szCs w:val="28"/>
                <w:lang w:val="en-US" w:eastAsia="ru-RU"/>
              </w:rPr>
              <w:t>»</w:t>
            </w:r>
          </w:p>
        </w:tc>
        <w:tc>
          <w:tcPr>
            <w:tcW w:w="2439" w:type="dxa"/>
            <w:gridSpan w:val="2"/>
            <w:tcBorders>
              <w:top w:val="single" w:sz="3" w:space="0" w:color="000000"/>
              <w:left w:val="single" w:sz="3" w:space="0" w:color="000000"/>
              <w:bottom w:val="single" w:sz="3" w:space="0" w:color="000000"/>
              <w:right w:val="single" w:sz="3" w:space="0" w:color="000000"/>
            </w:tcBorders>
            <w:shd w:val="clear" w:color="000000" w:fill="auto"/>
          </w:tcPr>
          <w:p w:rsidR="00431E00" w:rsidRPr="001D5991" w:rsidRDefault="00431E00" w:rsidP="00431E00">
            <w:pPr>
              <w:widowControl w:val="0"/>
              <w:autoSpaceDE w:val="0"/>
              <w:autoSpaceDN w:val="0"/>
              <w:adjustRightInd w:val="0"/>
              <w:spacing w:after="0" w:line="240" w:lineRule="auto"/>
              <w:jc w:val="center"/>
              <w:rPr>
                <w:rFonts w:cs="Calibri"/>
                <w:lang w:eastAsia="ru-RU"/>
              </w:rPr>
            </w:pPr>
            <w:r>
              <w:rPr>
                <w:rFonts w:ascii="Times New Roman CYR" w:hAnsi="Times New Roman CYR" w:cs="Times New Roman CYR"/>
                <w:sz w:val="28"/>
                <w:szCs w:val="28"/>
                <w:lang w:eastAsia="ru-RU"/>
              </w:rPr>
              <w:t>кол-во получивших аттестат с отличием за курс ООО</w:t>
            </w:r>
          </w:p>
        </w:tc>
        <w:tc>
          <w:tcPr>
            <w:tcW w:w="1952"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CYR" w:hAnsi="Times New Roman CYR" w:cs="Times New Roman CYR"/>
                <w:sz w:val="28"/>
                <w:szCs w:val="28"/>
                <w:lang w:eastAsia="ru-RU"/>
              </w:rPr>
              <w:t xml:space="preserve">кол-во </w:t>
            </w:r>
            <w:proofErr w:type="gramStart"/>
            <w:r>
              <w:rPr>
                <w:rFonts w:ascii="Times New Roman CYR" w:hAnsi="Times New Roman CYR" w:cs="Times New Roman CYR"/>
                <w:sz w:val="28"/>
                <w:szCs w:val="28"/>
                <w:lang w:eastAsia="ru-RU"/>
              </w:rPr>
              <w:t>получивших</w:t>
            </w:r>
            <w:proofErr w:type="gramEnd"/>
            <w:r>
              <w:rPr>
                <w:rFonts w:ascii="Times New Roman CYR" w:hAnsi="Times New Roman CYR" w:cs="Times New Roman CYR"/>
                <w:sz w:val="28"/>
                <w:szCs w:val="28"/>
                <w:lang w:eastAsia="ru-RU"/>
              </w:rPr>
              <w:t xml:space="preserve"> аттестат с отличием за курс СОО и награжденных медалью </w:t>
            </w:r>
            <w:r>
              <w:rPr>
                <w:rFonts w:ascii="Times New Roman" w:hAnsi="Times New Roman"/>
                <w:sz w:val="28"/>
                <w:szCs w:val="28"/>
                <w:lang w:val="en-US" w:eastAsia="ru-RU"/>
              </w:rPr>
              <w:t>«</w:t>
            </w:r>
            <w:r>
              <w:rPr>
                <w:rFonts w:ascii="Times New Roman CYR" w:hAnsi="Times New Roman CYR" w:cs="Times New Roman CYR"/>
                <w:sz w:val="28"/>
                <w:szCs w:val="28"/>
                <w:lang w:eastAsia="ru-RU"/>
              </w:rPr>
              <w:t>За особые успехи в учении</w:t>
            </w:r>
            <w:r>
              <w:rPr>
                <w:rFonts w:ascii="Times New Roman" w:hAnsi="Times New Roman"/>
                <w:sz w:val="28"/>
                <w:szCs w:val="28"/>
                <w:lang w:val="en-US" w:eastAsia="ru-RU"/>
              </w:rPr>
              <w:t>»</w:t>
            </w:r>
          </w:p>
        </w:tc>
      </w:tr>
      <w:tr w:rsidR="00431E00" w:rsidTr="00740A12">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p>
        </w:tc>
        <w:tc>
          <w:tcPr>
            <w:tcW w:w="1675"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CYR" w:hAnsi="Times New Roman CYR" w:cs="Times New Roman CYR"/>
                <w:sz w:val="28"/>
                <w:szCs w:val="28"/>
                <w:lang w:eastAsia="ru-RU"/>
              </w:rPr>
              <w:t>МБОУ СОШ № 1</w:t>
            </w:r>
          </w:p>
        </w:tc>
        <w:tc>
          <w:tcPr>
            <w:tcW w:w="1559"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w:hAnsi="Times New Roman"/>
                <w:sz w:val="28"/>
                <w:szCs w:val="28"/>
                <w:lang w:val="en-US" w:eastAsia="ru-RU"/>
              </w:rPr>
              <w:t>4</w:t>
            </w:r>
          </w:p>
        </w:tc>
        <w:tc>
          <w:tcPr>
            <w:tcW w:w="1955"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w:hAnsi="Times New Roman"/>
                <w:sz w:val="28"/>
                <w:szCs w:val="28"/>
                <w:lang w:val="en-US" w:eastAsia="ru-RU"/>
              </w:rPr>
              <w:t>4</w:t>
            </w:r>
          </w:p>
        </w:tc>
        <w:tc>
          <w:tcPr>
            <w:tcW w:w="2439" w:type="dxa"/>
            <w:gridSpan w:val="2"/>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w:hAnsi="Times New Roman"/>
                <w:sz w:val="28"/>
                <w:szCs w:val="28"/>
                <w:lang w:val="en-US" w:eastAsia="ru-RU"/>
              </w:rPr>
              <w:t>3</w:t>
            </w:r>
          </w:p>
        </w:tc>
        <w:tc>
          <w:tcPr>
            <w:tcW w:w="1952"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w:hAnsi="Times New Roman"/>
                <w:sz w:val="28"/>
                <w:szCs w:val="28"/>
                <w:lang w:val="en-US" w:eastAsia="ru-RU"/>
              </w:rPr>
              <w:t>3</w:t>
            </w:r>
          </w:p>
        </w:tc>
      </w:tr>
      <w:tr w:rsidR="00431E00" w:rsidTr="00740A12">
        <w:trPr>
          <w:trHeight w:val="1"/>
        </w:trPr>
        <w:tc>
          <w:tcPr>
            <w:tcW w:w="594"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p>
        </w:tc>
        <w:tc>
          <w:tcPr>
            <w:tcW w:w="1675"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CYR" w:hAnsi="Times New Roman CYR" w:cs="Times New Roman CYR"/>
                <w:sz w:val="28"/>
                <w:szCs w:val="28"/>
                <w:lang w:eastAsia="ru-RU"/>
              </w:rPr>
              <w:t>МБОУ СОШ №2</w:t>
            </w:r>
          </w:p>
        </w:tc>
        <w:tc>
          <w:tcPr>
            <w:tcW w:w="1559"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w:hAnsi="Times New Roman"/>
                <w:sz w:val="28"/>
                <w:szCs w:val="28"/>
                <w:lang w:val="en-US" w:eastAsia="ru-RU"/>
              </w:rPr>
              <w:t>4</w:t>
            </w:r>
          </w:p>
        </w:tc>
        <w:tc>
          <w:tcPr>
            <w:tcW w:w="1955"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w:hAnsi="Times New Roman"/>
                <w:sz w:val="28"/>
                <w:szCs w:val="28"/>
                <w:lang w:val="en-US" w:eastAsia="ru-RU"/>
              </w:rPr>
              <w:t>3</w:t>
            </w:r>
          </w:p>
        </w:tc>
        <w:tc>
          <w:tcPr>
            <w:tcW w:w="2439" w:type="dxa"/>
            <w:gridSpan w:val="2"/>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w:hAnsi="Times New Roman"/>
                <w:sz w:val="28"/>
                <w:szCs w:val="28"/>
                <w:lang w:val="en-US" w:eastAsia="ru-RU"/>
              </w:rPr>
              <w:t>3</w:t>
            </w:r>
          </w:p>
        </w:tc>
        <w:tc>
          <w:tcPr>
            <w:tcW w:w="1952"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w:hAnsi="Times New Roman"/>
                <w:sz w:val="28"/>
                <w:szCs w:val="28"/>
                <w:lang w:val="en-US" w:eastAsia="ru-RU"/>
              </w:rPr>
              <w:t>2</w:t>
            </w:r>
          </w:p>
        </w:tc>
      </w:tr>
      <w:tr w:rsidR="00431E00" w:rsidTr="00740A12">
        <w:trPr>
          <w:trHeight w:val="230"/>
        </w:trPr>
        <w:tc>
          <w:tcPr>
            <w:tcW w:w="594"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p>
        </w:tc>
        <w:tc>
          <w:tcPr>
            <w:tcW w:w="1675"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CYR" w:hAnsi="Times New Roman CYR" w:cs="Times New Roman CYR"/>
                <w:sz w:val="28"/>
                <w:szCs w:val="28"/>
                <w:lang w:eastAsia="ru-RU"/>
              </w:rPr>
              <w:t>ИТОГО</w:t>
            </w:r>
          </w:p>
        </w:tc>
        <w:tc>
          <w:tcPr>
            <w:tcW w:w="1559"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w:hAnsi="Times New Roman"/>
                <w:sz w:val="28"/>
                <w:szCs w:val="28"/>
                <w:lang w:val="en-US" w:eastAsia="ru-RU"/>
              </w:rPr>
              <w:t>8</w:t>
            </w:r>
          </w:p>
        </w:tc>
        <w:tc>
          <w:tcPr>
            <w:tcW w:w="1955"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w:hAnsi="Times New Roman"/>
                <w:sz w:val="28"/>
                <w:szCs w:val="28"/>
                <w:lang w:val="en-US" w:eastAsia="ru-RU"/>
              </w:rPr>
              <w:t>7</w:t>
            </w:r>
          </w:p>
        </w:tc>
        <w:tc>
          <w:tcPr>
            <w:tcW w:w="2439" w:type="dxa"/>
            <w:gridSpan w:val="2"/>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w:hAnsi="Times New Roman"/>
                <w:sz w:val="28"/>
                <w:szCs w:val="28"/>
                <w:lang w:val="en-US" w:eastAsia="ru-RU"/>
              </w:rPr>
              <w:t>6</w:t>
            </w:r>
          </w:p>
        </w:tc>
        <w:tc>
          <w:tcPr>
            <w:tcW w:w="1952" w:type="dxa"/>
            <w:tcBorders>
              <w:top w:val="single" w:sz="3" w:space="0" w:color="000000"/>
              <w:left w:val="single" w:sz="3" w:space="0" w:color="000000"/>
              <w:bottom w:val="single" w:sz="3" w:space="0" w:color="000000"/>
              <w:right w:val="single" w:sz="3" w:space="0" w:color="000000"/>
            </w:tcBorders>
            <w:shd w:val="clear" w:color="000000" w:fill="auto"/>
          </w:tcPr>
          <w:p w:rsidR="00431E00" w:rsidRDefault="00431E00" w:rsidP="00431E00">
            <w:pPr>
              <w:widowControl w:val="0"/>
              <w:autoSpaceDE w:val="0"/>
              <w:autoSpaceDN w:val="0"/>
              <w:adjustRightInd w:val="0"/>
              <w:spacing w:after="0" w:line="240" w:lineRule="auto"/>
              <w:jc w:val="center"/>
              <w:rPr>
                <w:rFonts w:cs="Calibri"/>
                <w:lang w:val="en-US" w:eastAsia="ru-RU"/>
              </w:rPr>
            </w:pPr>
            <w:r>
              <w:rPr>
                <w:rFonts w:ascii="Times New Roman" w:hAnsi="Times New Roman"/>
                <w:sz w:val="28"/>
                <w:szCs w:val="28"/>
                <w:lang w:val="en-US" w:eastAsia="ru-RU"/>
              </w:rPr>
              <w:t>5</w:t>
            </w:r>
          </w:p>
        </w:tc>
      </w:tr>
    </w:tbl>
    <w:p w:rsidR="00431E00" w:rsidRDefault="00431E00" w:rsidP="00431E00">
      <w:pPr>
        <w:widowControl w:val="0"/>
        <w:autoSpaceDE w:val="0"/>
        <w:autoSpaceDN w:val="0"/>
        <w:adjustRightInd w:val="0"/>
        <w:spacing w:after="120" w:line="240" w:lineRule="auto"/>
        <w:rPr>
          <w:rFonts w:ascii="Times New Roman" w:hAnsi="Times New Roman"/>
          <w:sz w:val="28"/>
          <w:szCs w:val="28"/>
          <w:lang w:val="en-US" w:eastAsia="ru-RU"/>
        </w:rPr>
      </w:pPr>
    </w:p>
    <w:p w:rsidR="00431E00" w:rsidRDefault="00431E00" w:rsidP="00431E00">
      <w:pPr>
        <w:widowControl w:val="0"/>
        <w:autoSpaceDE w:val="0"/>
        <w:autoSpaceDN w:val="0"/>
        <w:adjustRightInd w:val="0"/>
        <w:spacing w:after="0"/>
        <w:ind w:firstLine="737"/>
        <w:jc w:val="both"/>
        <w:rPr>
          <w:rFonts w:cs="Calibri"/>
          <w:lang w:eastAsia="ru-RU"/>
        </w:rPr>
      </w:pPr>
      <w:r>
        <w:rPr>
          <w:rFonts w:ascii="Times New Roman CYR" w:hAnsi="Times New Roman CYR" w:cs="Times New Roman CYR"/>
          <w:sz w:val="28"/>
          <w:szCs w:val="28"/>
          <w:lang w:eastAsia="ru-RU"/>
        </w:rPr>
        <w:t>Информация о мерах стимулирования выпускников, имеющих особые успехи в учении, на муниципальном уровне:</w:t>
      </w:r>
    </w:p>
    <w:p w:rsidR="00431E00" w:rsidRDefault="00431E00" w:rsidP="00431E00">
      <w:pPr>
        <w:widowControl w:val="0"/>
        <w:autoSpaceDE w:val="0"/>
        <w:autoSpaceDN w:val="0"/>
        <w:adjustRightInd w:val="0"/>
        <w:spacing w:after="0"/>
        <w:ind w:firstLine="737"/>
        <w:jc w:val="both"/>
        <w:rPr>
          <w:rFonts w:cs="Calibri"/>
          <w:lang w:eastAsia="ru-RU"/>
        </w:rPr>
      </w:pPr>
      <w:r w:rsidRPr="001D5991">
        <w:rPr>
          <w:rFonts w:ascii="Times New Roman" w:hAnsi="Times New Roman"/>
          <w:sz w:val="28"/>
          <w:szCs w:val="28"/>
          <w:lang w:eastAsia="ru-RU"/>
        </w:rPr>
        <w:t xml:space="preserve">- </w:t>
      </w:r>
      <w:r>
        <w:rPr>
          <w:rFonts w:ascii="Times New Roman CYR" w:hAnsi="Times New Roman CYR" w:cs="Times New Roman CYR"/>
          <w:sz w:val="28"/>
          <w:szCs w:val="28"/>
          <w:lang w:eastAsia="ru-RU"/>
        </w:rPr>
        <w:t>единовременные выплаты из Фонда социальной поддержки выпускникам, имеющим особые успехи в учении;</w:t>
      </w:r>
    </w:p>
    <w:p w:rsidR="00431E00" w:rsidRPr="001D5991" w:rsidRDefault="00431E00" w:rsidP="00431E00">
      <w:pPr>
        <w:widowControl w:val="0"/>
        <w:autoSpaceDE w:val="0"/>
        <w:autoSpaceDN w:val="0"/>
        <w:adjustRightInd w:val="0"/>
        <w:spacing w:after="0"/>
        <w:ind w:firstLine="737"/>
        <w:jc w:val="both"/>
        <w:rPr>
          <w:rFonts w:cs="Calibri"/>
          <w:lang w:eastAsia="ru-RU"/>
        </w:rPr>
      </w:pPr>
      <w:r w:rsidRPr="001D5991">
        <w:rPr>
          <w:rFonts w:ascii="Times New Roman" w:hAnsi="Times New Roman"/>
          <w:sz w:val="28"/>
          <w:szCs w:val="28"/>
          <w:lang w:eastAsia="ru-RU"/>
        </w:rPr>
        <w:t xml:space="preserve">- </w:t>
      </w:r>
      <w:r>
        <w:rPr>
          <w:rFonts w:ascii="Times New Roman CYR" w:hAnsi="Times New Roman CYR" w:cs="Times New Roman CYR"/>
          <w:sz w:val="28"/>
          <w:szCs w:val="28"/>
          <w:lang w:eastAsia="ru-RU"/>
        </w:rPr>
        <w:t xml:space="preserve">премии отличникам учебы муниципальных общеобразовательных </w:t>
      </w:r>
      <w:proofErr w:type="gramStart"/>
      <w:r>
        <w:rPr>
          <w:rFonts w:ascii="Times New Roman CYR" w:hAnsi="Times New Roman CYR" w:cs="Times New Roman CYR"/>
          <w:sz w:val="28"/>
          <w:szCs w:val="28"/>
          <w:lang w:eastAsia="ru-RU"/>
        </w:rPr>
        <w:t>организаций</w:t>
      </w:r>
      <w:proofErr w:type="gramEnd"/>
      <w:r>
        <w:rPr>
          <w:rFonts w:ascii="Times New Roman CYR" w:hAnsi="Times New Roman CYR" w:cs="Times New Roman CYR"/>
          <w:sz w:val="28"/>
          <w:szCs w:val="28"/>
          <w:lang w:eastAsia="ru-RU"/>
        </w:rPr>
        <w:t xml:space="preserve"> ЗАТО г. Радужный Владимирской области по итогам 2021-2022 учебного года (в соответствии с постановлением администрации ЗАТО г.</w:t>
      </w:r>
      <w:r>
        <w:rPr>
          <w:rFonts w:ascii="Times New Roman" w:hAnsi="Times New Roman"/>
          <w:sz w:val="28"/>
          <w:szCs w:val="28"/>
          <w:lang w:val="en-US" w:eastAsia="ru-RU"/>
        </w:rPr>
        <w:t> </w:t>
      </w:r>
      <w:r>
        <w:rPr>
          <w:rFonts w:ascii="Times New Roman CYR" w:hAnsi="Times New Roman CYR" w:cs="Times New Roman CYR"/>
          <w:sz w:val="28"/>
          <w:szCs w:val="28"/>
          <w:lang w:eastAsia="ru-RU"/>
        </w:rPr>
        <w:t xml:space="preserve">Радужный Владимирской области от 16.11.2018 г. №1659 </w:t>
      </w:r>
      <w:r w:rsidRPr="001D5991">
        <w:rPr>
          <w:rFonts w:ascii="Times New Roman" w:hAnsi="Times New Roman"/>
          <w:sz w:val="28"/>
          <w:szCs w:val="28"/>
          <w:lang w:eastAsia="ru-RU"/>
        </w:rPr>
        <w:t>«</w:t>
      </w:r>
      <w:r>
        <w:rPr>
          <w:rFonts w:ascii="Times New Roman CYR" w:hAnsi="Times New Roman CYR" w:cs="Times New Roman CYR"/>
          <w:sz w:val="28"/>
          <w:szCs w:val="28"/>
          <w:lang w:eastAsia="ru-RU"/>
        </w:rPr>
        <w:t>Об утверждении положения о порядке назначения и выплаты премий отличникам учебы муниципальных общеобразовательных организаций</w:t>
      </w:r>
      <w:r w:rsidRPr="001D5991">
        <w:rPr>
          <w:rFonts w:ascii="Times New Roman" w:hAnsi="Times New Roman"/>
          <w:sz w:val="28"/>
          <w:szCs w:val="28"/>
          <w:lang w:eastAsia="ru-RU"/>
        </w:rPr>
        <w:t>»).</w:t>
      </w:r>
    </w:p>
    <w:p w:rsidR="00431E00" w:rsidRDefault="00431E00" w:rsidP="00431E00">
      <w:pPr>
        <w:widowControl w:val="0"/>
        <w:autoSpaceDE w:val="0"/>
        <w:autoSpaceDN w:val="0"/>
        <w:adjustRightInd w:val="0"/>
        <w:spacing w:after="0"/>
        <w:ind w:firstLine="737"/>
        <w:jc w:val="both"/>
        <w:rPr>
          <w:rFonts w:cs="Calibri"/>
          <w:lang w:eastAsia="ru-RU"/>
        </w:rPr>
      </w:pPr>
      <w:r>
        <w:rPr>
          <w:rFonts w:ascii="Times New Roman CYR" w:hAnsi="Times New Roman CYR" w:cs="Times New Roman CYR"/>
          <w:sz w:val="28"/>
          <w:szCs w:val="28"/>
          <w:lang w:eastAsia="ru-RU"/>
        </w:rPr>
        <w:t>Принимаемые меры, в том числе реализация комплекса мер по модернизации системы общего образования, способствуют качественным изменениям в системе общего образования, в том числе совершенствованию учебно-материальной базы общеобразовательных организаций, созданию условий обучения, соответствующих основным современным требованиям.</w:t>
      </w:r>
    </w:p>
    <w:p w:rsidR="00431E00" w:rsidRDefault="00431E00" w:rsidP="00431E00">
      <w:pPr>
        <w:widowControl w:val="0"/>
        <w:autoSpaceDE w:val="0"/>
        <w:autoSpaceDN w:val="0"/>
        <w:adjustRightInd w:val="0"/>
        <w:spacing w:after="0" w:line="240" w:lineRule="auto"/>
        <w:ind w:firstLine="708"/>
        <w:jc w:val="both"/>
        <w:rPr>
          <w:rFonts w:cs="Calibri"/>
          <w:highlight w:val="white"/>
          <w:lang w:eastAsia="ru-RU"/>
        </w:rPr>
      </w:pPr>
      <w:r>
        <w:rPr>
          <w:rFonts w:ascii="Times New Roman CYR" w:hAnsi="Times New Roman CYR" w:cs="Times New Roman CYR"/>
          <w:sz w:val="28"/>
          <w:szCs w:val="28"/>
          <w:highlight w:val="white"/>
          <w:lang w:eastAsia="ru-RU"/>
        </w:rPr>
        <w:t>Всего в школах горо</w:t>
      </w:r>
      <w:r>
        <w:rPr>
          <w:rFonts w:ascii="Times New Roman CYR" w:hAnsi="Times New Roman CYR" w:cs="Times New Roman CYR"/>
          <w:sz w:val="28"/>
          <w:szCs w:val="28"/>
          <w:lang w:eastAsia="ru-RU"/>
        </w:rPr>
        <w:t>да 454 персональных компьютера (количество увеличилось на 98 шт. по сравнению с прошлым годом), 338 (75 %) из</w:t>
      </w:r>
      <w:r>
        <w:rPr>
          <w:rFonts w:ascii="Times New Roman CYR" w:hAnsi="Times New Roman CYR" w:cs="Times New Roman CYR"/>
          <w:sz w:val="28"/>
          <w:szCs w:val="28"/>
          <w:highlight w:val="white"/>
          <w:lang w:eastAsia="ru-RU"/>
        </w:rPr>
        <w:t xml:space="preserve"> них имеют постоянное подключение к сети </w:t>
      </w:r>
      <w:proofErr w:type="spellStart"/>
      <w:r>
        <w:rPr>
          <w:rFonts w:ascii="Times New Roman CYR" w:hAnsi="Times New Roman CYR" w:cs="Times New Roman CYR"/>
          <w:sz w:val="28"/>
          <w:szCs w:val="28"/>
          <w:highlight w:val="white"/>
          <w:lang w:eastAsia="ru-RU"/>
        </w:rPr>
        <w:t>I</w:t>
      </w:r>
      <w:r>
        <w:rPr>
          <w:rFonts w:ascii="Times New Roman CYR" w:hAnsi="Times New Roman CYR" w:cs="Times New Roman CYR"/>
          <w:sz w:val="28"/>
          <w:szCs w:val="28"/>
          <w:lang w:eastAsia="ru-RU"/>
        </w:rPr>
        <w:t>nternet</w:t>
      </w:r>
      <w:proofErr w:type="spellEnd"/>
      <w:r>
        <w:rPr>
          <w:rFonts w:ascii="Times New Roman CYR" w:hAnsi="Times New Roman CYR" w:cs="Times New Roman CYR"/>
          <w:sz w:val="28"/>
          <w:szCs w:val="28"/>
          <w:lang w:eastAsia="ru-RU"/>
        </w:rPr>
        <w:t>, со скоростью подключения не менее 100 Мбит/сек, 112 мультимедийных проекторов, 35 интерактивных досок.</w:t>
      </w:r>
    </w:p>
    <w:p w:rsidR="00431E00" w:rsidRDefault="00431E00" w:rsidP="00431E00">
      <w:pPr>
        <w:widowControl w:val="0"/>
        <w:autoSpaceDE w:val="0"/>
        <w:autoSpaceDN w:val="0"/>
        <w:adjustRightInd w:val="0"/>
        <w:spacing w:after="0" w:line="240" w:lineRule="auto"/>
        <w:ind w:firstLine="708"/>
        <w:jc w:val="both"/>
        <w:rPr>
          <w:rFonts w:cs="Calibri"/>
          <w:lang w:eastAsia="ru-RU"/>
        </w:rPr>
      </w:pPr>
      <w:r>
        <w:rPr>
          <w:rFonts w:ascii="Times New Roman CYR" w:hAnsi="Times New Roman CYR" w:cs="Times New Roman CYR"/>
          <w:sz w:val="28"/>
          <w:szCs w:val="28"/>
          <w:lang w:eastAsia="ru-RU"/>
        </w:rPr>
        <w:t xml:space="preserve">Школы оснащены беспроводным интернетом </w:t>
      </w:r>
      <w:proofErr w:type="spellStart"/>
      <w:r>
        <w:rPr>
          <w:rFonts w:ascii="Times New Roman CYR" w:hAnsi="Times New Roman CYR" w:cs="Times New Roman CYR"/>
          <w:sz w:val="28"/>
          <w:szCs w:val="28"/>
          <w:lang w:eastAsia="ru-RU"/>
        </w:rPr>
        <w:t>Wi-Fi</w:t>
      </w:r>
      <w:proofErr w:type="spellEnd"/>
      <w:r>
        <w:rPr>
          <w:rFonts w:ascii="Times New Roman CYR" w:hAnsi="Times New Roman CYR" w:cs="Times New Roman CYR"/>
          <w:sz w:val="28"/>
          <w:szCs w:val="28"/>
          <w:lang w:eastAsia="ru-RU"/>
        </w:rPr>
        <w:t>, доступ к которому имеют педагогические работники. Все школы имеют адрес электронной почты и сайт в сети Интернет.</w:t>
      </w:r>
    </w:p>
    <w:p w:rsidR="00431E00" w:rsidRDefault="00431E00" w:rsidP="00431E00">
      <w:pPr>
        <w:widowControl w:val="0"/>
        <w:autoSpaceDE w:val="0"/>
        <w:autoSpaceDN w:val="0"/>
        <w:adjustRightInd w:val="0"/>
        <w:spacing w:after="0" w:line="240" w:lineRule="auto"/>
        <w:ind w:firstLine="709"/>
        <w:jc w:val="both"/>
        <w:rPr>
          <w:rFonts w:cs="Calibri"/>
          <w:lang w:eastAsia="ru-RU"/>
        </w:rPr>
      </w:pPr>
      <w:r>
        <w:rPr>
          <w:rFonts w:ascii="Times New Roman CYR" w:hAnsi="Times New Roman CYR" w:cs="Times New Roman CYR"/>
          <w:sz w:val="28"/>
          <w:szCs w:val="28"/>
          <w:lang w:eastAsia="ru-RU"/>
        </w:rPr>
        <w:t>Приобретено 2599 учебников. В региональной электронной библиотеке школам города выделено 935 учебников. Обеспеченность учебного фонда составила 100 %.</w:t>
      </w:r>
    </w:p>
    <w:p w:rsidR="00431E00" w:rsidRDefault="00431E00" w:rsidP="00431E00">
      <w:pPr>
        <w:widowControl w:val="0"/>
        <w:autoSpaceDE w:val="0"/>
        <w:autoSpaceDN w:val="0"/>
        <w:adjustRightInd w:val="0"/>
        <w:spacing w:after="0" w:line="240" w:lineRule="auto"/>
        <w:ind w:firstLine="720"/>
        <w:jc w:val="both"/>
        <w:rPr>
          <w:rFonts w:cs="Calibri"/>
          <w:lang w:eastAsia="ru-RU"/>
        </w:rPr>
      </w:pPr>
      <w:r>
        <w:rPr>
          <w:rFonts w:ascii="Times New Roman CYR" w:hAnsi="Times New Roman CYR" w:cs="Times New Roman CYR"/>
          <w:sz w:val="28"/>
          <w:szCs w:val="28"/>
          <w:lang w:eastAsia="ru-RU"/>
        </w:rPr>
        <w:t>Взаимодействие родителей и учителей в последние годы расширяется благодаря введению электронных журналов успеваемости и электронных дневников учащихся, которые ведутся во всех классах.</w:t>
      </w:r>
    </w:p>
    <w:p w:rsidR="00431E00" w:rsidRDefault="00431E00" w:rsidP="00431E00">
      <w:pPr>
        <w:widowControl w:val="0"/>
        <w:autoSpaceDE w:val="0"/>
        <w:autoSpaceDN w:val="0"/>
        <w:adjustRightInd w:val="0"/>
        <w:spacing w:after="0" w:line="240" w:lineRule="auto"/>
        <w:ind w:firstLine="720"/>
        <w:jc w:val="both"/>
        <w:rPr>
          <w:rFonts w:cs="Calibri"/>
          <w:lang w:eastAsia="ru-RU"/>
        </w:rPr>
      </w:pPr>
      <w:r>
        <w:rPr>
          <w:rFonts w:ascii="Times New Roman CYR" w:hAnsi="Times New Roman CYR" w:cs="Times New Roman CYR"/>
          <w:sz w:val="28"/>
          <w:szCs w:val="28"/>
          <w:lang w:eastAsia="ru-RU"/>
        </w:rPr>
        <w:t>Решаются вопросы комплексного обеспечения безопасности в общеобразовательных учреждениях, школы имеют охрану, оборудованы системами видеонаблюдения.</w:t>
      </w:r>
    </w:p>
    <w:p w:rsidR="00431E00" w:rsidRDefault="00431E00" w:rsidP="00431E00">
      <w:pPr>
        <w:widowControl w:val="0"/>
        <w:autoSpaceDE w:val="0"/>
        <w:autoSpaceDN w:val="0"/>
        <w:adjustRightInd w:val="0"/>
        <w:spacing w:after="0" w:line="240" w:lineRule="auto"/>
        <w:ind w:firstLine="708"/>
        <w:jc w:val="both"/>
        <w:rPr>
          <w:rFonts w:cs="Calibri"/>
          <w:lang w:eastAsia="ru-RU"/>
        </w:rPr>
      </w:pPr>
      <w:r>
        <w:rPr>
          <w:rFonts w:ascii="Times New Roman CYR" w:hAnsi="Times New Roman CYR" w:cs="Times New Roman CYR"/>
          <w:sz w:val="28"/>
          <w:szCs w:val="28"/>
          <w:lang w:eastAsia="ru-RU"/>
        </w:rPr>
        <w:t>Модернизация образования предполагает обновление содержания. Учебные планы образовательных учреждений соответствуют действующим стандартам, объём максимальной учебной нагрузки школьников соответствует санитарным нормам.</w:t>
      </w:r>
    </w:p>
    <w:p w:rsidR="00431E00" w:rsidRDefault="00431E00" w:rsidP="00431E00">
      <w:pPr>
        <w:widowControl w:val="0"/>
        <w:autoSpaceDE w:val="0"/>
        <w:autoSpaceDN w:val="0"/>
        <w:adjustRightInd w:val="0"/>
        <w:spacing w:after="0" w:line="240" w:lineRule="auto"/>
        <w:ind w:firstLine="708"/>
        <w:jc w:val="both"/>
        <w:rPr>
          <w:rFonts w:cs="Calibri"/>
          <w:lang w:eastAsia="ru-RU"/>
        </w:rPr>
      </w:pPr>
      <w:r>
        <w:rPr>
          <w:rFonts w:ascii="Times New Roman CYR" w:hAnsi="Times New Roman CYR" w:cs="Times New Roman CYR"/>
          <w:sz w:val="28"/>
          <w:szCs w:val="28"/>
          <w:lang w:eastAsia="ru-RU"/>
        </w:rPr>
        <w:t>Охват учащихся горячим питанием составляет 1</w:t>
      </w:r>
      <w:r>
        <w:rPr>
          <w:rFonts w:ascii="Times New Roman" w:hAnsi="Times New Roman"/>
          <w:sz w:val="28"/>
          <w:szCs w:val="28"/>
          <w:lang w:val="en-US" w:eastAsia="ru-RU"/>
        </w:rPr>
        <w:t> </w:t>
      </w:r>
      <w:r w:rsidRPr="001D5991">
        <w:rPr>
          <w:rFonts w:ascii="Times New Roman" w:hAnsi="Times New Roman"/>
          <w:sz w:val="28"/>
          <w:szCs w:val="28"/>
          <w:lang w:eastAsia="ru-RU"/>
        </w:rPr>
        <w:t xml:space="preserve">222 </w:t>
      </w:r>
      <w:r>
        <w:rPr>
          <w:rFonts w:ascii="Times New Roman CYR" w:hAnsi="Times New Roman CYR" w:cs="Times New Roman CYR"/>
          <w:sz w:val="28"/>
          <w:szCs w:val="28"/>
          <w:lang w:eastAsia="ru-RU"/>
        </w:rPr>
        <w:t xml:space="preserve">человек — 63,2 % (в 2021 г. - 65,4 %), что ниже областного показателя. Охват горячим питанием обучающихся 1-4 классов составляет 98,3 % (2021 г. – 98,3 %) от общего количества обучающихся указанной возрастной категории, по области данный показатель составил 98,7 %. Таким образом, в территории  количество детей, </w:t>
      </w:r>
      <w:r>
        <w:rPr>
          <w:rFonts w:ascii="Times New Roman CYR" w:hAnsi="Times New Roman CYR" w:cs="Times New Roman CYR"/>
          <w:sz w:val="28"/>
          <w:szCs w:val="28"/>
          <w:lang w:eastAsia="ru-RU"/>
        </w:rPr>
        <w:lastRenderedPageBreak/>
        <w:t>получающих горячее питание в школе, осталось без изменений. Работа в этом направлении ведется очень активно, с привлечением родительской общественности, средств массовой информации.</w:t>
      </w:r>
    </w:p>
    <w:p w:rsidR="00431E00" w:rsidRDefault="00431E00" w:rsidP="00431E00">
      <w:pPr>
        <w:widowControl w:val="0"/>
        <w:autoSpaceDE w:val="0"/>
        <w:autoSpaceDN w:val="0"/>
        <w:adjustRightInd w:val="0"/>
        <w:spacing w:after="0" w:line="240" w:lineRule="auto"/>
        <w:ind w:firstLine="708"/>
        <w:jc w:val="both"/>
        <w:rPr>
          <w:rFonts w:cs="Calibri"/>
          <w:lang w:eastAsia="ru-RU"/>
        </w:rPr>
      </w:pPr>
      <w:r>
        <w:rPr>
          <w:rFonts w:ascii="Times New Roman CYR" w:hAnsi="Times New Roman CYR" w:cs="Times New Roman CYR"/>
          <w:sz w:val="28"/>
          <w:szCs w:val="28"/>
          <w:lang w:eastAsia="ru-RU"/>
        </w:rPr>
        <w:t xml:space="preserve">В соответствии с пунктом 3 статьи 41 Федерального закона от 29.12.2012 № 273-ФЗ </w:t>
      </w:r>
      <w:r w:rsidRPr="001D5991">
        <w:rPr>
          <w:rFonts w:ascii="Times New Roman" w:hAnsi="Times New Roman"/>
          <w:sz w:val="28"/>
          <w:szCs w:val="28"/>
          <w:lang w:eastAsia="ru-RU"/>
        </w:rPr>
        <w:t>«</w:t>
      </w:r>
      <w:r>
        <w:rPr>
          <w:rFonts w:ascii="Times New Roman CYR" w:hAnsi="Times New Roman CYR" w:cs="Times New Roman CYR"/>
          <w:sz w:val="28"/>
          <w:szCs w:val="28"/>
          <w:lang w:eastAsia="ru-RU"/>
        </w:rPr>
        <w:t>Об образовании в Российской Федерации</w:t>
      </w:r>
      <w:r w:rsidRPr="001D5991">
        <w:rPr>
          <w:rFonts w:ascii="Times New Roman" w:hAnsi="Times New Roman"/>
          <w:sz w:val="28"/>
          <w:szCs w:val="28"/>
          <w:lang w:eastAsia="ru-RU"/>
        </w:rPr>
        <w:t xml:space="preserve">» </w:t>
      </w:r>
      <w:r>
        <w:rPr>
          <w:rFonts w:ascii="Times New Roman CYR" w:hAnsi="Times New Roman CYR" w:cs="Times New Roman CYR"/>
          <w:sz w:val="28"/>
          <w:szCs w:val="28"/>
          <w:lang w:eastAsia="ru-RU"/>
        </w:rPr>
        <w:t xml:space="preserve">оказание первичной медико-санитарной помощи обучающимся осуществляют органы исполнительной власти в сфере здравоохранения. Образовательные учреждения предоставили помещения с соответствующими условиями для работы медицинских работников. Все медицинские кабинеты </w:t>
      </w:r>
      <w:proofErr w:type="spellStart"/>
      <w:r>
        <w:rPr>
          <w:rFonts w:ascii="Times New Roman CYR" w:hAnsi="Times New Roman CYR" w:cs="Times New Roman CYR"/>
          <w:sz w:val="28"/>
          <w:szCs w:val="28"/>
          <w:lang w:eastAsia="ru-RU"/>
        </w:rPr>
        <w:t>пролицензированы</w:t>
      </w:r>
      <w:proofErr w:type="spellEnd"/>
      <w:r>
        <w:rPr>
          <w:rFonts w:ascii="Times New Roman CYR" w:hAnsi="Times New Roman CYR" w:cs="Times New Roman CYR"/>
          <w:sz w:val="28"/>
          <w:szCs w:val="28"/>
          <w:lang w:eastAsia="ru-RU"/>
        </w:rPr>
        <w:t>.</w:t>
      </w:r>
    </w:p>
    <w:p w:rsidR="00431E00" w:rsidRDefault="00431E00" w:rsidP="009E4457">
      <w:pPr>
        <w:spacing w:after="0" w:line="240" w:lineRule="auto"/>
        <w:ind w:firstLine="709"/>
        <w:jc w:val="both"/>
      </w:pPr>
    </w:p>
    <w:p w:rsidR="001B06D9" w:rsidRDefault="00762106" w:rsidP="00713714">
      <w:pPr>
        <w:widowControl w:val="0"/>
        <w:spacing w:after="0" w:line="240" w:lineRule="auto"/>
        <w:ind w:firstLine="567"/>
        <w:jc w:val="center"/>
        <w:rPr>
          <w:rFonts w:ascii="Times New Roman" w:hAnsi="Times New Roman"/>
          <w:b/>
          <w:sz w:val="28"/>
          <w:szCs w:val="28"/>
        </w:rPr>
      </w:pPr>
      <w:r w:rsidRPr="00713714">
        <w:rPr>
          <w:rFonts w:ascii="Times New Roman" w:hAnsi="Times New Roman"/>
          <w:b/>
          <w:sz w:val="28"/>
          <w:szCs w:val="28"/>
        </w:rPr>
        <w:t>Системы выявления, поддержки и развития способностей и талантов у детей и молодежи</w:t>
      </w:r>
    </w:p>
    <w:p w:rsidR="00713714" w:rsidRPr="001B06D9" w:rsidRDefault="00713714" w:rsidP="00713714">
      <w:pPr>
        <w:widowControl w:val="0"/>
        <w:spacing w:after="0" w:line="240" w:lineRule="auto"/>
        <w:ind w:firstLine="567"/>
        <w:jc w:val="center"/>
        <w:rPr>
          <w:rFonts w:ascii="Times New Roman" w:hAnsi="Times New Roman"/>
          <w:b/>
          <w:sz w:val="32"/>
          <w:szCs w:val="32"/>
          <w:lang w:eastAsia="ru-RU"/>
        </w:rPr>
      </w:pPr>
    </w:p>
    <w:p w:rsidR="00A26067" w:rsidRDefault="00A26067" w:rsidP="00A26067">
      <w:pPr>
        <w:pStyle w:val="TableParagraph"/>
        <w:ind w:left="0" w:firstLine="567"/>
        <w:jc w:val="both"/>
        <w:rPr>
          <w:spacing w:val="-2"/>
          <w:sz w:val="28"/>
          <w:szCs w:val="28"/>
        </w:rPr>
      </w:pPr>
      <w:proofErr w:type="gramStart"/>
      <w:r w:rsidRPr="00713714">
        <w:rPr>
          <w:spacing w:val="-2"/>
          <w:sz w:val="28"/>
          <w:szCs w:val="28"/>
        </w:rPr>
        <w:t>В</w:t>
      </w:r>
      <w:proofErr w:type="gramEnd"/>
      <w:r w:rsidRPr="00713714">
        <w:rPr>
          <w:spacing w:val="-2"/>
          <w:sz w:val="28"/>
          <w:szCs w:val="28"/>
        </w:rPr>
        <w:t xml:space="preserve"> ЗАТО г.</w:t>
      </w:r>
      <w:r w:rsidR="00713714" w:rsidRPr="00713714">
        <w:rPr>
          <w:spacing w:val="-2"/>
          <w:sz w:val="28"/>
          <w:szCs w:val="28"/>
        </w:rPr>
        <w:t xml:space="preserve"> </w:t>
      </w:r>
      <w:r w:rsidRPr="00713714">
        <w:rPr>
          <w:spacing w:val="-2"/>
          <w:sz w:val="28"/>
          <w:szCs w:val="28"/>
        </w:rPr>
        <w:t>Радужный   сформирована система  выявления, поддержки</w:t>
      </w:r>
      <w:r>
        <w:rPr>
          <w:spacing w:val="-2"/>
          <w:sz w:val="28"/>
          <w:szCs w:val="28"/>
        </w:rPr>
        <w:t>, развития способностей и талантов у детей и молодёжи в рамках положения о муниципальной системе управления качеством образования.</w:t>
      </w:r>
    </w:p>
    <w:p w:rsidR="00016090" w:rsidRDefault="00016090" w:rsidP="00016090">
      <w:pPr>
        <w:pStyle w:val="TableParagraph"/>
        <w:ind w:left="0" w:firstLine="567"/>
        <w:jc w:val="both"/>
        <w:rPr>
          <w:sz w:val="28"/>
          <w:szCs w:val="28"/>
        </w:rPr>
      </w:pPr>
      <w:r w:rsidRPr="00016090">
        <w:rPr>
          <w:sz w:val="28"/>
          <w:szCs w:val="28"/>
        </w:rPr>
        <w:t>На базе школ постоянно осуществляется сопровождение олимпиадного движения школьников, организационная, информационная, научно-методическая поддержка проведени</w:t>
      </w:r>
      <w:r w:rsidR="002F21AD">
        <w:rPr>
          <w:sz w:val="28"/>
          <w:szCs w:val="28"/>
        </w:rPr>
        <w:t>я</w:t>
      </w:r>
      <w:r w:rsidRPr="00016090">
        <w:rPr>
          <w:sz w:val="28"/>
          <w:szCs w:val="28"/>
        </w:rPr>
        <w:t xml:space="preserve"> всех этапов всероссийской олимпиады школьников. </w:t>
      </w:r>
      <w:proofErr w:type="gramStart"/>
      <w:r w:rsidRPr="00016090">
        <w:rPr>
          <w:sz w:val="28"/>
          <w:szCs w:val="28"/>
        </w:rPr>
        <w:t xml:space="preserve">Школьный этап Всероссийской олимпиады школьников проводился по восемнадцати предметам: английский язык, немецкий язык, физика, литература, география, математика, русский язык, информатика и ИКТ, биология, обществознание, история, право, химия, физическая культура, экология, МХК, ОБЖ, и четырем предметам начальной школы: русский язык, литературное чтение, математика, окружающий мир. </w:t>
      </w:r>
      <w:proofErr w:type="gramEnd"/>
    </w:p>
    <w:p w:rsidR="00016090" w:rsidRDefault="00016090" w:rsidP="00016090">
      <w:pPr>
        <w:pStyle w:val="TableParagraph"/>
        <w:ind w:left="0" w:firstLine="567"/>
        <w:jc w:val="both"/>
      </w:pPr>
      <w:r>
        <w:rPr>
          <w:sz w:val="28"/>
          <w:szCs w:val="28"/>
        </w:rPr>
        <w:t xml:space="preserve">В 2022 году школьный этап Олимпиады был организован на онлайн-платформе «Сириус» по физике, химии, математике, информатике и биологии. Всего </w:t>
      </w:r>
      <w:r>
        <w:rPr>
          <w:sz w:val="28"/>
          <w:szCs w:val="26"/>
        </w:rPr>
        <w:t>в школьном этапе олимпиады приняло участие 1932 учащихся 4-11 классов, общее количество учащихся 4-11 классов в муниципалитете 1295 чел., а, значит, в среднем 1/3 учащихся приняли участие в двух олимпиадах.</w:t>
      </w:r>
    </w:p>
    <w:p w:rsidR="00016090" w:rsidRPr="00016090" w:rsidRDefault="00016090" w:rsidP="00016090">
      <w:pPr>
        <w:spacing w:after="0"/>
        <w:ind w:firstLine="567"/>
        <w:jc w:val="both"/>
        <w:rPr>
          <w:rFonts w:ascii="Times New Roman" w:hAnsi="Times New Roman"/>
        </w:rPr>
      </w:pPr>
      <w:r w:rsidRPr="00016090">
        <w:rPr>
          <w:rFonts w:ascii="Times New Roman" w:hAnsi="Times New Roman"/>
          <w:sz w:val="28"/>
        </w:rPr>
        <w:t>Численность участников муниципального этапа в 2022 году составила 433 чел., из них 37 учащихся 4 классов (без учёта обучающихся Кадетского корпуса -  110 чел.). Среди них есть 53 обучающихся 5-6 классов. Для них был организован муниципальный этап Всероссийской олимпиады школьников по иностранным языкам, русскому языку и математике.</w:t>
      </w:r>
    </w:p>
    <w:p w:rsidR="00016090" w:rsidRPr="00016090" w:rsidRDefault="00016090" w:rsidP="00016090">
      <w:pPr>
        <w:spacing w:after="0"/>
        <w:ind w:firstLine="567"/>
        <w:jc w:val="both"/>
        <w:rPr>
          <w:rFonts w:ascii="Times New Roman" w:hAnsi="Times New Roman"/>
        </w:rPr>
      </w:pPr>
      <w:r w:rsidRPr="00016090">
        <w:rPr>
          <w:rFonts w:ascii="Times New Roman" w:hAnsi="Times New Roman"/>
          <w:sz w:val="28"/>
        </w:rPr>
        <w:t>Доля победителей и призеров 7-11 классов (103 чел.) муниципального этапа от общего количества участников 7-11 классов (343 чел.) в муниципалитете составляет 34%.</w:t>
      </w:r>
    </w:p>
    <w:p w:rsidR="00016090" w:rsidRPr="00016090" w:rsidRDefault="00016090" w:rsidP="00016090">
      <w:pPr>
        <w:spacing w:after="0"/>
        <w:ind w:firstLine="567"/>
        <w:jc w:val="both"/>
        <w:rPr>
          <w:rFonts w:ascii="Times New Roman" w:hAnsi="Times New Roman"/>
        </w:rPr>
      </w:pPr>
      <w:r w:rsidRPr="00016090">
        <w:rPr>
          <w:rFonts w:ascii="Times New Roman" w:hAnsi="Times New Roman"/>
          <w:sz w:val="28"/>
        </w:rPr>
        <w:t>Доля организаций, в которых обучаются победители и призеры муниципального этапа Всероссийской олимпиады школьников,  составляет 100% (в обеих школах города есть победители или призеры).</w:t>
      </w:r>
    </w:p>
    <w:p w:rsidR="00016090" w:rsidRPr="00016090" w:rsidRDefault="00016090" w:rsidP="00016090">
      <w:pPr>
        <w:spacing w:after="0"/>
        <w:ind w:firstLine="567"/>
        <w:jc w:val="both"/>
        <w:rPr>
          <w:rFonts w:ascii="Times New Roman" w:hAnsi="Times New Roman"/>
        </w:rPr>
      </w:pPr>
      <w:r w:rsidRPr="00016090">
        <w:rPr>
          <w:rFonts w:ascii="Times New Roman" w:hAnsi="Times New Roman"/>
          <w:sz w:val="28"/>
        </w:rPr>
        <w:t>Охват участников школьным этапом олимпиады составляет 74,5 % от общего количества школьников 4-11 классов в муниципалитете.</w:t>
      </w:r>
    </w:p>
    <w:p w:rsidR="00A26067" w:rsidRDefault="00A26067" w:rsidP="00A26067">
      <w:pPr>
        <w:pStyle w:val="TableParagraph"/>
        <w:ind w:left="0" w:firstLine="567"/>
        <w:jc w:val="both"/>
        <w:rPr>
          <w:spacing w:val="-2"/>
          <w:sz w:val="28"/>
          <w:szCs w:val="28"/>
        </w:rPr>
      </w:pPr>
      <w:r>
        <w:rPr>
          <w:spacing w:val="-2"/>
          <w:sz w:val="28"/>
          <w:szCs w:val="28"/>
        </w:rPr>
        <w:t xml:space="preserve">В 2022 году для участия в региональном этапе Всероссийской олимпиады </w:t>
      </w:r>
      <w:r>
        <w:rPr>
          <w:spacing w:val="-2"/>
          <w:sz w:val="28"/>
          <w:szCs w:val="28"/>
        </w:rPr>
        <w:lastRenderedPageBreak/>
        <w:t xml:space="preserve">школьников было направлено 8 участников (по литературе, информатике, ОБЖ, математике, немецкому языку и физике), что составляет 3% от общего количества школьников  9-11 классов в г. </w:t>
      </w:r>
      <w:proofErr w:type="gramStart"/>
      <w:r>
        <w:rPr>
          <w:spacing w:val="-2"/>
          <w:sz w:val="28"/>
          <w:szCs w:val="28"/>
        </w:rPr>
        <w:t>Радужный</w:t>
      </w:r>
      <w:proofErr w:type="gramEnd"/>
      <w:r>
        <w:rPr>
          <w:spacing w:val="-2"/>
          <w:sz w:val="28"/>
          <w:szCs w:val="28"/>
        </w:rPr>
        <w:t>.</w:t>
      </w:r>
      <w:r w:rsidRPr="00A26067">
        <w:rPr>
          <w:spacing w:val="-2"/>
          <w:sz w:val="28"/>
          <w:szCs w:val="28"/>
        </w:rPr>
        <w:t xml:space="preserve"> </w:t>
      </w:r>
    </w:p>
    <w:p w:rsidR="00A26067" w:rsidRDefault="00A26067" w:rsidP="00A26067">
      <w:pPr>
        <w:pStyle w:val="TableParagraph"/>
        <w:ind w:left="0" w:firstLine="567"/>
        <w:jc w:val="both"/>
        <w:rPr>
          <w:spacing w:val="-2"/>
          <w:sz w:val="28"/>
          <w:szCs w:val="28"/>
        </w:rPr>
      </w:pPr>
      <w:r>
        <w:rPr>
          <w:spacing w:val="-2"/>
          <w:sz w:val="28"/>
          <w:szCs w:val="28"/>
        </w:rPr>
        <w:t xml:space="preserve">Количество призёров и победителей конкурсных соревнований из  Календаря областных массовых мероприятий составило 6% от общего количества школьников  7-11 классов в муниципалитете. </w:t>
      </w:r>
    </w:p>
    <w:p w:rsidR="00A26067" w:rsidRDefault="00A26067" w:rsidP="00A26067">
      <w:pPr>
        <w:pStyle w:val="TableParagraph"/>
        <w:ind w:left="0" w:firstLine="567"/>
        <w:jc w:val="both"/>
        <w:rPr>
          <w:spacing w:val="-2"/>
          <w:sz w:val="28"/>
          <w:szCs w:val="28"/>
        </w:rPr>
      </w:pPr>
      <w:r>
        <w:rPr>
          <w:spacing w:val="-2"/>
          <w:sz w:val="28"/>
          <w:szCs w:val="28"/>
        </w:rPr>
        <w:t>Доля школьников 1-11 классов, прошедших обучение в ЦПОД «Платформа 33 «</w:t>
      </w:r>
      <w:proofErr w:type="spellStart"/>
      <w:r>
        <w:rPr>
          <w:spacing w:val="-2"/>
          <w:sz w:val="28"/>
          <w:szCs w:val="28"/>
        </w:rPr>
        <w:t>Кванториум</w:t>
      </w:r>
      <w:proofErr w:type="spellEnd"/>
      <w:r>
        <w:rPr>
          <w:spacing w:val="-2"/>
          <w:sz w:val="28"/>
          <w:szCs w:val="28"/>
        </w:rPr>
        <w:t xml:space="preserve"> 33», ОЦ «Сириус», за прошедший год составила  1%.</w:t>
      </w:r>
    </w:p>
    <w:p w:rsidR="00A26067" w:rsidRDefault="00A26067" w:rsidP="00A26067">
      <w:pPr>
        <w:pStyle w:val="TableParagraph"/>
        <w:ind w:left="0" w:firstLine="567"/>
        <w:jc w:val="both"/>
        <w:rPr>
          <w:spacing w:val="-2"/>
          <w:sz w:val="28"/>
          <w:szCs w:val="28"/>
        </w:rPr>
      </w:pPr>
    </w:p>
    <w:p w:rsidR="00016090" w:rsidRDefault="00016090" w:rsidP="00016090">
      <w:pPr>
        <w:pStyle w:val="aff5"/>
        <w:ind w:left="0" w:firstLine="567"/>
        <w:jc w:val="both"/>
        <w:rPr>
          <w:rFonts w:ascii="Times New Roman" w:hAnsi="Times New Roman"/>
          <w:sz w:val="28"/>
          <w:szCs w:val="28"/>
        </w:rPr>
      </w:pPr>
      <w:r>
        <w:rPr>
          <w:rFonts w:ascii="Times New Roman" w:hAnsi="Times New Roman"/>
          <w:sz w:val="28"/>
          <w:szCs w:val="28"/>
        </w:rPr>
        <w:t>В 2022 году на территории города 4 образовательные организации, повысили вариативность программ дополнительного образования детей, что составило 57% от общего количества образовательных организаций в муниципалитете.</w:t>
      </w:r>
    </w:p>
    <w:p w:rsidR="00016090" w:rsidRDefault="00016090" w:rsidP="00016090">
      <w:pPr>
        <w:pStyle w:val="aff5"/>
        <w:ind w:left="0" w:firstLine="567"/>
        <w:jc w:val="both"/>
        <w:rPr>
          <w:rFonts w:ascii="Times New Roman" w:hAnsi="Times New Roman"/>
          <w:sz w:val="28"/>
          <w:szCs w:val="28"/>
        </w:rPr>
      </w:pPr>
      <w:r>
        <w:rPr>
          <w:rFonts w:ascii="Times New Roman" w:hAnsi="Times New Roman"/>
          <w:sz w:val="28"/>
          <w:szCs w:val="28"/>
        </w:rPr>
        <w:t xml:space="preserve">Доля образовательных программ дополнительного образования, направленных на подготовку школьников к участию в мероприятиях областного и федерального уровней, включенных в федеральные перечни </w:t>
      </w:r>
      <w:proofErr w:type="spellStart"/>
      <w:r>
        <w:rPr>
          <w:rFonts w:ascii="Times New Roman" w:hAnsi="Times New Roman"/>
          <w:sz w:val="28"/>
          <w:szCs w:val="28"/>
        </w:rPr>
        <w:t>Минпросвещения</w:t>
      </w:r>
      <w:proofErr w:type="spellEnd"/>
      <w:r>
        <w:rPr>
          <w:rFonts w:ascii="Times New Roman" w:hAnsi="Times New Roman"/>
          <w:sz w:val="28"/>
          <w:szCs w:val="28"/>
        </w:rPr>
        <w:t xml:space="preserve"> РФ, составляет 4,4 % (7 программ). Это программы МБОУ СО</w:t>
      </w:r>
      <w:r w:rsidR="00713714">
        <w:rPr>
          <w:rFonts w:ascii="Times New Roman" w:hAnsi="Times New Roman"/>
          <w:sz w:val="28"/>
          <w:szCs w:val="28"/>
        </w:rPr>
        <w:t xml:space="preserve">Ш </w:t>
      </w:r>
      <w:r>
        <w:rPr>
          <w:rFonts w:ascii="Times New Roman" w:hAnsi="Times New Roman"/>
          <w:sz w:val="28"/>
          <w:szCs w:val="28"/>
        </w:rPr>
        <w:t xml:space="preserve">№2  «Юный шахматист», «Мы учимся создавать проекты», «Теоретические и практические основы информатики», «Английский без границ», «Олимп», «Шаг за шагом», «Математика для увлечённых». </w:t>
      </w:r>
    </w:p>
    <w:p w:rsidR="00016090" w:rsidRDefault="00016090" w:rsidP="00016090">
      <w:pPr>
        <w:pStyle w:val="aff5"/>
        <w:ind w:left="0" w:firstLine="567"/>
        <w:jc w:val="both"/>
        <w:rPr>
          <w:rFonts w:ascii="Times New Roman" w:hAnsi="Times New Roman"/>
          <w:sz w:val="28"/>
          <w:szCs w:val="28"/>
        </w:rPr>
      </w:pPr>
      <w:r>
        <w:rPr>
          <w:rFonts w:ascii="Times New Roman" w:hAnsi="Times New Roman"/>
          <w:sz w:val="28"/>
          <w:szCs w:val="28"/>
        </w:rPr>
        <w:t>В городе из 159 программ дополнительного образования 25 программ направлены на развитие способностей и талантов обучающихся.</w:t>
      </w:r>
    </w:p>
    <w:p w:rsidR="007971C7" w:rsidRDefault="00016090" w:rsidP="007971C7">
      <w:pPr>
        <w:pStyle w:val="aff5"/>
        <w:ind w:left="0" w:firstLine="567"/>
        <w:jc w:val="both"/>
        <w:rPr>
          <w:rFonts w:ascii="Times New Roman" w:hAnsi="Times New Roman"/>
          <w:sz w:val="28"/>
          <w:szCs w:val="28"/>
        </w:rPr>
      </w:pPr>
      <w:r>
        <w:rPr>
          <w:rFonts w:ascii="Times New Roman" w:hAnsi="Times New Roman"/>
          <w:sz w:val="28"/>
          <w:szCs w:val="28"/>
        </w:rPr>
        <w:t>В муниципалитете проводился мониторинг  по выявлению потребностей  в области дополнительного образования детей и их родителей</w:t>
      </w:r>
      <w:r w:rsidR="007971C7">
        <w:rPr>
          <w:rFonts w:ascii="Times New Roman" w:hAnsi="Times New Roman"/>
          <w:sz w:val="28"/>
          <w:szCs w:val="28"/>
        </w:rPr>
        <w:t>.</w:t>
      </w:r>
      <w:r>
        <w:rPr>
          <w:rFonts w:ascii="Times New Roman" w:hAnsi="Times New Roman"/>
          <w:sz w:val="28"/>
          <w:szCs w:val="28"/>
        </w:rPr>
        <w:t xml:space="preserve"> </w:t>
      </w:r>
    </w:p>
    <w:p w:rsidR="007971C7" w:rsidRDefault="007971C7" w:rsidP="007971C7">
      <w:pPr>
        <w:pStyle w:val="aff5"/>
        <w:ind w:left="0" w:firstLine="567"/>
        <w:jc w:val="both"/>
        <w:rPr>
          <w:rFonts w:ascii="Times New Roman" w:hAnsi="Times New Roman"/>
          <w:bCs/>
          <w:sz w:val="28"/>
          <w:szCs w:val="28"/>
          <w:lang w:val="ru-RU"/>
        </w:rPr>
      </w:pPr>
      <w:r>
        <w:rPr>
          <w:rFonts w:ascii="Times New Roman" w:hAnsi="Times New Roman"/>
          <w:bCs/>
          <w:sz w:val="28"/>
          <w:szCs w:val="28"/>
        </w:rPr>
        <w:t xml:space="preserve">В городе по индивидуальным учебным планам  учатся  53 обучающихся, что составляет 2,8% от всех обучающихся на территории муниципалитета. </w:t>
      </w:r>
    </w:p>
    <w:p w:rsidR="007445DF" w:rsidRPr="007445DF" w:rsidRDefault="007445DF" w:rsidP="007445DF">
      <w:pPr>
        <w:shd w:val="clear" w:color="auto" w:fill="FFFFFF"/>
        <w:spacing w:line="312" w:lineRule="atLeast"/>
        <w:ind w:firstLine="851"/>
        <w:jc w:val="both"/>
        <w:rPr>
          <w:rFonts w:ascii="Times New Roman" w:hAnsi="Times New Roman"/>
          <w:sz w:val="28"/>
          <w:szCs w:val="28"/>
        </w:rPr>
      </w:pPr>
      <w:r w:rsidRPr="007445DF">
        <w:rPr>
          <w:rFonts w:ascii="Times New Roman" w:hAnsi="Times New Roman"/>
          <w:sz w:val="28"/>
          <w:szCs w:val="28"/>
        </w:rPr>
        <w:t>Работа с вузами, профессиональными образовательными организациями</w:t>
      </w:r>
      <w:r w:rsidRPr="0068242D">
        <w:rPr>
          <w:rFonts w:ascii="Times New Roman" w:hAnsi="Times New Roman"/>
          <w:color w:val="C00000"/>
          <w:sz w:val="28"/>
          <w:szCs w:val="28"/>
        </w:rPr>
        <w:t xml:space="preserve"> </w:t>
      </w:r>
      <w:r w:rsidRPr="007445DF">
        <w:rPr>
          <w:rFonts w:ascii="Times New Roman" w:hAnsi="Times New Roman"/>
          <w:sz w:val="28"/>
          <w:szCs w:val="28"/>
        </w:rPr>
        <w:t>(наличие договора, организация занятий на базе учреждений высшего, среднего профессионального образования, научные кадры, работающие со школьниками):</w:t>
      </w:r>
    </w:p>
    <w:p w:rsidR="007445DF" w:rsidRPr="007445DF" w:rsidRDefault="007445DF" w:rsidP="007445DF">
      <w:pPr>
        <w:shd w:val="clear" w:color="auto" w:fill="FFFFFF"/>
        <w:spacing w:line="312" w:lineRule="atLeast"/>
        <w:ind w:firstLine="851"/>
        <w:jc w:val="both"/>
        <w:rPr>
          <w:rFonts w:ascii="Times New Roman" w:hAnsi="Times New Roman"/>
          <w:sz w:val="28"/>
          <w:szCs w:val="28"/>
        </w:rPr>
      </w:pPr>
      <w:r w:rsidRPr="007445DF">
        <w:rPr>
          <w:rFonts w:ascii="Times New Roman" w:hAnsi="Times New Roman"/>
          <w:sz w:val="28"/>
          <w:szCs w:val="28"/>
        </w:rPr>
        <w:t xml:space="preserve">Школы сотрудничают с Владимирским детским технопарком «Кванториум-33» и ЦДО «Платформа-33». Учащиеся школ проходят обучение по программам дополнительного образования на базе «Кванториума-33» и ЦДО «Платформа-33»: в 2021-2022 учебном году учащиеся 1-9 классов проходили дистанционные курсы в СЭДО </w:t>
      </w:r>
      <w:proofErr w:type="gramStart"/>
      <w:r w:rsidRPr="007445DF">
        <w:rPr>
          <w:rFonts w:ascii="Times New Roman" w:hAnsi="Times New Roman"/>
          <w:sz w:val="28"/>
          <w:szCs w:val="28"/>
        </w:rPr>
        <w:t>ВО</w:t>
      </w:r>
      <w:proofErr w:type="gramEnd"/>
      <w:r w:rsidRPr="007445DF">
        <w:rPr>
          <w:rFonts w:ascii="Times New Roman" w:hAnsi="Times New Roman"/>
          <w:sz w:val="28"/>
          <w:szCs w:val="28"/>
        </w:rPr>
        <w:t>. В МБОУ СОШ №1 на договорной основе открыта агломерация детского мобильного технопарка «</w:t>
      </w:r>
      <w:proofErr w:type="spellStart"/>
      <w:r w:rsidRPr="007445DF">
        <w:rPr>
          <w:rFonts w:ascii="Times New Roman" w:hAnsi="Times New Roman"/>
          <w:sz w:val="28"/>
          <w:szCs w:val="28"/>
        </w:rPr>
        <w:t>Кванториум</w:t>
      </w:r>
      <w:proofErr w:type="spellEnd"/>
      <w:r w:rsidRPr="007445DF">
        <w:rPr>
          <w:rFonts w:ascii="Times New Roman" w:hAnsi="Times New Roman"/>
          <w:sz w:val="28"/>
          <w:szCs w:val="28"/>
        </w:rPr>
        <w:t>».</w:t>
      </w:r>
    </w:p>
    <w:p w:rsidR="007445DF" w:rsidRPr="007445DF" w:rsidRDefault="007445DF" w:rsidP="007445DF">
      <w:pPr>
        <w:shd w:val="clear" w:color="auto" w:fill="FFFFFF"/>
        <w:spacing w:line="312" w:lineRule="atLeast"/>
        <w:ind w:firstLine="851"/>
        <w:jc w:val="both"/>
        <w:rPr>
          <w:rFonts w:ascii="Times New Roman" w:hAnsi="Times New Roman"/>
          <w:sz w:val="28"/>
          <w:szCs w:val="28"/>
        </w:rPr>
      </w:pPr>
      <w:r w:rsidRPr="007445DF">
        <w:rPr>
          <w:rFonts w:ascii="Times New Roman" w:hAnsi="Times New Roman"/>
          <w:sz w:val="28"/>
          <w:szCs w:val="28"/>
        </w:rPr>
        <w:t>•</w:t>
      </w:r>
      <w:r w:rsidRPr="007445DF">
        <w:rPr>
          <w:rFonts w:ascii="Times New Roman" w:hAnsi="Times New Roman"/>
          <w:sz w:val="28"/>
          <w:szCs w:val="28"/>
        </w:rPr>
        <w:tab/>
        <w:t>научные общества учащихся (число участников, секции общества, организация конференций, результативность работы НОУ):</w:t>
      </w:r>
    </w:p>
    <w:p w:rsidR="007445DF" w:rsidRPr="007445DF" w:rsidRDefault="007445DF" w:rsidP="007445DF">
      <w:pPr>
        <w:shd w:val="clear" w:color="auto" w:fill="FFFFFF"/>
        <w:spacing w:line="312" w:lineRule="atLeast"/>
        <w:ind w:firstLine="851"/>
        <w:jc w:val="both"/>
        <w:rPr>
          <w:rFonts w:ascii="Times New Roman" w:hAnsi="Times New Roman"/>
          <w:sz w:val="28"/>
          <w:szCs w:val="28"/>
        </w:rPr>
      </w:pPr>
      <w:r w:rsidRPr="007445DF">
        <w:rPr>
          <w:rFonts w:ascii="Times New Roman" w:hAnsi="Times New Roman"/>
          <w:sz w:val="28"/>
          <w:szCs w:val="28"/>
        </w:rPr>
        <w:t>В школах действует Научное общество учащихся «Юный исследователь», его работа регламентируется Положением о Научном обществе учащихся и Планом работы на учебный год. Руководитель НОУ совместно с руководителями ШМО разрабатывают список тем, предлагаемых учащимся для проектно-исследовательской деятельности, обучают их основам проектно-</w:t>
      </w:r>
      <w:r w:rsidRPr="007445DF">
        <w:rPr>
          <w:rFonts w:ascii="Times New Roman" w:hAnsi="Times New Roman"/>
          <w:sz w:val="28"/>
          <w:szCs w:val="28"/>
        </w:rPr>
        <w:lastRenderedPageBreak/>
        <w:t>исследовательской деятельности, проводят индивидуальные и групповые консультации. В рамках работы ШНОО в марте в МБОУ СОШ № 1 состоялась школьная научно-практическая конференция обучающихся «Шаг в науку», на которой ребята представляли свои проекты. Всего было представлено 4 работы. Учащиеся, являющиеся членами ШНОО – 66 школьников (МБОУ СОШ №1), 55 школьников (МБОУ СОШ №2) из 1-11 классов, участвуют в различных мероприятиях.</w:t>
      </w:r>
    </w:p>
    <w:p w:rsidR="007445DF" w:rsidRPr="007445DF" w:rsidRDefault="007445DF" w:rsidP="007971C7">
      <w:pPr>
        <w:pStyle w:val="aff5"/>
        <w:ind w:left="0" w:firstLine="567"/>
        <w:jc w:val="both"/>
        <w:rPr>
          <w:rFonts w:ascii="Times New Roman" w:hAnsi="Times New Roman"/>
          <w:bCs/>
          <w:sz w:val="28"/>
          <w:szCs w:val="28"/>
          <w:lang w:val="ru-RU"/>
        </w:rPr>
      </w:pPr>
    </w:p>
    <w:p w:rsidR="007971C7" w:rsidRPr="007445DF" w:rsidRDefault="007971C7" w:rsidP="007971C7">
      <w:pPr>
        <w:pStyle w:val="TableParagraph"/>
        <w:ind w:left="0" w:firstLine="567"/>
        <w:jc w:val="both"/>
        <w:rPr>
          <w:sz w:val="28"/>
          <w:szCs w:val="28"/>
        </w:rPr>
      </w:pPr>
      <w:r w:rsidRPr="007445DF">
        <w:rPr>
          <w:sz w:val="28"/>
          <w:szCs w:val="28"/>
        </w:rPr>
        <w:t>Доля  школьников на территории муниципалитета, обучающихся в профильных классах, 5.1% (93 чел.) в общем количестве школьников муниципалитета и 19% в общем количестве обучающихся, внесённых в муниципальный реестр одаренных.</w:t>
      </w:r>
    </w:p>
    <w:p w:rsidR="002A36EF" w:rsidRPr="007445DF" w:rsidRDefault="002A36EF" w:rsidP="002A36EF">
      <w:pPr>
        <w:shd w:val="clear" w:color="auto" w:fill="FFFFFF"/>
        <w:tabs>
          <w:tab w:val="left" w:pos="284"/>
        </w:tabs>
        <w:spacing w:line="312" w:lineRule="atLeast"/>
        <w:ind w:firstLine="851"/>
        <w:jc w:val="both"/>
        <w:rPr>
          <w:rFonts w:ascii="Times New Roman" w:hAnsi="Times New Roman"/>
          <w:sz w:val="28"/>
          <w:szCs w:val="28"/>
        </w:rPr>
      </w:pPr>
      <w:r w:rsidRPr="007445DF">
        <w:rPr>
          <w:rFonts w:ascii="Times New Roman" w:hAnsi="Times New Roman"/>
          <w:sz w:val="28"/>
          <w:szCs w:val="28"/>
        </w:rPr>
        <w:t>В целях обеспечения равных возможностей для реализации индивидуальных профессиональных траекторий учащихся в 202</w:t>
      </w:r>
      <w:r w:rsidR="000B53B0" w:rsidRPr="007445DF">
        <w:rPr>
          <w:rFonts w:ascii="Times New Roman" w:hAnsi="Times New Roman"/>
          <w:sz w:val="28"/>
          <w:szCs w:val="28"/>
        </w:rPr>
        <w:t>1</w:t>
      </w:r>
      <w:r w:rsidRPr="007445DF">
        <w:rPr>
          <w:rFonts w:ascii="Times New Roman" w:hAnsi="Times New Roman"/>
          <w:sz w:val="28"/>
          <w:szCs w:val="28"/>
        </w:rPr>
        <w:t>-202</w:t>
      </w:r>
      <w:r w:rsidR="000B53B0" w:rsidRPr="007445DF">
        <w:rPr>
          <w:rFonts w:ascii="Times New Roman" w:hAnsi="Times New Roman"/>
          <w:sz w:val="28"/>
          <w:szCs w:val="28"/>
        </w:rPr>
        <w:t>2</w:t>
      </w:r>
      <w:r w:rsidRPr="007445DF">
        <w:rPr>
          <w:rFonts w:ascii="Times New Roman" w:hAnsi="Times New Roman"/>
          <w:sz w:val="28"/>
          <w:szCs w:val="28"/>
        </w:rPr>
        <w:t xml:space="preserve"> учебном году продолжилось участие учащихся школы во Всероссийских открытых уроках (</w:t>
      </w:r>
      <w:proofErr w:type="spellStart"/>
      <w:r w:rsidRPr="007445DF">
        <w:rPr>
          <w:rFonts w:ascii="Times New Roman" w:hAnsi="Times New Roman"/>
          <w:sz w:val="28"/>
          <w:szCs w:val="28"/>
        </w:rPr>
        <w:t>профориентационных</w:t>
      </w:r>
      <w:proofErr w:type="spellEnd"/>
      <w:r w:rsidRPr="007445DF">
        <w:rPr>
          <w:rFonts w:ascii="Times New Roman" w:hAnsi="Times New Roman"/>
          <w:sz w:val="28"/>
          <w:szCs w:val="28"/>
        </w:rPr>
        <w:t xml:space="preserve"> онлайн-мероприятиях, организованных Министерством просвещения РФ совместно с порталом "</w:t>
      </w:r>
      <w:proofErr w:type="spellStart"/>
      <w:r w:rsidRPr="007445DF">
        <w:rPr>
          <w:rFonts w:ascii="Times New Roman" w:hAnsi="Times New Roman"/>
          <w:sz w:val="28"/>
          <w:szCs w:val="28"/>
        </w:rPr>
        <w:t>ПроеКТОриЯ</w:t>
      </w:r>
      <w:proofErr w:type="spellEnd"/>
      <w:r w:rsidRPr="007445DF">
        <w:rPr>
          <w:rFonts w:ascii="Times New Roman" w:hAnsi="Times New Roman"/>
          <w:sz w:val="28"/>
          <w:szCs w:val="28"/>
        </w:rPr>
        <w:t xml:space="preserve">"). Цикл открытых уроков, в которых приняли участие учащиеся школы, познакомил их с передовыми индустриями и перспективными профессиями, достижениями отечественной науки и экономики. </w:t>
      </w:r>
    </w:p>
    <w:p w:rsidR="000B53B0" w:rsidRPr="007445DF" w:rsidRDefault="000B53B0" w:rsidP="000B53B0">
      <w:pPr>
        <w:shd w:val="clear" w:color="auto" w:fill="FFFFFF"/>
        <w:tabs>
          <w:tab w:val="left" w:pos="284"/>
        </w:tabs>
        <w:spacing w:line="312" w:lineRule="atLeast"/>
        <w:ind w:firstLine="851"/>
        <w:jc w:val="both"/>
        <w:rPr>
          <w:rFonts w:ascii="Times New Roman" w:hAnsi="Times New Roman"/>
          <w:sz w:val="28"/>
          <w:szCs w:val="28"/>
        </w:rPr>
      </w:pPr>
      <w:r w:rsidRPr="007445DF">
        <w:rPr>
          <w:rFonts w:ascii="Times New Roman" w:hAnsi="Times New Roman"/>
          <w:sz w:val="28"/>
          <w:szCs w:val="28"/>
        </w:rPr>
        <w:t xml:space="preserve">В общеобразовательных школах открыты первичные отделения Российского движения школьников, обучающиеся активно принимают участие в мероприятиях РДШ. Кроме того в школах осуществляют деятельность детские общественные объединения «СДМ» и «ЛАД», функционируют органы ученического самоуправления - Совет старшеклассников,  развивается волонтерское движение. </w:t>
      </w:r>
    </w:p>
    <w:p w:rsidR="002A36EF" w:rsidRPr="00913741" w:rsidRDefault="002A36EF" w:rsidP="002A36EF">
      <w:pPr>
        <w:shd w:val="clear" w:color="auto" w:fill="FFFFFF"/>
        <w:tabs>
          <w:tab w:val="left" w:pos="284"/>
        </w:tabs>
        <w:spacing w:line="312" w:lineRule="atLeast"/>
        <w:ind w:firstLine="851"/>
        <w:jc w:val="both"/>
        <w:rPr>
          <w:rFonts w:ascii="Times New Roman" w:hAnsi="Times New Roman"/>
          <w:sz w:val="28"/>
          <w:szCs w:val="28"/>
        </w:rPr>
      </w:pPr>
      <w:r w:rsidRPr="007445DF">
        <w:rPr>
          <w:rFonts w:ascii="Times New Roman" w:hAnsi="Times New Roman"/>
          <w:sz w:val="28"/>
          <w:szCs w:val="28"/>
        </w:rPr>
        <w:t>Большая роль в школе отводится экологической и природоохранной работе, спортивно-оздоровительному и военно-патриотическому воспитанию. Учащиеся школы являются членами Местного отделения Всероссийского детско-юноше</w:t>
      </w:r>
      <w:r w:rsidRPr="00913741">
        <w:rPr>
          <w:rFonts w:ascii="Times New Roman" w:hAnsi="Times New Roman"/>
          <w:sz w:val="28"/>
          <w:szCs w:val="28"/>
        </w:rPr>
        <w:t>ского военно-патриотического общественного движения «ЮНАРМИЯ», принимают участие в военно-спортивных сменах «ЮНАРМЕЕЦ».</w:t>
      </w:r>
    </w:p>
    <w:p w:rsidR="002A36EF" w:rsidRPr="000B53B0" w:rsidRDefault="002A36EF" w:rsidP="002A36EF">
      <w:pPr>
        <w:shd w:val="clear" w:color="auto" w:fill="FFFFFF"/>
        <w:spacing w:line="312" w:lineRule="atLeast"/>
        <w:ind w:firstLine="851"/>
        <w:jc w:val="both"/>
        <w:rPr>
          <w:rFonts w:ascii="Times New Roman" w:hAnsi="Times New Roman"/>
          <w:sz w:val="28"/>
          <w:szCs w:val="28"/>
        </w:rPr>
      </w:pPr>
      <w:r w:rsidRPr="000B53B0">
        <w:rPr>
          <w:rFonts w:ascii="Times New Roman" w:hAnsi="Times New Roman"/>
          <w:sz w:val="28"/>
          <w:szCs w:val="28"/>
        </w:rPr>
        <w:t xml:space="preserve">Работу с одаренными и талантливыми детьми и молодежью ведут квалифицированные педагоги. 50% педагогов школы имеют высшую квалификационную категорию, </w:t>
      </w:r>
      <w:r w:rsidR="000B53B0">
        <w:rPr>
          <w:rFonts w:ascii="Times New Roman" w:hAnsi="Times New Roman"/>
          <w:sz w:val="28"/>
          <w:szCs w:val="28"/>
        </w:rPr>
        <w:t>более 65</w:t>
      </w:r>
      <w:r w:rsidRPr="000B53B0">
        <w:rPr>
          <w:rFonts w:ascii="Times New Roman" w:hAnsi="Times New Roman"/>
          <w:sz w:val="28"/>
          <w:szCs w:val="28"/>
        </w:rPr>
        <w:t xml:space="preserve">% педагогов награждены ведомственными и региональными наградами, имеют опыт преподавания в лицейских классах, опыт </w:t>
      </w:r>
      <w:proofErr w:type="gramStart"/>
      <w:r w:rsidRPr="000B53B0">
        <w:rPr>
          <w:rFonts w:ascii="Times New Roman" w:hAnsi="Times New Roman"/>
          <w:sz w:val="28"/>
          <w:szCs w:val="28"/>
        </w:rPr>
        <w:t>подготовки призеров заключительного этапа Всероссийской олимпиады школьников</w:t>
      </w:r>
      <w:proofErr w:type="gramEnd"/>
      <w:r w:rsidRPr="000B53B0">
        <w:rPr>
          <w:rFonts w:ascii="Times New Roman" w:hAnsi="Times New Roman"/>
          <w:sz w:val="28"/>
          <w:szCs w:val="28"/>
        </w:rPr>
        <w:t xml:space="preserve"> и других престижных олимпиад. </w:t>
      </w:r>
    </w:p>
    <w:p w:rsidR="000B53B0" w:rsidRPr="00D317CA" w:rsidRDefault="002A36EF" w:rsidP="000B53B0">
      <w:pPr>
        <w:pStyle w:val="TableParagraph"/>
        <w:ind w:left="0" w:firstLine="567"/>
        <w:jc w:val="both"/>
        <w:rPr>
          <w:color w:val="000000"/>
          <w:sz w:val="28"/>
          <w:szCs w:val="28"/>
        </w:rPr>
      </w:pPr>
      <w:r w:rsidRPr="000B53B0">
        <w:rPr>
          <w:sz w:val="28"/>
          <w:szCs w:val="28"/>
        </w:rPr>
        <w:t xml:space="preserve">Педагоги школы принимают участие в инновационной работе, осваивают и применяют современные методики обучения, в том числе дистанционные образовательные технологии. Используют электронные формы учебников. Педагоги школы принимают активное участие в опытно-экспериментальной и инновационной работе: с 12.02.2007 по 01.01.2012 года школа №2 являлась </w:t>
      </w:r>
      <w:r w:rsidRPr="000B53B0">
        <w:rPr>
          <w:sz w:val="28"/>
          <w:szCs w:val="28"/>
        </w:rPr>
        <w:lastRenderedPageBreak/>
        <w:t>региональной опытно-экспериментальной площадкой по теме «Организация комплексной поддержки участников образовательного процесса, находящихся в сложной социально-психологической ситуации». В этот период в школе была организована сильная социально-психологическая служба, которая действует и сейчас. С марта 2012 года по март 2017 года школа являлась региональной инновационной площадкой и работала над темой «Разработка и внедрение модели дистанционного обучения как условие развития современной школы». С июня 2012 года МБОУ СОШ №2 - опорное образовательное учреждение по изучению курса «Основы безопасности жизнедеятельности». С 2017 года - пилотная школа по апробации программы внеурочной деятельности по немецкому языку для учащихся 4-5 классов общеобразовательных школ «Лаборатория талантов "Немецкий язык для маленьких открывателей" (</w:t>
      </w:r>
      <w:proofErr w:type="spellStart"/>
      <w:r w:rsidRPr="000B53B0">
        <w:rPr>
          <w:sz w:val="28"/>
          <w:szCs w:val="28"/>
        </w:rPr>
        <w:t>DeutschfürkleineEntdecker</w:t>
      </w:r>
      <w:proofErr w:type="spellEnd"/>
      <w:r w:rsidRPr="000B53B0">
        <w:rPr>
          <w:sz w:val="28"/>
          <w:szCs w:val="28"/>
        </w:rPr>
        <w:t>), разработанной немецким культурным центром им. Гете в Москве. В сентябре 2018 года присвоен статус опорной школы по внедрению основ финансовой грамотности в образовательный процесс. С 2020 года МБОУ СОШ №2 – участник проектно-исследовательской деятельности по апробации и внедрению моделей самореализации детей, находящихся в трудной жизненной ситуации, в сфере дополнительного образования.</w:t>
      </w:r>
      <w:r w:rsidR="000B53B0" w:rsidRPr="00D317CA">
        <w:rPr>
          <w:color w:val="000000"/>
          <w:sz w:val="28"/>
          <w:szCs w:val="28"/>
        </w:rPr>
        <w:t xml:space="preserve"> </w:t>
      </w:r>
    </w:p>
    <w:p w:rsidR="000B53B0" w:rsidRPr="000B53B0" w:rsidRDefault="000B53B0" w:rsidP="000B53B0">
      <w:pPr>
        <w:pStyle w:val="TableParagraph"/>
        <w:ind w:left="0" w:firstLine="567"/>
        <w:jc w:val="both"/>
        <w:rPr>
          <w:color w:val="000000"/>
          <w:sz w:val="28"/>
          <w:szCs w:val="28"/>
        </w:rPr>
      </w:pPr>
      <w:r w:rsidRPr="000B53B0">
        <w:rPr>
          <w:color w:val="000000"/>
          <w:sz w:val="28"/>
          <w:szCs w:val="28"/>
        </w:rPr>
        <w:t>Доля педагогических работников, прошедших специализированную подготовку по программам ПК по направлению «Выявление, поддержка и развитие способностей  и талантов у детей и молодёжи» в общей численности педагогов в муниципалитете составляет 28% (33 педагога).</w:t>
      </w:r>
    </w:p>
    <w:p w:rsidR="000B53B0" w:rsidRDefault="000B53B0" w:rsidP="000B53B0">
      <w:pPr>
        <w:pStyle w:val="TableParagraph"/>
        <w:ind w:left="0" w:firstLine="567"/>
        <w:jc w:val="both"/>
        <w:rPr>
          <w:sz w:val="28"/>
          <w:szCs w:val="28"/>
        </w:rPr>
      </w:pPr>
      <w:r>
        <w:rPr>
          <w:sz w:val="28"/>
          <w:szCs w:val="28"/>
        </w:rPr>
        <w:t xml:space="preserve">Доля педагогов-психологов, осуществляющих выявление, сопровождение способных детей и талантливой молодежи, в общей численности педагогов </w:t>
      </w:r>
      <w:proofErr w:type="gramStart"/>
      <w:r>
        <w:rPr>
          <w:sz w:val="28"/>
          <w:szCs w:val="28"/>
        </w:rPr>
        <w:t>–п</w:t>
      </w:r>
      <w:proofErr w:type="gramEnd"/>
      <w:r>
        <w:rPr>
          <w:sz w:val="28"/>
          <w:szCs w:val="28"/>
        </w:rPr>
        <w:t>сихологов в муниципалитете составило 50 %.</w:t>
      </w:r>
    </w:p>
    <w:p w:rsidR="000B53B0" w:rsidRPr="000B53B0" w:rsidRDefault="000B53B0" w:rsidP="000B53B0">
      <w:pPr>
        <w:pStyle w:val="TableParagraph"/>
        <w:ind w:left="0" w:firstLine="567"/>
        <w:jc w:val="both"/>
        <w:rPr>
          <w:bCs/>
          <w:sz w:val="28"/>
          <w:szCs w:val="28"/>
        </w:rPr>
      </w:pPr>
      <w:r w:rsidRPr="000B53B0">
        <w:rPr>
          <w:bCs/>
          <w:sz w:val="28"/>
          <w:szCs w:val="28"/>
        </w:rPr>
        <w:t xml:space="preserve">Доля общеобразовательных организаций, реализующих мероприятия, направленные на содействие в поступлении способных и талантливых детей  и молодёжи в ОО СПО и ОО </w:t>
      </w:r>
      <w:proofErr w:type="gramStart"/>
      <w:r w:rsidRPr="000B53B0">
        <w:rPr>
          <w:bCs/>
          <w:sz w:val="28"/>
          <w:szCs w:val="28"/>
        </w:rPr>
        <w:t>ВО</w:t>
      </w:r>
      <w:proofErr w:type="gramEnd"/>
      <w:r w:rsidRPr="000B53B0">
        <w:rPr>
          <w:bCs/>
          <w:sz w:val="28"/>
          <w:szCs w:val="28"/>
        </w:rPr>
        <w:t xml:space="preserve">, </w:t>
      </w:r>
      <w:proofErr w:type="gramStart"/>
      <w:r w:rsidRPr="000B53B0">
        <w:rPr>
          <w:bCs/>
          <w:sz w:val="28"/>
          <w:szCs w:val="28"/>
        </w:rPr>
        <w:t>от</w:t>
      </w:r>
      <w:proofErr w:type="gramEnd"/>
      <w:r w:rsidRPr="000B53B0">
        <w:rPr>
          <w:bCs/>
          <w:sz w:val="28"/>
          <w:szCs w:val="28"/>
        </w:rPr>
        <w:t xml:space="preserve"> общего количества ОО в муниципалитете составляет 100%.</w:t>
      </w:r>
    </w:p>
    <w:p w:rsidR="000B53B0" w:rsidRPr="000B53B0" w:rsidRDefault="000B53B0" w:rsidP="000B53B0">
      <w:pPr>
        <w:pStyle w:val="TableParagraph"/>
        <w:ind w:left="0" w:firstLine="567"/>
        <w:jc w:val="both"/>
        <w:rPr>
          <w:bCs/>
          <w:sz w:val="28"/>
          <w:szCs w:val="28"/>
        </w:rPr>
      </w:pPr>
      <w:r w:rsidRPr="000B53B0">
        <w:rPr>
          <w:bCs/>
          <w:sz w:val="28"/>
          <w:szCs w:val="28"/>
        </w:rPr>
        <w:t>В городе были проведены следующие мероприятия с родителями, направленные на повышение родительской компетентности по вопросам поддержки одарённого ребёнка, в том числе и профессионального определения:</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3402"/>
        <w:gridCol w:w="3544"/>
      </w:tblGrid>
      <w:tr w:rsidR="000B53B0" w:rsidRPr="00D317CA" w:rsidTr="00D317CA">
        <w:tc>
          <w:tcPr>
            <w:tcW w:w="3509" w:type="dxa"/>
            <w:shd w:val="clear" w:color="auto" w:fill="auto"/>
          </w:tcPr>
          <w:p w:rsidR="000B53B0" w:rsidRPr="00D317CA" w:rsidRDefault="000B53B0" w:rsidP="00D317CA">
            <w:pPr>
              <w:jc w:val="center"/>
              <w:rPr>
                <w:rFonts w:ascii="Times New Roman" w:hAnsi="Times New Roman"/>
                <w:sz w:val="28"/>
                <w:szCs w:val="28"/>
              </w:rPr>
            </w:pPr>
            <w:r w:rsidRPr="00D317CA">
              <w:rPr>
                <w:rFonts w:ascii="Times New Roman" w:hAnsi="Times New Roman"/>
                <w:sz w:val="28"/>
                <w:szCs w:val="28"/>
              </w:rPr>
              <w:t>Наименование мероприятия</w:t>
            </w:r>
          </w:p>
        </w:tc>
        <w:tc>
          <w:tcPr>
            <w:tcW w:w="3402" w:type="dxa"/>
            <w:shd w:val="clear" w:color="auto" w:fill="auto"/>
          </w:tcPr>
          <w:p w:rsidR="000B53B0" w:rsidRPr="00D317CA" w:rsidRDefault="000B53B0" w:rsidP="00D317CA">
            <w:pPr>
              <w:jc w:val="center"/>
              <w:rPr>
                <w:rFonts w:ascii="Times New Roman" w:hAnsi="Times New Roman"/>
                <w:sz w:val="28"/>
                <w:szCs w:val="28"/>
              </w:rPr>
            </w:pPr>
            <w:r w:rsidRPr="00D317CA">
              <w:rPr>
                <w:rFonts w:ascii="Times New Roman" w:hAnsi="Times New Roman"/>
                <w:sz w:val="28"/>
                <w:szCs w:val="28"/>
              </w:rPr>
              <w:t>Класс</w:t>
            </w:r>
          </w:p>
        </w:tc>
        <w:tc>
          <w:tcPr>
            <w:tcW w:w="3544" w:type="dxa"/>
            <w:shd w:val="clear" w:color="auto" w:fill="auto"/>
          </w:tcPr>
          <w:p w:rsidR="000B53B0" w:rsidRPr="00D317CA" w:rsidRDefault="000B53B0" w:rsidP="00D317CA">
            <w:pPr>
              <w:jc w:val="center"/>
              <w:rPr>
                <w:rFonts w:ascii="Times New Roman" w:hAnsi="Times New Roman"/>
                <w:sz w:val="28"/>
                <w:szCs w:val="28"/>
              </w:rPr>
            </w:pPr>
            <w:r w:rsidRPr="00D317CA">
              <w:rPr>
                <w:rFonts w:ascii="Times New Roman" w:hAnsi="Times New Roman"/>
                <w:sz w:val="28"/>
                <w:szCs w:val="28"/>
              </w:rPr>
              <w:t>Количество участников</w:t>
            </w:r>
          </w:p>
        </w:tc>
      </w:tr>
      <w:tr w:rsidR="000B53B0" w:rsidRPr="00D317CA" w:rsidTr="00D317CA">
        <w:tc>
          <w:tcPr>
            <w:tcW w:w="3509" w:type="dxa"/>
            <w:shd w:val="clear" w:color="auto" w:fill="auto"/>
          </w:tcPr>
          <w:p w:rsidR="000B53B0" w:rsidRPr="00D317CA" w:rsidRDefault="000B53B0" w:rsidP="00D317CA">
            <w:pPr>
              <w:jc w:val="both"/>
              <w:rPr>
                <w:rFonts w:ascii="Times New Roman" w:hAnsi="Times New Roman"/>
                <w:sz w:val="28"/>
                <w:szCs w:val="28"/>
              </w:rPr>
            </w:pPr>
            <w:r w:rsidRPr="00D317CA">
              <w:rPr>
                <w:rFonts w:ascii="Times New Roman" w:hAnsi="Times New Roman"/>
                <w:sz w:val="28"/>
                <w:szCs w:val="28"/>
              </w:rPr>
              <w:t>Родительское собрание» Семья как воспитательная сред</w:t>
            </w:r>
            <w:proofErr w:type="gramStart"/>
            <w:r w:rsidRPr="00D317CA">
              <w:rPr>
                <w:rFonts w:ascii="Times New Roman" w:hAnsi="Times New Roman"/>
                <w:sz w:val="28"/>
                <w:szCs w:val="28"/>
              </w:rPr>
              <w:t>а-</w:t>
            </w:r>
            <w:proofErr w:type="gramEnd"/>
            <w:r w:rsidRPr="00D317CA">
              <w:rPr>
                <w:rFonts w:ascii="Times New Roman" w:hAnsi="Times New Roman"/>
                <w:sz w:val="28"/>
                <w:szCs w:val="28"/>
              </w:rPr>
              <w:t xml:space="preserve"> наличие условий для физического и духовного развития детей» (29.11.2022)</w:t>
            </w:r>
          </w:p>
        </w:tc>
        <w:tc>
          <w:tcPr>
            <w:tcW w:w="3402" w:type="dxa"/>
            <w:shd w:val="clear" w:color="auto" w:fill="auto"/>
          </w:tcPr>
          <w:p w:rsidR="000B53B0" w:rsidRPr="00D317CA" w:rsidRDefault="000B53B0" w:rsidP="00D317CA">
            <w:pPr>
              <w:jc w:val="center"/>
              <w:rPr>
                <w:rFonts w:ascii="Times New Roman" w:hAnsi="Times New Roman"/>
                <w:sz w:val="28"/>
                <w:szCs w:val="28"/>
              </w:rPr>
            </w:pPr>
            <w:r w:rsidRPr="00D317CA">
              <w:rPr>
                <w:rFonts w:ascii="Times New Roman" w:hAnsi="Times New Roman"/>
                <w:sz w:val="28"/>
                <w:szCs w:val="28"/>
              </w:rPr>
              <w:t>Общешкольное собрание для родителей учащихся 1-8 классы</w:t>
            </w:r>
          </w:p>
        </w:tc>
        <w:tc>
          <w:tcPr>
            <w:tcW w:w="3544" w:type="dxa"/>
            <w:shd w:val="clear" w:color="auto" w:fill="auto"/>
          </w:tcPr>
          <w:p w:rsidR="000B53B0" w:rsidRPr="00D317CA" w:rsidRDefault="000B53B0" w:rsidP="00D317CA">
            <w:pPr>
              <w:jc w:val="center"/>
              <w:rPr>
                <w:rFonts w:ascii="Times New Roman" w:hAnsi="Times New Roman"/>
                <w:sz w:val="28"/>
                <w:szCs w:val="28"/>
              </w:rPr>
            </w:pPr>
            <w:r w:rsidRPr="00D317CA">
              <w:rPr>
                <w:rFonts w:ascii="Times New Roman" w:hAnsi="Times New Roman"/>
                <w:sz w:val="28"/>
                <w:szCs w:val="28"/>
              </w:rPr>
              <w:t>149 чел.</w:t>
            </w:r>
          </w:p>
        </w:tc>
      </w:tr>
      <w:tr w:rsidR="000B53B0" w:rsidRPr="00D317CA" w:rsidTr="00D317CA">
        <w:tc>
          <w:tcPr>
            <w:tcW w:w="3509" w:type="dxa"/>
            <w:shd w:val="clear" w:color="auto" w:fill="auto"/>
          </w:tcPr>
          <w:p w:rsidR="000B53B0" w:rsidRPr="00D317CA" w:rsidRDefault="000B53B0" w:rsidP="00D317CA">
            <w:pPr>
              <w:jc w:val="both"/>
              <w:rPr>
                <w:rFonts w:ascii="Times New Roman" w:hAnsi="Times New Roman"/>
                <w:sz w:val="28"/>
                <w:szCs w:val="28"/>
              </w:rPr>
            </w:pPr>
            <w:r w:rsidRPr="00D317CA">
              <w:rPr>
                <w:rFonts w:ascii="Times New Roman" w:hAnsi="Times New Roman"/>
                <w:sz w:val="28"/>
                <w:szCs w:val="28"/>
              </w:rPr>
              <w:t xml:space="preserve">Мастер-классы на базе кабинета технологии, библиотеки в рамках </w:t>
            </w:r>
            <w:r w:rsidRPr="00D317CA">
              <w:rPr>
                <w:rFonts w:ascii="Times New Roman" w:hAnsi="Times New Roman"/>
                <w:sz w:val="28"/>
                <w:szCs w:val="28"/>
              </w:rPr>
              <w:lastRenderedPageBreak/>
              <w:t xml:space="preserve">подготовки творческих </w:t>
            </w:r>
            <w:proofErr w:type="spellStart"/>
            <w:r w:rsidRPr="00D317CA">
              <w:rPr>
                <w:rFonts w:ascii="Times New Roman" w:hAnsi="Times New Roman"/>
                <w:sz w:val="28"/>
                <w:szCs w:val="28"/>
              </w:rPr>
              <w:t>выставок</w:t>
            </w:r>
            <w:proofErr w:type="gramStart"/>
            <w:r w:rsidRPr="00D317CA">
              <w:rPr>
                <w:rFonts w:ascii="Times New Roman" w:hAnsi="Times New Roman"/>
                <w:sz w:val="28"/>
                <w:szCs w:val="28"/>
              </w:rPr>
              <w:t>:н</w:t>
            </w:r>
            <w:proofErr w:type="gramEnd"/>
            <w:r w:rsidRPr="00D317CA">
              <w:rPr>
                <w:rFonts w:ascii="Times New Roman" w:hAnsi="Times New Roman"/>
                <w:sz w:val="28"/>
                <w:szCs w:val="28"/>
              </w:rPr>
              <w:t>овогодний</w:t>
            </w:r>
            <w:proofErr w:type="spellEnd"/>
            <w:r w:rsidRPr="00D317CA">
              <w:rPr>
                <w:rFonts w:ascii="Times New Roman" w:hAnsi="Times New Roman"/>
                <w:sz w:val="28"/>
                <w:szCs w:val="28"/>
              </w:rPr>
              <w:t xml:space="preserve"> сувенир, подарок для мамы, смастери сам поделку для папы, мой сувенир для любимого учителя (декабрь 2022 г.)</w:t>
            </w:r>
          </w:p>
        </w:tc>
        <w:tc>
          <w:tcPr>
            <w:tcW w:w="3402" w:type="dxa"/>
            <w:shd w:val="clear" w:color="auto" w:fill="auto"/>
          </w:tcPr>
          <w:p w:rsidR="000B53B0" w:rsidRPr="00D317CA" w:rsidRDefault="000B53B0" w:rsidP="00D317CA">
            <w:pPr>
              <w:jc w:val="center"/>
              <w:rPr>
                <w:rFonts w:ascii="Times New Roman" w:hAnsi="Times New Roman"/>
                <w:sz w:val="28"/>
                <w:szCs w:val="28"/>
              </w:rPr>
            </w:pPr>
            <w:r w:rsidRPr="00D317CA">
              <w:rPr>
                <w:rFonts w:ascii="Times New Roman" w:hAnsi="Times New Roman"/>
                <w:sz w:val="28"/>
                <w:szCs w:val="28"/>
              </w:rPr>
              <w:lastRenderedPageBreak/>
              <w:t>1-5 классы</w:t>
            </w:r>
          </w:p>
        </w:tc>
        <w:tc>
          <w:tcPr>
            <w:tcW w:w="3544" w:type="dxa"/>
            <w:shd w:val="clear" w:color="auto" w:fill="auto"/>
          </w:tcPr>
          <w:p w:rsidR="000B53B0" w:rsidRPr="00D317CA" w:rsidRDefault="000B53B0" w:rsidP="00D317CA">
            <w:pPr>
              <w:jc w:val="center"/>
              <w:rPr>
                <w:rFonts w:ascii="Times New Roman" w:hAnsi="Times New Roman"/>
                <w:sz w:val="28"/>
                <w:szCs w:val="28"/>
              </w:rPr>
            </w:pPr>
            <w:r w:rsidRPr="00D317CA">
              <w:rPr>
                <w:rFonts w:ascii="Times New Roman" w:hAnsi="Times New Roman"/>
                <w:sz w:val="28"/>
                <w:szCs w:val="28"/>
              </w:rPr>
              <w:t>109 чел.</w:t>
            </w:r>
          </w:p>
        </w:tc>
      </w:tr>
      <w:tr w:rsidR="000B53B0" w:rsidRPr="00D317CA" w:rsidTr="00D317CA">
        <w:tc>
          <w:tcPr>
            <w:tcW w:w="3509" w:type="dxa"/>
            <w:shd w:val="clear" w:color="auto" w:fill="auto"/>
          </w:tcPr>
          <w:p w:rsidR="000B53B0" w:rsidRPr="00D317CA" w:rsidRDefault="000B53B0" w:rsidP="00D317CA">
            <w:pPr>
              <w:jc w:val="both"/>
              <w:rPr>
                <w:rFonts w:ascii="Times New Roman" w:hAnsi="Times New Roman"/>
                <w:sz w:val="28"/>
                <w:szCs w:val="28"/>
              </w:rPr>
            </w:pPr>
            <w:r w:rsidRPr="00D317CA">
              <w:rPr>
                <w:rFonts w:ascii="Times New Roman" w:hAnsi="Times New Roman"/>
                <w:sz w:val="28"/>
                <w:szCs w:val="28"/>
              </w:rPr>
              <w:lastRenderedPageBreak/>
              <w:t>Организация творческих выставок; герои русских былин, птицы – наши друзья, космическое чудо (в течение года)</w:t>
            </w:r>
          </w:p>
        </w:tc>
        <w:tc>
          <w:tcPr>
            <w:tcW w:w="3402" w:type="dxa"/>
            <w:shd w:val="clear" w:color="auto" w:fill="auto"/>
          </w:tcPr>
          <w:p w:rsidR="000B53B0" w:rsidRPr="00D317CA" w:rsidRDefault="000B53B0" w:rsidP="00D317CA">
            <w:pPr>
              <w:jc w:val="center"/>
              <w:rPr>
                <w:rFonts w:ascii="Times New Roman" w:hAnsi="Times New Roman"/>
                <w:sz w:val="28"/>
                <w:szCs w:val="28"/>
              </w:rPr>
            </w:pPr>
            <w:r w:rsidRPr="00D317CA">
              <w:rPr>
                <w:rFonts w:ascii="Times New Roman" w:hAnsi="Times New Roman"/>
                <w:sz w:val="28"/>
                <w:szCs w:val="28"/>
              </w:rPr>
              <w:t>1-7 классы</w:t>
            </w:r>
          </w:p>
        </w:tc>
        <w:tc>
          <w:tcPr>
            <w:tcW w:w="3544" w:type="dxa"/>
            <w:shd w:val="clear" w:color="auto" w:fill="auto"/>
          </w:tcPr>
          <w:p w:rsidR="000B53B0" w:rsidRPr="00D317CA" w:rsidRDefault="000B53B0" w:rsidP="00D317CA">
            <w:pPr>
              <w:jc w:val="center"/>
              <w:rPr>
                <w:rFonts w:ascii="Times New Roman" w:hAnsi="Times New Roman"/>
                <w:sz w:val="28"/>
                <w:szCs w:val="28"/>
              </w:rPr>
            </w:pPr>
            <w:r w:rsidRPr="00D317CA">
              <w:rPr>
                <w:rFonts w:ascii="Times New Roman" w:hAnsi="Times New Roman"/>
                <w:sz w:val="28"/>
                <w:szCs w:val="28"/>
              </w:rPr>
              <w:t>119 чел.</w:t>
            </w:r>
          </w:p>
        </w:tc>
      </w:tr>
    </w:tbl>
    <w:p w:rsidR="000B53B0" w:rsidRPr="000B53B0" w:rsidRDefault="000B53B0" w:rsidP="000B53B0">
      <w:pPr>
        <w:pStyle w:val="TableParagraph"/>
        <w:ind w:left="0"/>
        <w:jc w:val="both"/>
        <w:rPr>
          <w:bCs/>
          <w:sz w:val="28"/>
          <w:szCs w:val="28"/>
        </w:rPr>
      </w:pPr>
    </w:p>
    <w:p w:rsidR="000B53B0" w:rsidRPr="000B53B0" w:rsidRDefault="000B53B0" w:rsidP="000B53B0">
      <w:pPr>
        <w:pStyle w:val="TableParagraph"/>
        <w:tabs>
          <w:tab w:val="left" w:pos="993"/>
        </w:tabs>
        <w:ind w:left="0" w:firstLine="567"/>
        <w:jc w:val="both"/>
        <w:rPr>
          <w:bCs/>
          <w:sz w:val="28"/>
          <w:szCs w:val="28"/>
        </w:rPr>
      </w:pPr>
      <w:proofErr w:type="gramStart"/>
      <w:r w:rsidRPr="000B53B0">
        <w:rPr>
          <w:bCs/>
          <w:sz w:val="28"/>
          <w:szCs w:val="28"/>
        </w:rPr>
        <w:t>МБОУ ДО ЦВР «Лад» является муниципальным ресурсным центром, поддерживающим работу со способными и талантливыми обучающимися на принципах интеграции образования, культуры, спорта на территории города.</w:t>
      </w:r>
      <w:proofErr w:type="gramEnd"/>
    </w:p>
    <w:p w:rsidR="000B53B0" w:rsidRPr="000B53B0" w:rsidRDefault="000B53B0" w:rsidP="000B53B0">
      <w:pPr>
        <w:tabs>
          <w:tab w:val="left" w:pos="993"/>
        </w:tabs>
        <w:ind w:firstLine="567"/>
        <w:jc w:val="both"/>
        <w:rPr>
          <w:rFonts w:ascii="Times New Roman" w:hAnsi="Times New Roman"/>
          <w:iCs/>
          <w:sz w:val="28"/>
          <w:szCs w:val="28"/>
        </w:rPr>
      </w:pPr>
      <w:r w:rsidRPr="000B53B0">
        <w:rPr>
          <w:rFonts w:ascii="Times New Roman" w:hAnsi="Times New Roman"/>
          <w:bCs/>
          <w:sz w:val="28"/>
          <w:szCs w:val="28"/>
        </w:rPr>
        <w:t xml:space="preserve">Обе школы города заключили </w:t>
      </w:r>
      <w:r w:rsidRPr="000B53B0">
        <w:rPr>
          <w:rFonts w:ascii="Times New Roman" w:hAnsi="Times New Roman"/>
          <w:iCs/>
          <w:sz w:val="28"/>
          <w:szCs w:val="28"/>
        </w:rPr>
        <w:t>Соглашение о реализации образовательных программ для обучающихся 5-11 классов на базе мобильного технопарка «</w:t>
      </w:r>
      <w:proofErr w:type="spellStart"/>
      <w:r w:rsidRPr="000B53B0">
        <w:rPr>
          <w:rFonts w:ascii="Times New Roman" w:hAnsi="Times New Roman"/>
          <w:iCs/>
          <w:sz w:val="28"/>
          <w:szCs w:val="28"/>
        </w:rPr>
        <w:t>Кванториум</w:t>
      </w:r>
      <w:proofErr w:type="spellEnd"/>
      <w:r w:rsidRPr="000B53B0">
        <w:rPr>
          <w:rFonts w:ascii="Times New Roman" w:hAnsi="Times New Roman"/>
          <w:iCs/>
          <w:sz w:val="28"/>
          <w:szCs w:val="28"/>
        </w:rPr>
        <w:t xml:space="preserve">» в сетевой форме, что </w:t>
      </w:r>
      <w:r w:rsidRPr="000B53B0">
        <w:rPr>
          <w:rFonts w:ascii="Times New Roman" w:hAnsi="Times New Roman"/>
          <w:bCs/>
          <w:sz w:val="28"/>
          <w:szCs w:val="28"/>
        </w:rPr>
        <w:t>составляет 100%.</w:t>
      </w:r>
    </w:p>
    <w:p w:rsidR="00913741" w:rsidRPr="00913741" w:rsidRDefault="00913741" w:rsidP="00913741">
      <w:pPr>
        <w:shd w:val="clear" w:color="auto" w:fill="FFFFFF"/>
        <w:spacing w:line="312" w:lineRule="atLeast"/>
        <w:ind w:firstLine="851"/>
        <w:jc w:val="both"/>
        <w:rPr>
          <w:rFonts w:ascii="Times New Roman" w:hAnsi="Times New Roman"/>
          <w:sz w:val="28"/>
          <w:szCs w:val="28"/>
        </w:rPr>
      </w:pPr>
      <w:r w:rsidRPr="00913741">
        <w:rPr>
          <w:rFonts w:ascii="Times New Roman" w:hAnsi="Times New Roman"/>
          <w:sz w:val="28"/>
          <w:szCs w:val="28"/>
        </w:rPr>
        <w:t>Учащиеся школы ежегодно принимают участие и добиваются отличных результатов в различных спортивно-массовых и патриотических мероприятиях:</w:t>
      </w:r>
    </w:p>
    <w:p w:rsidR="00913741" w:rsidRPr="00913741" w:rsidRDefault="00913741" w:rsidP="00913741">
      <w:pPr>
        <w:shd w:val="clear" w:color="auto" w:fill="FFFFFF"/>
        <w:spacing w:line="312" w:lineRule="atLeast"/>
        <w:ind w:firstLine="851"/>
        <w:jc w:val="both"/>
        <w:rPr>
          <w:rFonts w:ascii="Times New Roman" w:hAnsi="Times New Roman"/>
          <w:sz w:val="28"/>
          <w:szCs w:val="28"/>
        </w:rPr>
      </w:pPr>
      <w:r w:rsidRPr="00913741">
        <w:rPr>
          <w:rFonts w:ascii="Times New Roman" w:hAnsi="Times New Roman"/>
          <w:sz w:val="28"/>
          <w:szCs w:val="28"/>
        </w:rPr>
        <w:t>Городской и областной конкурс «Безопасное колесо», Открытое первенство туристических клубов по спортивному туризму», городской конкурс «Символы России», соревнования по волейболу, соревнование по мини футболу, соревнования школьной лиги по баскетболу «КЭС-</w:t>
      </w:r>
      <w:proofErr w:type="spellStart"/>
      <w:r w:rsidRPr="00913741">
        <w:rPr>
          <w:rFonts w:ascii="Times New Roman" w:hAnsi="Times New Roman"/>
          <w:sz w:val="28"/>
          <w:szCs w:val="28"/>
        </w:rPr>
        <w:t>Баскет</w:t>
      </w:r>
      <w:proofErr w:type="spellEnd"/>
      <w:r w:rsidRPr="00913741">
        <w:rPr>
          <w:rFonts w:ascii="Times New Roman" w:hAnsi="Times New Roman"/>
          <w:sz w:val="28"/>
          <w:szCs w:val="28"/>
        </w:rPr>
        <w:t>», городские соревнования по биатлону, городские соревнования «А ну-ка, парни», соревнования по лыжным гонкам, городские соревнования «А ну-ка, девушки».</w:t>
      </w:r>
    </w:p>
    <w:p w:rsidR="002A36EF" w:rsidRDefault="002A36EF" w:rsidP="002A36EF">
      <w:pPr>
        <w:shd w:val="clear" w:color="auto" w:fill="FFFFFF"/>
        <w:spacing w:line="312" w:lineRule="atLeast"/>
        <w:ind w:firstLine="851"/>
        <w:jc w:val="both"/>
        <w:rPr>
          <w:rFonts w:ascii="Times New Roman" w:hAnsi="Times New Roman"/>
          <w:sz w:val="28"/>
          <w:szCs w:val="28"/>
        </w:rPr>
      </w:pPr>
      <w:r w:rsidRPr="00913741">
        <w:rPr>
          <w:rFonts w:ascii="Times New Roman" w:hAnsi="Times New Roman"/>
          <w:sz w:val="28"/>
          <w:szCs w:val="28"/>
        </w:rPr>
        <w:t xml:space="preserve">В ЗАТО </w:t>
      </w:r>
      <w:proofErr w:type="spellStart"/>
      <w:r w:rsidRPr="00913741">
        <w:rPr>
          <w:rFonts w:ascii="Times New Roman" w:hAnsi="Times New Roman"/>
          <w:sz w:val="28"/>
          <w:szCs w:val="28"/>
        </w:rPr>
        <w:t>г</w:t>
      </w:r>
      <w:proofErr w:type="gramStart"/>
      <w:r w:rsidRPr="00913741">
        <w:rPr>
          <w:rFonts w:ascii="Times New Roman" w:hAnsi="Times New Roman"/>
          <w:sz w:val="28"/>
          <w:szCs w:val="28"/>
        </w:rPr>
        <w:t>.Р</w:t>
      </w:r>
      <w:proofErr w:type="gramEnd"/>
      <w:r w:rsidRPr="00913741">
        <w:rPr>
          <w:rFonts w:ascii="Times New Roman" w:hAnsi="Times New Roman"/>
          <w:sz w:val="28"/>
          <w:szCs w:val="28"/>
        </w:rPr>
        <w:t>адужный</w:t>
      </w:r>
      <w:proofErr w:type="spellEnd"/>
      <w:r w:rsidRPr="00913741">
        <w:rPr>
          <w:rFonts w:ascii="Times New Roman" w:hAnsi="Times New Roman"/>
          <w:sz w:val="28"/>
          <w:szCs w:val="28"/>
        </w:rPr>
        <w:t xml:space="preserve"> оказывается поддержка талантливых детей и молодёжи, в том числе выплачиваются единовременные стипендии и премии отличникам и активистам, оказываются меры морального стимулирования (вручение различных дипломов и грамот, вручение дипломов «Золотая надежда города», «Радужные надежды» на торжественных городских мероприятиях). Победители и призеры олимпиад награждаются памятными подарками и бесплатными экскурсионными поездками. </w:t>
      </w:r>
    </w:p>
    <w:p w:rsidR="00276E2C" w:rsidRPr="00276E2C" w:rsidRDefault="00FF305F" w:rsidP="00141B7A">
      <w:pPr>
        <w:spacing w:after="120" w:line="240" w:lineRule="auto"/>
        <w:jc w:val="center"/>
        <w:rPr>
          <w:rFonts w:ascii="Times New Roman" w:hAnsi="Times New Roman"/>
          <w:b/>
          <w:bCs/>
          <w:sz w:val="28"/>
          <w:szCs w:val="20"/>
          <w:lang w:eastAsia="ru-RU"/>
        </w:rPr>
      </w:pPr>
      <w:r>
        <w:rPr>
          <w:rFonts w:ascii="Times New Roman" w:hAnsi="Times New Roman"/>
          <w:b/>
          <w:bCs/>
          <w:sz w:val="28"/>
          <w:szCs w:val="20"/>
          <w:lang w:eastAsia="ru-RU"/>
        </w:rPr>
        <w:t>И</w:t>
      </w:r>
      <w:r w:rsidR="00276E2C" w:rsidRPr="00276E2C">
        <w:rPr>
          <w:rFonts w:ascii="Times New Roman" w:hAnsi="Times New Roman"/>
          <w:b/>
          <w:bCs/>
          <w:sz w:val="28"/>
          <w:szCs w:val="20"/>
          <w:lang w:eastAsia="ru-RU"/>
        </w:rPr>
        <w:t>тог</w:t>
      </w:r>
      <w:r>
        <w:rPr>
          <w:rFonts w:ascii="Times New Roman" w:hAnsi="Times New Roman"/>
          <w:b/>
          <w:bCs/>
          <w:sz w:val="28"/>
          <w:szCs w:val="20"/>
          <w:lang w:eastAsia="ru-RU"/>
        </w:rPr>
        <w:t>и</w:t>
      </w:r>
      <w:r w:rsidR="00276E2C" w:rsidRPr="00276E2C">
        <w:rPr>
          <w:rFonts w:ascii="Times New Roman" w:hAnsi="Times New Roman"/>
          <w:b/>
          <w:bCs/>
          <w:sz w:val="28"/>
          <w:szCs w:val="20"/>
          <w:lang w:eastAsia="ru-RU"/>
        </w:rPr>
        <w:t xml:space="preserve"> реализации  региональных проектов «Образование»  национального проекта «Образование» </w:t>
      </w:r>
    </w:p>
    <w:p w:rsidR="00713714" w:rsidRPr="00713714" w:rsidRDefault="00713714" w:rsidP="00C246C3">
      <w:pPr>
        <w:spacing w:after="0"/>
        <w:ind w:firstLine="720"/>
        <w:jc w:val="both"/>
        <w:rPr>
          <w:rFonts w:ascii="Times New Roman" w:hAnsi="Times New Roman"/>
          <w:sz w:val="28"/>
          <w:szCs w:val="28"/>
          <w:lang w:eastAsia="ru-RU"/>
        </w:rPr>
      </w:pPr>
      <w:r w:rsidRPr="00713714">
        <w:rPr>
          <w:rFonts w:ascii="Times New Roman" w:hAnsi="Times New Roman"/>
          <w:sz w:val="28"/>
          <w:szCs w:val="28"/>
          <w:lang w:eastAsia="ru-RU"/>
        </w:rPr>
        <w:t xml:space="preserve">На территории города </w:t>
      </w:r>
      <w:r w:rsidR="00C246C3">
        <w:rPr>
          <w:rFonts w:ascii="Times New Roman" w:hAnsi="Times New Roman"/>
          <w:sz w:val="28"/>
          <w:szCs w:val="28"/>
          <w:lang w:eastAsia="ru-RU"/>
        </w:rPr>
        <w:t>в 2022 году</w:t>
      </w:r>
      <w:r w:rsidRPr="00713714">
        <w:rPr>
          <w:rFonts w:ascii="Times New Roman" w:hAnsi="Times New Roman"/>
          <w:sz w:val="28"/>
          <w:szCs w:val="28"/>
          <w:lang w:eastAsia="ru-RU"/>
        </w:rPr>
        <w:t xml:space="preserve"> реализуется  региональный проект «Успех каждого   ребенка»  в рамках национального проекта «Образование».  </w:t>
      </w:r>
    </w:p>
    <w:p w:rsidR="00713714" w:rsidRPr="00713714" w:rsidRDefault="00713714" w:rsidP="00C246C3">
      <w:pPr>
        <w:suppressAutoHyphens w:val="0"/>
        <w:spacing w:after="0" w:line="240" w:lineRule="auto"/>
        <w:ind w:firstLine="720"/>
        <w:jc w:val="both"/>
        <w:rPr>
          <w:rFonts w:ascii="Times New Roman" w:hAnsi="Times New Roman"/>
          <w:sz w:val="28"/>
          <w:szCs w:val="28"/>
          <w:lang w:eastAsia="ru-RU"/>
        </w:rPr>
      </w:pPr>
      <w:r w:rsidRPr="00713714">
        <w:rPr>
          <w:rFonts w:ascii="Times New Roman" w:hAnsi="Times New Roman"/>
          <w:sz w:val="28"/>
          <w:szCs w:val="28"/>
          <w:lang w:eastAsia="ru-RU"/>
        </w:rPr>
        <w:t xml:space="preserve">В целях реализации проекта  постановлением администрации города от 19.01.2022 года № 48 утвержден «Комплекс мер («дорожная карта») по созданию </w:t>
      </w:r>
      <w:r w:rsidRPr="00713714">
        <w:rPr>
          <w:rFonts w:ascii="Times New Roman" w:hAnsi="Times New Roman"/>
          <w:sz w:val="28"/>
          <w:szCs w:val="28"/>
          <w:lang w:eastAsia="ru-RU"/>
        </w:rPr>
        <w:lastRenderedPageBreak/>
        <w:t>в МБОУ СОШ № 1 условий для занятий физической культурой и спортом», определен муниципальный координатор - управление образования.</w:t>
      </w:r>
    </w:p>
    <w:p w:rsidR="00713714" w:rsidRPr="00713714" w:rsidRDefault="00713714" w:rsidP="00713714">
      <w:pPr>
        <w:suppressAutoHyphens w:val="0"/>
        <w:spacing w:after="0" w:line="240" w:lineRule="auto"/>
        <w:ind w:firstLine="720"/>
        <w:jc w:val="both"/>
        <w:rPr>
          <w:rFonts w:ascii="Times New Roman" w:hAnsi="Times New Roman"/>
          <w:sz w:val="28"/>
          <w:szCs w:val="28"/>
          <w:lang w:eastAsia="ru-RU"/>
        </w:rPr>
      </w:pPr>
      <w:r w:rsidRPr="00713714">
        <w:rPr>
          <w:rFonts w:ascii="Times New Roman" w:hAnsi="Times New Roman"/>
          <w:sz w:val="28"/>
          <w:szCs w:val="28"/>
          <w:lang w:eastAsia="ru-RU"/>
        </w:rPr>
        <w:t xml:space="preserve"> В 2022 году в средней общеобразовательной школе № 1  по  результату «Создание в общеобразовательных организациях, расположенных в сельской местности и малых городах, условий для занятий детей физической культурой и спортом» отремонтирован  спортивный зал в здании начальных классов на сумму 836 330 рублей.  Это в первую очередь средства федерального бюджета. Кроме того, за счет средств местного бюджета на сумму 268 190 рублей заменены окна в спортивном зале. Приобретено спортивное оборудование на сумму 151 713 руб</w:t>
      </w:r>
      <w:proofErr w:type="gramStart"/>
      <w:r w:rsidRPr="00713714">
        <w:rPr>
          <w:rFonts w:ascii="Times New Roman" w:hAnsi="Times New Roman"/>
          <w:sz w:val="28"/>
          <w:szCs w:val="28"/>
          <w:lang w:eastAsia="ru-RU"/>
        </w:rPr>
        <w:t xml:space="preserve">.. </w:t>
      </w:r>
      <w:proofErr w:type="gramEnd"/>
      <w:r w:rsidRPr="00713714">
        <w:rPr>
          <w:rFonts w:ascii="Times New Roman" w:hAnsi="Times New Roman"/>
          <w:sz w:val="28"/>
          <w:szCs w:val="28"/>
          <w:lang w:eastAsia="ru-RU"/>
        </w:rPr>
        <w:t xml:space="preserve">Это скамейки, стенки и мостик гимнастические, турник, мячи. </w:t>
      </w:r>
    </w:p>
    <w:p w:rsidR="00713714" w:rsidRPr="00713714" w:rsidRDefault="00713714" w:rsidP="00713714">
      <w:pPr>
        <w:widowControl w:val="0"/>
        <w:suppressAutoHyphens w:val="0"/>
        <w:spacing w:after="0" w:line="228" w:lineRule="auto"/>
        <w:ind w:firstLine="720"/>
        <w:jc w:val="both"/>
        <w:rPr>
          <w:rFonts w:ascii="Times New Roman" w:hAnsi="Times New Roman"/>
          <w:color w:val="000000"/>
          <w:sz w:val="28"/>
          <w:szCs w:val="28"/>
          <w:lang w:eastAsia="ru-RU"/>
        </w:rPr>
      </w:pPr>
      <w:r w:rsidRPr="00713714">
        <w:rPr>
          <w:rFonts w:ascii="Times New Roman" w:hAnsi="Times New Roman"/>
          <w:color w:val="000000"/>
          <w:spacing w:val="5"/>
          <w:sz w:val="28"/>
          <w:szCs w:val="28"/>
          <w:lang w:eastAsia="ru-RU"/>
        </w:rPr>
        <w:t xml:space="preserve">Также в школе создан  и оснащен </w:t>
      </w:r>
      <w:r w:rsidRPr="00713714">
        <w:rPr>
          <w:rFonts w:ascii="Times New Roman" w:hAnsi="Times New Roman"/>
          <w:color w:val="000000"/>
          <w:sz w:val="28"/>
          <w:szCs w:val="28"/>
          <w:lang w:eastAsia="ru-RU"/>
        </w:rPr>
        <w:t xml:space="preserve">инвентарем и оборудованием </w:t>
      </w:r>
      <w:r w:rsidRPr="00713714">
        <w:rPr>
          <w:rFonts w:ascii="Times New Roman" w:hAnsi="Times New Roman"/>
          <w:color w:val="000000"/>
          <w:spacing w:val="5"/>
          <w:sz w:val="28"/>
          <w:szCs w:val="28"/>
          <w:lang w:eastAsia="ru-RU"/>
        </w:rPr>
        <w:t xml:space="preserve">спортивный школьный клуб «Феникс», </w:t>
      </w:r>
      <w:r w:rsidRPr="00713714">
        <w:rPr>
          <w:rFonts w:ascii="Times New Roman" w:hAnsi="Times New Roman"/>
          <w:color w:val="000000"/>
          <w:sz w:val="28"/>
          <w:szCs w:val="28"/>
          <w:lang w:eastAsia="ru-RU"/>
        </w:rPr>
        <w:t>зарегистрированный во всероссийском перечне (реестре) школьных спортивных клубов. Н</w:t>
      </w:r>
      <w:r w:rsidRPr="00713714">
        <w:rPr>
          <w:rFonts w:ascii="Times New Roman" w:hAnsi="Times New Roman"/>
          <w:color w:val="000000"/>
          <w:spacing w:val="5"/>
          <w:sz w:val="28"/>
          <w:szCs w:val="28"/>
          <w:lang w:eastAsia="ru-RU"/>
        </w:rPr>
        <w:t xml:space="preserve">а базе клуба, в частности, ребята сдают нормы ГТО,  участвуют в веселых стартах. </w:t>
      </w:r>
    </w:p>
    <w:p w:rsidR="00713714" w:rsidRPr="00713714" w:rsidRDefault="00713714" w:rsidP="00713714">
      <w:pPr>
        <w:suppressAutoHyphens w:val="0"/>
        <w:spacing w:after="0" w:line="240" w:lineRule="auto"/>
        <w:ind w:firstLine="720"/>
        <w:jc w:val="both"/>
        <w:rPr>
          <w:rFonts w:ascii="Times New Roman" w:hAnsi="Times New Roman"/>
          <w:sz w:val="28"/>
          <w:szCs w:val="28"/>
          <w:lang w:eastAsia="ru-RU"/>
        </w:rPr>
      </w:pPr>
      <w:r w:rsidRPr="00713714">
        <w:rPr>
          <w:rFonts w:ascii="Times New Roman" w:hAnsi="Times New Roman"/>
          <w:sz w:val="28"/>
          <w:szCs w:val="28"/>
          <w:lang w:eastAsia="ru-RU"/>
        </w:rPr>
        <w:t xml:space="preserve">Созданные в школах условия позволяют приобщать  детей к занятиям физической культурой и спортом по их интересам  и потребностям. </w:t>
      </w:r>
    </w:p>
    <w:p w:rsidR="00713714" w:rsidRPr="00713714" w:rsidRDefault="00713714" w:rsidP="00713714">
      <w:pPr>
        <w:suppressAutoHyphens w:val="0"/>
        <w:spacing w:after="0" w:line="240" w:lineRule="auto"/>
        <w:ind w:firstLine="720"/>
        <w:jc w:val="both"/>
        <w:rPr>
          <w:rFonts w:ascii="Times New Roman" w:hAnsi="Times New Roman"/>
          <w:sz w:val="28"/>
          <w:szCs w:val="28"/>
          <w:lang w:eastAsia="ru-RU"/>
        </w:rPr>
      </w:pPr>
    </w:p>
    <w:p w:rsidR="00B41348" w:rsidRDefault="00B41348" w:rsidP="00B41348">
      <w:pPr>
        <w:spacing w:after="0" w:line="240" w:lineRule="auto"/>
        <w:ind w:firstLine="567"/>
        <w:jc w:val="center"/>
        <w:rPr>
          <w:rFonts w:ascii="Times New Roman" w:hAnsi="Times New Roman"/>
          <w:b/>
          <w:sz w:val="28"/>
          <w:szCs w:val="20"/>
          <w:lang w:eastAsia="ru-RU"/>
        </w:rPr>
      </w:pPr>
      <w:r>
        <w:rPr>
          <w:rFonts w:ascii="Times New Roman" w:hAnsi="Times New Roman"/>
          <w:b/>
          <w:sz w:val="28"/>
          <w:szCs w:val="20"/>
          <w:lang w:eastAsia="ru-RU"/>
        </w:rPr>
        <w:t>Дополнительное образование</w:t>
      </w:r>
    </w:p>
    <w:p w:rsidR="00B41348" w:rsidRDefault="00B41348" w:rsidP="00B41348">
      <w:pPr>
        <w:spacing w:after="0" w:line="240" w:lineRule="auto"/>
        <w:ind w:firstLine="567"/>
        <w:jc w:val="center"/>
      </w:pPr>
    </w:p>
    <w:p w:rsidR="002D7C79" w:rsidRPr="00AC036D" w:rsidRDefault="002D7C79" w:rsidP="002D7C79">
      <w:pPr>
        <w:ind w:firstLine="709"/>
        <w:contextualSpacing/>
        <w:jc w:val="both"/>
        <w:rPr>
          <w:rFonts w:ascii="Times New Roman" w:hAnsi="Times New Roman"/>
          <w:sz w:val="28"/>
          <w:szCs w:val="28"/>
        </w:rPr>
      </w:pPr>
      <w:r w:rsidRPr="00AC036D">
        <w:rPr>
          <w:rFonts w:ascii="Times New Roman" w:hAnsi="Times New Roman"/>
          <w:sz w:val="28"/>
          <w:szCs w:val="28"/>
        </w:rPr>
        <w:t xml:space="preserve">В муниципальной системе образования действует три учреждения дополнительного образования, в том числе: одно (ЦВР «Лад») подведомственное управлению образования и два  (ДЮСШ, ДШИ) – комитету по культуре и спорту. Общий охват детей в учреждениях дополнительного образования на 01.01.2023 года составил 2361 детей (79,5 % от числа детей в возрасте 5-17 лет, проживающих на </w:t>
      </w:r>
      <w:proofErr w:type="gramStart"/>
      <w:r w:rsidRPr="00AC036D">
        <w:rPr>
          <w:rFonts w:ascii="Times New Roman" w:hAnsi="Times New Roman"/>
          <w:sz w:val="28"/>
          <w:szCs w:val="28"/>
        </w:rPr>
        <w:t>территории</w:t>
      </w:r>
      <w:proofErr w:type="gramEnd"/>
      <w:r w:rsidRPr="00AC036D">
        <w:rPr>
          <w:rFonts w:ascii="Times New Roman" w:hAnsi="Times New Roman"/>
          <w:sz w:val="28"/>
          <w:szCs w:val="28"/>
        </w:rPr>
        <w:t xml:space="preserve"> ЗАТО г. Радужный). </w:t>
      </w:r>
    </w:p>
    <w:p w:rsidR="002D7C79" w:rsidRPr="00AC036D" w:rsidRDefault="002D7C79" w:rsidP="002D7C79">
      <w:pPr>
        <w:ind w:firstLine="709"/>
        <w:contextualSpacing/>
        <w:jc w:val="both"/>
        <w:rPr>
          <w:rFonts w:ascii="Times New Roman" w:hAnsi="Times New Roman"/>
          <w:sz w:val="28"/>
          <w:szCs w:val="28"/>
        </w:rPr>
      </w:pPr>
      <w:r w:rsidRPr="00AC036D">
        <w:rPr>
          <w:rFonts w:ascii="Times New Roman" w:hAnsi="Times New Roman"/>
          <w:sz w:val="28"/>
          <w:szCs w:val="28"/>
        </w:rPr>
        <w:t xml:space="preserve">Из общего числа охвачено дополнительным образованием: </w:t>
      </w:r>
    </w:p>
    <w:p w:rsidR="002D7C79" w:rsidRPr="00AC036D" w:rsidRDefault="002D7C79" w:rsidP="002D7C79">
      <w:pPr>
        <w:ind w:firstLine="709"/>
        <w:contextualSpacing/>
        <w:jc w:val="both"/>
        <w:rPr>
          <w:rFonts w:ascii="Times New Roman" w:hAnsi="Times New Roman"/>
          <w:sz w:val="28"/>
          <w:szCs w:val="28"/>
        </w:rPr>
      </w:pPr>
      <w:r w:rsidRPr="00AC036D">
        <w:rPr>
          <w:rFonts w:ascii="Times New Roman" w:hAnsi="Times New Roman"/>
          <w:sz w:val="28"/>
          <w:szCs w:val="28"/>
        </w:rPr>
        <w:t>- учреждениями дополнительного образования – 1464 детей.</w:t>
      </w:r>
    </w:p>
    <w:p w:rsidR="002D7C79" w:rsidRPr="00AC036D" w:rsidRDefault="002D7C79" w:rsidP="002D7C79">
      <w:pPr>
        <w:ind w:firstLine="709"/>
        <w:contextualSpacing/>
        <w:jc w:val="both"/>
        <w:rPr>
          <w:rFonts w:ascii="Times New Roman" w:hAnsi="Times New Roman"/>
          <w:sz w:val="28"/>
          <w:szCs w:val="28"/>
        </w:rPr>
      </w:pPr>
      <w:r w:rsidRPr="00AC036D">
        <w:rPr>
          <w:rFonts w:ascii="Times New Roman" w:hAnsi="Times New Roman"/>
          <w:sz w:val="28"/>
          <w:szCs w:val="28"/>
        </w:rPr>
        <w:t>- общеобразовательными организациями – 783 ребенка.</w:t>
      </w:r>
    </w:p>
    <w:p w:rsidR="002D7C79" w:rsidRPr="00AC036D" w:rsidRDefault="002D7C79" w:rsidP="002D7C79">
      <w:pPr>
        <w:ind w:firstLine="709"/>
        <w:contextualSpacing/>
        <w:jc w:val="both"/>
        <w:rPr>
          <w:rFonts w:ascii="Times New Roman" w:hAnsi="Times New Roman"/>
          <w:sz w:val="28"/>
          <w:szCs w:val="28"/>
        </w:rPr>
      </w:pPr>
      <w:r w:rsidRPr="00AC036D">
        <w:rPr>
          <w:rFonts w:ascii="Times New Roman" w:hAnsi="Times New Roman"/>
          <w:sz w:val="28"/>
          <w:szCs w:val="28"/>
        </w:rPr>
        <w:t>- дошкольными образовательными учреждениями – 114 детей.</w:t>
      </w:r>
    </w:p>
    <w:p w:rsidR="002D7C79" w:rsidRPr="00AC036D" w:rsidRDefault="002D7C79" w:rsidP="002D7C79">
      <w:pPr>
        <w:ind w:firstLine="708"/>
        <w:jc w:val="both"/>
        <w:rPr>
          <w:rFonts w:ascii="Times New Roman" w:hAnsi="Times New Roman"/>
          <w:sz w:val="28"/>
          <w:szCs w:val="28"/>
        </w:rPr>
      </w:pPr>
      <w:r w:rsidRPr="00AC036D">
        <w:rPr>
          <w:rFonts w:ascii="Times New Roman" w:hAnsi="Times New Roman"/>
          <w:sz w:val="28"/>
          <w:szCs w:val="28"/>
        </w:rPr>
        <w:t>ЦВР «Лад» - многофункциональное учреждение дополнительного образования, работает по всем видам образовательной деятельности.</w:t>
      </w:r>
    </w:p>
    <w:p w:rsidR="002D7C79" w:rsidRPr="00AC036D" w:rsidRDefault="002D7C79" w:rsidP="002D7C79">
      <w:pPr>
        <w:ind w:firstLine="708"/>
        <w:jc w:val="both"/>
        <w:rPr>
          <w:rFonts w:ascii="Times New Roman" w:hAnsi="Times New Roman"/>
          <w:sz w:val="28"/>
          <w:szCs w:val="28"/>
        </w:rPr>
      </w:pPr>
      <w:r w:rsidRPr="00AC036D">
        <w:rPr>
          <w:rFonts w:ascii="Times New Roman" w:hAnsi="Times New Roman"/>
          <w:sz w:val="28"/>
          <w:szCs w:val="28"/>
        </w:rPr>
        <w:t xml:space="preserve">В учреждении созданы условия для занятий детей с ограниченными возможностями здоровья (66 обучающихся) и детей-инвалидов (15 обучающихся). </w:t>
      </w:r>
    </w:p>
    <w:p w:rsidR="002D7C79" w:rsidRPr="00AC036D" w:rsidRDefault="002D7C79" w:rsidP="002D7C79">
      <w:pPr>
        <w:shd w:val="clear" w:color="auto" w:fill="FFFFFF"/>
        <w:ind w:firstLine="708"/>
        <w:contextualSpacing/>
        <w:jc w:val="both"/>
        <w:rPr>
          <w:rFonts w:ascii="Times New Roman" w:hAnsi="Times New Roman"/>
          <w:sz w:val="28"/>
          <w:szCs w:val="28"/>
        </w:rPr>
      </w:pPr>
      <w:r w:rsidRPr="00AC036D">
        <w:rPr>
          <w:rFonts w:ascii="Times New Roman" w:hAnsi="Times New Roman"/>
          <w:sz w:val="28"/>
          <w:szCs w:val="28"/>
        </w:rPr>
        <w:t xml:space="preserve">Проведение аудита соответствия профессиональных компетенций педагогов ЦВР по введению </w:t>
      </w:r>
      <w:proofErr w:type="spellStart"/>
      <w:r w:rsidRPr="00AC036D">
        <w:rPr>
          <w:rFonts w:ascii="Times New Roman" w:hAnsi="Times New Roman"/>
          <w:sz w:val="28"/>
          <w:szCs w:val="28"/>
        </w:rPr>
        <w:t>профстандарта</w:t>
      </w:r>
      <w:proofErr w:type="spellEnd"/>
      <w:r w:rsidRPr="00AC036D">
        <w:rPr>
          <w:rFonts w:ascii="Times New Roman" w:hAnsi="Times New Roman"/>
          <w:sz w:val="28"/>
          <w:szCs w:val="28"/>
        </w:rPr>
        <w:t xml:space="preserve"> выявила проблемные </w:t>
      </w:r>
      <w:proofErr w:type="gramStart"/>
      <w:r w:rsidRPr="00AC036D">
        <w:rPr>
          <w:rFonts w:ascii="Times New Roman" w:hAnsi="Times New Roman"/>
          <w:sz w:val="28"/>
          <w:szCs w:val="28"/>
        </w:rPr>
        <w:t>зоны</w:t>
      </w:r>
      <w:proofErr w:type="gramEnd"/>
      <w:r w:rsidRPr="00AC036D">
        <w:rPr>
          <w:rFonts w:ascii="Times New Roman" w:hAnsi="Times New Roman"/>
          <w:sz w:val="28"/>
          <w:szCs w:val="28"/>
        </w:rPr>
        <w:t xml:space="preserve"> и помогло в планировании мероприятий по развитию профессиональных компетенций педагогов за счет внутренних и внешних ресурсов. </w:t>
      </w:r>
      <w:r w:rsidRPr="00AC036D">
        <w:rPr>
          <w:rFonts w:ascii="Times New Roman" w:hAnsi="Times New Roman"/>
          <w:bCs/>
          <w:sz w:val="28"/>
          <w:szCs w:val="28"/>
        </w:rPr>
        <w:t xml:space="preserve">Работа по введению </w:t>
      </w:r>
      <w:proofErr w:type="spellStart"/>
      <w:r w:rsidRPr="00AC036D">
        <w:rPr>
          <w:rFonts w:ascii="Times New Roman" w:hAnsi="Times New Roman"/>
          <w:bCs/>
          <w:sz w:val="28"/>
          <w:szCs w:val="28"/>
        </w:rPr>
        <w:t>профстандарта</w:t>
      </w:r>
      <w:proofErr w:type="spellEnd"/>
      <w:r w:rsidRPr="00AC036D">
        <w:rPr>
          <w:rFonts w:ascii="Times New Roman" w:hAnsi="Times New Roman"/>
          <w:bCs/>
          <w:sz w:val="28"/>
          <w:szCs w:val="28"/>
        </w:rPr>
        <w:t xml:space="preserve"> помогает мотивировать педагогов на постоянное повышение квалификации, повышает ответственность за результаты своего труда.</w:t>
      </w:r>
    </w:p>
    <w:p w:rsidR="002D7C79" w:rsidRPr="00AC036D" w:rsidRDefault="002D7C79" w:rsidP="002D7C79">
      <w:pPr>
        <w:shd w:val="clear" w:color="auto" w:fill="FFFFFF"/>
        <w:ind w:firstLine="708"/>
        <w:contextualSpacing/>
        <w:jc w:val="both"/>
        <w:rPr>
          <w:rFonts w:ascii="Times New Roman" w:hAnsi="Times New Roman"/>
          <w:sz w:val="28"/>
          <w:szCs w:val="28"/>
        </w:rPr>
      </w:pPr>
      <w:r w:rsidRPr="00AC036D">
        <w:rPr>
          <w:rFonts w:ascii="Times New Roman" w:hAnsi="Times New Roman"/>
          <w:bCs/>
          <w:sz w:val="28"/>
          <w:szCs w:val="28"/>
        </w:rPr>
        <w:t>В этой связи на базе МБОУ ДО ЦВР «Лад» была открыта инновационная площадка  ФГАУ ФИРО приказ № 87 от  25.06.2018 г. по теме  «</w:t>
      </w:r>
      <w:r w:rsidRPr="00AC036D">
        <w:rPr>
          <w:rFonts w:ascii="Times New Roman" w:hAnsi="Times New Roman"/>
          <w:sz w:val="28"/>
          <w:szCs w:val="28"/>
        </w:rPr>
        <w:t xml:space="preserve">Профессионально-личностное развитие педагогов в условиях введения </w:t>
      </w:r>
      <w:r w:rsidRPr="00AC036D">
        <w:rPr>
          <w:rFonts w:ascii="Times New Roman" w:hAnsi="Times New Roman"/>
          <w:sz w:val="28"/>
          <w:szCs w:val="28"/>
        </w:rPr>
        <w:lastRenderedPageBreak/>
        <w:t xml:space="preserve">профессиональных стандартов». Основными </w:t>
      </w:r>
      <w:proofErr w:type="gramStart"/>
      <w:r w:rsidRPr="00AC036D">
        <w:rPr>
          <w:rFonts w:ascii="Times New Roman" w:hAnsi="Times New Roman"/>
          <w:sz w:val="28"/>
          <w:szCs w:val="28"/>
        </w:rPr>
        <w:t>задачами</w:t>
      </w:r>
      <w:proofErr w:type="gramEnd"/>
      <w:r w:rsidRPr="00AC036D">
        <w:rPr>
          <w:rFonts w:ascii="Times New Roman" w:hAnsi="Times New Roman"/>
          <w:sz w:val="28"/>
          <w:szCs w:val="28"/>
        </w:rPr>
        <w:t xml:space="preserve"> которой является выявление и теоретическое обоснование этапов и условий адаптации и профессионального роста педагогов в условиях введения </w:t>
      </w:r>
      <w:proofErr w:type="spellStart"/>
      <w:r w:rsidRPr="00AC036D">
        <w:rPr>
          <w:rFonts w:ascii="Times New Roman" w:hAnsi="Times New Roman"/>
          <w:sz w:val="28"/>
          <w:szCs w:val="28"/>
        </w:rPr>
        <w:t>профстандарта</w:t>
      </w:r>
      <w:proofErr w:type="spellEnd"/>
      <w:r w:rsidRPr="00AC036D">
        <w:rPr>
          <w:rFonts w:ascii="Times New Roman" w:hAnsi="Times New Roman"/>
          <w:sz w:val="28"/>
          <w:szCs w:val="28"/>
        </w:rPr>
        <w:t xml:space="preserve">, разработка подходов  к  формированию ключевых  компетенций  педагогов в свете требований </w:t>
      </w:r>
      <w:proofErr w:type="spellStart"/>
      <w:r w:rsidRPr="00AC036D">
        <w:rPr>
          <w:rFonts w:ascii="Times New Roman" w:hAnsi="Times New Roman"/>
          <w:sz w:val="28"/>
          <w:szCs w:val="28"/>
        </w:rPr>
        <w:t>профстандарта</w:t>
      </w:r>
      <w:proofErr w:type="spellEnd"/>
      <w:r w:rsidRPr="00AC036D">
        <w:rPr>
          <w:rFonts w:ascii="Times New Roman" w:hAnsi="Times New Roman"/>
          <w:sz w:val="28"/>
          <w:szCs w:val="28"/>
        </w:rPr>
        <w:t xml:space="preserve">: </w:t>
      </w:r>
      <w:proofErr w:type="spellStart"/>
      <w:r w:rsidRPr="00AC036D">
        <w:rPr>
          <w:rFonts w:ascii="Times New Roman" w:hAnsi="Times New Roman"/>
          <w:sz w:val="28"/>
          <w:szCs w:val="28"/>
        </w:rPr>
        <w:t>программно</w:t>
      </w:r>
      <w:proofErr w:type="spellEnd"/>
      <w:r w:rsidRPr="00AC036D">
        <w:rPr>
          <w:rFonts w:ascii="Times New Roman" w:hAnsi="Times New Roman"/>
          <w:sz w:val="28"/>
          <w:szCs w:val="28"/>
        </w:rPr>
        <w:t xml:space="preserve"> – методического обеспечения, обоснованного применения </w:t>
      </w:r>
      <w:r w:rsidRPr="00AC036D">
        <w:rPr>
          <w:rFonts w:ascii="Times New Roman" w:hAnsi="Times New Roman"/>
          <w:sz w:val="28"/>
          <w:szCs w:val="28"/>
          <w:shd w:val="clear" w:color="auto" w:fill="FFFFFF"/>
        </w:rPr>
        <w:t xml:space="preserve">форм, методов, средств и приемов организации деятельности обучающихся,  с учетом особенностей: состояния здоровья, возрастных и индивидуальных особенностей учащихся.  </w:t>
      </w:r>
    </w:p>
    <w:p w:rsidR="002D7C79" w:rsidRPr="00AC036D" w:rsidRDefault="002D7C79" w:rsidP="002D7C79">
      <w:pPr>
        <w:shd w:val="clear" w:color="auto" w:fill="FFFFFF"/>
        <w:ind w:firstLine="708"/>
        <w:contextualSpacing/>
        <w:jc w:val="both"/>
        <w:rPr>
          <w:rFonts w:ascii="Times New Roman" w:hAnsi="Times New Roman"/>
          <w:sz w:val="28"/>
          <w:szCs w:val="28"/>
        </w:rPr>
      </w:pPr>
      <w:r w:rsidRPr="00AC036D">
        <w:rPr>
          <w:rFonts w:ascii="Times New Roman" w:hAnsi="Times New Roman"/>
          <w:sz w:val="28"/>
          <w:szCs w:val="28"/>
          <w:shd w:val="clear" w:color="auto" w:fill="FFFFFF"/>
        </w:rPr>
        <w:t>В ходе опытно – экспериментальной работы разработаны:</w:t>
      </w:r>
    </w:p>
    <w:p w:rsidR="002D7C79" w:rsidRPr="00AC036D" w:rsidRDefault="002D7C79" w:rsidP="002D7C79">
      <w:pPr>
        <w:contextualSpacing/>
        <w:jc w:val="both"/>
        <w:rPr>
          <w:rFonts w:ascii="Times New Roman" w:hAnsi="Times New Roman"/>
          <w:sz w:val="28"/>
          <w:szCs w:val="28"/>
        </w:rPr>
      </w:pPr>
      <w:r w:rsidRPr="00AC036D">
        <w:rPr>
          <w:rFonts w:ascii="Times New Roman" w:hAnsi="Times New Roman"/>
          <w:b/>
          <w:sz w:val="28"/>
          <w:szCs w:val="28"/>
        </w:rPr>
        <w:t xml:space="preserve">- </w:t>
      </w:r>
      <w:r w:rsidRPr="00AC036D">
        <w:rPr>
          <w:rFonts w:ascii="Times New Roman" w:hAnsi="Times New Roman"/>
          <w:sz w:val="28"/>
          <w:szCs w:val="28"/>
        </w:rPr>
        <w:t>Диагностический пакет «Материалы диагностики: затруднения,  потребности и  ресурсы молодых педагогов», 2021г.;</w:t>
      </w:r>
    </w:p>
    <w:p w:rsidR="002D7C79" w:rsidRPr="00AC036D" w:rsidRDefault="002D7C79" w:rsidP="002D7C79">
      <w:pPr>
        <w:contextualSpacing/>
        <w:jc w:val="both"/>
        <w:rPr>
          <w:rFonts w:ascii="Times New Roman" w:hAnsi="Times New Roman"/>
          <w:sz w:val="28"/>
          <w:szCs w:val="28"/>
        </w:rPr>
      </w:pPr>
      <w:r w:rsidRPr="00AC036D">
        <w:rPr>
          <w:rFonts w:ascii="Times New Roman" w:hAnsi="Times New Roman"/>
          <w:b/>
          <w:sz w:val="28"/>
          <w:szCs w:val="28"/>
        </w:rPr>
        <w:t xml:space="preserve">  - </w:t>
      </w:r>
      <w:r w:rsidRPr="00AC036D">
        <w:rPr>
          <w:rFonts w:ascii="Times New Roman" w:hAnsi="Times New Roman"/>
          <w:sz w:val="28"/>
          <w:szCs w:val="28"/>
        </w:rPr>
        <w:t>Методический сборник «Проектирование программ дополнительного образования</w:t>
      </w:r>
      <w:proofErr w:type="gramStart"/>
      <w:r w:rsidRPr="00AC036D">
        <w:rPr>
          <w:rFonts w:ascii="Times New Roman" w:hAnsi="Times New Roman"/>
          <w:sz w:val="28"/>
          <w:szCs w:val="28"/>
        </w:rPr>
        <w:t>»(</w:t>
      </w:r>
      <w:proofErr w:type="gramEnd"/>
      <w:r w:rsidRPr="00AC036D">
        <w:rPr>
          <w:rFonts w:ascii="Times New Roman" w:hAnsi="Times New Roman"/>
          <w:sz w:val="28"/>
          <w:szCs w:val="28"/>
        </w:rPr>
        <w:t>Методические  рекомендации для руководителей образовательных учреждений, педагогов, учителей школ)</w:t>
      </w:r>
      <w:r w:rsidRPr="00AC036D">
        <w:rPr>
          <w:rFonts w:ascii="Times New Roman" w:hAnsi="Times New Roman"/>
          <w:b/>
          <w:sz w:val="28"/>
          <w:szCs w:val="28"/>
        </w:rPr>
        <w:t>/</w:t>
      </w:r>
      <w:r w:rsidRPr="00AC036D">
        <w:rPr>
          <w:rFonts w:ascii="Times New Roman" w:hAnsi="Times New Roman"/>
          <w:sz w:val="28"/>
          <w:szCs w:val="28"/>
        </w:rPr>
        <w:t>Радужный, 2018 г</w:t>
      </w:r>
    </w:p>
    <w:p w:rsidR="002D7C79" w:rsidRPr="00AC036D" w:rsidRDefault="002D7C79" w:rsidP="002D7C79">
      <w:pPr>
        <w:contextualSpacing/>
        <w:jc w:val="both"/>
        <w:rPr>
          <w:rFonts w:ascii="Times New Roman" w:hAnsi="Times New Roman"/>
          <w:sz w:val="28"/>
          <w:szCs w:val="28"/>
        </w:rPr>
      </w:pPr>
      <w:r w:rsidRPr="00AC036D">
        <w:rPr>
          <w:rFonts w:ascii="Times New Roman" w:hAnsi="Times New Roman"/>
          <w:sz w:val="28"/>
          <w:szCs w:val="28"/>
        </w:rPr>
        <w:t xml:space="preserve">- Смарт пособие «Мы вместе», </w:t>
      </w:r>
      <w:proofErr w:type="spellStart"/>
      <w:r w:rsidRPr="00AC036D">
        <w:rPr>
          <w:rFonts w:ascii="Times New Roman" w:hAnsi="Times New Roman"/>
          <w:sz w:val="28"/>
          <w:szCs w:val="28"/>
        </w:rPr>
        <w:t>программно</w:t>
      </w:r>
      <w:proofErr w:type="spellEnd"/>
      <w:r w:rsidRPr="00AC036D">
        <w:rPr>
          <w:rFonts w:ascii="Times New Roman" w:hAnsi="Times New Roman"/>
          <w:sz w:val="28"/>
          <w:szCs w:val="28"/>
        </w:rPr>
        <w:t xml:space="preserve"> – методическое обеспечение  социально-коррекционного отдела, программы  </w:t>
      </w:r>
      <w:proofErr w:type="gramStart"/>
      <w:r w:rsidRPr="00AC036D">
        <w:rPr>
          <w:rFonts w:ascii="Times New Roman" w:hAnsi="Times New Roman"/>
          <w:sz w:val="28"/>
          <w:szCs w:val="28"/>
        </w:rPr>
        <w:t>ДО</w:t>
      </w:r>
      <w:proofErr w:type="gramEnd"/>
      <w:r w:rsidRPr="00AC036D">
        <w:rPr>
          <w:rFonts w:ascii="Times New Roman" w:hAnsi="Times New Roman"/>
          <w:sz w:val="28"/>
          <w:szCs w:val="28"/>
        </w:rPr>
        <w:t xml:space="preserve">  по работе с детьми с ОВЗ и инвалидами.</w:t>
      </w:r>
    </w:p>
    <w:p w:rsidR="002D7C79" w:rsidRPr="00AC036D" w:rsidRDefault="002D7C79" w:rsidP="002D7C79">
      <w:pPr>
        <w:contextualSpacing/>
        <w:jc w:val="both"/>
        <w:rPr>
          <w:rFonts w:ascii="Times New Roman" w:hAnsi="Times New Roman"/>
          <w:sz w:val="28"/>
          <w:szCs w:val="28"/>
        </w:rPr>
      </w:pPr>
      <w:r w:rsidRPr="00AC036D">
        <w:rPr>
          <w:rFonts w:ascii="Times New Roman" w:hAnsi="Times New Roman"/>
          <w:sz w:val="28"/>
          <w:szCs w:val="28"/>
        </w:rPr>
        <w:t xml:space="preserve"> - Смарт пособие «Весёлый калейдоскоп»</w:t>
      </w:r>
      <w:proofErr w:type="gramStart"/>
      <w:r w:rsidRPr="00AC036D">
        <w:rPr>
          <w:rFonts w:ascii="Times New Roman" w:hAnsi="Times New Roman"/>
          <w:sz w:val="28"/>
          <w:szCs w:val="28"/>
        </w:rPr>
        <w:t>,</w:t>
      </w:r>
      <w:proofErr w:type="spellStart"/>
      <w:r w:rsidRPr="00AC036D">
        <w:rPr>
          <w:rFonts w:ascii="Times New Roman" w:hAnsi="Times New Roman"/>
          <w:sz w:val="28"/>
          <w:szCs w:val="28"/>
        </w:rPr>
        <w:t>п</w:t>
      </w:r>
      <w:proofErr w:type="gramEnd"/>
      <w:r w:rsidRPr="00AC036D">
        <w:rPr>
          <w:rFonts w:ascii="Times New Roman" w:hAnsi="Times New Roman"/>
          <w:sz w:val="28"/>
          <w:szCs w:val="28"/>
        </w:rPr>
        <w:t>рограммно</w:t>
      </w:r>
      <w:proofErr w:type="spellEnd"/>
      <w:r w:rsidRPr="00AC036D">
        <w:rPr>
          <w:rFonts w:ascii="Times New Roman" w:hAnsi="Times New Roman"/>
          <w:sz w:val="28"/>
          <w:szCs w:val="28"/>
        </w:rPr>
        <w:t xml:space="preserve">  – методическое обеспечение  по организации  оздоровительного отдыха детей в каникулярное время.</w:t>
      </w:r>
    </w:p>
    <w:p w:rsidR="002D7C79" w:rsidRPr="00AC036D" w:rsidRDefault="002D7C79" w:rsidP="002D7C79">
      <w:pPr>
        <w:contextualSpacing/>
        <w:jc w:val="both"/>
        <w:rPr>
          <w:rFonts w:ascii="Times New Roman" w:hAnsi="Times New Roman"/>
          <w:sz w:val="28"/>
          <w:szCs w:val="28"/>
        </w:rPr>
      </w:pPr>
      <w:r w:rsidRPr="00AC036D">
        <w:rPr>
          <w:rFonts w:ascii="Times New Roman" w:hAnsi="Times New Roman"/>
          <w:sz w:val="28"/>
          <w:szCs w:val="28"/>
        </w:rPr>
        <w:t xml:space="preserve">- Смарт пособие патриотической направленности «Патриоты России», </w:t>
      </w:r>
      <w:proofErr w:type="spellStart"/>
      <w:r w:rsidRPr="00AC036D">
        <w:rPr>
          <w:rFonts w:ascii="Times New Roman" w:hAnsi="Times New Roman"/>
          <w:sz w:val="28"/>
          <w:szCs w:val="28"/>
        </w:rPr>
        <w:t>программно</w:t>
      </w:r>
      <w:proofErr w:type="spellEnd"/>
      <w:r w:rsidRPr="00AC036D">
        <w:rPr>
          <w:rFonts w:ascii="Times New Roman" w:hAnsi="Times New Roman"/>
          <w:sz w:val="28"/>
          <w:szCs w:val="28"/>
        </w:rPr>
        <w:t xml:space="preserve"> – методическое обеспечение ПДО и педагогов – организаторов патриотической направленности.</w:t>
      </w:r>
    </w:p>
    <w:p w:rsidR="002D7C79" w:rsidRPr="00AC036D" w:rsidRDefault="002D7C79" w:rsidP="002D7C79">
      <w:pPr>
        <w:ind w:firstLine="708"/>
        <w:jc w:val="both"/>
        <w:rPr>
          <w:rFonts w:ascii="Times New Roman" w:hAnsi="Times New Roman"/>
          <w:sz w:val="28"/>
          <w:szCs w:val="28"/>
        </w:rPr>
      </w:pPr>
      <w:r w:rsidRPr="00AC036D">
        <w:rPr>
          <w:rFonts w:ascii="Times New Roman" w:hAnsi="Times New Roman"/>
          <w:sz w:val="28"/>
          <w:szCs w:val="28"/>
        </w:rPr>
        <w:t xml:space="preserve">Указ Президента РФ от 01.06.2012 N 761 "О Национальной стратегии действий в интересах детей на 2012 - 2017 годы" по доведению </w:t>
      </w:r>
      <w:proofErr w:type="gramStart"/>
      <w:r w:rsidRPr="00AC036D">
        <w:rPr>
          <w:rFonts w:ascii="Times New Roman" w:hAnsi="Times New Roman"/>
          <w:sz w:val="28"/>
          <w:szCs w:val="28"/>
        </w:rPr>
        <w:t>оплаты труда педагогов учреждений дополнительного образования детей</w:t>
      </w:r>
      <w:proofErr w:type="gramEnd"/>
      <w:r w:rsidRPr="00AC036D">
        <w:rPr>
          <w:rFonts w:ascii="Times New Roman" w:hAnsi="Times New Roman"/>
          <w:sz w:val="28"/>
          <w:szCs w:val="28"/>
        </w:rPr>
        <w:t xml:space="preserve"> до уровня не ниже среднего для учителей в территории  выполняется. За 2022 год средняя заработная плата педагогических работников учреждений дополнительного образования составила  38502,46 руб. (100% от заработной платы учителей по Владимирской области).</w:t>
      </w:r>
    </w:p>
    <w:p w:rsidR="002D7C79" w:rsidRPr="00AC036D" w:rsidRDefault="002D7C79" w:rsidP="002D7C79">
      <w:pPr>
        <w:ind w:firstLine="708"/>
        <w:rPr>
          <w:rFonts w:ascii="Times New Roman" w:hAnsi="Times New Roman"/>
          <w:sz w:val="28"/>
          <w:szCs w:val="28"/>
        </w:rPr>
      </w:pPr>
      <w:r w:rsidRPr="00AC036D">
        <w:rPr>
          <w:rFonts w:ascii="Times New Roman" w:hAnsi="Times New Roman"/>
          <w:sz w:val="28"/>
          <w:szCs w:val="28"/>
        </w:rPr>
        <w:t xml:space="preserve">Внедрение в систему  дополнительного </w:t>
      </w:r>
      <w:proofErr w:type="gramStart"/>
      <w:r w:rsidRPr="00AC036D">
        <w:rPr>
          <w:rFonts w:ascii="Times New Roman" w:hAnsi="Times New Roman"/>
          <w:sz w:val="28"/>
          <w:szCs w:val="28"/>
        </w:rPr>
        <w:t>образования детей  модели персонифицированного финансирования дополнительного образования</w:t>
      </w:r>
      <w:proofErr w:type="gramEnd"/>
    </w:p>
    <w:p w:rsidR="002D7C79" w:rsidRPr="00AC036D" w:rsidRDefault="002D7C79" w:rsidP="002D7C79">
      <w:pPr>
        <w:autoSpaceDE w:val="0"/>
        <w:autoSpaceDN w:val="0"/>
        <w:adjustRightInd w:val="0"/>
        <w:ind w:firstLine="850"/>
        <w:jc w:val="both"/>
        <w:rPr>
          <w:rFonts w:ascii="Times New Roman" w:hAnsi="Times New Roman"/>
          <w:sz w:val="28"/>
          <w:szCs w:val="28"/>
        </w:rPr>
      </w:pPr>
      <w:r w:rsidRPr="00AC036D">
        <w:rPr>
          <w:rFonts w:ascii="Times New Roman" w:hAnsi="Times New Roman"/>
          <w:sz w:val="28"/>
          <w:szCs w:val="28"/>
        </w:rPr>
        <w:t xml:space="preserve">Дополнительное образование во Владимирской области, как и во многих других областях </w:t>
      </w:r>
      <w:proofErr w:type="gramStart"/>
      <w:r w:rsidRPr="00AC036D">
        <w:rPr>
          <w:rFonts w:ascii="Times New Roman" w:hAnsi="Times New Roman"/>
          <w:sz w:val="28"/>
          <w:szCs w:val="28"/>
        </w:rPr>
        <w:t>России</w:t>
      </w:r>
      <w:proofErr w:type="gramEnd"/>
      <w:r w:rsidRPr="00AC036D">
        <w:rPr>
          <w:rFonts w:ascii="Times New Roman" w:hAnsi="Times New Roman"/>
          <w:sz w:val="28"/>
          <w:szCs w:val="28"/>
        </w:rPr>
        <w:t xml:space="preserve">  стало персонифицированным, детям предоставляли  сертификаты на получение дополнительного образования.  Изменение произошло в рамках федерального проекта «Успех каждого ребенка» национального проекта «Образование». В целях реализации новой модели финансирования дополнительного образования на муниципальном и региональном уровнях были </w:t>
      </w:r>
      <w:proofErr w:type="gramStart"/>
      <w:r w:rsidRPr="00AC036D">
        <w:rPr>
          <w:rFonts w:ascii="Times New Roman" w:hAnsi="Times New Roman"/>
          <w:sz w:val="28"/>
          <w:szCs w:val="28"/>
        </w:rPr>
        <w:t>приняты</w:t>
      </w:r>
      <w:proofErr w:type="gramEnd"/>
      <w:r w:rsidRPr="00AC036D">
        <w:rPr>
          <w:rFonts w:ascii="Times New Roman" w:hAnsi="Times New Roman"/>
          <w:sz w:val="28"/>
          <w:szCs w:val="28"/>
        </w:rPr>
        <w:t xml:space="preserve"> необходимы нормативные правовые акты.</w:t>
      </w:r>
    </w:p>
    <w:p w:rsidR="002D7C79" w:rsidRPr="00AC036D" w:rsidRDefault="002D7C79" w:rsidP="002D7C79">
      <w:pPr>
        <w:autoSpaceDE w:val="0"/>
        <w:autoSpaceDN w:val="0"/>
        <w:adjustRightInd w:val="0"/>
        <w:ind w:firstLine="850"/>
        <w:jc w:val="both"/>
        <w:rPr>
          <w:rFonts w:ascii="Times New Roman" w:hAnsi="Times New Roman"/>
          <w:sz w:val="28"/>
          <w:szCs w:val="28"/>
        </w:rPr>
      </w:pPr>
      <w:proofErr w:type="gramStart"/>
      <w:r w:rsidRPr="00AC036D">
        <w:rPr>
          <w:rFonts w:ascii="Times New Roman" w:hAnsi="Times New Roman"/>
          <w:sz w:val="28"/>
          <w:szCs w:val="28"/>
        </w:rPr>
        <w:lastRenderedPageBreak/>
        <w:t>За каждым сертификатом закреплены денежные средства муниципалитета, это позволяет бесплатно выбирать и записываться в кружки и секции, в том числе и те, где ранее родителям приходилось платить свои деньги (при условии, что выбранная организация будет входить в региональный реестр поставщиков услуг дополнительного образования), номинал сертификата в 2022 году равен 8780 рублям.</w:t>
      </w:r>
      <w:proofErr w:type="gramEnd"/>
    </w:p>
    <w:p w:rsidR="002D7C79" w:rsidRPr="00AC036D" w:rsidRDefault="002D7C79" w:rsidP="002D7C79">
      <w:pPr>
        <w:ind w:firstLine="567"/>
        <w:jc w:val="both"/>
        <w:rPr>
          <w:rFonts w:ascii="Times New Roman" w:eastAsia="Calibri" w:hAnsi="Times New Roman"/>
          <w:sz w:val="28"/>
          <w:szCs w:val="28"/>
        </w:rPr>
      </w:pPr>
      <w:r w:rsidRPr="00AC036D">
        <w:rPr>
          <w:rFonts w:ascii="Times New Roman" w:eastAsia="Calibri" w:hAnsi="Times New Roman"/>
          <w:sz w:val="28"/>
          <w:szCs w:val="28"/>
        </w:rPr>
        <w:t xml:space="preserve">В муниципальном образовании в 2022 году 8 организаций  реализуют программы  дополнительного образования: МБДОУ ЦРР д/с № 3, МБДОУ ЦРР д/с № 5, МБДОУ ЦРР д/с № 6, МБОУ СОШ № 1,МБОУ СОШ № 2, МБДОУ ДО ЦВР «Лад», МБОУ ДО ДЮСШ и ДШИ (культура). </w:t>
      </w:r>
      <w:proofErr w:type="gramStart"/>
      <w:r w:rsidRPr="00AC036D">
        <w:rPr>
          <w:rFonts w:ascii="Times New Roman" w:eastAsia="Calibri" w:hAnsi="Times New Roman"/>
          <w:sz w:val="28"/>
          <w:szCs w:val="28"/>
        </w:rPr>
        <w:t xml:space="preserve">Все организации функционируют в системе персонифицированного дополнительного образования и  находятся  в реестре поставщиков образовательных услуг,  вносят свои образовательные программы в специальный навигатор информационной системы. </w:t>
      </w:r>
      <w:proofErr w:type="gramEnd"/>
    </w:p>
    <w:p w:rsidR="002D7C79" w:rsidRPr="00AC036D" w:rsidRDefault="002D7C79" w:rsidP="002D7C79">
      <w:pPr>
        <w:jc w:val="center"/>
        <w:rPr>
          <w:rFonts w:ascii="Times New Roman" w:hAnsi="Times New Roman"/>
          <w:sz w:val="28"/>
          <w:szCs w:val="28"/>
        </w:rPr>
      </w:pPr>
      <w:r w:rsidRPr="00AC036D">
        <w:rPr>
          <w:rFonts w:ascii="Times New Roman" w:hAnsi="Times New Roman"/>
          <w:sz w:val="28"/>
          <w:szCs w:val="28"/>
          <w:u w:val="single"/>
        </w:rPr>
        <w:t>Профориентация</w:t>
      </w:r>
    </w:p>
    <w:p w:rsidR="002D7C79" w:rsidRPr="00AC036D" w:rsidRDefault="002D7C79" w:rsidP="002D7C79">
      <w:pPr>
        <w:ind w:firstLine="709"/>
        <w:contextualSpacing/>
        <w:jc w:val="both"/>
        <w:rPr>
          <w:rFonts w:ascii="Times New Roman" w:hAnsi="Times New Roman"/>
          <w:sz w:val="28"/>
          <w:szCs w:val="28"/>
        </w:rPr>
      </w:pPr>
      <w:r w:rsidRPr="00AC036D">
        <w:rPr>
          <w:rFonts w:ascii="Times New Roman" w:hAnsi="Times New Roman"/>
          <w:sz w:val="28"/>
          <w:szCs w:val="28"/>
          <w:shd w:val="clear" w:color="auto" w:fill="FFFFFF"/>
        </w:rPr>
        <w:t xml:space="preserve">В рамках </w:t>
      </w:r>
      <w:proofErr w:type="spellStart"/>
      <w:r w:rsidRPr="00AC036D">
        <w:rPr>
          <w:rFonts w:ascii="Times New Roman" w:hAnsi="Times New Roman"/>
          <w:sz w:val="28"/>
          <w:szCs w:val="28"/>
          <w:shd w:val="clear" w:color="auto" w:fill="FFFFFF"/>
        </w:rPr>
        <w:t>профориентационного</w:t>
      </w:r>
      <w:proofErr w:type="spellEnd"/>
      <w:r w:rsidRPr="00AC036D">
        <w:rPr>
          <w:rFonts w:ascii="Times New Roman" w:hAnsi="Times New Roman"/>
          <w:sz w:val="28"/>
          <w:szCs w:val="28"/>
          <w:shd w:val="clear" w:color="auto" w:fill="FFFFFF"/>
        </w:rPr>
        <w:t xml:space="preserve"> проекта «Живи, учись и работай во Владимирской области», в соответствии с утвержденным календарем мероприятий по организации профессиональной ориентации молодежи в целях выбора сферы деятельности (профессии), трудоустройства, для обучающихся образовательных </w:t>
      </w:r>
      <w:proofErr w:type="gramStart"/>
      <w:r w:rsidRPr="00AC036D">
        <w:rPr>
          <w:rFonts w:ascii="Times New Roman" w:hAnsi="Times New Roman"/>
          <w:sz w:val="28"/>
          <w:szCs w:val="28"/>
          <w:shd w:val="clear" w:color="auto" w:fill="FFFFFF"/>
        </w:rPr>
        <w:t>организаций</w:t>
      </w:r>
      <w:proofErr w:type="gramEnd"/>
      <w:r w:rsidRPr="00AC036D">
        <w:rPr>
          <w:rFonts w:ascii="Times New Roman" w:hAnsi="Times New Roman"/>
          <w:sz w:val="28"/>
          <w:szCs w:val="28"/>
          <w:shd w:val="clear" w:color="auto" w:fill="FFFFFF"/>
        </w:rPr>
        <w:t xml:space="preserve"> ЗАТО г. Радужный в 2021 году были организованны следующие мероприятия (недели):</w:t>
      </w:r>
    </w:p>
    <w:p w:rsidR="002D7C79" w:rsidRPr="00AC036D" w:rsidRDefault="002D7C79" w:rsidP="002D7C79">
      <w:pPr>
        <w:numPr>
          <w:ilvl w:val="0"/>
          <w:numId w:val="2"/>
        </w:numPr>
        <w:tabs>
          <w:tab w:val="left" w:pos="426"/>
          <w:tab w:val="left" w:pos="567"/>
        </w:tabs>
        <w:ind w:left="284" w:hanging="142"/>
        <w:contextualSpacing/>
        <w:jc w:val="both"/>
        <w:rPr>
          <w:rFonts w:ascii="Times New Roman" w:eastAsia="Calibri" w:hAnsi="Times New Roman"/>
          <w:sz w:val="28"/>
          <w:szCs w:val="28"/>
        </w:rPr>
      </w:pPr>
      <w:r w:rsidRPr="00AC036D">
        <w:rPr>
          <w:rFonts w:ascii="Times New Roman" w:eastAsia="Calibri" w:hAnsi="Times New Roman"/>
          <w:sz w:val="28"/>
          <w:szCs w:val="28"/>
          <w:shd w:val="clear" w:color="auto" w:fill="FFFFFF"/>
        </w:rPr>
        <w:t>«Неделя военных профессий и специальностей» - февраль 2022 г.;</w:t>
      </w:r>
    </w:p>
    <w:p w:rsidR="002D7C79" w:rsidRPr="00AC036D" w:rsidRDefault="002D7C79" w:rsidP="002D7C79">
      <w:pPr>
        <w:numPr>
          <w:ilvl w:val="0"/>
          <w:numId w:val="2"/>
        </w:numPr>
        <w:tabs>
          <w:tab w:val="left" w:pos="426"/>
          <w:tab w:val="left" w:pos="567"/>
        </w:tabs>
        <w:ind w:left="284" w:hanging="142"/>
        <w:contextualSpacing/>
        <w:jc w:val="both"/>
        <w:rPr>
          <w:rFonts w:ascii="Times New Roman" w:eastAsia="Calibri" w:hAnsi="Times New Roman"/>
          <w:sz w:val="28"/>
          <w:szCs w:val="28"/>
        </w:rPr>
      </w:pPr>
      <w:r w:rsidRPr="00AC036D">
        <w:rPr>
          <w:rFonts w:ascii="Times New Roman" w:eastAsia="Calibri" w:hAnsi="Times New Roman"/>
          <w:sz w:val="28"/>
          <w:szCs w:val="28"/>
          <w:shd w:val="clear" w:color="auto" w:fill="FFFFFF"/>
        </w:rPr>
        <w:t xml:space="preserve">«Неделя </w:t>
      </w:r>
      <w:proofErr w:type="spellStart"/>
      <w:r w:rsidRPr="00AC036D">
        <w:rPr>
          <w:rFonts w:ascii="Times New Roman" w:eastAsia="Calibri" w:hAnsi="Times New Roman"/>
          <w:sz w:val="28"/>
          <w:szCs w:val="28"/>
          <w:shd w:val="clear" w:color="auto" w:fill="FFFFFF"/>
        </w:rPr>
        <w:t>самозанятости</w:t>
      </w:r>
      <w:proofErr w:type="spellEnd"/>
      <w:r w:rsidRPr="00AC036D">
        <w:rPr>
          <w:rFonts w:ascii="Times New Roman" w:eastAsia="Calibri" w:hAnsi="Times New Roman"/>
          <w:sz w:val="28"/>
          <w:szCs w:val="28"/>
          <w:shd w:val="clear" w:color="auto" w:fill="FFFFFF"/>
        </w:rPr>
        <w:t xml:space="preserve"> и предпринимательства» - март 2022г.;</w:t>
      </w:r>
    </w:p>
    <w:p w:rsidR="002D7C79" w:rsidRPr="00AC036D" w:rsidRDefault="002D7C79" w:rsidP="002D7C79">
      <w:pPr>
        <w:numPr>
          <w:ilvl w:val="0"/>
          <w:numId w:val="2"/>
        </w:numPr>
        <w:tabs>
          <w:tab w:val="left" w:pos="426"/>
          <w:tab w:val="left" w:pos="567"/>
        </w:tabs>
        <w:ind w:left="284" w:hanging="142"/>
        <w:contextualSpacing/>
        <w:jc w:val="both"/>
        <w:rPr>
          <w:rFonts w:ascii="Times New Roman" w:eastAsia="Calibri" w:hAnsi="Times New Roman"/>
          <w:sz w:val="28"/>
          <w:szCs w:val="28"/>
        </w:rPr>
      </w:pPr>
      <w:r w:rsidRPr="00AC036D">
        <w:rPr>
          <w:rFonts w:ascii="Times New Roman" w:eastAsia="Calibri" w:hAnsi="Times New Roman"/>
          <w:sz w:val="28"/>
          <w:szCs w:val="28"/>
          <w:shd w:val="clear" w:color="auto" w:fill="FFFFFF"/>
        </w:rPr>
        <w:t>«Неделя сельского и лесного хозяйства» - апрель 2022 г.;</w:t>
      </w:r>
    </w:p>
    <w:p w:rsidR="002D7C79" w:rsidRPr="00AC036D" w:rsidRDefault="002D7C79" w:rsidP="002D7C79">
      <w:pPr>
        <w:numPr>
          <w:ilvl w:val="0"/>
          <w:numId w:val="2"/>
        </w:numPr>
        <w:tabs>
          <w:tab w:val="left" w:pos="426"/>
          <w:tab w:val="left" w:pos="567"/>
        </w:tabs>
        <w:ind w:left="284" w:hanging="142"/>
        <w:contextualSpacing/>
        <w:jc w:val="both"/>
        <w:rPr>
          <w:rFonts w:ascii="Times New Roman" w:eastAsia="Calibri" w:hAnsi="Times New Roman"/>
          <w:sz w:val="28"/>
          <w:szCs w:val="28"/>
        </w:rPr>
      </w:pPr>
      <w:r w:rsidRPr="00AC036D">
        <w:rPr>
          <w:rFonts w:ascii="Times New Roman" w:eastAsia="Calibri" w:hAnsi="Times New Roman"/>
          <w:sz w:val="28"/>
          <w:szCs w:val="28"/>
          <w:shd w:val="clear" w:color="auto" w:fill="FFFFFF"/>
        </w:rPr>
        <w:t xml:space="preserve">«Всероссийская акция «Неделя без турникетов» - сентябрь 2022 г.; </w:t>
      </w:r>
    </w:p>
    <w:p w:rsidR="002D7C79" w:rsidRPr="00AC036D" w:rsidRDefault="002D7C79" w:rsidP="002D7C79">
      <w:pPr>
        <w:numPr>
          <w:ilvl w:val="0"/>
          <w:numId w:val="2"/>
        </w:numPr>
        <w:tabs>
          <w:tab w:val="left" w:pos="426"/>
          <w:tab w:val="left" w:pos="567"/>
        </w:tabs>
        <w:ind w:left="284" w:hanging="142"/>
        <w:contextualSpacing/>
        <w:jc w:val="both"/>
        <w:rPr>
          <w:rFonts w:ascii="Times New Roman" w:eastAsia="Calibri" w:hAnsi="Times New Roman"/>
          <w:sz w:val="28"/>
          <w:szCs w:val="28"/>
        </w:rPr>
      </w:pPr>
      <w:r w:rsidRPr="00AC036D">
        <w:rPr>
          <w:rFonts w:ascii="Times New Roman" w:eastAsia="Calibri" w:hAnsi="Times New Roman"/>
          <w:sz w:val="28"/>
          <w:szCs w:val="28"/>
          <w:shd w:val="clear" w:color="auto" w:fill="FFFFFF"/>
        </w:rPr>
        <w:t>«Неделя социальной сферы» - октябрь 2022г.;</w:t>
      </w:r>
    </w:p>
    <w:p w:rsidR="002D7C79" w:rsidRPr="00AC036D" w:rsidRDefault="002D7C79" w:rsidP="002D7C79">
      <w:pPr>
        <w:numPr>
          <w:ilvl w:val="0"/>
          <w:numId w:val="2"/>
        </w:numPr>
        <w:tabs>
          <w:tab w:val="left" w:pos="426"/>
          <w:tab w:val="left" w:pos="567"/>
        </w:tabs>
        <w:ind w:left="284" w:hanging="142"/>
        <w:contextualSpacing/>
        <w:jc w:val="both"/>
        <w:rPr>
          <w:rFonts w:ascii="Times New Roman" w:eastAsia="Calibri" w:hAnsi="Times New Roman"/>
          <w:sz w:val="28"/>
          <w:szCs w:val="28"/>
        </w:rPr>
      </w:pPr>
      <w:r w:rsidRPr="00AC036D">
        <w:rPr>
          <w:rFonts w:ascii="Times New Roman" w:eastAsia="Calibri" w:hAnsi="Times New Roman"/>
          <w:sz w:val="28"/>
          <w:szCs w:val="28"/>
          <w:shd w:val="clear" w:color="auto" w:fill="FFFFFF"/>
        </w:rPr>
        <w:t>«Неделя промышленности» - ноябрь 2022 г.;</w:t>
      </w:r>
    </w:p>
    <w:p w:rsidR="002D7C79" w:rsidRPr="00AC036D" w:rsidRDefault="002D7C79" w:rsidP="002D7C79">
      <w:pPr>
        <w:numPr>
          <w:ilvl w:val="0"/>
          <w:numId w:val="2"/>
        </w:numPr>
        <w:tabs>
          <w:tab w:val="left" w:pos="426"/>
          <w:tab w:val="left" w:pos="567"/>
        </w:tabs>
        <w:ind w:left="284" w:hanging="142"/>
        <w:contextualSpacing/>
        <w:jc w:val="both"/>
        <w:rPr>
          <w:rFonts w:ascii="Times New Roman" w:eastAsia="Calibri" w:hAnsi="Times New Roman"/>
          <w:sz w:val="28"/>
          <w:szCs w:val="28"/>
        </w:rPr>
      </w:pPr>
      <w:r w:rsidRPr="00AC036D">
        <w:rPr>
          <w:rFonts w:ascii="Times New Roman" w:eastAsia="Calibri" w:hAnsi="Times New Roman"/>
          <w:sz w:val="28"/>
          <w:szCs w:val="28"/>
          <w:shd w:val="clear" w:color="auto" w:fill="FFFFFF"/>
        </w:rPr>
        <w:t>«Неделя строительства, ЖКХ, энергетики и транспорта» - декабрь 2022 г.;</w:t>
      </w:r>
    </w:p>
    <w:p w:rsidR="002D7C79" w:rsidRPr="00AC036D" w:rsidRDefault="002D7C79" w:rsidP="002D7C79">
      <w:pPr>
        <w:tabs>
          <w:tab w:val="left" w:pos="426"/>
          <w:tab w:val="left" w:pos="567"/>
        </w:tabs>
        <w:ind w:firstLine="709"/>
        <w:contextualSpacing/>
        <w:jc w:val="both"/>
        <w:rPr>
          <w:rFonts w:ascii="Times New Roman" w:eastAsia="Calibri" w:hAnsi="Times New Roman"/>
          <w:sz w:val="28"/>
          <w:szCs w:val="28"/>
        </w:rPr>
      </w:pPr>
      <w:r w:rsidRPr="00AC036D">
        <w:rPr>
          <w:rFonts w:ascii="Times New Roman" w:eastAsia="Calibri" w:hAnsi="Times New Roman"/>
          <w:sz w:val="28"/>
          <w:szCs w:val="28"/>
          <w:shd w:val="clear" w:color="auto" w:fill="FFFFFF"/>
        </w:rPr>
        <w:t>В рамках данного проекта в течение 2022 года для обучающихся общеобразовательных организаций были организованы:</w:t>
      </w:r>
    </w:p>
    <w:p w:rsidR="002D7C79" w:rsidRPr="00AC036D" w:rsidRDefault="002D7C79" w:rsidP="002D7C79">
      <w:pPr>
        <w:numPr>
          <w:ilvl w:val="0"/>
          <w:numId w:val="3"/>
        </w:numPr>
        <w:tabs>
          <w:tab w:val="left" w:pos="426"/>
          <w:tab w:val="left" w:pos="567"/>
        </w:tabs>
        <w:contextualSpacing/>
        <w:jc w:val="both"/>
        <w:rPr>
          <w:rFonts w:ascii="Times New Roman" w:eastAsia="Calibri" w:hAnsi="Times New Roman"/>
          <w:sz w:val="28"/>
          <w:szCs w:val="28"/>
        </w:rPr>
      </w:pPr>
      <w:r w:rsidRPr="00AC036D">
        <w:rPr>
          <w:rFonts w:ascii="Times New Roman" w:eastAsia="Calibri" w:hAnsi="Times New Roman"/>
          <w:sz w:val="28"/>
          <w:szCs w:val="28"/>
          <w:shd w:val="clear" w:color="auto" w:fill="FFFFFF"/>
        </w:rPr>
        <w:t xml:space="preserve">7 экскурсий на ведущие предприятия Владимирской области: </w:t>
      </w:r>
    </w:p>
    <w:p w:rsidR="002D7C79" w:rsidRPr="00AC036D" w:rsidRDefault="002D7C79" w:rsidP="002D7C79">
      <w:pPr>
        <w:tabs>
          <w:tab w:val="left" w:pos="426"/>
          <w:tab w:val="left" w:pos="567"/>
        </w:tabs>
        <w:contextualSpacing/>
        <w:jc w:val="both"/>
        <w:rPr>
          <w:rFonts w:ascii="Times New Roman" w:eastAsia="Calibri" w:hAnsi="Times New Roman"/>
          <w:sz w:val="28"/>
          <w:szCs w:val="28"/>
        </w:rPr>
      </w:pPr>
      <w:r w:rsidRPr="00AC036D">
        <w:rPr>
          <w:rFonts w:ascii="Times New Roman" w:eastAsia="Calibri" w:hAnsi="Times New Roman"/>
          <w:sz w:val="28"/>
          <w:szCs w:val="28"/>
          <w:shd w:val="clear" w:color="auto" w:fill="FFFFFF"/>
        </w:rPr>
        <w:t> </w:t>
      </w:r>
      <w:proofErr w:type="gramStart"/>
      <w:r w:rsidRPr="00AC036D">
        <w:rPr>
          <w:rFonts w:ascii="Times New Roman" w:eastAsia="Calibri" w:hAnsi="Times New Roman"/>
          <w:sz w:val="28"/>
          <w:szCs w:val="28"/>
          <w:shd w:val="clear" w:color="auto" w:fill="FFFFFF"/>
        </w:rPr>
        <w:t>г. Радужный – ЗАО «</w:t>
      </w:r>
      <w:proofErr w:type="spellStart"/>
      <w:r w:rsidRPr="00AC036D">
        <w:rPr>
          <w:rFonts w:ascii="Times New Roman" w:eastAsia="Calibri" w:hAnsi="Times New Roman"/>
          <w:sz w:val="28"/>
          <w:szCs w:val="28"/>
          <w:shd w:val="clear" w:color="auto" w:fill="FFFFFF"/>
        </w:rPr>
        <w:t>Радугаэнерго</w:t>
      </w:r>
      <w:proofErr w:type="spellEnd"/>
      <w:r w:rsidRPr="00AC036D">
        <w:rPr>
          <w:rFonts w:ascii="Times New Roman" w:eastAsia="Calibri" w:hAnsi="Times New Roman"/>
          <w:sz w:val="28"/>
          <w:szCs w:val="28"/>
          <w:shd w:val="clear" w:color="auto" w:fill="FFFFFF"/>
        </w:rPr>
        <w:t>», ЗАО «</w:t>
      </w:r>
      <w:proofErr w:type="spellStart"/>
      <w:r w:rsidRPr="00AC036D">
        <w:rPr>
          <w:rFonts w:ascii="Times New Roman" w:eastAsia="Calibri" w:hAnsi="Times New Roman"/>
          <w:sz w:val="28"/>
          <w:szCs w:val="28"/>
          <w:shd w:val="clear" w:color="auto" w:fill="FFFFFF"/>
        </w:rPr>
        <w:t>Электон</w:t>
      </w:r>
      <w:proofErr w:type="spellEnd"/>
      <w:r w:rsidRPr="00AC036D">
        <w:rPr>
          <w:rFonts w:ascii="Times New Roman" w:eastAsia="Calibri" w:hAnsi="Times New Roman"/>
          <w:sz w:val="28"/>
          <w:szCs w:val="28"/>
          <w:shd w:val="clear" w:color="auto" w:fill="FFFFFF"/>
        </w:rPr>
        <w:t>», ФГП «ГЛП «Радуга», ООО «НТЛТ»; г. Владимир – ЗАО «</w:t>
      </w:r>
      <w:proofErr w:type="spellStart"/>
      <w:r w:rsidRPr="00AC036D">
        <w:rPr>
          <w:rFonts w:ascii="Times New Roman" w:eastAsia="Calibri" w:hAnsi="Times New Roman"/>
          <w:sz w:val="28"/>
          <w:szCs w:val="28"/>
          <w:shd w:val="clear" w:color="auto" w:fill="FFFFFF"/>
        </w:rPr>
        <w:t>Юрьевецкая</w:t>
      </w:r>
      <w:proofErr w:type="spellEnd"/>
      <w:r w:rsidRPr="00AC036D">
        <w:rPr>
          <w:rFonts w:ascii="Times New Roman" w:eastAsia="Calibri" w:hAnsi="Times New Roman"/>
          <w:sz w:val="28"/>
          <w:szCs w:val="28"/>
          <w:shd w:val="clear" w:color="auto" w:fill="FFFFFF"/>
        </w:rPr>
        <w:t xml:space="preserve"> птицефабрика», филиал «Молочный комбинат» АО «Данон Россия»; г. Ковров – ОАО ЗИД; </w:t>
      </w:r>
      <w:proofErr w:type="gramEnd"/>
    </w:p>
    <w:p w:rsidR="002D7C79" w:rsidRPr="00AC036D" w:rsidRDefault="002D7C79" w:rsidP="002D7C79">
      <w:pPr>
        <w:tabs>
          <w:tab w:val="left" w:pos="426"/>
          <w:tab w:val="left" w:pos="567"/>
        </w:tabs>
        <w:ind w:firstLine="709"/>
        <w:contextualSpacing/>
        <w:jc w:val="both"/>
        <w:rPr>
          <w:rFonts w:ascii="Times New Roman" w:eastAsia="Calibri" w:hAnsi="Times New Roman"/>
          <w:sz w:val="28"/>
          <w:szCs w:val="28"/>
        </w:rPr>
      </w:pPr>
      <w:r w:rsidRPr="00AC036D">
        <w:rPr>
          <w:rFonts w:ascii="Times New Roman" w:eastAsia="Calibri" w:hAnsi="Times New Roman"/>
          <w:sz w:val="28"/>
          <w:szCs w:val="28"/>
          <w:shd w:val="clear" w:color="auto" w:fill="FFFFFF"/>
        </w:rPr>
        <w:t>Охват обучающихся:  8-11 классов - 169 чел.,</w:t>
      </w:r>
    </w:p>
    <w:p w:rsidR="002D7C79" w:rsidRPr="00AC036D" w:rsidRDefault="002D7C79" w:rsidP="002D7C79">
      <w:pPr>
        <w:numPr>
          <w:ilvl w:val="0"/>
          <w:numId w:val="3"/>
        </w:numPr>
        <w:tabs>
          <w:tab w:val="left" w:pos="426"/>
          <w:tab w:val="left" w:pos="567"/>
        </w:tabs>
        <w:contextualSpacing/>
        <w:jc w:val="both"/>
        <w:rPr>
          <w:rFonts w:ascii="Times New Roman" w:eastAsia="Calibri" w:hAnsi="Times New Roman"/>
          <w:sz w:val="28"/>
          <w:szCs w:val="28"/>
        </w:rPr>
      </w:pPr>
      <w:r w:rsidRPr="00AC036D">
        <w:rPr>
          <w:rFonts w:ascii="Times New Roman" w:eastAsia="Calibri" w:hAnsi="Times New Roman"/>
          <w:sz w:val="28"/>
          <w:szCs w:val="28"/>
          <w:shd w:val="clear" w:color="auto" w:fill="FFFFFF"/>
        </w:rPr>
        <w:t xml:space="preserve">8 экскурсий в </w:t>
      </w:r>
      <w:proofErr w:type="spellStart"/>
      <w:r w:rsidRPr="00AC036D">
        <w:rPr>
          <w:rFonts w:ascii="Times New Roman" w:eastAsia="Calibri" w:hAnsi="Times New Roman"/>
          <w:sz w:val="28"/>
          <w:szCs w:val="28"/>
          <w:shd w:val="clear" w:color="auto" w:fill="FFFFFF"/>
        </w:rPr>
        <w:t>ССУЗы</w:t>
      </w:r>
      <w:proofErr w:type="spellEnd"/>
      <w:r w:rsidRPr="00AC036D">
        <w:rPr>
          <w:rFonts w:ascii="Times New Roman" w:eastAsia="Calibri" w:hAnsi="Times New Roman"/>
          <w:sz w:val="28"/>
          <w:szCs w:val="28"/>
          <w:shd w:val="clear" w:color="auto" w:fill="FFFFFF"/>
        </w:rPr>
        <w:t xml:space="preserve"> и ВУЗы Владимирской области:</w:t>
      </w:r>
    </w:p>
    <w:p w:rsidR="002D7C79" w:rsidRPr="00AC036D" w:rsidRDefault="002D7C79" w:rsidP="002D7C79">
      <w:pPr>
        <w:tabs>
          <w:tab w:val="left" w:pos="426"/>
          <w:tab w:val="left" w:pos="567"/>
        </w:tabs>
        <w:ind w:firstLine="709"/>
        <w:contextualSpacing/>
        <w:jc w:val="both"/>
        <w:rPr>
          <w:rFonts w:ascii="Times New Roman" w:eastAsia="Calibri" w:hAnsi="Times New Roman"/>
          <w:sz w:val="28"/>
          <w:szCs w:val="28"/>
        </w:rPr>
      </w:pPr>
      <w:r w:rsidRPr="00AC036D">
        <w:rPr>
          <w:rFonts w:ascii="Times New Roman" w:eastAsia="Calibri" w:hAnsi="Times New Roman"/>
          <w:sz w:val="28"/>
          <w:szCs w:val="28"/>
          <w:shd w:val="clear" w:color="auto" w:fill="FFFFFF"/>
        </w:rPr>
        <w:t>г. Владимир – ГБПОУ ВО «ВТК», ГБПОУ ВО «ВТЭК», ГБПОУ ВО «ВАМК», ГБПОУ «Владимирский политехнический колледж», ГБПОУ ВО «Владимирский педагогический колледж», ГБПОУ ВО «Владимирский химико-</w:t>
      </w:r>
      <w:r w:rsidRPr="00AC036D">
        <w:rPr>
          <w:rFonts w:ascii="Times New Roman" w:eastAsia="Calibri" w:hAnsi="Times New Roman"/>
          <w:sz w:val="28"/>
          <w:szCs w:val="28"/>
          <w:shd w:val="clear" w:color="auto" w:fill="FFFFFF"/>
        </w:rPr>
        <w:lastRenderedPageBreak/>
        <w:t xml:space="preserve">механический колледж», ГБПОУ ВО «Владимирский строительный колледж», ВЮИ ФСИН; </w:t>
      </w:r>
    </w:p>
    <w:p w:rsidR="002D7C79" w:rsidRPr="00AC036D" w:rsidRDefault="002D7C79" w:rsidP="002D7C79">
      <w:pPr>
        <w:tabs>
          <w:tab w:val="left" w:pos="426"/>
          <w:tab w:val="left" w:pos="567"/>
        </w:tabs>
        <w:ind w:firstLine="709"/>
        <w:contextualSpacing/>
        <w:jc w:val="both"/>
        <w:rPr>
          <w:rFonts w:ascii="Times New Roman" w:eastAsia="Calibri" w:hAnsi="Times New Roman"/>
          <w:sz w:val="28"/>
          <w:szCs w:val="28"/>
        </w:rPr>
      </w:pPr>
      <w:r w:rsidRPr="00AC036D">
        <w:rPr>
          <w:rFonts w:ascii="Times New Roman" w:eastAsia="Calibri" w:hAnsi="Times New Roman"/>
          <w:sz w:val="28"/>
          <w:szCs w:val="28"/>
          <w:shd w:val="clear" w:color="auto" w:fill="FFFFFF"/>
        </w:rPr>
        <w:t xml:space="preserve">Охват обучающихся 8-11 классов - 89 чел., </w:t>
      </w:r>
    </w:p>
    <w:p w:rsidR="002D7C79" w:rsidRPr="00AC036D" w:rsidRDefault="002D7C79" w:rsidP="002D7C79">
      <w:pPr>
        <w:numPr>
          <w:ilvl w:val="0"/>
          <w:numId w:val="3"/>
        </w:numPr>
        <w:tabs>
          <w:tab w:val="left" w:pos="426"/>
          <w:tab w:val="left" w:pos="567"/>
        </w:tabs>
        <w:contextualSpacing/>
        <w:jc w:val="both"/>
        <w:rPr>
          <w:rFonts w:ascii="Times New Roman" w:eastAsia="Calibri" w:hAnsi="Times New Roman"/>
          <w:sz w:val="28"/>
          <w:szCs w:val="28"/>
        </w:rPr>
      </w:pPr>
      <w:r w:rsidRPr="00AC036D">
        <w:rPr>
          <w:rFonts w:ascii="Times New Roman" w:eastAsia="Calibri" w:hAnsi="Times New Roman"/>
          <w:sz w:val="28"/>
          <w:szCs w:val="28"/>
          <w:highlight w:val="white"/>
        </w:rPr>
        <w:t>Другие выездные мероприятия (г. Владимир):</w:t>
      </w:r>
    </w:p>
    <w:p w:rsidR="002D7C79" w:rsidRPr="00AC036D" w:rsidRDefault="002D7C79" w:rsidP="002D7C79">
      <w:pPr>
        <w:tabs>
          <w:tab w:val="left" w:pos="426"/>
          <w:tab w:val="left" w:pos="567"/>
        </w:tabs>
        <w:ind w:firstLine="709"/>
        <w:contextualSpacing/>
        <w:jc w:val="both"/>
        <w:rPr>
          <w:rFonts w:ascii="Times New Roman" w:eastAsia="Calibri" w:hAnsi="Times New Roman"/>
          <w:sz w:val="28"/>
          <w:szCs w:val="28"/>
        </w:rPr>
      </w:pPr>
      <w:r w:rsidRPr="00AC036D">
        <w:rPr>
          <w:rFonts w:ascii="Times New Roman" w:eastAsia="Calibri" w:hAnsi="Times New Roman"/>
          <w:sz w:val="28"/>
          <w:szCs w:val="28"/>
          <w:shd w:val="clear" w:color="auto" w:fill="FFFFFF"/>
        </w:rPr>
        <w:t>Экскурсия на 4-й регионального чемпионата «</w:t>
      </w:r>
      <w:proofErr w:type="spellStart"/>
      <w:r w:rsidRPr="00AC036D">
        <w:rPr>
          <w:rFonts w:ascii="Times New Roman" w:eastAsia="Calibri" w:hAnsi="Times New Roman"/>
          <w:sz w:val="28"/>
          <w:szCs w:val="28"/>
          <w:shd w:val="clear" w:color="auto" w:fill="FFFFFF"/>
        </w:rPr>
        <w:t>Амбилимпикс</w:t>
      </w:r>
      <w:proofErr w:type="spellEnd"/>
      <w:r w:rsidRPr="00AC036D">
        <w:rPr>
          <w:rFonts w:ascii="Times New Roman" w:eastAsia="Calibri" w:hAnsi="Times New Roman"/>
          <w:sz w:val="28"/>
          <w:szCs w:val="28"/>
          <w:shd w:val="clear" w:color="auto" w:fill="FFFFFF"/>
        </w:rPr>
        <w:t xml:space="preserve">», 2 экскурсии в рамках открытого регионального чемпионата «Молодые профессионалы», встреча с представителями Приволжского медицинского университета, день открытых дверей в УМВД России по Владимирской области, экскурсии в </w:t>
      </w:r>
      <w:r w:rsidRPr="00AC036D">
        <w:rPr>
          <w:rFonts w:ascii="Times New Roman" w:eastAsia="Calibri" w:hAnsi="Times New Roman"/>
          <w:sz w:val="28"/>
          <w:szCs w:val="28"/>
        </w:rPr>
        <w:t>ФГКУ «Специальное управление ФПС № 66 МЧС России»</w:t>
      </w:r>
      <w:r w:rsidRPr="00AC036D">
        <w:rPr>
          <w:rFonts w:ascii="Times New Roman" w:eastAsia="Calibri" w:hAnsi="Times New Roman"/>
          <w:sz w:val="28"/>
          <w:szCs w:val="28"/>
          <w:shd w:val="clear" w:color="auto" w:fill="FFFFFF"/>
        </w:rPr>
        <w:t>;</w:t>
      </w:r>
    </w:p>
    <w:p w:rsidR="002D7C79" w:rsidRPr="00AC036D" w:rsidRDefault="002D7C79" w:rsidP="002D7C79">
      <w:pPr>
        <w:tabs>
          <w:tab w:val="left" w:pos="426"/>
          <w:tab w:val="left" w:pos="567"/>
        </w:tabs>
        <w:ind w:firstLine="709"/>
        <w:contextualSpacing/>
        <w:jc w:val="both"/>
        <w:rPr>
          <w:rFonts w:ascii="Times New Roman" w:eastAsia="Calibri" w:hAnsi="Times New Roman"/>
          <w:sz w:val="28"/>
          <w:szCs w:val="28"/>
        </w:rPr>
      </w:pPr>
      <w:r w:rsidRPr="00AC036D">
        <w:rPr>
          <w:rFonts w:ascii="Times New Roman" w:eastAsia="Calibri" w:hAnsi="Times New Roman"/>
          <w:sz w:val="28"/>
          <w:szCs w:val="28"/>
          <w:shd w:val="clear" w:color="auto" w:fill="FFFFFF"/>
        </w:rPr>
        <w:t>Охват обучающихся ДОУ и СОШ (8-11 классов):</w:t>
      </w:r>
    </w:p>
    <w:p w:rsidR="002D7C79" w:rsidRPr="00AC036D" w:rsidRDefault="002D7C79" w:rsidP="00565A55">
      <w:pPr>
        <w:tabs>
          <w:tab w:val="left" w:pos="426"/>
          <w:tab w:val="left" w:pos="567"/>
        </w:tabs>
        <w:spacing w:after="0"/>
        <w:ind w:firstLine="709"/>
        <w:contextualSpacing/>
        <w:jc w:val="both"/>
        <w:rPr>
          <w:rFonts w:ascii="Times New Roman" w:eastAsia="Calibri" w:hAnsi="Times New Roman"/>
          <w:sz w:val="28"/>
          <w:szCs w:val="28"/>
        </w:rPr>
      </w:pPr>
      <w:r w:rsidRPr="00AC036D">
        <w:rPr>
          <w:rFonts w:ascii="Times New Roman" w:eastAsia="Calibri" w:hAnsi="Times New Roman"/>
          <w:sz w:val="28"/>
          <w:szCs w:val="28"/>
          <w:shd w:val="clear" w:color="auto" w:fill="FFFFFF"/>
        </w:rPr>
        <w:t>4) Внеурочная деятельность по профессиональному ориентированию:</w:t>
      </w:r>
    </w:p>
    <w:p w:rsidR="002D7C79" w:rsidRPr="00AC036D" w:rsidRDefault="002D7C79" w:rsidP="00565A55">
      <w:pPr>
        <w:tabs>
          <w:tab w:val="left" w:pos="426"/>
          <w:tab w:val="left" w:pos="567"/>
        </w:tabs>
        <w:spacing w:after="0"/>
        <w:jc w:val="both"/>
        <w:rPr>
          <w:rFonts w:ascii="Times New Roman" w:hAnsi="Times New Roman"/>
          <w:sz w:val="28"/>
          <w:szCs w:val="28"/>
          <w:shd w:val="clear" w:color="auto" w:fill="FFFFFF"/>
        </w:rPr>
      </w:pPr>
      <w:r w:rsidRPr="00AC036D">
        <w:rPr>
          <w:rFonts w:ascii="Times New Roman" w:hAnsi="Times New Roman"/>
          <w:sz w:val="28"/>
          <w:szCs w:val="28"/>
          <w:shd w:val="clear" w:color="auto" w:fill="FFFFFF"/>
        </w:rPr>
        <w:t xml:space="preserve">- </w:t>
      </w:r>
      <w:r w:rsidRPr="00AC036D">
        <w:rPr>
          <w:rFonts w:ascii="Times New Roman" w:hAnsi="Times New Roman"/>
          <w:sz w:val="28"/>
          <w:szCs w:val="28"/>
          <w:u w:val="single"/>
          <w:shd w:val="clear" w:color="auto" w:fill="FFFFFF"/>
        </w:rPr>
        <w:t>6 конкурсов рисунков по направлениям деятельности</w:t>
      </w:r>
      <w:r w:rsidRPr="00AC036D">
        <w:rPr>
          <w:rFonts w:ascii="Times New Roman" w:hAnsi="Times New Roman"/>
          <w:sz w:val="28"/>
          <w:szCs w:val="28"/>
          <w:shd w:val="clear" w:color="auto" w:fill="FFFFFF"/>
        </w:rPr>
        <w:t xml:space="preserve"> (начальные и муниципальные и областные этапы). </w:t>
      </w:r>
    </w:p>
    <w:p w:rsidR="002D7C79" w:rsidRPr="00AC036D" w:rsidRDefault="002D7C79" w:rsidP="00565A55">
      <w:pPr>
        <w:tabs>
          <w:tab w:val="left" w:pos="426"/>
          <w:tab w:val="left" w:pos="567"/>
        </w:tabs>
        <w:spacing w:after="0"/>
        <w:jc w:val="both"/>
        <w:rPr>
          <w:rFonts w:ascii="Times New Roman" w:hAnsi="Times New Roman"/>
          <w:sz w:val="28"/>
          <w:szCs w:val="28"/>
          <w:shd w:val="clear" w:color="auto" w:fill="FFFFFF"/>
        </w:rPr>
      </w:pPr>
      <w:r w:rsidRPr="00AC036D">
        <w:rPr>
          <w:rFonts w:ascii="Times New Roman" w:hAnsi="Times New Roman"/>
          <w:sz w:val="28"/>
          <w:szCs w:val="28"/>
          <w:shd w:val="clear" w:color="auto" w:fill="FFFFFF"/>
        </w:rPr>
        <w:t xml:space="preserve">Участники дети дошкольных образовательных и общеобразовательных организаций – 1467 чел. </w:t>
      </w:r>
    </w:p>
    <w:p w:rsidR="002D7C79" w:rsidRPr="00AC036D" w:rsidRDefault="002D7C79" w:rsidP="00565A55">
      <w:pPr>
        <w:tabs>
          <w:tab w:val="left" w:pos="426"/>
          <w:tab w:val="left" w:pos="567"/>
        </w:tabs>
        <w:spacing w:after="0"/>
        <w:jc w:val="both"/>
        <w:rPr>
          <w:rFonts w:ascii="Times New Roman" w:hAnsi="Times New Roman"/>
          <w:sz w:val="28"/>
          <w:szCs w:val="28"/>
        </w:rPr>
      </w:pPr>
      <w:r w:rsidRPr="00AC036D">
        <w:rPr>
          <w:rFonts w:ascii="Times New Roman" w:hAnsi="Times New Roman"/>
          <w:sz w:val="28"/>
          <w:szCs w:val="28"/>
          <w:u w:val="single"/>
          <w:shd w:val="clear" w:color="auto" w:fill="FFFFFF"/>
        </w:rPr>
        <w:t>- 15 встречи и круглые столы</w:t>
      </w:r>
      <w:r w:rsidRPr="00AC036D">
        <w:rPr>
          <w:rFonts w:ascii="Times New Roman" w:hAnsi="Times New Roman"/>
          <w:sz w:val="28"/>
          <w:szCs w:val="28"/>
          <w:shd w:val="clear" w:color="auto" w:fill="FFFFFF"/>
        </w:rPr>
        <w:t xml:space="preserve"> с представителями бизнес сферы, представителями городского совета ветеранов, ветеранами ВС РФ, представителями военной академии воздушно-космической обороны им. маршала Советского Союза Жукова (г. Тверь). Участники 8-11 классы – 570 чел. 100 %</w:t>
      </w:r>
    </w:p>
    <w:p w:rsidR="002D7C79" w:rsidRPr="00AC036D" w:rsidRDefault="002D7C79" w:rsidP="00565A55">
      <w:pPr>
        <w:tabs>
          <w:tab w:val="left" w:pos="426"/>
          <w:tab w:val="left" w:pos="567"/>
        </w:tabs>
        <w:spacing w:after="0"/>
        <w:jc w:val="both"/>
        <w:rPr>
          <w:rFonts w:ascii="Times New Roman" w:hAnsi="Times New Roman"/>
          <w:sz w:val="28"/>
          <w:szCs w:val="28"/>
        </w:rPr>
      </w:pPr>
      <w:r w:rsidRPr="00AC036D">
        <w:rPr>
          <w:rFonts w:ascii="Times New Roman" w:hAnsi="Times New Roman"/>
          <w:sz w:val="28"/>
          <w:szCs w:val="28"/>
          <w:shd w:val="clear" w:color="auto" w:fill="FFFFFF"/>
        </w:rPr>
        <w:t xml:space="preserve">- </w:t>
      </w:r>
      <w:r w:rsidRPr="00AC036D">
        <w:rPr>
          <w:rFonts w:ascii="Times New Roman" w:hAnsi="Times New Roman"/>
          <w:sz w:val="28"/>
          <w:szCs w:val="28"/>
          <w:u w:val="single"/>
          <w:shd w:val="clear" w:color="auto" w:fill="FFFFFF"/>
        </w:rPr>
        <w:t xml:space="preserve">191 тематические классные часы. </w:t>
      </w:r>
      <w:r w:rsidRPr="00AC036D">
        <w:rPr>
          <w:rFonts w:ascii="Times New Roman" w:hAnsi="Times New Roman"/>
          <w:sz w:val="28"/>
          <w:szCs w:val="28"/>
          <w:shd w:val="clear" w:color="auto" w:fill="FFFFFF"/>
        </w:rPr>
        <w:t>Участники - дети общеобразовательных организаций – 100%</w:t>
      </w:r>
    </w:p>
    <w:p w:rsidR="002D7C79" w:rsidRPr="00AC036D" w:rsidRDefault="002D7C79" w:rsidP="00565A55">
      <w:pPr>
        <w:tabs>
          <w:tab w:val="left" w:pos="426"/>
          <w:tab w:val="left" w:pos="567"/>
        </w:tabs>
        <w:spacing w:after="0"/>
        <w:jc w:val="both"/>
        <w:rPr>
          <w:rFonts w:ascii="Times New Roman" w:hAnsi="Times New Roman"/>
          <w:sz w:val="28"/>
          <w:szCs w:val="28"/>
        </w:rPr>
      </w:pPr>
      <w:r w:rsidRPr="00AC036D">
        <w:rPr>
          <w:rFonts w:ascii="Times New Roman" w:hAnsi="Times New Roman"/>
          <w:sz w:val="28"/>
          <w:szCs w:val="28"/>
          <w:shd w:val="clear" w:color="auto" w:fill="FFFFFF"/>
        </w:rPr>
        <w:t xml:space="preserve">-  </w:t>
      </w:r>
      <w:r w:rsidRPr="00AC036D">
        <w:rPr>
          <w:rFonts w:ascii="Times New Roman" w:hAnsi="Times New Roman"/>
          <w:sz w:val="28"/>
          <w:szCs w:val="28"/>
          <w:u w:val="single"/>
          <w:shd w:val="clear" w:color="auto" w:fill="FFFFFF"/>
        </w:rPr>
        <w:t xml:space="preserve">4  радиолинейки, лектории, </w:t>
      </w:r>
      <w:proofErr w:type="spellStart"/>
      <w:r w:rsidRPr="00AC036D">
        <w:rPr>
          <w:rFonts w:ascii="Times New Roman" w:hAnsi="Times New Roman"/>
          <w:sz w:val="28"/>
          <w:szCs w:val="28"/>
          <w:u w:val="single"/>
          <w:shd w:val="clear" w:color="auto" w:fill="FFFFFF"/>
        </w:rPr>
        <w:t>видеопрезентации</w:t>
      </w:r>
      <w:proofErr w:type="spellEnd"/>
      <w:r w:rsidRPr="00AC036D">
        <w:rPr>
          <w:rFonts w:ascii="Times New Roman" w:hAnsi="Times New Roman"/>
          <w:sz w:val="28"/>
          <w:szCs w:val="28"/>
          <w:u w:val="single"/>
          <w:shd w:val="clear" w:color="auto" w:fill="FFFFFF"/>
        </w:rPr>
        <w:t>,  игры – ДОУ и СОШ 1690 чел. 92 %</w:t>
      </w:r>
    </w:p>
    <w:p w:rsidR="002D7C79" w:rsidRPr="00AC036D" w:rsidRDefault="002D7C79" w:rsidP="00565A55">
      <w:pPr>
        <w:spacing w:after="0"/>
        <w:ind w:firstLine="709"/>
        <w:jc w:val="both"/>
        <w:rPr>
          <w:rFonts w:ascii="Times New Roman" w:hAnsi="Times New Roman"/>
          <w:bCs/>
          <w:sz w:val="28"/>
          <w:szCs w:val="28"/>
          <w:shd w:val="clear" w:color="auto" w:fill="FFFFFF"/>
        </w:rPr>
      </w:pPr>
      <w:r w:rsidRPr="00AC036D">
        <w:rPr>
          <w:rFonts w:ascii="Times New Roman" w:hAnsi="Times New Roman"/>
          <w:bCs/>
          <w:sz w:val="28"/>
          <w:szCs w:val="28"/>
          <w:shd w:val="clear" w:color="auto" w:fill="FFFFFF"/>
        </w:rPr>
        <w:t>Участие в данном направлении помогает  учащимся определяться с будущей профессией.</w:t>
      </w:r>
    </w:p>
    <w:p w:rsidR="002D7C79" w:rsidRPr="00AC036D" w:rsidRDefault="002D7C79" w:rsidP="00565A55">
      <w:pPr>
        <w:spacing w:after="0"/>
        <w:ind w:firstLine="709"/>
        <w:jc w:val="center"/>
        <w:rPr>
          <w:rFonts w:ascii="Times New Roman" w:hAnsi="Times New Roman"/>
          <w:bCs/>
          <w:sz w:val="28"/>
          <w:szCs w:val="28"/>
        </w:rPr>
      </w:pPr>
      <w:r w:rsidRPr="00AC036D">
        <w:rPr>
          <w:rFonts w:ascii="Times New Roman" w:hAnsi="Times New Roman"/>
          <w:bCs/>
          <w:sz w:val="28"/>
          <w:szCs w:val="28"/>
        </w:rPr>
        <w:t xml:space="preserve">Профессиональная навигация </w:t>
      </w:r>
      <w:proofErr w:type="gramStart"/>
      <w:r w:rsidRPr="00AC036D">
        <w:rPr>
          <w:rFonts w:ascii="Times New Roman" w:hAnsi="Times New Roman"/>
          <w:bCs/>
          <w:sz w:val="28"/>
          <w:szCs w:val="28"/>
        </w:rPr>
        <w:t>обучающихся</w:t>
      </w:r>
      <w:proofErr w:type="gramEnd"/>
    </w:p>
    <w:p w:rsidR="002D7C79" w:rsidRPr="00AC036D" w:rsidRDefault="002D7C79" w:rsidP="002D7C79">
      <w:pPr>
        <w:ind w:firstLine="709"/>
        <w:jc w:val="both"/>
        <w:rPr>
          <w:rFonts w:ascii="Times New Roman" w:hAnsi="Times New Roman"/>
          <w:sz w:val="28"/>
          <w:szCs w:val="28"/>
        </w:rPr>
      </w:pPr>
      <w:r w:rsidRPr="00AC036D">
        <w:rPr>
          <w:rFonts w:ascii="Times New Roman" w:hAnsi="Times New Roman"/>
          <w:bCs/>
          <w:sz w:val="28"/>
          <w:szCs w:val="28"/>
        </w:rPr>
        <w:t>В целях обеспечения равных возможностей для реализации индивидуальных профессиональных траекторий обучающихся в 2022 учебном году реализована работа по профессиональной навигации школьников путём просмотра Всероссийских открытых онлайн-уроков «</w:t>
      </w:r>
      <w:proofErr w:type="spellStart"/>
      <w:r w:rsidRPr="00AC036D">
        <w:rPr>
          <w:rFonts w:ascii="Times New Roman" w:hAnsi="Times New Roman"/>
          <w:bCs/>
          <w:sz w:val="28"/>
          <w:szCs w:val="28"/>
        </w:rPr>
        <w:t>ПроеКТОриЯ</w:t>
      </w:r>
      <w:proofErr w:type="spellEnd"/>
      <w:r w:rsidRPr="00AC036D">
        <w:rPr>
          <w:rFonts w:ascii="Times New Roman" w:hAnsi="Times New Roman"/>
          <w:bCs/>
          <w:sz w:val="28"/>
          <w:szCs w:val="28"/>
        </w:rPr>
        <w:t>». Цикл открытых уроков нацелен на знакомство обучающихся 8-11 классов с передовыми индустриями и перспективными профессиями, достижениями отечественной науки и экономики.</w:t>
      </w:r>
    </w:p>
    <w:p w:rsidR="002D7C79" w:rsidRPr="00AC036D" w:rsidRDefault="002D7C79" w:rsidP="002D7C79">
      <w:pPr>
        <w:ind w:firstLine="709"/>
        <w:jc w:val="both"/>
        <w:rPr>
          <w:rFonts w:ascii="Times New Roman" w:hAnsi="Times New Roman"/>
          <w:sz w:val="28"/>
          <w:szCs w:val="28"/>
        </w:rPr>
      </w:pPr>
      <w:r w:rsidRPr="00AC036D">
        <w:rPr>
          <w:rFonts w:ascii="Times New Roman" w:hAnsi="Times New Roman"/>
          <w:bCs/>
          <w:sz w:val="28"/>
          <w:szCs w:val="28"/>
        </w:rPr>
        <w:t>Всего организовано 25 просмотров Всероссийских открытых онлайн-уроков. Охват  участников – 76 %.</w:t>
      </w:r>
    </w:p>
    <w:p w:rsidR="00525353" w:rsidRPr="00AC036D" w:rsidRDefault="00525353" w:rsidP="00525353">
      <w:pPr>
        <w:spacing w:after="0"/>
        <w:ind w:firstLine="708"/>
        <w:jc w:val="center"/>
        <w:rPr>
          <w:rFonts w:ascii="Times New Roman" w:hAnsi="Times New Roman"/>
          <w:b/>
          <w:sz w:val="28"/>
          <w:szCs w:val="28"/>
        </w:rPr>
      </w:pPr>
      <w:r w:rsidRPr="00AC036D">
        <w:rPr>
          <w:rFonts w:ascii="Times New Roman" w:hAnsi="Times New Roman"/>
          <w:b/>
          <w:sz w:val="28"/>
          <w:szCs w:val="28"/>
        </w:rPr>
        <w:t>Организация отдыха детей в период школьных каникул</w:t>
      </w:r>
    </w:p>
    <w:p w:rsidR="00525353" w:rsidRPr="00AC036D" w:rsidRDefault="00525353" w:rsidP="00525353">
      <w:pPr>
        <w:spacing w:after="0"/>
        <w:ind w:firstLine="708"/>
        <w:jc w:val="center"/>
        <w:rPr>
          <w:rFonts w:ascii="Times New Roman" w:hAnsi="Times New Roman"/>
          <w:b/>
          <w:sz w:val="28"/>
          <w:szCs w:val="28"/>
        </w:rPr>
      </w:pPr>
      <w:r w:rsidRPr="00AC036D">
        <w:rPr>
          <w:rFonts w:ascii="Times New Roman" w:hAnsi="Times New Roman"/>
          <w:b/>
          <w:sz w:val="28"/>
          <w:szCs w:val="28"/>
        </w:rPr>
        <w:t xml:space="preserve"> в 2022  году</w:t>
      </w:r>
    </w:p>
    <w:p w:rsidR="00525353" w:rsidRPr="00AC036D" w:rsidRDefault="00525353" w:rsidP="00525353">
      <w:pPr>
        <w:spacing w:after="0" w:line="240" w:lineRule="auto"/>
        <w:ind w:firstLine="708"/>
        <w:jc w:val="both"/>
        <w:rPr>
          <w:rFonts w:ascii="Times New Roman" w:hAnsi="Times New Roman"/>
          <w:sz w:val="28"/>
          <w:szCs w:val="28"/>
          <w:lang w:eastAsia="ru-RU"/>
        </w:rPr>
      </w:pPr>
      <w:r w:rsidRPr="00AC036D">
        <w:rPr>
          <w:rFonts w:ascii="Times New Roman" w:hAnsi="Times New Roman"/>
          <w:sz w:val="28"/>
          <w:szCs w:val="28"/>
          <w:lang w:eastAsia="ru-RU"/>
        </w:rPr>
        <w:t xml:space="preserve">В целях обеспечения отдыха, оздоровления, занятости детей и подростков предусмотренные Федеральным Законом «Об основных гарантиях прав ребенка в </w:t>
      </w:r>
      <w:r w:rsidRPr="00AC036D">
        <w:rPr>
          <w:rFonts w:ascii="Times New Roman" w:hAnsi="Times New Roman"/>
          <w:sz w:val="28"/>
          <w:szCs w:val="28"/>
          <w:lang w:eastAsia="ru-RU"/>
        </w:rPr>
        <w:lastRenderedPageBreak/>
        <w:t>РФ» в период  школьных каникул в городе проводятся мероприятия по организации отдыха и оздоровления детей и  подростков.</w:t>
      </w:r>
    </w:p>
    <w:p w:rsidR="00525353" w:rsidRPr="00B32A1C" w:rsidRDefault="00525353" w:rsidP="00525353">
      <w:pPr>
        <w:spacing w:after="0"/>
        <w:ind w:firstLine="709"/>
        <w:jc w:val="both"/>
        <w:rPr>
          <w:rFonts w:ascii="Times New Roman" w:hAnsi="Times New Roman"/>
          <w:sz w:val="28"/>
          <w:szCs w:val="28"/>
        </w:rPr>
      </w:pPr>
      <w:r w:rsidRPr="00AC036D">
        <w:rPr>
          <w:rFonts w:ascii="Times New Roman" w:hAnsi="Times New Roman"/>
          <w:sz w:val="28"/>
          <w:szCs w:val="28"/>
        </w:rPr>
        <w:t xml:space="preserve">В   2022 году  на территории ЗАТО </w:t>
      </w:r>
      <w:proofErr w:type="spellStart"/>
      <w:r w:rsidRPr="00AC036D">
        <w:rPr>
          <w:rFonts w:ascii="Times New Roman" w:hAnsi="Times New Roman"/>
          <w:sz w:val="28"/>
          <w:szCs w:val="28"/>
        </w:rPr>
        <w:t>г</w:t>
      </w:r>
      <w:proofErr w:type="gramStart"/>
      <w:r w:rsidRPr="00AC036D">
        <w:rPr>
          <w:rFonts w:ascii="Times New Roman" w:hAnsi="Times New Roman"/>
          <w:sz w:val="28"/>
          <w:szCs w:val="28"/>
        </w:rPr>
        <w:t>.Р</w:t>
      </w:r>
      <w:proofErr w:type="gramEnd"/>
      <w:r w:rsidRPr="00AC036D">
        <w:rPr>
          <w:rFonts w:ascii="Times New Roman" w:hAnsi="Times New Roman"/>
          <w:sz w:val="28"/>
          <w:szCs w:val="28"/>
        </w:rPr>
        <w:t>адужный</w:t>
      </w:r>
      <w:proofErr w:type="spellEnd"/>
      <w:r w:rsidRPr="00AC036D">
        <w:rPr>
          <w:rFonts w:ascii="Times New Roman" w:hAnsi="Times New Roman"/>
          <w:sz w:val="28"/>
          <w:szCs w:val="28"/>
        </w:rPr>
        <w:t xml:space="preserve">  оздоровительная деятельность</w:t>
      </w:r>
      <w:r w:rsidRPr="00B32A1C">
        <w:rPr>
          <w:rFonts w:ascii="Times New Roman" w:hAnsi="Times New Roman"/>
          <w:sz w:val="28"/>
          <w:szCs w:val="28"/>
        </w:rPr>
        <w:t xml:space="preserve"> осуществлялась на базе образовательных организаций:</w:t>
      </w:r>
    </w:p>
    <w:p w:rsidR="00525353" w:rsidRPr="00B32A1C" w:rsidRDefault="00525353" w:rsidP="00525353">
      <w:pPr>
        <w:spacing w:after="0"/>
        <w:ind w:firstLine="709"/>
        <w:jc w:val="both"/>
        <w:rPr>
          <w:rFonts w:ascii="Times New Roman" w:hAnsi="Times New Roman"/>
          <w:sz w:val="28"/>
          <w:szCs w:val="28"/>
        </w:rPr>
      </w:pPr>
      <w:r w:rsidRPr="00B32A1C">
        <w:rPr>
          <w:rFonts w:ascii="Times New Roman" w:hAnsi="Times New Roman"/>
          <w:sz w:val="28"/>
          <w:szCs w:val="28"/>
        </w:rPr>
        <w:t>- 5 городских оздоровительных лагерей с дневным пребыванием детей на базе образовательных учреждений города:  МБОУ СОШ №1, МБОУ СОШ № 2, МБОУ ДО ЦВР «Лад», МБОУ ДО ДЮСШ, МБУ ДО ДШИ;</w:t>
      </w:r>
    </w:p>
    <w:p w:rsidR="00525353" w:rsidRPr="00B32A1C" w:rsidRDefault="00525353" w:rsidP="00525353">
      <w:pPr>
        <w:ind w:firstLine="708"/>
        <w:jc w:val="both"/>
        <w:rPr>
          <w:rFonts w:ascii="Times New Roman" w:hAnsi="Times New Roman"/>
          <w:sz w:val="28"/>
          <w:szCs w:val="28"/>
        </w:rPr>
      </w:pPr>
      <w:r w:rsidRPr="00B32A1C">
        <w:rPr>
          <w:sz w:val="28"/>
          <w:szCs w:val="28"/>
        </w:rPr>
        <w:t xml:space="preserve"> </w:t>
      </w:r>
      <w:r w:rsidRPr="00B32A1C">
        <w:rPr>
          <w:rFonts w:ascii="Times New Roman" w:hAnsi="Times New Roman"/>
          <w:sz w:val="28"/>
          <w:szCs w:val="28"/>
        </w:rPr>
        <w:t xml:space="preserve">- детский оздоровительный лагерь «Лесной городок» МБОУ ДО ЦВР «Лад», расположенный в </w:t>
      </w:r>
      <w:proofErr w:type="spellStart"/>
      <w:r w:rsidRPr="00B32A1C">
        <w:rPr>
          <w:rFonts w:ascii="Times New Roman" w:hAnsi="Times New Roman"/>
          <w:sz w:val="28"/>
          <w:szCs w:val="28"/>
        </w:rPr>
        <w:t>Камешковском</w:t>
      </w:r>
      <w:proofErr w:type="spellEnd"/>
      <w:r w:rsidRPr="00B32A1C">
        <w:rPr>
          <w:rFonts w:ascii="Times New Roman" w:hAnsi="Times New Roman"/>
          <w:sz w:val="28"/>
          <w:szCs w:val="28"/>
        </w:rPr>
        <w:t xml:space="preserve"> районе Владимирской области  (далее загородный лагерь).</w:t>
      </w:r>
    </w:p>
    <w:p w:rsidR="00525353" w:rsidRPr="00B32A1C" w:rsidRDefault="00525353" w:rsidP="00525353">
      <w:pPr>
        <w:spacing w:after="0"/>
        <w:ind w:firstLine="709"/>
        <w:jc w:val="both"/>
        <w:rPr>
          <w:rFonts w:ascii="Times New Roman" w:hAnsi="Times New Roman"/>
          <w:sz w:val="28"/>
          <w:szCs w:val="28"/>
        </w:rPr>
      </w:pPr>
      <w:r w:rsidRPr="00B32A1C">
        <w:rPr>
          <w:rFonts w:ascii="Times New Roman" w:hAnsi="Times New Roman"/>
          <w:sz w:val="28"/>
          <w:szCs w:val="28"/>
        </w:rPr>
        <w:t xml:space="preserve">В 2022 году  в оздоровительных лагерях, организованных на базе муниципальных образовательных организаций отдохнули – 1391 чел., 71 %  от общего количества  детей школьного возраста   в том числе: </w:t>
      </w:r>
    </w:p>
    <w:p w:rsidR="00525353" w:rsidRPr="00B32A1C" w:rsidRDefault="00525353" w:rsidP="00525353">
      <w:pPr>
        <w:spacing w:after="0"/>
        <w:ind w:firstLine="709"/>
        <w:jc w:val="both"/>
        <w:rPr>
          <w:rFonts w:ascii="Times New Roman" w:hAnsi="Times New Roman"/>
          <w:sz w:val="28"/>
          <w:szCs w:val="28"/>
        </w:rPr>
      </w:pPr>
      <w:r w:rsidRPr="00B32A1C">
        <w:rPr>
          <w:rFonts w:ascii="Times New Roman" w:hAnsi="Times New Roman"/>
          <w:sz w:val="28"/>
          <w:szCs w:val="28"/>
        </w:rPr>
        <w:t>- в городских оздоровительных лагерях с дневным пребыванием – 906 чел.;</w:t>
      </w:r>
    </w:p>
    <w:p w:rsidR="00525353" w:rsidRPr="00B32A1C" w:rsidRDefault="00525353" w:rsidP="00525353">
      <w:pPr>
        <w:spacing w:after="0"/>
        <w:ind w:firstLine="709"/>
        <w:jc w:val="both"/>
        <w:rPr>
          <w:rFonts w:ascii="Times New Roman" w:hAnsi="Times New Roman"/>
          <w:sz w:val="28"/>
          <w:szCs w:val="28"/>
        </w:rPr>
      </w:pPr>
      <w:r w:rsidRPr="00B32A1C">
        <w:rPr>
          <w:rFonts w:ascii="Times New Roman" w:hAnsi="Times New Roman"/>
          <w:sz w:val="28"/>
          <w:szCs w:val="28"/>
        </w:rPr>
        <w:t>- в загородном лагере – 208 чел.</w:t>
      </w:r>
    </w:p>
    <w:p w:rsidR="00525353" w:rsidRPr="00B32A1C" w:rsidRDefault="00525353" w:rsidP="00525353">
      <w:pPr>
        <w:spacing w:after="0" w:line="240" w:lineRule="auto"/>
        <w:ind w:firstLine="709"/>
        <w:jc w:val="both"/>
        <w:rPr>
          <w:rFonts w:ascii="Times New Roman" w:hAnsi="Times New Roman"/>
          <w:sz w:val="28"/>
          <w:szCs w:val="28"/>
        </w:rPr>
      </w:pPr>
      <w:r w:rsidRPr="00B32A1C">
        <w:rPr>
          <w:rFonts w:ascii="Times New Roman" w:hAnsi="Times New Roman"/>
          <w:sz w:val="28"/>
          <w:szCs w:val="28"/>
        </w:rPr>
        <w:t>При плановом показателе охвата отдыхом и оздоровлением детей и подростков в 2022 году  48 % (1165 чел.) фактический охват составил – 66% (1283 чел.).</w:t>
      </w:r>
    </w:p>
    <w:p w:rsidR="00525353" w:rsidRPr="00B32A1C" w:rsidRDefault="00525353" w:rsidP="00525353">
      <w:pPr>
        <w:spacing w:after="0" w:line="240" w:lineRule="auto"/>
        <w:ind w:firstLine="709"/>
        <w:jc w:val="both"/>
        <w:rPr>
          <w:rFonts w:ascii="Times New Roman" w:hAnsi="Times New Roman"/>
          <w:sz w:val="28"/>
          <w:szCs w:val="28"/>
        </w:rPr>
      </w:pPr>
      <w:r w:rsidRPr="00B32A1C">
        <w:rPr>
          <w:rFonts w:ascii="Times New Roman" w:hAnsi="Times New Roman"/>
          <w:sz w:val="28"/>
          <w:szCs w:val="28"/>
        </w:rPr>
        <w:t>В отчетном периоде в оздоровительных лагерях проведено 6 профильных смен спортивной, творческой, краеведческой и профилактической направленности.</w:t>
      </w:r>
    </w:p>
    <w:p w:rsidR="00525353" w:rsidRPr="00B32A1C" w:rsidRDefault="00525353" w:rsidP="00525353">
      <w:pPr>
        <w:ind w:firstLine="708"/>
        <w:jc w:val="both"/>
        <w:rPr>
          <w:rFonts w:ascii="Times New Roman" w:hAnsi="Times New Roman"/>
          <w:sz w:val="28"/>
          <w:szCs w:val="28"/>
        </w:rPr>
      </w:pPr>
      <w:r w:rsidRPr="00B32A1C">
        <w:rPr>
          <w:rFonts w:ascii="Times New Roman" w:hAnsi="Times New Roman"/>
          <w:sz w:val="28"/>
          <w:szCs w:val="28"/>
        </w:rPr>
        <w:t>В период летних каникул в оздоровительных лагерях реализовано 8 дополнительных общеобразовательных общеразвивающих программ художественной и социально – гуманитарной направленности с охватом детей – 497 чел.</w:t>
      </w:r>
    </w:p>
    <w:p w:rsidR="00525353" w:rsidRPr="00B32A1C" w:rsidRDefault="00525353" w:rsidP="00525353">
      <w:pPr>
        <w:ind w:firstLine="708"/>
        <w:jc w:val="center"/>
        <w:rPr>
          <w:rFonts w:ascii="Times New Roman" w:hAnsi="Times New Roman"/>
          <w:sz w:val="28"/>
          <w:szCs w:val="28"/>
          <w:u w:val="single"/>
        </w:rPr>
      </w:pPr>
      <w:r w:rsidRPr="00B32A1C">
        <w:rPr>
          <w:rFonts w:ascii="Times New Roman" w:hAnsi="Times New Roman"/>
          <w:sz w:val="28"/>
          <w:szCs w:val="28"/>
          <w:u w:val="single"/>
        </w:rPr>
        <w:t>Отдых детей на другой базе</w:t>
      </w:r>
    </w:p>
    <w:p w:rsidR="00525353" w:rsidRPr="00B32A1C" w:rsidRDefault="00525353" w:rsidP="00525353">
      <w:pPr>
        <w:spacing w:after="0" w:line="240" w:lineRule="auto"/>
        <w:ind w:firstLine="708"/>
        <w:jc w:val="both"/>
        <w:rPr>
          <w:rFonts w:ascii="Times New Roman" w:hAnsi="Times New Roman"/>
          <w:sz w:val="28"/>
          <w:szCs w:val="28"/>
        </w:rPr>
      </w:pPr>
      <w:r w:rsidRPr="00B32A1C">
        <w:rPr>
          <w:rFonts w:ascii="Times New Roman" w:hAnsi="Times New Roman"/>
          <w:sz w:val="28"/>
          <w:szCs w:val="28"/>
        </w:rPr>
        <w:t xml:space="preserve">Для  134  детей и подростков  организован отдых на другой базе: </w:t>
      </w:r>
    </w:p>
    <w:p w:rsidR="00525353" w:rsidRPr="00B32A1C" w:rsidRDefault="00525353" w:rsidP="00525353">
      <w:pPr>
        <w:spacing w:after="0" w:line="240" w:lineRule="auto"/>
        <w:ind w:firstLine="708"/>
        <w:jc w:val="both"/>
        <w:rPr>
          <w:rFonts w:ascii="Times New Roman" w:hAnsi="Times New Roman"/>
          <w:sz w:val="28"/>
          <w:szCs w:val="28"/>
        </w:rPr>
      </w:pPr>
      <w:r w:rsidRPr="00B32A1C">
        <w:rPr>
          <w:rFonts w:ascii="Times New Roman" w:hAnsi="Times New Roman"/>
          <w:sz w:val="28"/>
          <w:szCs w:val="28"/>
        </w:rPr>
        <w:t xml:space="preserve">-15 чел. - профильные смены «Данко», «Искатель», загородный оздоровительный лагерь «Искатель» Ковровского района Владимирской области; </w:t>
      </w:r>
    </w:p>
    <w:p w:rsidR="00525353" w:rsidRPr="00B32A1C" w:rsidRDefault="00525353" w:rsidP="00525353">
      <w:pPr>
        <w:spacing w:after="0" w:line="240" w:lineRule="auto"/>
        <w:ind w:firstLine="708"/>
        <w:jc w:val="both"/>
        <w:rPr>
          <w:rFonts w:ascii="Times New Roman" w:hAnsi="Times New Roman"/>
          <w:sz w:val="28"/>
          <w:szCs w:val="28"/>
        </w:rPr>
      </w:pPr>
      <w:r w:rsidRPr="00B32A1C">
        <w:rPr>
          <w:rFonts w:ascii="Times New Roman" w:hAnsi="Times New Roman"/>
          <w:sz w:val="28"/>
          <w:szCs w:val="28"/>
        </w:rPr>
        <w:t xml:space="preserve">- 4 чел. – профильная смена «Юные инспектора дорожного движения», оздоровительный лагерь «Тонус» </w:t>
      </w:r>
      <w:proofErr w:type="spellStart"/>
      <w:r w:rsidRPr="00B32A1C">
        <w:rPr>
          <w:rFonts w:ascii="Times New Roman" w:hAnsi="Times New Roman"/>
          <w:sz w:val="28"/>
          <w:szCs w:val="28"/>
        </w:rPr>
        <w:t>Собинского</w:t>
      </w:r>
      <w:proofErr w:type="spellEnd"/>
      <w:r w:rsidRPr="00B32A1C">
        <w:rPr>
          <w:rFonts w:ascii="Times New Roman" w:hAnsi="Times New Roman"/>
          <w:sz w:val="28"/>
          <w:szCs w:val="28"/>
        </w:rPr>
        <w:t xml:space="preserve"> района;</w:t>
      </w:r>
    </w:p>
    <w:p w:rsidR="00525353" w:rsidRPr="00B32A1C" w:rsidRDefault="00525353" w:rsidP="00525353">
      <w:pPr>
        <w:spacing w:after="0" w:line="240" w:lineRule="auto"/>
        <w:ind w:firstLine="708"/>
        <w:jc w:val="both"/>
        <w:rPr>
          <w:rFonts w:ascii="Times New Roman" w:hAnsi="Times New Roman"/>
          <w:sz w:val="28"/>
          <w:szCs w:val="28"/>
        </w:rPr>
      </w:pPr>
      <w:r w:rsidRPr="00B32A1C">
        <w:rPr>
          <w:rFonts w:ascii="Times New Roman" w:hAnsi="Times New Roman"/>
          <w:sz w:val="28"/>
          <w:szCs w:val="28"/>
        </w:rPr>
        <w:t xml:space="preserve">- 2 чел. - профильная смена «ЮНАРМИЯ», загородный  оздоровительный лагерь «Лесная сказка» Юрьев </w:t>
      </w:r>
      <w:proofErr w:type="gramStart"/>
      <w:r w:rsidRPr="00B32A1C">
        <w:rPr>
          <w:rFonts w:ascii="Times New Roman" w:hAnsi="Times New Roman"/>
          <w:sz w:val="28"/>
          <w:szCs w:val="28"/>
        </w:rPr>
        <w:t>–П</w:t>
      </w:r>
      <w:proofErr w:type="gramEnd"/>
      <w:r w:rsidRPr="00B32A1C">
        <w:rPr>
          <w:rFonts w:ascii="Times New Roman" w:hAnsi="Times New Roman"/>
          <w:sz w:val="28"/>
          <w:szCs w:val="28"/>
        </w:rPr>
        <w:t>ольского района;</w:t>
      </w:r>
    </w:p>
    <w:p w:rsidR="00525353" w:rsidRPr="00B32A1C" w:rsidRDefault="00525353" w:rsidP="00525353">
      <w:pPr>
        <w:spacing w:after="0" w:line="240" w:lineRule="auto"/>
        <w:ind w:firstLine="709"/>
        <w:rPr>
          <w:sz w:val="28"/>
          <w:szCs w:val="28"/>
        </w:rPr>
      </w:pPr>
      <w:r w:rsidRPr="00B32A1C">
        <w:rPr>
          <w:rFonts w:ascii="Times New Roman" w:hAnsi="Times New Roman"/>
          <w:sz w:val="28"/>
          <w:szCs w:val="28"/>
        </w:rPr>
        <w:t xml:space="preserve">- 2 чел. - региональный патриотический слет «Мещерские зори», </w:t>
      </w:r>
      <w:proofErr w:type="spellStart"/>
      <w:r w:rsidRPr="00B32A1C">
        <w:rPr>
          <w:rFonts w:ascii="Times New Roman" w:hAnsi="Times New Roman"/>
          <w:sz w:val="28"/>
          <w:szCs w:val="28"/>
        </w:rPr>
        <w:t>п</w:t>
      </w:r>
      <w:proofErr w:type="gramStart"/>
      <w:r w:rsidRPr="00B32A1C">
        <w:rPr>
          <w:rFonts w:ascii="Times New Roman" w:hAnsi="Times New Roman"/>
          <w:sz w:val="28"/>
          <w:szCs w:val="28"/>
        </w:rPr>
        <w:t>.У</w:t>
      </w:r>
      <w:proofErr w:type="gramEnd"/>
      <w:r w:rsidRPr="00B32A1C">
        <w:rPr>
          <w:rFonts w:ascii="Times New Roman" w:hAnsi="Times New Roman"/>
          <w:sz w:val="28"/>
          <w:szCs w:val="28"/>
        </w:rPr>
        <w:t>ршельский</w:t>
      </w:r>
      <w:proofErr w:type="spellEnd"/>
      <w:r w:rsidRPr="00B32A1C">
        <w:rPr>
          <w:rFonts w:ascii="Times New Roman" w:hAnsi="Times New Roman"/>
          <w:sz w:val="28"/>
          <w:szCs w:val="28"/>
        </w:rPr>
        <w:t xml:space="preserve"> Гусь-Хрустального района.</w:t>
      </w:r>
    </w:p>
    <w:p w:rsidR="00525353" w:rsidRPr="00B32A1C" w:rsidRDefault="00525353" w:rsidP="00525353">
      <w:pPr>
        <w:spacing w:after="0" w:line="240" w:lineRule="auto"/>
        <w:ind w:firstLine="709"/>
        <w:jc w:val="both"/>
        <w:rPr>
          <w:rFonts w:ascii="Times New Roman" w:hAnsi="Times New Roman"/>
          <w:sz w:val="28"/>
          <w:szCs w:val="28"/>
        </w:rPr>
      </w:pPr>
      <w:r w:rsidRPr="00B32A1C">
        <w:rPr>
          <w:rFonts w:ascii="Times New Roman" w:hAnsi="Times New Roman"/>
          <w:sz w:val="28"/>
          <w:szCs w:val="28"/>
        </w:rPr>
        <w:t xml:space="preserve">- 15 чел.  – загородный оздоровительный лагерь «Олимп»,  </w:t>
      </w:r>
      <w:proofErr w:type="spellStart"/>
      <w:r w:rsidRPr="00B32A1C">
        <w:rPr>
          <w:rFonts w:ascii="Times New Roman" w:hAnsi="Times New Roman"/>
          <w:sz w:val="28"/>
          <w:szCs w:val="28"/>
        </w:rPr>
        <w:t>Собинского</w:t>
      </w:r>
      <w:proofErr w:type="spellEnd"/>
      <w:r w:rsidRPr="00B32A1C">
        <w:rPr>
          <w:rFonts w:ascii="Times New Roman" w:hAnsi="Times New Roman"/>
          <w:sz w:val="28"/>
          <w:szCs w:val="28"/>
        </w:rPr>
        <w:t xml:space="preserve"> района (по путевкам, предоставленным департаментом социальной защиты населения);</w:t>
      </w:r>
    </w:p>
    <w:p w:rsidR="00525353" w:rsidRPr="00B32A1C" w:rsidRDefault="00525353" w:rsidP="00525353">
      <w:pPr>
        <w:spacing w:after="0"/>
        <w:ind w:firstLine="709"/>
        <w:jc w:val="both"/>
        <w:rPr>
          <w:rFonts w:ascii="Times New Roman" w:hAnsi="Times New Roman"/>
          <w:sz w:val="28"/>
          <w:szCs w:val="28"/>
        </w:rPr>
      </w:pPr>
      <w:r w:rsidRPr="00B32A1C">
        <w:rPr>
          <w:rFonts w:ascii="Times New Roman" w:hAnsi="Times New Roman"/>
          <w:b/>
          <w:sz w:val="28"/>
          <w:szCs w:val="28"/>
        </w:rPr>
        <w:t xml:space="preserve"> </w:t>
      </w:r>
      <w:r w:rsidRPr="00B32A1C">
        <w:rPr>
          <w:rFonts w:ascii="Times New Roman" w:hAnsi="Times New Roman"/>
          <w:sz w:val="28"/>
          <w:szCs w:val="28"/>
        </w:rPr>
        <w:t>В  оздоровительных лагерях санаторного типа отдохнули -  96 человек, в том числе:</w:t>
      </w:r>
    </w:p>
    <w:p w:rsidR="00525353" w:rsidRPr="00B32A1C" w:rsidRDefault="00525353" w:rsidP="00525353">
      <w:pPr>
        <w:spacing w:after="0"/>
        <w:ind w:firstLine="709"/>
        <w:jc w:val="both"/>
        <w:rPr>
          <w:rFonts w:ascii="Times New Roman" w:hAnsi="Times New Roman"/>
          <w:sz w:val="28"/>
          <w:szCs w:val="28"/>
        </w:rPr>
      </w:pPr>
      <w:r w:rsidRPr="00B32A1C">
        <w:rPr>
          <w:rFonts w:ascii="Times New Roman" w:hAnsi="Times New Roman"/>
          <w:sz w:val="28"/>
          <w:szCs w:val="28"/>
        </w:rPr>
        <w:lastRenderedPageBreak/>
        <w:t xml:space="preserve">- 52 чел.  </w:t>
      </w:r>
      <w:proofErr w:type="gramStart"/>
      <w:r w:rsidRPr="00B32A1C">
        <w:rPr>
          <w:rFonts w:ascii="Times New Roman" w:hAnsi="Times New Roman"/>
          <w:sz w:val="28"/>
          <w:szCs w:val="28"/>
        </w:rPr>
        <w:t>Ивановская</w:t>
      </w:r>
      <w:proofErr w:type="gramEnd"/>
      <w:r w:rsidRPr="00B32A1C">
        <w:rPr>
          <w:rFonts w:ascii="Times New Roman" w:hAnsi="Times New Roman"/>
          <w:sz w:val="28"/>
          <w:szCs w:val="28"/>
        </w:rPr>
        <w:t xml:space="preserve"> области (по путевкам, предоставленным Департаментом образования);</w:t>
      </w:r>
    </w:p>
    <w:p w:rsidR="00525353" w:rsidRPr="00B32A1C" w:rsidRDefault="00525353" w:rsidP="00AD33C6">
      <w:pPr>
        <w:spacing w:after="0"/>
        <w:ind w:firstLine="709"/>
        <w:jc w:val="both"/>
        <w:rPr>
          <w:rFonts w:ascii="Times New Roman" w:hAnsi="Times New Roman"/>
          <w:sz w:val="28"/>
          <w:szCs w:val="28"/>
        </w:rPr>
      </w:pPr>
      <w:r w:rsidRPr="00B32A1C">
        <w:rPr>
          <w:rFonts w:ascii="Times New Roman" w:hAnsi="Times New Roman"/>
          <w:sz w:val="28"/>
          <w:szCs w:val="28"/>
        </w:rPr>
        <w:t xml:space="preserve">- 44 чел. – Черноморское побережье  Краснодарского края (10 чел. - по путевкам, предоставленным Департаментом образования; 20 чел.- по путевкам, приобретенным администрацией города  для детей сирот и детей, оставшихся без попечения родителей; 12 чел. – по путевкам предоставленным Департаментом социальной защиты населения для многодетных малообеспеченных семей;  2 чел. – санаторий «Русь» </w:t>
      </w:r>
      <w:proofErr w:type="spellStart"/>
      <w:r w:rsidRPr="00B32A1C">
        <w:rPr>
          <w:rFonts w:ascii="Times New Roman" w:hAnsi="Times New Roman"/>
          <w:sz w:val="28"/>
          <w:szCs w:val="28"/>
        </w:rPr>
        <w:t>г</w:t>
      </w:r>
      <w:proofErr w:type="gramStart"/>
      <w:r w:rsidRPr="00B32A1C">
        <w:rPr>
          <w:rFonts w:ascii="Times New Roman" w:hAnsi="Times New Roman"/>
          <w:sz w:val="28"/>
          <w:szCs w:val="28"/>
        </w:rPr>
        <w:t>.А</w:t>
      </w:r>
      <w:proofErr w:type="gramEnd"/>
      <w:r w:rsidRPr="00B32A1C">
        <w:rPr>
          <w:rFonts w:ascii="Times New Roman" w:hAnsi="Times New Roman"/>
          <w:sz w:val="28"/>
          <w:szCs w:val="28"/>
        </w:rPr>
        <w:t>напа</w:t>
      </w:r>
      <w:proofErr w:type="spellEnd"/>
      <w:r w:rsidRPr="00B32A1C">
        <w:rPr>
          <w:rFonts w:ascii="Times New Roman" w:hAnsi="Times New Roman"/>
          <w:sz w:val="28"/>
          <w:szCs w:val="28"/>
        </w:rPr>
        <w:t xml:space="preserve"> по путевкам «Мать и дитя», приобретенным администрацией города).</w:t>
      </w:r>
    </w:p>
    <w:p w:rsidR="00525353" w:rsidRPr="00B32A1C" w:rsidRDefault="00525353" w:rsidP="00193D2A">
      <w:pPr>
        <w:spacing w:after="0" w:line="240" w:lineRule="auto"/>
        <w:ind w:firstLine="709"/>
        <w:jc w:val="both"/>
        <w:rPr>
          <w:rFonts w:ascii="Times New Roman" w:hAnsi="Times New Roman"/>
          <w:sz w:val="28"/>
          <w:szCs w:val="28"/>
        </w:rPr>
      </w:pPr>
      <w:r w:rsidRPr="00B32A1C">
        <w:rPr>
          <w:rFonts w:ascii="Times New Roman" w:hAnsi="Times New Roman"/>
          <w:sz w:val="28"/>
          <w:szCs w:val="28"/>
        </w:rPr>
        <w:t>Всего в 2023 г. организованным отдыхом  охвачено –  1525 чел., 78 % от численности детей школьного возраста.</w:t>
      </w:r>
    </w:p>
    <w:p w:rsidR="00525353" w:rsidRPr="00B32A1C" w:rsidRDefault="00525353" w:rsidP="00193D2A">
      <w:pPr>
        <w:tabs>
          <w:tab w:val="left" w:pos="0"/>
          <w:tab w:val="left" w:pos="426"/>
        </w:tabs>
        <w:spacing w:after="0"/>
        <w:jc w:val="both"/>
        <w:rPr>
          <w:rFonts w:ascii="Times New Roman" w:hAnsi="Times New Roman"/>
          <w:sz w:val="28"/>
          <w:szCs w:val="28"/>
        </w:rPr>
      </w:pPr>
      <w:r w:rsidRPr="00B32A1C">
        <w:rPr>
          <w:rFonts w:ascii="Times New Roman" w:hAnsi="Times New Roman"/>
          <w:sz w:val="28"/>
          <w:szCs w:val="28"/>
        </w:rPr>
        <w:tab/>
      </w:r>
      <w:r w:rsidRPr="00B32A1C">
        <w:rPr>
          <w:rFonts w:ascii="Times New Roman" w:hAnsi="Times New Roman"/>
          <w:sz w:val="28"/>
          <w:szCs w:val="28"/>
        </w:rPr>
        <w:tab/>
        <w:t xml:space="preserve">Стоимость путевки в городской оздоровительный лагерь с дневным пребыванием детей в летний период составила – 3045 (2520 руб.) за 21 день, в том числе: родительская плата – 609 руб.(420 руб.), двухразовое питание  на 1 ребенка в день – 120 руб.(100 руб.) </w:t>
      </w:r>
    </w:p>
    <w:p w:rsidR="00525353" w:rsidRPr="00B32A1C" w:rsidRDefault="00525353" w:rsidP="00193D2A">
      <w:pPr>
        <w:pStyle w:val="a0"/>
        <w:spacing w:after="0" w:line="240" w:lineRule="auto"/>
        <w:ind w:firstLine="720"/>
        <w:jc w:val="both"/>
        <w:rPr>
          <w:rFonts w:ascii="Times New Roman" w:hAnsi="Times New Roman"/>
          <w:sz w:val="28"/>
          <w:szCs w:val="28"/>
        </w:rPr>
      </w:pPr>
      <w:r w:rsidRPr="00B32A1C">
        <w:rPr>
          <w:rFonts w:ascii="Times New Roman" w:hAnsi="Times New Roman"/>
          <w:sz w:val="28"/>
          <w:szCs w:val="28"/>
        </w:rPr>
        <w:t>Стоимость путевки в загородный оздоровительный лагерь составила 23000 руб. за 21 день, в том числе средства местного бюджета –14545 руб., областная субсидия  - 4855 руб., родительская плата – 3600 руб. Стоимость питания  на 1 ребенка в день – 370 руб. (2021 г. - 19500 руб. за 21 день, в том числе средства местного бюджета – 11733</w:t>
      </w:r>
      <w:r w:rsidRPr="00B32A1C">
        <w:rPr>
          <w:rFonts w:ascii="Times New Roman" w:hAnsi="Times New Roman"/>
          <w:b/>
          <w:sz w:val="28"/>
          <w:szCs w:val="28"/>
        </w:rPr>
        <w:t xml:space="preserve"> </w:t>
      </w:r>
      <w:r w:rsidRPr="00B32A1C">
        <w:rPr>
          <w:rFonts w:ascii="Times New Roman" w:hAnsi="Times New Roman"/>
          <w:sz w:val="28"/>
          <w:szCs w:val="28"/>
        </w:rPr>
        <w:t xml:space="preserve">руб., областная субсидия  - 4767 руб., родительская плата – 3000 руб. Стоимость питания  на 1 ребенка в день – 285 </w:t>
      </w:r>
      <w:proofErr w:type="spellStart"/>
      <w:r w:rsidRPr="00B32A1C">
        <w:rPr>
          <w:rFonts w:ascii="Times New Roman" w:hAnsi="Times New Roman"/>
          <w:sz w:val="28"/>
          <w:szCs w:val="28"/>
        </w:rPr>
        <w:t>руб</w:t>
      </w:r>
      <w:proofErr w:type="spellEnd"/>
      <w:r w:rsidRPr="00B32A1C">
        <w:rPr>
          <w:rFonts w:ascii="Times New Roman" w:hAnsi="Times New Roman"/>
          <w:sz w:val="28"/>
          <w:szCs w:val="28"/>
        </w:rPr>
        <w:t>).</w:t>
      </w:r>
    </w:p>
    <w:p w:rsidR="00525353" w:rsidRPr="00B32A1C" w:rsidRDefault="00525353" w:rsidP="00525353">
      <w:pPr>
        <w:spacing w:after="0"/>
        <w:rPr>
          <w:rFonts w:ascii="Times New Roman" w:hAnsi="Times New Roman"/>
          <w:sz w:val="28"/>
          <w:szCs w:val="28"/>
        </w:rPr>
      </w:pPr>
    </w:p>
    <w:p w:rsidR="00525353" w:rsidRPr="00B32A1C" w:rsidRDefault="00525353" w:rsidP="00525353">
      <w:pPr>
        <w:spacing w:after="0" w:line="240" w:lineRule="auto"/>
        <w:ind w:firstLine="708"/>
        <w:jc w:val="both"/>
        <w:rPr>
          <w:rFonts w:ascii="Times New Roman" w:hAnsi="Times New Roman"/>
          <w:sz w:val="28"/>
          <w:szCs w:val="28"/>
          <w:u w:val="single"/>
          <w:lang w:eastAsia="ru-RU"/>
        </w:rPr>
      </w:pPr>
      <w:r w:rsidRPr="00B32A1C">
        <w:rPr>
          <w:rFonts w:ascii="Times New Roman" w:hAnsi="Times New Roman"/>
          <w:sz w:val="28"/>
          <w:szCs w:val="28"/>
          <w:u w:val="single"/>
          <w:lang w:eastAsia="ru-RU"/>
        </w:rPr>
        <w:t>Организация отдыха детей, оказавшихся в трудной жизненной ситуации.</w:t>
      </w:r>
    </w:p>
    <w:p w:rsidR="00525353" w:rsidRPr="00B32A1C" w:rsidRDefault="00525353" w:rsidP="00525353">
      <w:pPr>
        <w:spacing w:after="0" w:line="240" w:lineRule="auto"/>
        <w:ind w:firstLine="708"/>
        <w:jc w:val="both"/>
        <w:rPr>
          <w:rFonts w:ascii="Times New Roman" w:hAnsi="Times New Roman"/>
          <w:sz w:val="28"/>
          <w:szCs w:val="28"/>
          <w:u w:val="single"/>
          <w:lang w:eastAsia="ru-RU"/>
        </w:rPr>
      </w:pPr>
    </w:p>
    <w:p w:rsidR="00525353" w:rsidRPr="00B32A1C" w:rsidRDefault="00525353" w:rsidP="00193D2A">
      <w:pPr>
        <w:spacing w:after="0"/>
        <w:ind w:firstLine="708"/>
        <w:jc w:val="both"/>
        <w:rPr>
          <w:rFonts w:ascii="Times New Roman" w:hAnsi="Times New Roman"/>
          <w:sz w:val="28"/>
          <w:szCs w:val="28"/>
        </w:rPr>
      </w:pPr>
      <w:r w:rsidRPr="00B32A1C">
        <w:rPr>
          <w:rFonts w:ascii="Times New Roman" w:hAnsi="Times New Roman"/>
          <w:sz w:val="28"/>
          <w:szCs w:val="28"/>
        </w:rPr>
        <w:t>Приоритетным направлением  оздоровительной кампании является организация отдыха детей и подростков, находящихся в трудной жизненной ситуации.</w:t>
      </w:r>
    </w:p>
    <w:p w:rsidR="00525353" w:rsidRPr="00B32A1C" w:rsidRDefault="00525353" w:rsidP="00193D2A">
      <w:pPr>
        <w:spacing w:after="0"/>
        <w:ind w:firstLine="708"/>
        <w:rPr>
          <w:rFonts w:ascii="Times New Roman" w:hAnsi="Times New Roman"/>
          <w:sz w:val="28"/>
          <w:szCs w:val="28"/>
        </w:rPr>
      </w:pPr>
      <w:r w:rsidRPr="00B32A1C">
        <w:rPr>
          <w:rFonts w:ascii="Times New Roman" w:hAnsi="Times New Roman"/>
          <w:sz w:val="28"/>
          <w:szCs w:val="28"/>
        </w:rPr>
        <w:t xml:space="preserve">За 8 месяцев 2022 года различными формами отдыха было охвачено   - 182  чел. данной категории. </w:t>
      </w:r>
    </w:p>
    <w:p w:rsidR="00525353" w:rsidRPr="00B32A1C" w:rsidRDefault="00525353" w:rsidP="00193D2A">
      <w:pPr>
        <w:spacing w:after="0"/>
        <w:ind w:firstLine="709"/>
        <w:jc w:val="both"/>
        <w:rPr>
          <w:rFonts w:ascii="Times New Roman" w:hAnsi="Times New Roman"/>
          <w:sz w:val="28"/>
          <w:szCs w:val="28"/>
        </w:rPr>
      </w:pPr>
      <w:r w:rsidRPr="00B32A1C">
        <w:rPr>
          <w:rFonts w:ascii="Times New Roman" w:hAnsi="Times New Roman"/>
          <w:sz w:val="28"/>
          <w:szCs w:val="28"/>
        </w:rPr>
        <w:t xml:space="preserve">Обеспечение данной категории детей путевками  в городские оздоровительные лагеря с дневным пребыванием детей осуществляется за  счет средств, предусмотренных в муниципальной  подпрограмме «Совершенствование организации отдыха и оздоровления детей и подростков в ЗАТО </w:t>
      </w:r>
      <w:proofErr w:type="spellStart"/>
      <w:r w:rsidRPr="00B32A1C">
        <w:rPr>
          <w:rFonts w:ascii="Times New Roman" w:hAnsi="Times New Roman"/>
          <w:sz w:val="28"/>
          <w:szCs w:val="28"/>
        </w:rPr>
        <w:t>г</w:t>
      </w:r>
      <w:proofErr w:type="gramStart"/>
      <w:r w:rsidRPr="00B32A1C">
        <w:rPr>
          <w:rFonts w:ascii="Times New Roman" w:hAnsi="Times New Roman"/>
          <w:sz w:val="28"/>
          <w:szCs w:val="28"/>
        </w:rPr>
        <w:t>.Р</w:t>
      </w:r>
      <w:proofErr w:type="gramEnd"/>
      <w:r w:rsidRPr="00B32A1C">
        <w:rPr>
          <w:rFonts w:ascii="Times New Roman" w:hAnsi="Times New Roman"/>
          <w:sz w:val="28"/>
          <w:szCs w:val="28"/>
        </w:rPr>
        <w:t>адужный</w:t>
      </w:r>
      <w:proofErr w:type="spellEnd"/>
      <w:r w:rsidRPr="00B32A1C">
        <w:rPr>
          <w:rFonts w:ascii="Times New Roman" w:hAnsi="Times New Roman"/>
          <w:sz w:val="28"/>
          <w:szCs w:val="28"/>
        </w:rPr>
        <w:t xml:space="preserve">» муниципальной программы «Развитие образования ЗАТО </w:t>
      </w:r>
      <w:proofErr w:type="spellStart"/>
      <w:r w:rsidRPr="00B32A1C">
        <w:rPr>
          <w:rFonts w:ascii="Times New Roman" w:hAnsi="Times New Roman"/>
          <w:sz w:val="28"/>
          <w:szCs w:val="28"/>
        </w:rPr>
        <w:t>г.Радужный</w:t>
      </w:r>
      <w:proofErr w:type="spellEnd"/>
      <w:r w:rsidRPr="00B32A1C">
        <w:rPr>
          <w:rFonts w:ascii="Times New Roman" w:hAnsi="Times New Roman"/>
          <w:sz w:val="28"/>
          <w:szCs w:val="28"/>
        </w:rPr>
        <w:t xml:space="preserve"> Владимирской области», утвержденной постановлением администрации ЗАТО </w:t>
      </w:r>
      <w:proofErr w:type="spellStart"/>
      <w:r w:rsidRPr="00B32A1C">
        <w:rPr>
          <w:rFonts w:ascii="Times New Roman" w:hAnsi="Times New Roman"/>
          <w:sz w:val="28"/>
          <w:szCs w:val="28"/>
        </w:rPr>
        <w:t>г.Радужный</w:t>
      </w:r>
      <w:proofErr w:type="spellEnd"/>
      <w:r w:rsidRPr="00B32A1C">
        <w:rPr>
          <w:rFonts w:ascii="Times New Roman" w:hAnsi="Times New Roman"/>
          <w:sz w:val="28"/>
          <w:szCs w:val="28"/>
        </w:rPr>
        <w:t xml:space="preserve"> Владимирской области от 12.10.2016 г. № 1581.</w:t>
      </w:r>
    </w:p>
    <w:p w:rsidR="00525353" w:rsidRPr="00B32A1C" w:rsidRDefault="00525353" w:rsidP="00525353">
      <w:pPr>
        <w:ind w:firstLine="709"/>
        <w:jc w:val="both"/>
        <w:rPr>
          <w:rFonts w:ascii="Times New Roman" w:hAnsi="Times New Roman"/>
          <w:sz w:val="28"/>
          <w:szCs w:val="28"/>
        </w:rPr>
      </w:pPr>
      <w:r w:rsidRPr="00B32A1C">
        <w:rPr>
          <w:rFonts w:ascii="Times New Roman" w:hAnsi="Times New Roman"/>
          <w:sz w:val="28"/>
          <w:szCs w:val="28"/>
        </w:rPr>
        <w:t xml:space="preserve">На базе отделения профилактики безнадзорности и правонарушений № 2 Государственного казенного учреждения социального обслуживания Владимирской области «Владимирский социально-реабилитационный центр для несовершеннолетних» в период летних каникул организована реабилитационная группа «Радуга в ладонях» для детей из семей социального риска в количестве 16 человек. Внебюджетные средства на обеспечение питания детей в размере 20400 </w:t>
      </w:r>
      <w:r w:rsidRPr="00B32A1C">
        <w:rPr>
          <w:rFonts w:ascii="Times New Roman" w:hAnsi="Times New Roman"/>
          <w:sz w:val="28"/>
          <w:szCs w:val="28"/>
        </w:rPr>
        <w:lastRenderedPageBreak/>
        <w:t xml:space="preserve">рублей  были выделены Фондом социальной поддержки населения ЗАТО </w:t>
      </w:r>
      <w:proofErr w:type="spellStart"/>
      <w:r w:rsidRPr="00B32A1C">
        <w:rPr>
          <w:rFonts w:ascii="Times New Roman" w:hAnsi="Times New Roman"/>
          <w:sz w:val="28"/>
          <w:szCs w:val="28"/>
        </w:rPr>
        <w:t>г</w:t>
      </w:r>
      <w:proofErr w:type="gramStart"/>
      <w:r w:rsidRPr="00B32A1C">
        <w:rPr>
          <w:rFonts w:ascii="Times New Roman" w:hAnsi="Times New Roman"/>
          <w:sz w:val="28"/>
          <w:szCs w:val="28"/>
        </w:rPr>
        <w:t>.Р</w:t>
      </w:r>
      <w:proofErr w:type="gramEnd"/>
      <w:r w:rsidRPr="00B32A1C">
        <w:rPr>
          <w:rFonts w:ascii="Times New Roman" w:hAnsi="Times New Roman"/>
          <w:sz w:val="28"/>
          <w:szCs w:val="28"/>
        </w:rPr>
        <w:t>адужный</w:t>
      </w:r>
      <w:proofErr w:type="spellEnd"/>
      <w:r w:rsidRPr="00B32A1C">
        <w:rPr>
          <w:rFonts w:ascii="Times New Roman" w:hAnsi="Times New Roman"/>
          <w:sz w:val="28"/>
          <w:szCs w:val="28"/>
        </w:rPr>
        <w:t>.</w:t>
      </w:r>
    </w:p>
    <w:p w:rsidR="00525353" w:rsidRPr="00B32A1C" w:rsidRDefault="00525353" w:rsidP="00525353">
      <w:pPr>
        <w:ind w:firstLine="709"/>
        <w:jc w:val="both"/>
        <w:rPr>
          <w:rFonts w:ascii="Times New Roman" w:hAnsi="Times New Roman"/>
          <w:sz w:val="28"/>
          <w:szCs w:val="28"/>
        </w:rPr>
      </w:pPr>
      <w:r w:rsidRPr="00B32A1C">
        <w:rPr>
          <w:rFonts w:ascii="Times New Roman" w:hAnsi="Times New Roman"/>
          <w:sz w:val="28"/>
          <w:szCs w:val="28"/>
        </w:rPr>
        <w:t>Всего за счет средств местного бюджета на оплату путевок детей данной категории израсходовано - 13700 рублей.</w:t>
      </w:r>
    </w:p>
    <w:p w:rsidR="00525353" w:rsidRPr="00B32A1C" w:rsidRDefault="00525353" w:rsidP="00525353">
      <w:pPr>
        <w:ind w:firstLine="709"/>
        <w:jc w:val="both"/>
        <w:rPr>
          <w:rFonts w:ascii="Times New Roman" w:hAnsi="Times New Roman"/>
          <w:sz w:val="28"/>
          <w:szCs w:val="28"/>
        </w:rPr>
      </w:pPr>
      <w:r w:rsidRPr="00B32A1C">
        <w:rPr>
          <w:rFonts w:ascii="Times New Roman" w:hAnsi="Times New Roman"/>
          <w:sz w:val="28"/>
          <w:szCs w:val="28"/>
        </w:rPr>
        <w:t xml:space="preserve">Кроме того, путевки были приобретены за счет  субвенций, поступивших  в городской бюджет на государственное обеспечение и социальную поддержку детей сирот и детей, оставшихся без попечения родителей, а также  предоставлены  Департаментом социальной защиты населения администрации Владимирской области. </w:t>
      </w:r>
    </w:p>
    <w:p w:rsidR="00525353" w:rsidRPr="00B32A1C" w:rsidRDefault="00525353" w:rsidP="00525353">
      <w:pPr>
        <w:spacing w:after="0"/>
        <w:ind w:firstLine="709"/>
        <w:jc w:val="center"/>
        <w:rPr>
          <w:rFonts w:ascii="Times New Roman" w:hAnsi="Times New Roman"/>
          <w:sz w:val="28"/>
          <w:szCs w:val="28"/>
          <w:u w:val="single"/>
        </w:rPr>
      </w:pPr>
      <w:r w:rsidRPr="00B32A1C">
        <w:rPr>
          <w:rFonts w:ascii="Times New Roman" w:hAnsi="Times New Roman"/>
          <w:sz w:val="28"/>
          <w:szCs w:val="28"/>
          <w:u w:val="single"/>
        </w:rPr>
        <w:t xml:space="preserve">Осуществление </w:t>
      </w:r>
      <w:proofErr w:type="gramStart"/>
      <w:r w:rsidRPr="00B32A1C">
        <w:rPr>
          <w:rFonts w:ascii="Times New Roman" w:hAnsi="Times New Roman"/>
          <w:sz w:val="28"/>
          <w:szCs w:val="28"/>
          <w:u w:val="single"/>
        </w:rPr>
        <w:t>контроля за</w:t>
      </w:r>
      <w:proofErr w:type="gramEnd"/>
      <w:r w:rsidRPr="00B32A1C">
        <w:rPr>
          <w:rFonts w:ascii="Times New Roman" w:hAnsi="Times New Roman"/>
          <w:sz w:val="28"/>
          <w:szCs w:val="28"/>
          <w:u w:val="single"/>
        </w:rPr>
        <w:t xml:space="preserve"> организацией отдыха детей</w:t>
      </w:r>
    </w:p>
    <w:p w:rsidR="00525353" w:rsidRPr="00B32A1C" w:rsidRDefault="00525353" w:rsidP="00525353">
      <w:pPr>
        <w:spacing w:after="0"/>
        <w:ind w:firstLine="709"/>
        <w:jc w:val="center"/>
        <w:rPr>
          <w:rFonts w:ascii="Times New Roman" w:hAnsi="Times New Roman"/>
          <w:sz w:val="28"/>
          <w:szCs w:val="28"/>
          <w:u w:val="single"/>
        </w:rPr>
      </w:pPr>
      <w:r w:rsidRPr="00B32A1C">
        <w:rPr>
          <w:rFonts w:ascii="Times New Roman" w:hAnsi="Times New Roman"/>
          <w:sz w:val="28"/>
          <w:szCs w:val="28"/>
          <w:u w:val="single"/>
        </w:rPr>
        <w:t xml:space="preserve"> и качеством  питания</w:t>
      </w:r>
    </w:p>
    <w:p w:rsidR="00525353" w:rsidRPr="00B32A1C" w:rsidRDefault="00525353" w:rsidP="00525353">
      <w:pPr>
        <w:pStyle w:val="aff5"/>
        <w:spacing w:after="0" w:line="240" w:lineRule="auto"/>
        <w:ind w:left="0" w:firstLine="708"/>
        <w:jc w:val="both"/>
        <w:rPr>
          <w:rFonts w:ascii="Times New Roman" w:hAnsi="Times New Roman"/>
          <w:sz w:val="28"/>
          <w:szCs w:val="28"/>
        </w:rPr>
      </w:pPr>
    </w:p>
    <w:p w:rsidR="00525353" w:rsidRPr="00B32A1C" w:rsidRDefault="00525353" w:rsidP="00525353">
      <w:pPr>
        <w:pStyle w:val="aff5"/>
        <w:spacing w:after="0" w:line="240" w:lineRule="auto"/>
        <w:ind w:left="0" w:firstLine="708"/>
        <w:jc w:val="both"/>
        <w:rPr>
          <w:rFonts w:ascii="Times New Roman" w:hAnsi="Times New Roman"/>
          <w:sz w:val="28"/>
          <w:szCs w:val="28"/>
        </w:rPr>
      </w:pPr>
      <w:r w:rsidRPr="00B32A1C">
        <w:rPr>
          <w:rFonts w:ascii="Times New Roman" w:hAnsi="Times New Roman"/>
          <w:sz w:val="28"/>
          <w:szCs w:val="28"/>
        </w:rPr>
        <w:t xml:space="preserve">Открытие муниципальных организаций, осуществляющих отдых и оздоровление детей, организация отдыха детей в городских оздоровительных лагерях и в загородном лагере осуществляются в соответствии с утвержденными Главным государственным санитарным врачом Российской Федерации  Санитарными </w:t>
      </w:r>
      <w:hyperlink w:anchor="P71" w:history="1">
        <w:r w:rsidRPr="00B32A1C">
          <w:rPr>
            <w:rFonts w:ascii="Times New Roman" w:hAnsi="Times New Roman"/>
            <w:sz w:val="28"/>
            <w:szCs w:val="28"/>
          </w:rPr>
          <w:t>Правила</w:t>
        </w:r>
      </w:hyperlink>
      <w:r w:rsidRPr="00B32A1C">
        <w:rPr>
          <w:rFonts w:ascii="Times New Roman" w:hAnsi="Times New Roman"/>
          <w:sz w:val="28"/>
          <w:szCs w:val="28"/>
        </w:rPr>
        <w:t xml:space="preserve">ми от 30.06.2020 г. № 16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B32A1C">
        <w:rPr>
          <w:rFonts w:ascii="Times New Roman" w:hAnsi="Times New Roman"/>
          <w:sz w:val="28"/>
          <w:szCs w:val="28"/>
        </w:rPr>
        <w:t>коронавирусной</w:t>
      </w:r>
      <w:proofErr w:type="spellEnd"/>
      <w:r w:rsidRPr="00B32A1C">
        <w:rPr>
          <w:rFonts w:ascii="Times New Roman" w:hAnsi="Times New Roman"/>
          <w:sz w:val="28"/>
          <w:szCs w:val="28"/>
        </w:rPr>
        <w:t xml:space="preserve"> инфекции (</w:t>
      </w:r>
      <w:r w:rsidRPr="00B32A1C">
        <w:rPr>
          <w:rFonts w:ascii="Times New Roman" w:hAnsi="Times New Roman"/>
          <w:sz w:val="28"/>
          <w:szCs w:val="28"/>
          <w:lang w:val="en-US"/>
        </w:rPr>
        <w:t>COVID</w:t>
      </w:r>
      <w:r w:rsidRPr="00B32A1C">
        <w:rPr>
          <w:rFonts w:ascii="Times New Roman" w:hAnsi="Times New Roman"/>
          <w:sz w:val="28"/>
          <w:szCs w:val="28"/>
        </w:rPr>
        <w:t xml:space="preserve">-19)» и от </w:t>
      </w:r>
      <w:r w:rsidRPr="00B32A1C">
        <w:rPr>
          <w:rFonts w:ascii="Times New Roman" w:hAnsi="Times New Roman"/>
          <w:bCs/>
          <w:sz w:val="28"/>
          <w:szCs w:val="28"/>
        </w:rPr>
        <w:t>28.09.2020 г. № 28</w:t>
      </w:r>
      <w:r w:rsidRPr="00B32A1C">
        <w:rPr>
          <w:rFonts w:ascii="Times New Roman" w:hAnsi="Times New Roman"/>
          <w:sz w:val="28"/>
          <w:szCs w:val="28"/>
        </w:rPr>
        <w:t xml:space="preserve"> СП 2.4.3648-20 «Санитарно-эпидемиологические требования к организациям воспитания и обучения, отдыха и оздоровления детей и молодежи». Информация об открытии организаций, осуществляющих отдых детей, направляется в Управление </w:t>
      </w:r>
      <w:proofErr w:type="spellStart"/>
      <w:r w:rsidRPr="00B32A1C">
        <w:rPr>
          <w:rFonts w:ascii="Times New Roman" w:hAnsi="Times New Roman"/>
          <w:sz w:val="28"/>
          <w:szCs w:val="28"/>
        </w:rPr>
        <w:t>Роспотребнадзора</w:t>
      </w:r>
      <w:proofErr w:type="spellEnd"/>
      <w:r w:rsidRPr="00B32A1C">
        <w:rPr>
          <w:rFonts w:ascii="Times New Roman" w:hAnsi="Times New Roman"/>
          <w:sz w:val="28"/>
          <w:szCs w:val="28"/>
        </w:rPr>
        <w:t xml:space="preserve"> по Владимирской области в соответствии с СП 2.4.3648-20 от </w:t>
      </w:r>
      <w:r w:rsidRPr="00B32A1C">
        <w:rPr>
          <w:rFonts w:ascii="Times New Roman" w:hAnsi="Times New Roman"/>
          <w:bCs/>
          <w:sz w:val="28"/>
          <w:szCs w:val="28"/>
        </w:rPr>
        <w:t xml:space="preserve">28.09.2020 г. </w:t>
      </w:r>
      <w:r w:rsidRPr="00B32A1C">
        <w:rPr>
          <w:rFonts w:ascii="Times New Roman" w:hAnsi="Times New Roman"/>
          <w:sz w:val="28"/>
          <w:szCs w:val="28"/>
        </w:rPr>
        <w:t>«Санитарно-эпидемиологические требования к организациям воспитания и обучения, отдыха и оздоровления детей и молодежи.</w:t>
      </w:r>
    </w:p>
    <w:p w:rsidR="00525353" w:rsidRPr="00B32A1C" w:rsidRDefault="00525353" w:rsidP="00525353">
      <w:pPr>
        <w:spacing w:after="0" w:line="240" w:lineRule="auto"/>
        <w:jc w:val="both"/>
        <w:rPr>
          <w:rFonts w:ascii="Times New Roman" w:hAnsi="Times New Roman"/>
          <w:sz w:val="28"/>
          <w:szCs w:val="28"/>
        </w:rPr>
      </w:pPr>
      <w:r w:rsidRPr="00B32A1C">
        <w:rPr>
          <w:rFonts w:ascii="Times New Roman" w:hAnsi="Times New Roman"/>
          <w:sz w:val="28"/>
          <w:szCs w:val="28"/>
        </w:rPr>
        <w:tab/>
        <w:t xml:space="preserve">В период проведения оздоровительных смен проведены  проверки в организациях, осуществляющих отдых и оздоровление детей с участием Управления </w:t>
      </w:r>
      <w:proofErr w:type="spellStart"/>
      <w:r w:rsidRPr="00B32A1C">
        <w:rPr>
          <w:rFonts w:ascii="Times New Roman" w:hAnsi="Times New Roman"/>
          <w:sz w:val="28"/>
          <w:szCs w:val="28"/>
        </w:rPr>
        <w:t>Роспотребнадзора</w:t>
      </w:r>
      <w:proofErr w:type="spellEnd"/>
      <w:r w:rsidRPr="00B32A1C">
        <w:rPr>
          <w:rFonts w:ascii="Times New Roman" w:hAnsi="Times New Roman"/>
          <w:sz w:val="28"/>
          <w:szCs w:val="28"/>
        </w:rPr>
        <w:t xml:space="preserve">, </w:t>
      </w:r>
      <w:proofErr w:type="spellStart"/>
      <w:r w:rsidRPr="00B32A1C">
        <w:rPr>
          <w:rFonts w:ascii="Times New Roman" w:hAnsi="Times New Roman"/>
          <w:sz w:val="28"/>
          <w:szCs w:val="28"/>
        </w:rPr>
        <w:t>Пожнадзора</w:t>
      </w:r>
      <w:proofErr w:type="spellEnd"/>
      <w:r w:rsidRPr="00B32A1C">
        <w:rPr>
          <w:rFonts w:ascii="Times New Roman" w:hAnsi="Times New Roman"/>
          <w:sz w:val="28"/>
          <w:szCs w:val="28"/>
        </w:rPr>
        <w:t xml:space="preserve">,  работников </w:t>
      </w:r>
      <w:proofErr w:type="gramStart"/>
      <w:r w:rsidRPr="00B32A1C">
        <w:rPr>
          <w:rFonts w:ascii="Times New Roman" w:hAnsi="Times New Roman"/>
          <w:sz w:val="28"/>
          <w:szCs w:val="28"/>
        </w:rPr>
        <w:t>администрации</w:t>
      </w:r>
      <w:proofErr w:type="gramEnd"/>
      <w:r w:rsidRPr="00B32A1C">
        <w:rPr>
          <w:rFonts w:ascii="Times New Roman" w:hAnsi="Times New Roman"/>
          <w:sz w:val="28"/>
          <w:szCs w:val="28"/>
        </w:rPr>
        <w:t xml:space="preserve"> ЗАТО г. Радужный.</w:t>
      </w:r>
    </w:p>
    <w:p w:rsidR="00525353" w:rsidRPr="00B32A1C" w:rsidRDefault="00525353" w:rsidP="00525353">
      <w:pPr>
        <w:spacing w:after="0" w:line="240" w:lineRule="auto"/>
        <w:ind w:firstLine="360"/>
        <w:jc w:val="both"/>
        <w:rPr>
          <w:rFonts w:ascii="Times New Roman" w:hAnsi="Times New Roman"/>
          <w:sz w:val="28"/>
          <w:szCs w:val="28"/>
        </w:rPr>
      </w:pPr>
      <w:r w:rsidRPr="00B32A1C">
        <w:rPr>
          <w:rFonts w:ascii="Times New Roman" w:hAnsi="Times New Roman"/>
          <w:bCs/>
          <w:color w:val="000000"/>
          <w:sz w:val="28"/>
          <w:szCs w:val="28"/>
        </w:rPr>
        <w:t>О</w:t>
      </w:r>
      <w:r w:rsidRPr="00B32A1C">
        <w:rPr>
          <w:rFonts w:ascii="Times New Roman" w:hAnsi="Times New Roman"/>
          <w:sz w:val="28"/>
          <w:szCs w:val="28"/>
        </w:rPr>
        <w:t xml:space="preserve">собое внимание уделялось организации питания детей, </w:t>
      </w:r>
      <w:proofErr w:type="gramStart"/>
      <w:r w:rsidRPr="00B32A1C">
        <w:rPr>
          <w:rFonts w:ascii="Times New Roman" w:hAnsi="Times New Roman"/>
          <w:sz w:val="28"/>
          <w:szCs w:val="28"/>
        </w:rPr>
        <w:t>контролю за</w:t>
      </w:r>
      <w:proofErr w:type="gramEnd"/>
      <w:r w:rsidRPr="00B32A1C">
        <w:rPr>
          <w:rFonts w:ascii="Times New Roman" w:hAnsi="Times New Roman"/>
          <w:sz w:val="28"/>
          <w:szCs w:val="28"/>
        </w:rPr>
        <w:t xml:space="preserve"> качеством поступающих продуктов питания и сроками их реализации, обеспечению антитеррористической защищенности и безопасности пребывания детей в  оздоровительном учреждении. По итогам проведенных контрольных проверок составлены Акты.     Серьезных нарушений не установлено. Все замечания вовремя устранены.</w:t>
      </w:r>
    </w:p>
    <w:p w:rsidR="00525353" w:rsidRPr="00B32A1C" w:rsidRDefault="00525353" w:rsidP="00525353">
      <w:pPr>
        <w:spacing w:after="0" w:line="240" w:lineRule="auto"/>
        <w:jc w:val="both"/>
        <w:rPr>
          <w:rFonts w:ascii="Times New Roman" w:hAnsi="Times New Roman"/>
          <w:sz w:val="28"/>
          <w:szCs w:val="28"/>
        </w:rPr>
      </w:pPr>
      <w:r w:rsidRPr="00B32A1C">
        <w:rPr>
          <w:rFonts w:ascii="Times New Roman" w:hAnsi="Times New Roman"/>
          <w:sz w:val="28"/>
          <w:szCs w:val="28"/>
        </w:rPr>
        <w:t xml:space="preserve">      В оздоровительных лагерях проводились профилактические мероприятия с привлечением сотрудников ГИБДД МО МВД России по ЗАТО </w:t>
      </w:r>
      <w:proofErr w:type="spellStart"/>
      <w:r w:rsidRPr="00B32A1C">
        <w:rPr>
          <w:rFonts w:ascii="Times New Roman" w:hAnsi="Times New Roman"/>
          <w:sz w:val="28"/>
          <w:szCs w:val="28"/>
        </w:rPr>
        <w:t>г</w:t>
      </w:r>
      <w:proofErr w:type="gramStart"/>
      <w:r w:rsidRPr="00B32A1C">
        <w:rPr>
          <w:rFonts w:ascii="Times New Roman" w:hAnsi="Times New Roman"/>
          <w:sz w:val="28"/>
          <w:szCs w:val="28"/>
        </w:rPr>
        <w:t>.Р</w:t>
      </w:r>
      <w:proofErr w:type="gramEnd"/>
      <w:r w:rsidRPr="00B32A1C">
        <w:rPr>
          <w:rFonts w:ascii="Times New Roman" w:hAnsi="Times New Roman"/>
          <w:sz w:val="28"/>
          <w:szCs w:val="28"/>
        </w:rPr>
        <w:t>адужный</w:t>
      </w:r>
      <w:proofErr w:type="spellEnd"/>
      <w:r w:rsidRPr="00B32A1C">
        <w:rPr>
          <w:rFonts w:ascii="Times New Roman" w:hAnsi="Times New Roman"/>
          <w:sz w:val="28"/>
          <w:szCs w:val="28"/>
        </w:rPr>
        <w:t xml:space="preserve"> , ФГКУ «Специальное управление ФПС № 66 МЧС России» по ЗАТО </w:t>
      </w:r>
      <w:proofErr w:type="spellStart"/>
      <w:r w:rsidRPr="00B32A1C">
        <w:rPr>
          <w:rFonts w:ascii="Times New Roman" w:hAnsi="Times New Roman"/>
          <w:sz w:val="28"/>
          <w:szCs w:val="28"/>
        </w:rPr>
        <w:t>г.Радужный</w:t>
      </w:r>
      <w:proofErr w:type="spellEnd"/>
      <w:r w:rsidRPr="00B32A1C">
        <w:rPr>
          <w:rFonts w:ascii="Times New Roman" w:hAnsi="Times New Roman"/>
          <w:sz w:val="28"/>
          <w:szCs w:val="28"/>
        </w:rPr>
        <w:t xml:space="preserve">, ПЧ  </w:t>
      </w:r>
      <w:proofErr w:type="spellStart"/>
      <w:r w:rsidRPr="00B32A1C">
        <w:rPr>
          <w:rFonts w:ascii="Times New Roman" w:hAnsi="Times New Roman"/>
          <w:sz w:val="28"/>
          <w:szCs w:val="28"/>
        </w:rPr>
        <w:t>Камешковского</w:t>
      </w:r>
      <w:proofErr w:type="spellEnd"/>
      <w:r w:rsidRPr="00B32A1C">
        <w:rPr>
          <w:rFonts w:ascii="Times New Roman" w:hAnsi="Times New Roman"/>
          <w:sz w:val="28"/>
          <w:szCs w:val="28"/>
        </w:rPr>
        <w:t xml:space="preserve"> района, направленные на предупреждение правонарушений и возникновения вредных зависимостей, правовое просвещение, обучение безопасности жизнедеятельности. </w:t>
      </w:r>
    </w:p>
    <w:p w:rsidR="00525353" w:rsidRPr="00B32A1C" w:rsidRDefault="00525353" w:rsidP="00525353">
      <w:pPr>
        <w:spacing w:after="0" w:line="240" w:lineRule="auto"/>
        <w:ind w:firstLine="708"/>
        <w:jc w:val="both"/>
        <w:rPr>
          <w:rFonts w:ascii="Times New Roman" w:hAnsi="Times New Roman"/>
          <w:sz w:val="28"/>
          <w:szCs w:val="28"/>
          <w:u w:val="single"/>
        </w:rPr>
      </w:pPr>
      <w:r w:rsidRPr="00B32A1C">
        <w:rPr>
          <w:rFonts w:ascii="Times New Roman" w:hAnsi="Times New Roman"/>
          <w:sz w:val="28"/>
          <w:szCs w:val="28"/>
        </w:rPr>
        <w:lastRenderedPageBreak/>
        <w:t>Кроме того,   проведен анализ организации воспитательной работы, анкетирование в ДОЛ «Лесной городок» (1 и 2 смены) на удовлетворенность пребывания детей в загородном лагере.</w:t>
      </w:r>
    </w:p>
    <w:p w:rsidR="004A110D" w:rsidRPr="00B32A1C" w:rsidRDefault="004A110D" w:rsidP="00ED1090">
      <w:pPr>
        <w:tabs>
          <w:tab w:val="left" w:pos="1080"/>
        </w:tabs>
        <w:spacing w:after="0" w:line="240" w:lineRule="auto"/>
        <w:jc w:val="center"/>
        <w:rPr>
          <w:rFonts w:ascii="Times New Roman" w:hAnsi="Times New Roman"/>
          <w:i/>
          <w:sz w:val="28"/>
          <w:szCs w:val="28"/>
        </w:rPr>
      </w:pPr>
    </w:p>
    <w:p w:rsidR="00B32A1C" w:rsidRPr="00B32A1C" w:rsidRDefault="00B32A1C" w:rsidP="00B32A1C">
      <w:pPr>
        <w:spacing w:after="0"/>
        <w:jc w:val="center"/>
        <w:rPr>
          <w:rFonts w:ascii="Times New Roman" w:hAnsi="Times New Roman"/>
          <w:b/>
          <w:sz w:val="28"/>
          <w:szCs w:val="28"/>
        </w:rPr>
      </w:pPr>
      <w:r w:rsidRPr="00B32A1C">
        <w:rPr>
          <w:rFonts w:ascii="Times New Roman" w:hAnsi="Times New Roman"/>
          <w:b/>
          <w:sz w:val="28"/>
          <w:szCs w:val="28"/>
        </w:rPr>
        <w:t xml:space="preserve">Экскурсионное обслуживание </w:t>
      </w:r>
      <w:proofErr w:type="gramStart"/>
      <w:r w:rsidRPr="00B32A1C">
        <w:rPr>
          <w:rFonts w:ascii="Times New Roman" w:hAnsi="Times New Roman"/>
          <w:b/>
          <w:sz w:val="28"/>
          <w:szCs w:val="28"/>
        </w:rPr>
        <w:t>обучающихся</w:t>
      </w:r>
      <w:proofErr w:type="gramEnd"/>
    </w:p>
    <w:p w:rsidR="00B32A1C" w:rsidRPr="00B32A1C" w:rsidRDefault="00B32A1C" w:rsidP="00B32A1C">
      <w:pPr>
        <w:spacing w:after="0" w:line="240" w:lineRule="auto"/>
        <w:ind w:firstLine="708"/>
        <w:jc w:val="center"/>
        <w:rPr>
          <w:rFonts w:ascii="Times New Roman" w:hAnsi="Times New Roman"/>
          <w:b/>
          <w:sz w:val="28"/>
          <w:szCs w:val="28"/>
        </w:rPr>
      </w:pPr>
      <w:r w:rsidRPr="00B32A1C">
        <w:rPr>
          <w:rFonts w:ascii="Times New Roman" w:hAnsi="Times New Roman"/>
          <w:b/>
          <w:sz w:val="28"/>
          <w:szCs w:val="28"/>
        </w:rPr>
        <w:t>в период школьных каникул  2022 года</w:t>
      </w:r>
    </w:p>
    <w:p w:rsidR="00B32A1C" w:rsidRPr="00B32A1C" w:rsidRDefault="00B32A1C" w:rsidP="00B32A1C">
      <w:pPr>
        <w:spacing w:after="0" w:line="240" w:lineRule="auto"/>
        <w:ind w:firstLine="708"/>
        <w:jc w:val="both"/>
        <w:rPr>
          <w:rFonts w:ascii="Times New Roman" w:hAnsi="Times New Roman"/>
          <w:sz w:val="28"/>
          <w:szCs w:val="28"/>
        </w:rPr>
      </w:pPr>
    </w:p>
    <w:p w:rsidR="00B32A1C" w:rsidRPr="00B32A1C" w:rsidRDefault="00B32A1C" w:rsidP="00B32A1C">
      <w:pPr>
        <w:spacing w:after="0"/>
        <w:ind w:firstLine="709"/>
        <w:jc w:val="both"/>
        <w:rPr>
          <w:rFonts w:ascii="Times New Roman" w:hAnsi="Times New Roman"/>
          <w:sz w:val="28"/>
          <w:szCs w:val="28"/>
        </w:rPr>
      </w:pPr>
      <w:proofErr w:type="gramStart"/>
      <w:r w:rsidRPr="00B32A1C">
        <w:rPr>
          <w:rFonts w:ascii="Times New Roman" w:hAnsi="Times New Roman"/>
          <w:sz w:val="28"/>
          <w:szCs w:val="28"/>
        </w:rPr>
        <w:t xml:space="preserve">В 2022 году  выделены средства на организацию культурно-экскурсионного обслуживания обучающихся в период школьных каникул в сумме 875900 рублей, в том числе: 762000 - </w:t>
      </w:r>
      <w:r w:rsidRPr="00B32A1C">
        <w:rPr>
          <w:rStyle w:val="FontStyle40"/>
          <w:sz w:val="28"/>
          <w:szCs w:val="28"/>
        </w:rPr>
        <w:t>субсид</w:t>
      </w:r>
      <w:r>
        <w:rPr>
          <w:rStyle w:val="FontStyle40"/>
          <w:sz w:val="28"/>
          <w:szCs w:val="28"/>
        </w:rPr>
        <w:t>и</w:t>
      </w:r>
      <w:r w:rsidRPr="00B32A1C">
        <w:rPr>
          <w:rStyle w:val="FontStyle40"/>
          <w:sz w:val="28"/>
          <w:szCs w:val="28"/>
        </w:rPr>
        <w:t>я из областного бюджета, 113900 – средства местного бюджета)</w:t>
      </w:r>
      <w:r w:rsidRPr="00B32A1C">
        <w:rPr>
          <w:rFonts w:ascii="Times New Roman" w:hAnsi="Times New Roman"/>
          <w:sz w:val="28"/>
          <w:szCs w:val="28"/>
        </w:rPr>
        <w:t>.</w:t>
      </w:r>
      <w:proofErr w:type="gramEnd"/>
    </w:p>
    <w:p w:rsidR="00B32A1C" w:rsidRPr="00B32A1C" w:rsidRDefault="00B32A1C" w:rsidP="00B32A1C">
      <w:pPr>
        <w:spacing w:after="0" w:line="240" w:lineRule="auto"/>
        <w:ind w:firstLine="708"/>
        <w:jc w:val="both"/>
        <w:rPr>
          <w:rFonts w:ascii="Times New Roman" w:hAnsi="Times New Roman"/>
          <w:sz w:val="28"/>
          <w:szCs w:val="28"/>
        </w:rPr>
      </w:pPr>
      <w:r w:rsidRPr="00B32A1C">
        <w:rPr>
          <w:rFonts w:ascii="Times New Roman" w:hAnsi="Times New Roman"/>
          <w:sz w:val="28"/>
          <w:szCs w:val="28"/>
        </w:rPr>
        <w:t>В  период школьных каникул 2022 года организовано  24 экскурсий для 710 человек, израсходовано –821410 рублей.</w:t>
      </w:r>
    </w:p>
    <w:p w:rsidR="00B32A1C" w:rsidRPr="00B32A1C" w:rsidRDefault="00B32A1C" w:rsidP="00B32A1C">
      <w:pPr>
        <w:spacing w:after="0"/>
        <w:ind w:firstLine="709"/>
        <w:jc w:val="both"/>
        <w:rPr>
          <w:rFonts w:ascii="Times New Roman" w:hAnsi="Times New Roman"/>
          <w:sz w:val="28"/>
          <w:szCs w:val="28"/>
        </w:rPr>
      </w:pPr>
      <w:r w:rsidRPr="00B32A1C">
        <w:rPr>
          <w:rFonts w:ascii="Times New Roman" w:hAnsi="Times New Roman"/>
          <w:sz w:val="28"/>
          <w:szCs w:val="28"/>
        </w:rPr>
        <w:t xml:space="preserve"> При плановом показателе охвата обучающихся культурно-экскурсионным обслуживанием 30% к общему числу обучающихся 1-х-11-х классов (580 чел.) фактическое выполнение составило 36 %  к общему числу уч-ся 1-11-х классов (710 чел.).</w:t>
      </w:r>
    </w:p>
    <w:p w:rsidR="00B32A1C" w:rsidRPr="00B32A1C" w:rsidRDefault="00B32A1C" w:rsidP="00B32A1C">
      <w:pPr>
        <w:spacing w:after="0" w:line="240" w:lineRule="auto"/>
        <w:ind w:firstLine="708"/>
        <w:jc w:val="both"/>
        <w:rPr>
          <w:rFonts w:ascii="Times New Roman" w:hAnsi="Times New Roman"/>
          <w:sz w:val="28"/>
          <w:szCs w:val="28"/>
        </w:rPr>
      </w:pPr>
      <w:r w:rsidRPr="00B32A1C">
        <w:rPr>
          <w:rFonts w:ascii="Times New Roman" w:hAnsi="Times New Roman"/>
          <w:sz w:val="28"/>
          <w:szCs w:val="28"/>
        </w:rPr>
        <w:t>В приоритетном порядке экскурсионными поездками поощрены обучающиеся МБОУ СОШ № 1 и МБОУ СОШ № 2, победители и призеры муниципального этапа Всероссийской олимпиады школьников по итогам 2021-2022 учебного года и учащиеся 4 «Б» класса МБОУ СОШ № 1 – победители муниципального этапа, призеры областного этапа конкурса «Безопасное колесо», призеры городского конкурса «Старт в науку».</w:t>
      </w:r>
    </w:p>
    <w:p w:rsidR="00B32A1C" w:rsidRPr="00B32A1C" w:rsidRDefault="00B32A1C" w:rsidP="00B32A1C">
      <w:pPr>
        <w:spacing w:after="0" w:line="240" w:lineRule="auto"/>
        <w:ind w:firstLine="708"/>
        <w:jc w:val="both"/>
        <w:rPr>
          <w:rFonts w:ascii="Times New Roman" w:hAnsi="Times New Roman"/>
          <w:sz w:val="28"/>
          <w:szCs w:val="28"/>
        </w:rPr>
      </w:pPr>
      <w:r w:rsidRPr="00B32A1C">
        <w:rPr>
          <w:rFonts w:ascii="Times New Roman" w:hAnsi="Times New Roman"/>
          <w:sz w:val="28"/>
          <w:szCs w:val="28"/>
        </w:rPr>
        <w:t xml:space="preserve"> Экскурсионное обслуживание осуществлялось Детским бюро путешествий и экскурсий </w:t>
      </w:r>
      <w:proofErr w:type="spellStart"/>
      <w:r w:rsidRPr="00B32A1C">
        <w:rPr>
          <w:rFonts w:ascii="Times New Roman" w:hAnsi="Times New Roman"/>
          <w:sz w:val="28"/>
          <w:szCs w:val="28"/>
        </w:rPr>
        <w:t>г</w:t>
      </w:r>
      <w:proofErr w:type="gramStart"/>
      <w:r w:rsidRPr="00B32A1C">
        <w:rPr>
          <w:rFonts w:ascii="Times New Roman" w:hAnsi="Times New Roman"/>
          <w:sz w:val="28"/>
          <w:szCs w:val="28"/>
        </w:rPr>
        <w:t>.В</w:t>
      </w:r>
      <w:proofErr w:type="gramEnd"/>
      <w:r w:rsidRPr="00B32A1C">
        <w:rPr>
          <w:rFonts w:ascii="Times New Roman" w:hAnsi="Times New Roman"/>
          <w:sz w:val="28"/>
          <w:szCs w:val="28"/>
        </w:rPr>
        <w:t>ладимира</w:t>
      </w:r>
      <w:proofErr w:type="spellEnd"/>
      <w:r w:rsidRPr="00B32A1C">
        <w:rPr>
          <w:rFonts w:ascii="Times New Roman" w:hAnsi="Times New Roman"/>
          <w:sz w:val="28"/>
          <w:szCs w:val="28"/>
        </w:rPr>
        <w:t>.</w:t>
      </w:r>
    </w:p>
    <w:p w:rsidR="00B32A1C" w:rsidRPr="00B32A1C" w:rsidRDefault="00B32A1C" w:rsidP="00B32A1C">
      <w:pPr>
        <w:spacing w:after="0" w:line="240" w:lineRule="auto"/>
        <w:jc w:val="both"/>
        <w:rPr>
          <w:rFonts w:ascii="Times New Roman" w:hAnsi="Times New Roman"/>
          <w:color w:val="000000"/>
          <w:sz w:val="28"/>
          <w:szCs w:val="28"/>
        </w:rPr>
      </w:pPr>
      <w:r w:rsidRPr="00B32A1C">
        <w:rPr>
          <w:rFonts w:ascii="Times New Roman" w:hAnsi="Times New Roman"/>
          <w:sz w:val="28"/>
          <w:szCs w:val="28"/>
        </w:rPr>
        <w:tab/>
        <w:t>Экскурсии проходили по следующим маршрутам: Детский музейный центр «Палаты», Патриаршие сады,</w:t>
      </w:r>
      <w:r w:rsidRPr="00B32A1C">
        <w:rPr>
          <w:rFonts w:ascii="Times New Roman" w:hAnsi="Times New Roman"/>
          <w:color w:val="000000"/>
          <w:sz w:val="28"/>
          <w:szCs w:val="28"/>
        </w:rPr>
        <w:t xml:space="preserve"> Музей природы, Исторический музей, «Золотые ворота», «Старый Владимир», </w:t>
      </w:r>
      <w:r w:rsidRPr="00B32A1C">
        <w:rPr>
          <w:rFonts w:ascii="Times New Roman" w:hAnsi="Times New Roman"/>
          <w:sz w:val="28"/>
          <w:szCs w:val="28"/>
        </w:rPr>
        <w:t xml:space="preserve"> </w:t>
      </w:r>
      <w:r w:rsidRPr="00B32A1C">
        <w:rPr>
          <w:rFonts w:ascii="Times New Roman" w:hAnsi="Times New Roman"/>
          <w:color w:val="000000"/>
          <w:sz w:val="28"/>
          <w:szCs w:val="28"/>
        </w:rPr>
        <w:t xml:space="preserve">«Дом-музей фабриканта С.И. </w:t>
      </w:r>
      <w:proofErr w:type="spellStart"/>
      <w:r w:rsidRPr="00B32A1C">
        <w:rPr>
          <w:rFonts w:ascii="Times New Roman" w:hAnsi="Times New Roman"/>
          <w:color w:val="000000"/>
          <w:sz w:val="28"/>
          <w:szCs w:val="28"/>
        </w:rPr>
        <w:t>Думнова</w:t>
      </w:r>
      <w:proofErr w:type="spellEnd"/>
      <w:r w:rsidRPr="00B32A1C">
        <w:rPr>
          <w:rFonts w:ascii="Times New Roman" w:hAnsi="Times New Roman"/>
          <w:color w:val="000000"/>
          <w:sz w:val="28"/>
          <w:szCs w:val="28"/>
        </w:rPr>
        <w:t xml:space="preserve">», с. Заречье, </w:t>
      </w:r>
      <w:proofErr w:type="spellStart"/>
      <w:r w:rsidRPr="00B32A1C">
        <w:rPr>
          <w:rFonts w:ascii="Times New Roman" w:hAnsi="Times New Roman"/>
          <w:color w:val="000000"/>
          <w:sz w:val="28"/>
          <w:szCs w:val="28"/>
        </w:rPr>
        <w:t>Киржачский</w:t>
      </w:r>
      <w:proofErr w:type="spellEnd"/>
      <w:r w:rsidRPr="00B32A1C">
        <w:rPr>
          <w:rFonts w:ascii="Times New Roman" w:hAnsi="Times New Roman"/>
          <w:color w:val="000000"/>
          <w:sz w:val="28"/>
          <w:szCs w:val="28"/>
        </w:rPr>
        <w:t xml:space="preserve"> район, Музейный комплекс главного Храма Вооруженных Сил Российской Федерации, </w:t>
      </w:r>
      <w:proofErr w:type="spellStart"/>
      <w:r w:rsidRPr="00B32A1C">
        <w:rPr>
          <w:rFonts w:ascii="Times New Roman" w:hAnsi="Times New Roman"/>
          <w:color w:val="000000"/>
          <w:sz w:val="28"/>
          <w:szCs w:val="28"/>
        </w:rPr>
        <w:t>г</w:t>
      </w:r>
      <w:proofErr w:type="gramStart"/>
      <w:r w:rsidRPr="00B32A1C">
        <w:rPr>
          <w:rFonts w:ascii="Times New Roman" w:hAnsi="Times New Roman"/>
          <w:color w:val="000000"/>
          <w:sz w:val="28"/>
          <w:szCs w:val="28"/>
        </w:rPr>
        <w:t>.М</w:t>
      </w:r>
      <w:proofErr w:type="gramEnd"/>
      <w:r w:rsidRPr="00B32A1C">
        <w:rPr>
          <w:rFonts w:ascii="Times New Roman" w:hAnsi="Times New Roman"/>
          <w:color w:val="000000"/>
          <w:sz w:val="28"/>
          <w:szCs w:val="28"/>
        </w:rPr>
        <w:t>осква</w:t>
      </w:r>
      <w:proofErr w:type="spellEnd"/>
      <w:r w:rsidRPr="00B32A1C">
        <w:rPr>
          <w:rFonts w:ascii="Times New Roman" w:hAnsi="Times New Roman"/>
          <w:color w:val="000000"/>
          <w:sz w:val="28"/>
          <w:szCs w:val="28"/>
        </w:rPr>
        <w:t>, Дом-музей воинской славы и Дом-музей Дегтярева г. Ковров</w:t>
      </w:r>
    </w:p>
    <w:p w:rsidR="004A110D" w:rsidRPr="00B32A1C" w:rsidRDefault="004A110D" w:rsidP="00ED1090">
      <w:pPr>
        <w:spacing w:after="0" w:line="240" w:lineRule="auto"/>
        <w:jc w:val="both"/>
        <w:rPr>
          <w:rFonts w:ascii="Times New Roman" w:hAnsi="Times New Roman"/>
          <w:sz w:val="28"/>
          <w:szCs w:val="28"/>
        </w:rPr>
      </w:pPr>
    </w:p>
    <w:p w:rsidR="00044401" w:rsidRPr="00CF501E" w:rsidRDefault="00044401" w:rsidP="00044401">
      <w:pPr>
        <w:tabs>
          <w:tab w:val="left" w:pos="284"/>
          <w:tab w:val="left" w:pos="993"/>
        </w:tabs>
        <w:spacing w:after="0" w:line="240" w:lineRule="auto"/>
        <w:ind w:left="360"/>
        <w:jc w:val="center"/>
        <w:rPr>
          <w:rFonts w:ascii="Times New Roman" w:hAnsi="Times New Roman"/>
          <w:sz w:val="28"/>
          <w:szCs w:val="28"/>
        </w:rPr>
      </w:pPr>
      <w:r w:rsidRPr="00CF501E">
        <w:rPr>
          <w:rFonts w:ascii="Times New Roman" w:hAnsi="Times New Roman"/>
          <w:sz w:val="28"/>
          <w:szCs w:val="28"/>
        </w:rPr>
        <w:t>Создание условий социализации и самореализации молодежи (в том числе лиц, обучающихся по уровням и видам образования)</w:t>
      </w:r>
    </w:p>
    <w:p w:rsidR="00044401" w:rsidRPr="00CF501E" w:rsidRDefault="00044401" w:rsidP="00044401">
      <w:pPr>
        <w:tabs>
          <w:tab w:val="left" w:pos="284"/>
          <w:tab w:val="left" w:pos="993"/>
        </w:tabs>
        <w:spacing w:after="0" w:line="240" w:lineRule="auto"/>
        <w:ind w:left="360"/>
        <w:jc w:val="both"/>
        <w:rPr>
          <w:rFonts w:ascii="Times New Roman" w:hAnsi="Times New Roman"/>
          <w:sz w:val="28"/>
          <w:szCs w:val="28"/>
        </w:rPr>
      </w:pPr>
    </w:p>
    <w:p w:rsidR="00044401" w:rsidRPr="00CF501E" w:rsidRDefault="00044401" w:rsidP="00044401">
      <w:pPr>
        <w:tabs>
          <w:tab w:val="left" w:pos="284"/>
          <w:tab w:val="left" w:pos="993"/>
        </w:tabs>
        <w:spacing w:after="0" w:line="240" w:lineRule="auto"/>
        <w:ind w:left="360"/>
        <w:jc w:val="both"/>
        <w:rPr>
          <w:rFonts w:ascii="Times New Roman" w:hAnsi="Times New Roman"/>
          <w:sz w:val="28"/>
          <w:szCs w:val="28"/>
        </w:rPr>
      </w:pPr>
      <w:r>
        <w:rPr>
          <w:rFonts w:ascii="Times New Roman" w:hAnsi="Times New Roman"/>
          <w:sz w:val="28"/>
          <w:szCs w:val="28"/>
        </w:rPr>
        <w:tab/>
      </w:r>
      <w:r w:rsidRPr="00CF501E">
        <w:rPr>
          <w:rFonts w:ascii="Times New Roman" w:hAnsi="Times New Roman"/>
          <w:sz w:val="28"/>
          <w:szCs w:val="28"/>
        </w:rPr>
        <w:t>В городе Радужный проживает 5748 тысяч детей и молодежи в возрасте от 0 до 30 лет, что составляет 33 % от численности всего населения.</w:t>
      </w:r>
    </w:p>
    <w:p w:rsidR="00044401" w:rsidRPr="00CF501E" w:rsidRDefault="00044401" w:rsidP="00AD33C6">
      <w:pPr>
        <w:tabs>
          <w:tab w:val="left" w:pos="993"/>
        </w:tabs>
        <w:spacing w:after="0" w:line="240" w:lineRule="auto"/>
        <w:jc w:val="both"/>
        <w:rPr>
          <w:rFonts w:ascii="Times New Roman" w:hAnsi="Times New Roman"/>
          <w:sz w:val="28"/>
          <w:szCs w:val="28"/>
        </w:rPr>
      </w:pPr>
      <w:r>
        <w:rPr>
          <w:rFonts w:ascii="Times New Roman" w:hAnsi="Times New Roman"/>
          <w:sz w:val="28"/>
          <w:szCs w:val="28"/>
        </w:rPr>
        <w:tab/>
      </w:r>
      <w:r w:rsidRPr="00CF501E">
        <w:rPr>
          <w:rFonts w:ascii="Times New Roman" w:hAnsi="Times New Roman"/>
          <w:sz w:val="28"/>
          <w:szCs w:val="28"/>
        </w:rPr>
        <w:t xml:space="preserve">В настоящее время значительно активизировалась работа с молодежью - появилась тенденция к созданию новых молодежных общественных объединений, стали традиционными ежегодные молодежные форумы, профессиональные </w:t>
      </w:r>
      <w:proofErr w:type="spellStart"/>
      <w:r w:rsidRPr="00CF501E">
        <w:rPr>
          <w:rFonts w:ascii="Times New Roman" w:hAnsi="Times New Roman"/>
          <w:sz w:val="28"/>
          <w:szCs w:val="28"/>
        </w:rPr>
        <w:t>конконкурсы</w:t>
      </w:r>
      <w:proofErr w:type="spellEnd"/>
      <w:r w:rsidRPr="00CF501E">
        <w:rPr>
          <w:rFonts w:ascii="Times New Roman" w:hAnsi="Times New Roman"/>
          <w:sz w:val="28"/>
          <w:szCs w:val="28"/>
        </w:rPr>
        <w:t xml:space="preserve">, фестивали, внедряются различные формы социальной поддержки современной молодежи. Молодежная политика является направлением в системе формирования приоритетов и мер, направленных на создание условий и возможностей для успешной социализации и эффективной самореализации дет </w:t>
      </w:r>
      <w:r w:rsidRPr="00CF501E">
        <w:rPr>
          <w:rFonts w:ascii="Times New Roman" w:hAnsi="Times New Roman"/>
          <w:sz w:val="28"/>
          <w:szCs w:val="28"/>
        </w:rPr>
        <w:lastRenderedPageBreak/>
        <w:t xml:space="preserve">детей и молодежи, для развития их потенциала в </w:t>
      </w:r>
      <w:proofErr w:type="gramStart"/>
      <w:r w:rsidRPr="00CF501E">
        <w:rPr>
          <w:rFonts w:ascii="Times New Roman" w:hAnsi="Times New Roman"/>
          <w:sz w:val="28"/>
          <w:szCs w:val="28"/>
        </w:rPr>
        <w:t>интересах</w:t>
      </w:r>
      <w:proofErr w:type="gramEnd"/>
      <w:r w:rsidRPr="00CF501E">
        <w:rPr>
          <w:rFonts w:ascii="Times New Roman" w:hAnsi="Times New Roman"/>
          <w:sz w:val="28"/>
          <w:szCs w:val="28"/>
        </w:rPr>
        <w:t xml:space="preserve"> ЗАТО г. Радужный Владимирской области.</w:t>
      </w:r>
    </w:p>
    <w:p w:rsidR="00044401" w:rsidRPr="00CF501E" w:rsidRDefault="00044401" w:rsidP="00AD33C6">
      <w:pPr>
        <w:tabs>
          <w:tab w:val="left" w:pos="284"/>
          <w:tab w:val="left" w:pos="993"/>
        </w:tabs>
        <w:spacing w:after="0" w:line="240" w:lineRule="auto"/>
        <w:jc w:val="both"/>
        <w:rPr>
          <w:rFonts w:ascii="Times New Roman" w:hAnsi="Times New Roman"/>
          <w:sz w:val="28"/>
          <w:szCs w:val="28"/>
        </w:rPr>
      </w:pPr>
      <w:r>
        <w:rPr>
          <w:rFonts w:ascii="Times New Roman" w:hAnsi="Times New Roman"/>
          <w:sz w:val="28"/>
          <w:szCs w:val="28"/>
        </w:rPr>
        <w:tab/>
      </w:r>
      <w:r w:rsidRPr="00CF501E">
        <w:rPr>
          <w:rFonts w:ascii="Times New Roman" w:hAnsi="Times New Roman"/>
          <w:sz w:val="28"/>
          <w:szCs w:val="28"/>
        </w:rPr>
        <w:t>Талантливые дети принимают участие в международных конкурсах, во всесоюзных соревнованиях и турнирах. Ежегодно вручаются персональные городские стипендии в области образования, культуры, физической культуры и спорта одаренным юношам и девушкам. Много лет проводятся церемонии награждения одаренных детей дипломами  “Золотая надежда” и вручение знака «Радужная надежда». За последние 5 лет идет увеличение количества участников церемонии до 90 – 120 человек. В городе наблюдается повышение интереса населения в занятости детей во внеурочное время в различных кружках, объединениях. Большой популярностью пользуются хореографические коллективы.</w:t>
      </w:r>
    </w:p>
    <w:p w:rsidR="00044401" w:rsidRPr="00CF501E" w:rsidRDefault="00044401" w:rsidP="00AD33C6">
      <w:pPr>
        <w:tabs>
          <w:tab w:val="left" w:pos="284"/>
          <w:tab w:val="left" w:pos="993"/>
        </w:tabs>
        <w:spacing w:after="0" w:line="240" w:lineRule="auto"/>
        <w:jc w:val="both"/>
        <w:rPr>
          <w:rFonts w:ascii="Times New Roman" w:hAnsi="Times New Roman"/>
          <w:sz w:val="28"/>
          <w:szCs w:val="28"/>
        </w:rPr>
      </w:pPr>
      <w:r>
        <w:rPr>
          <w:rFonts w:ascii="Times New Roman" w:hAnsi="Times New Roman"/>
          <w:sz w:val="28"/>
          <w:szCs w:val="28"/>
        </w:rPr>
        <w:tab/>
      </w:r>
      <w:r w:rsidRPr="00CF501E">
        <w:rPr>
          <w:rFonts w:ascii="Times New Roman" w:hAnsi="Times New Roman"/>
          <w:sz w:val="28"/>
          <w:szCs w:val="28"/>
        </w:rPr>
        <w:t xml:space="preserve">В городе действуют 12 детских  и молодёжных общественных объединений, общей численностью около 500 чел. </w:t>
      </w:r>
    </w:p>
    <w:p w:rsidR="00044401" w:rsidRPr="00CF501E" w:rsidRDefault="00044401" w:rsidP="00AD33C6">
      <w:pPr>
        <w:tabs>
          <w:tab w:val="left" w:pos="284"/>
          <w:tab w:val="left" w:pos="993"/>
        </w:tabs>
        <w:spacing w:after="0" w:line="240" w:lineRule="auto"/>
        <w:jc w:val="both"/>
        <w:rPr>
          <w:rFonts w:ascii="Times New Roman" w:hAnsi="Times New Roman"/>
          <w:sz w:val="28"/>
          <w:szCs w:val="28"/>
        </w:rPr>
      </w:pPr>
      <w:r>
        <w:rPr>
          <w:rFonts w:ascii="Times New Roman" w:hAnsi="Times New Roman"/>
          <w:sz w:val="28"/>
          <w:szCs w:val="28"/>
        </w:rPr>
        <w:tab/>
      </w:r>
      <w:r w:rsidRPr="00CF501E">
        <w:rPr>
          <w:rFonts w:ascii="Times New Roman" w:hAnsi="Times New Roman"/>
          <w:sz w:val="28"/>
          <w:szCs w:val="28"/>
        </w:rPr>
        <w:t>Члены детских и молодежных объединений являются активными участниками общественной жизни в образовательном учреждении, городе. Ежегодно активисты детских общественных объединений являются участниками  областных профильных смен для одаренных старшеклассников и активистов детских общественных объединений, поисковых экспедиций к местам боевых сражений в период Великой Отечественной войны и других мероприятий.</w:t>
      </w:r>
    </w:p>
    <w:p w:rsidR="00044401" w:rsidRPr="00CF501E" w:rsidRDefault="00044401" w:rsidP="00AD33C6">
      <w:pPr>
        <w:tabs>
          <w:tab w:val="left" w:pos="284"/>
          <w:tab w:val="left" w:pos="993"/>
        </w:tabs>
        <w:spacing w:after="0" w:line="240" w:lineRule="auto"/>
        <w:jc w:val="both"/>
        <w:rPr>
          <w:rFonts w:ascii="Times New Roman" w:hAnsi="Times New Roman"/>
          <w:sz w:val="28"/>
          <w:szCs w:val="28"/>
        </w:rPr>
      </w:pPr>
    </w:p>
    <w:p w:rsidR="00044401" w:rsidRPr="00CF501E" w:rsidRDefault="00044401" w:rsidP="00AD33C6">
      <w:pPr>
        <w:tabs>
          <w:tab w:val="left" w:pos="284"/>
          <w:tab w:val="left" w:pos="993"/>
        </w:tabs>
        <w:spacing w:after="0" w:line="240" w:lineRule="auto"/>
        <w:jc w:val="both"/>
        <w:rPr>
          <w:rFonts w:ascii="Times New Roman" w:hAnsi="Times New Roman"/>
          <w:sz w:val="28"/>
          <w:szCs w:val="28"/>
        </w:rPr>
      </w:pPr>
      <w:r>
        <w:rPr>
          <w:rFonts w:ascii="Times New Roman" w:hAnsi="Times New Roman"/>
          <w:sz w:val="28"/>
          <w:szCs w:val="28"/>
        </w:rPr>
        <w:tab/>
      </w:r>
      <w:r w:rsidRPr="00CF501E">
        <w:rPr>
          <w:rFonts w:ascii="Times New Roman" w:hAnsi="Times New Roman"/>
          <w:sz w:val="28"/>
          <w:szCs w:val="28"/>
        </w:rPr>
        <w:t xml:space="preserve">В период каникул и в свободное от учебы время в городе ежегодно организуются временные рабочие места для трудоустройства несовершеннолетних граждан в возрасте от 14 до 18 лет. </w:t>
      </w:r>
    </w:p>
    <w:p w:rsidR="00044401" w:rsidRPr="00CF501E" w:rsidRDefault="00044401" w:rsidP="00AD33C6">
      <w:pPr>
        <w:tabs>
          <w:tab w:val="left" w:pos="284"/>
          <w:tab w:val="left" w:pos="993"/>
        </w:tabs>
        <w:spacing w:after="0" w:line="240" w:lineRule="auto"/>
        <w:jc w:val="both"/>
        <w:rPr>
          <w:rFonts w:ascii="Times New Roman" w:hAnsi="Times New Roman"/>
          <w:sz w:val="28"/>
          <w:szCs w:val="28"/>
        </w:rPr>
      </w:pPr>
    </w:p>
    <w:p w:rsidR="00044401" w:rsidRPr="00CF501E" w:rsidRDefault="00044401" w:rsidP="00AD33C6">
      <w:pPr>
        <w:tabs>
          <w:tab w:val="left" w:pos="284"/>
          <w:tab w:val="left" w:pos="993"/>
        </w:tabs>
        <w:spacing w:after="0" w:line="240" w:lineRule="auto"/>
        <w:jc w:val="both"/>
        <w:rPr>
          <w:rFonts w:ascii="Times New Roman" w:hAnsi="Times New Roman"/>
          <w:sz w:val="28"/>
          <w:szCs w:val="28"/>
        </w:rPr>
      </w:pPr>
      <w:r>
        <w:rPr>
          <w:rFonts w:ascii="Times New Roman" w:hAnsi="Times New Roman"/>
          <w:sz w:val="28"/>
          <w:szCs w:val="28"/>
        </w:rPr>
        <w:tab/>
      </w:r>
      <w:r w:rsidRPr="00CF501E">
        <w:rPr>
          <w:rFonts w:ascii="Times New Roman" w:hAnsi="Times New Roman"/>
          <w:sz w:val="28"/>
          <w:szCs w:val="28"/>
        </w:rPr>
        <w:t xml:space="preserve">В муниципальном </w:t>
      </w:r>
      <w:proofErr w:type="gramStart"/>
      <w:r w:rsidRPr="00CF501E">
        <w:rPr>
          <w:rFonts w:ascii="Times New Roman" w:hAnsi="Times New Roman"/>
          <w:sz w:val="28"/>
          <w:szCs w:val="28"/>
        </w:rPr>
        <w:t>образовании</w:t>
      </w:r>
      <w:proofErr w:type="gramEnd"/>
      <w:r w:rsidRPr="00CF501E">
        <w:rPr>
          <w:rFonts w:ascii="Times New Roman" w:hAnsi="Times New Roman"/>
          <w:sz w:val="28"/>
          <w:szCs w:val="28"/>
        </w:rPr>
        <w:t xml:space="preserve"> ЗАТО г. Радужный  создан совещательно – консультативный орган – Молодёжный совет, который совместно с отделом по молодежной политике  активно принимает участие в  организации свободного времени молодежи. Ключевым направлением в деятельности молодежной политики является волонтерское движение. Анализ волонтерской практики показал большой социальный и экономический эффект волонтерской деятельности. Участие в волонтерской деятельности способствует развитию у молодых людей таких личностных качеств, как уверенность в себе, общительность, бесконфликтность, ответственность. В этой связи наблюдается динамика в развитии творческого потенциала, гибкости и нормативности поведения, увеличивается потребность молодых людей в саморазвитии и самосовершенствовании.</w:t>
      </w:r>
    </w:p>
    <w:p w:rsidR="00044401" w:rsidRPr="00CF501E" w:rsidRDefault="00044401" w:rsidP="00AD33C6">
      <w:pPr>
        <w:tabs>
          <w:tab w:val="left" w:pos="284"/>
          <w:tab w:val="left" w:pos="993"/>
        </w:tabs>
        <w:spacing w:after="0" w:line="240" w:lineRule="auto"/>
        <w:jc w:val="both"/>
        <w:rPr>
          <w:rFonts w:ascii="Times New Roman" w:hAnsi="Times New Roman"/>
          <w:sz w:val="28"/>
          <w:szCs w:val="28"/>
        </w:rPr>
      </w:pPr>
      <w:r w:rsidRPr="00CF501E">
        <w:rPr>
          <w:rFonts w:ascii="Times New Roman" w:hAnsi="Times New Roman"/>
          <w:sz w:val="28"/>
          <w:szCs w:val="28"/>
        </w:rPr>
        <w:t>Формирование, устойчивой мотивации у детей и молодежи к здоровому образу жизни осуществляется через вовлечение молодежи в реализацию проектов в области физкультурно-спортивной и оздоровительной деятельности и создание положительного образа молодежи, ведущих здоровый образ жизни.</w:t>
      </w:r>
    </w:p>
    <w:p w:rsidR="00044401" w:rsidRPr="00CF501E" w:rsidRDefault="00044401" w:rsidP="00AD33C6">
      <w:pPr>
        <w:tabs>
          <w:tab w:val="left" w:pos="284"/>
          <w:tab w:val="left" w:pos="993"/>
        </w:tabs>
        <w:spacing w:after="0" w:line="240" w:lineRule="auto"/>
        <w:jc w:val="both"/>
        <w:rPr>
          <w:rFonts w:ascii="Times New Roman" w:hAnsi="Times New Roman"/>
          <w:sz w:val="28"/>
          <w:szCs w:val="28"/>
        </w:rPr>
      </w:pPr>
      <w:r w:rsidRPr="00CF501E">
        <w:rPr>
          <w:rFonts w:ascii="Times New Roman" w:hAnsi="Times New Roman"/>
          <w:sz w:val="28"/>
          <w:szCs w:val="28"/>
        </w:rPr>
        <w:t>Отделом по молодежной политике проводятся различные спортивные мероприятия для молодежи</w:t>
      </w:r>
      <w:r>
        <w:rPr>
          <w:rFonts w:ascii="Times New Roman" w:hAnsi="Times New Roman"/>
          <w:sz w:val="28"/>
          <w:szCs w:val="28"/>
        </w:rPr>
        <w:t>.</w:t>
      </w:r>
    </w:p>
    <w:p w:rsidR="00044401" w:rsidRDefault="00044401" w:rsidP="00AD33C6">
      <w:pPr>
        <w:tabs>
          <w:tab w:val="left" w:pos="284"/>
          <w:tab w:val="left" w:pos="993"/>
        </w:tabs>
        <w:spacing w:after="0" w:line="240" w:lineRule="auto"/>
        <w:jc w:val="both"/>
        <w:rPr>
          <w:rFonts w:ascii="Times New Roman" w:hAnsi="Times New Roman"/>
          <w:sz w:val="28"/>
          <w:szCs w:val="28"/>
        </w:rPr>
      </w:pPr>
    </w:p>
    <w:p w:rsidR="004A110D" w:rsidRPr="009E63FB" w:rsidRDefault="00AD33C6" w:rsidP="00AD33C6">
      <w:pPr>
        <w:spacing w:after="0" w:line="240" w:lineRule="auto"/>
        <w:ind w:right="99"/>
        <w:jc w:val="center"/>
        <w:rPr>
          <w:rFonts w:ascii="Times New Roman" w:hAnsi="Times New Roman"/>
          <w:b/>
          <w:sz w:val="28"/>
          <w:szCs w:val="28"/>
          <w:lang w:eastAsia="ru-RU"/>
        </w:rPr>
      </w:pPr>
      <w:r w:rsidRPr="009E63FB">
        <w:rPr>
          <w:rFonts w:ascii="Times New Roman" w:hAnsi="Times New Roman"/>
          <w:b/>
          <w:sz w:val="28"/>
          <w:szCs w:val="28"/>
          <w:lang w:eastAsia="ru-RU"/>
        </w:rPr>
        <w:t>Финансово</w:t>
      </w:r>
      <w:r>
        <w:rPr>
          <w:rFonts w:ascii="Times New Roman" w:hAnsi="Times New Roman"/>
          <w:b/>
          <w:sz w:val="28"/>
          <w:szCs w:val="28"/>
          <w:lang w:eastAsia="ru-RU"/>
        </w:rPr>
        <w:t>-э</w:t>
      </w:r>
      <w:r w:rsidR="004A110D" w:rsidRPr="009E63FB">
        <w:rPr>
          <w:rFonts w:ascii="Times New Roman" w:hAnsi="Times New Roman"/>
          <w:b/>
          <w:sz w:val="28"/>
          <w:szCs w:val="28"/>
          <w:lang w:eastAsia="ru-RU"/>
        </w:rPr>
        <w:t>кономическое обеспечение системы образования</w:t>
      </w:r>
    </w:p>
    <w:p w:rsidR="00232F11" w:rsidRPr="009E63FB" w:rsidRDefault="00232F11" w:rsidP="004A110D">
      <w:pPr>
        <w:spacing w:after="0" w:line="240" w:lineRule="auto"/>
        <w:ind w:right="99"/>
        <w:jc w:val="center"/>
        <w:rPr>
          <w:rFonts w:ascii="Times New Roman" w:hAnsi="Times New Roman"/>
          <w:b/>
          <w:sz w:val="28"/>
          <w:szCs w:val="28"/>
        </w:rPr>
      </w:pPr>
    </w:p>
    <w:p w:rsidR="004A110D" w:rsidRPr="009E63FB" w:rsidRDefault="007254BF" w:rsidP="007A3FEB">
      <w:pPr>
        <w:spacing w:after="0" w:line="240" w:lineRule="auto"/>
        <w:ind w:firstLine="708"/>
        <w:jc w:val="both"/>
        <w:rPr>
          <w:rFonts w:ascii="Times New Roman" w:hAnsi="Times New Roman"/>
          <w:sz w:val="28"/>
          <w:szCs w:val="28"/>
          <w:lang w:eastAsia="ru-RU"/>
        </w:rPr>
      </w:pPr>
      <w:r w:rsidRPr="009E63FB">
        <w:rPr>
          <w:rFonts w:ascii="Times New Roman" w:hAnsi="Times New Roman"/>
          <w:sz w:val="28"/>
          <w:szCs w:val="28"/>
          <w:lang w:eastAsia="ru-RU"/>
        </w:rPr>
        <w:lastRenderedPageBreak/>
        <w:t>В 2022 году</w:t>
      </w:r>
      <w:r w:rsidR="004A110D" w:rsidRPr="009E63FB">
        <w:rPr>
          <w:rFonts w:ascii="Times New Roman" w:hAnsi="Times New Roman"/>
          <w:sz w:val="28"/>
          <w:szCs w:val="28"/>
          <w:lang w:eastAsia="ru-RU"/>
        </w:rPr>
        <w:t xml:space="preserve"> финансирование обеспечения государственных прав граждан на получение общедоступного начального общего, основного общего, среднего общего образования, а также дополнительного образования в общеобразовательных муниципальных бюджетных учреждениях осуществлялось в соответствии с утвержденными муниципальными заданиями в виде предоставления субсидий на выполнение муниципального задания, а также субсидий на иные цели.</w:t>
      </w:r>
    </w:p>
    <w:p w:rsidR="00232F11" w:rsidRPr="009E63FB" w:rsidRDefault="00DD56E4" w:rsidP="007A3FEB">
      <w:pPr>
        <w:pStyle w:val="af9"/>
        <w:spacing w:after="0"/>
        <w:ind w:left="0" w:firstLine="708"/>
        <w:rPr>
          <w:rFonts w:ascii="Times New Roman" w:hAnsi="Times New Roman"/>
          <w:sz w:val="28"/>
          <w:szCs w:val="28"/>
        </w:rPr>
      </w:pPr>
      <w:r w:rsidRPr="009E63FB">
        <w:rPr>
          <w:rFonts w:ascii="Times New Roman" w:hAnsi="Times New Roman"/>
          <w:sz w:val="28"/>
          <w:szCs w:val="28"/>
        </w:rPr>
        <w:t xml:space="preserve">Расходы </w:t>
      </w:r>
      <w:r w:rsidRPr="009E63FB">
        <w:rPr>
          <w:rFonts w:ascii="Times New Roman" w:hAnsi="Times New Roman"/>
          <w:sz w:val="28"/>
          <w:szCs w:val="28"/>
          <w:lang w:val="ru-RU"/>
        </w:rPr>
        <w:t xml:space="preserve"> на  о</w:t>
      </w:r>
      <w:proofErr w:type="spellStart"/>
      <w:r w:rsidR="00232F11" w:rsidRPr="009E63FB">
        <w:rPr>
          <w:rFonts w:ascii="Times New Roman" w:hAnsi="Times New Roman"/>
          <w:sz w:val="28"/>
          <w:szCs w:val="28"/>
        </w:rPr>
        <w:t>бразование</w:t>
      </w:r>
      <w:proofErr w:type="spellEnd"/>
      <w:r w:rsidR="00232F11" w:rsidRPr="009E63FB">
        <w:rPr>
          <w:rFonts w:ascii="Times New Roman" w:hAnsi="Times New Roman"/>
          <w:sz w:val="28"/>
          <w:szCs w:val="28"/>
        </w:rPr>
        <w:t xml:space="preserve"> за 2022 год составили 357 250,08 тыс. рублей или 100% плановых назначений (план – 357 587,95 тыс. рублей). Доля расходов в общем объеме расходов городского бюджета составила 46%. По сравнению с 2021 годом расходы увеличились на 6%, что </w:t>
      </w:r>
      <w:r w:rsidRPr="009E63FB">
        <w:rPr>
          <w:rFonts w:ascii="Times New Roman" w:hAnsi="Times New Roman"/>
          <w:sz w:val="28"/>
          <w:szCs w:val="28"/>
          <w:lang w:val="ru-RU"/>
        </w:rPr>
        <w:t xml:space="preserve">объясняется </w:t>
      </w:r>
      <w:r w:rsidR="00232F11" w:rsidRPr="009E63FB">
        <w:rPr>
          <w:rFonts w:ascii="Times New Roman" w:hAnsi="Times New Roman"/>
          <w:sz w:val="28"/>
          <w:szCs w:val="28"/>
        </w:rPr>
        <w:t>переходом на охрану учреждений силами ЧОП в соответствии с требованиями законодательства РФ, ростом затрат на обслуживание зданий, включая расходы на коммунальные услуги, проведением ремонтных работ, повышением заработной платы педагогических работников в соответствии с «майскими» Указами Президента РФ.</w:t>
      </w:r>
    </w:p>
    <w:p w:rsidR="00232F11" w:rsidRPr="009E63FB" w:rsidRDefault="00232F11" w:rsidP="007A3FEB">
      <w:pPr>
        <w:tabs>
          <w:tab w:val="num" w:pos="-284"/>
        </w:tabs>
        <w:spacing w:after="0"/>
        <w:ind w:firstLine="709"/>
        <w:contextualSpacing/>
        <w:jc w:val="both"/>
        <w:rPr>
          <w:rFonts w:ascii="Times New Roman" w:hAnsi="Times New Roman"/>
          <w:sz w:val="28"/>
          <w:szCs w:val="28"/>
        </w:rPr>
      </w:pPr>
      <w:r w:rsidRPr="009E63FB">
        <w:rPr>
          <w:rFonts w:ascii="Times New Roman" w:hAnsi="Times New Roman"/>
          <w:sz w:val="28"/>
          <w:szCs w:val="28"/>
        </w:rPr>
        <w:t>В сфере образования бюджетные ассигнования определяются с учётом установленного законодательством распределения полномочий между органами государственной власти и органами местного самоуправления.</w:t>
      </w:r>
    </w:p>
    <w:p w:rsidR="00232F11" w:rsidRPr="009E63FB" w:rsidRDefault="00232F11" w:rsidP="007A3FEB">
      <w:pPr>
        <w:tabs>
          <w:tab w:val="num" w:pos="-284"/>
        </w:tabs>
        <w:spacing w:after="0"/>
        <w:ind w:firstLine="720"/>
        <w:jc w:val="both"/>
        <w:rPr>
          <w:rFonts w:ascii="Times New Roman" w:hAnsi="Times New Roman"/>
          <w:sz w:val="28"/>
          <w:szCs w:val="28"/>
        </w:rPr>
      </w:pPr>
      <w:r w:rsidRPr="009E63FB">
        <w:rPr>
          <w:rFonts w:ascii="Times New Roman" w:hAnsi="Times New Roman"/>
          <w:sz w:val="28"/>
          <w:szCs w:val="28"/>
        </w:rPr>
        <w:t>В 2022 году в соответствии с Указом Президента РФ от 07.05.2012 № 597 «О мероприятиях по реализации государственной социальной политики» в целях выполнения мероприятий, предусматривающих поэтапное повышение заработной платы педагогических работников образовательных учреждений, обеспечено повышение средней заработной платы педагогических работников:</w:t>
      </w:r>
    </w:p>
    <w:p w:rsidR="00232F11" w:rsidRPr="009E63FB" w:rsidRDefault="00232F11" w:rsidP="007A3FEB">
      <w:pPr>
        <w:spacing w:after="0"/>
        <w:ind w:firstLine="720"/>
        <w:jc w:val="both"/>
        <w:rPr>
          <w:rFonts w:ascii="Times New Roman" w:hAnsi="Times New Roman"/>
          <w:sz w:val="28"/>
          <w:szCs w:val="28"/>
        </w:rPr>
      </w:pPr>
      <w:r w:rsidRPr="009E63FB">
        <w:rPr>
          <w:rFonts w:ascii="Times New Roman" w:hAnsi="Times New Roman"/>
          <w:sz w:val="28"/>
          <w:szCs w:val="28"/>
        </w:rPr>
        <w:t>- дошкольных учреждений до 36 289,97 рублей (100,4% средней заработной платы в общем образовании);</w:t>
      </w:r>
    </w:p>
    <w:p w:rsidR="00232F11" w:rsidRPr="009E63FB" w:rsidRDefault="00232F11" w:rsidP="007A3FEB">
      <w:pPr>
        <w:spacing w:after="0"/>
        <w:ind w:firstLine="720"/>
        <w:jc w:val="both"/>
        <w:rPr>
          <w:rFonts w:ascii="Times New Roman" w:hAnsi="Times New Roman"/>
          <w:sz w:val="28"/>
          <w:szCs w:val="28"/>
        </w:rPr>
      </w:pPr>
      <w:r w:rsidRPr="009E63FB">
        <w:rPr>
          <w:rFonts w:ascii="Times New Roman" w:hAnsi="Times New Roman"/>
          <w:sz w:val="28"/>
          <w:szCs w:val="28"/>
        </w:rPr>
        <w:t>- общеобразовательных учреждений до 42 383,74 рублей (119% среднемесячной начисленной заработной платы наемных работников в организациях, у индивидуальных предпринимателей и физических лиц);</w:t>
      </w:r>
    </w:p>
    <w:p w:rsidR="00232F11" w:rsidRPr="009E63FB" w:rsidRDefault="00232F11" w:rsidP="007A3FEB">
      <w:pPr>
        <w:spacing w:after="0"/>
        <w:ind w:firstLine="720"/>
        <w:jc w:val="both"/>
        <w:rPr>
          <w:rFonts w:ascii="Times New Roman" w:hAnsi="Times New Roman"/>
          <w:sz w:val="28"/>
          <w:szCs w:val="28"/>
        </w:rPr>
      </w:pPr>
      <w:r w:rsidRPr="009E63FB">
        <w:rPr>
          <w:rFonts w:ascii="Times New Roman" w:hAnsi="Times New Roman"/>
          <w:sz w:val="28"/>
          <w:szCs w:val="28"/>
        </w:rPr>
        <w:t xml:space="preserve">- учреждений дополнительного образования </w:t>
      </w:r>
      <w:r w:rsidR="00DD56E4" w:rsidRPr="009E63FB">
        <w:rPr>
          <w:rFonts w:ascii="Times New Roman" w:hAnsi="Times New Roman"/>
          <w:sz w:val="28"/>
          <w:szCs w:val="28"/>
        </w:rPr>
        <w:t>38 502,46 рублей (101,4% средней заработной платы учителей в регионе).</w:t>
      </w:r>
    </w:p>
    <w:p w:rsidR="00232F11" w:rsidRPr="009E63FB" w:rsidRDefault="00232F11" w:rsidP="007A3FEB">
      <w:pPr>
        <w:spacing w:after="0"/>
        <w:ind w:firstLine="720"/>
        <w:jc w:val="both"/>
        <w:rPr>
          <w:rFonts w:ascii="Times New Roman" w:hAnsi="Times New Roman"/>
          <w:sz w:val="28"/>
          <w:szCs w:val="28"/>
        </w:rPr>
      </w:pPr>
      <w:r w:rsidRPr="009E63FB">
        <w:rPr>
          <w:rFonts w:ascii="Times New Roman" w:hAnsi="Times New Roman"/>
          <w:sz w:val="28"/>
          <w:szCs w:val="28"/>
        </w:rPr>
        <w:t>На дошкольное образование было предусмотрено 125 950,84 тыс. рублей (35% объема расходов на образование), из них:</w:t>
      </w:r>
    </w:p>
    <w:p w:rsidR="00232F11" w:rsidRPr="009E63FB" w:rsidRDefault="00232F11" w:rsidP="007A3FEB">
      <w:pPr>
        <w:tabs>
          <w:tab w:val="num" w:pos="-284"/>
        </w:tabs>
        <w:spacing w:after="0"/>
        <w:ind w:firstLine="709"/>
        <w:jc w:val="both"/>
        <w:rPr>
          <w:rFonts w:ascii="Times New Roman" w:hAnsi="Times New Roman"/>
          <w:sz w:val="28"/>
          <w:szCs w:val="28"/>
        </w:rPr>
      </w:pPr>
      <w:r w:rsidRPr="009E63FB">
        <w:rPr>
          <w:rFonts w:ascii="Times New Roman" w:hAnsi="Times New Roman"/>
          <w:sz w:val="28"/>
          <w:szCs w:val="28"/>
        </w:rPr>
        <w:t xml:space="preserve">1) в рамках реализации полномочий муниципального образования </w:t>
      </w:r>
      <w:proofErr w:type="gramStart"/>
      <w:r w:rsidRPr="009E63FB">
        <w:rPr>
          <w:rFonts w:ascii="Times New Roman" w:hAnsi="Times New Roman"/>
          <w:sz w:val="28"/>
          <w:szCs w:val="28"/>
        </w:rPr>
        <w:t>на</w:t>
      </w:r>
      <w:proofErr w:type="gramEnd"/>
      <w:r w:rsidRPr="009E63FB">
        <w:rPr>
          <w:rFonts w:ascii="Times New Roman" w:hAnsi="Times New Roman"/>
          <w:sz w:val="28"/>
          <w:szCs w:val="28"/>
        </w:rPr>
        <w:t>:</w:t>
      </w:r>
    </w:p>
    <w:p w:rsidR="00232F11" w:rsidRPr="009E63FB" w:rsidRDefault="00232F11" w:rsidP="007A3FEB">
      <w:pPr>
        <w:tabs>
          <w:tab w:val="num" w:pos="-284"/>
        </w:tabs>
        <w:spacing w:after="0"/>
        <w:ind w:firstLine="709"/>
        <w:jc w:val="both"/>
        <w:rPr>
          <w:rFonts w:ascii="Times New Roman" w:hAnsi="Times New Roman"/>
          <w:sz w:val="28"/>
          <w:szCs w:val="28"/>
        </w:rPr>
      </w:pPr>
      <w:r w:rsidRPr="009E63FB">
        <w:rPr>
          <w:rFonts w:ascii="Times New Roman" w:hAnsi="Times New Roman"/>
          <w:sz w:val="28"/>
          <w:szCs w:val="28"/>
        </w:rPr>
        <w:t xml:space="preserve">- реализацию образовательных программ дошкольного образования в части </w:t>
      </w:r>
      <w:r w:rsidRPr="009E63FB">
        <w:rPr>
          <w:rFonts w:ascii="Times New Roman" w:eastAsia="Calibri" w:hAnsi="Times New Roman"/>
          <w:sz w:val="28"/>
          <w:szCs w:val="28"/>
          <w:lang w:eastAsia="en-US"/>
        </w:rPr>
        <w:t>расходов на содержание зданий и оплату коммунальных услуг</w:t>
      </w:r>
      <w:r w:rsidRPr="009E63FB">
        <w:rPr>
          <w:rFonts w:ascii="Times New Roman" w:hAnsi="Times New Roman"/>
          <w:sz w:val="28"/>
          <w:szCs w:val="28"/>
        </w:rPr>
        <w:t xml:space="preserve"> (выполнение муниципального задания на оказание муниципальных услуг муниципальными бюджетными дошкольными образовательными учреждениями) – 50 733,02 тыс. рублей;</w:t>
      </w:r>
    </w:p>
    <w:p w:rsidR="00232F11" w:rsidRPr="009E63FB" w:rsidRDefault="00232F11" w:rsidP="007A3FEB">
      <w:pPr>
        <w:spacing w:after="0"/>
        <w:ind w:firstLine="720"/>
        <w:jc w:val="both"/>
        <w:rPr>
          <w:rFonts w:ascii="Times New Roman" w:hAnsi="Times New Roman"/>
          <w:sz w:val="28"/>
          <w:szCs w:val="28"/>
        </w:rPr>
      </w:pPr>
      <w:r w:rsidRPr="009E63FB">
        <w:rPr>
          <w:rFonts w:ascii="Times New Roman" w:hAnsi="Times New Roman"/>
          <w:sz w:val="28"/>
          <w:szCs w:val="28"/>
        </w:rPr>
        <w:t xml:space="preserve">- обеспечение лицензионных требований к деятельности образовательных учреждений (ремонтные работы в дошкольных организациях, обеспечение </w:t>
      </w:r>
      <w:r w:rsidRPr="009E63FB">
        <w:rPr>
          <w:rFonts w:ascii="Times New Roman" w:hAnsi="Times New Roman"/>
          <w:sz w:val="28"/>
          <w:szCs w:val="28"/>
        </w:rPr>
        <w:lastRenderedPageBreak/>
        <w:t>пожарной безопасности, обеспечение охраны учреждений и другие подобные расходы) – 8 308,80 тыс. рублей;</w:t>
      </w:r>
    </w:p>
    <w:p w:rsidR="00232F11" w:rsidRPr="009E63FB" w:rsidRDefault="00232F11" w:rsidP="007A3FEB">
      <w:pPr>
        <w:spacing w:after="0"/>
        <w:ind w:firstLine="720"/>
        <w:jc w:val="both"/>
        <w:rPr>
          <w:rFonts w:ascii="Times New Roman" w:hAnsi="Times New Roman"/>
          <w:sz w:val="28"/>
          <w:szCs w:val="28"/>
        </w:rPr>
      </w:pPr>
      <w:r w:rsidRPr="009E63FB">
        <w:rPr>
          <w:rFonts w:ascii="Times New Roman" w:hAnsi="Times New Roman"/>
          <w:sz w:val="28"/>
          <w:szCs w:val="28"/>
        </w:rPr>
        <w:t>- организацию питания дошкольников – 3 837,27 тыс. рублей;</w:t>
      </w:r>
    </w:p>
    <w:p w:rsidR="00232F11" w:rsidRPr="009E63FB" w:rsidRDefault="00232F11" w:rsidP="007A3FEB">
      <w:pPr>
        <w:spacing w:after="0"/>
        <w:ind w:firstLine="720"/>
        <w:jc w:val="both"/>
        <w:rPr>
          <w:rFonts w:ascii="Times New Roman" w:hAnsi="Times New Roman"/>
          <w:sz w:val="28"/>
          <w:szCs w:val="28"/>
        </w:rPr>
      </w:pPr>
      <w:r w:rsidRPr="009E63FB">
        <w:rPr>
          <w:rFonts w:ascii="Times New Roman" w:hAnsi="Times New Roman"/>
          <w:sz w:val="28"/>
          <w:szCs w:val="28"/>
        </w:rPr>
        <w:t xml:space="preserve">2) на реализацию полномочий Владимирской области на получение общедоступного и бесплатного дошкольного образования, </w:t>
      </w:r>
      <w:r w:rsidRPr="009E63FB">
        <w:rPr>
          <w:rFonts w:ascii="Times New Roman" w:eastAsia="Calibri" w:hAnsi="Times New Roman"/>
          <w:sz w:val="28"/>
          <w:szCs w:val="28"/>
          <w:lang w:eastAsia="en-US"/>
        </w:rPr>
        <w:t>включая расходы на оплату труда, приобретение учебников и учебных пособий, средств обучения, игр, игрушек</w:t>
      </w:r>
      <w:r w:rsidRPr="009E63FB">
        <w:rPr>
          <w:rFonts w:ascii="Times New Roman" w:hAnsi="Times New Roman"/>
          <w:sz w:val="28"/>
          <w:szCs w:val="28"/>
        </w:rPr>
        <w:t xml:space="preserve"> – 63 071,75 тыс. рублей.</w:t>
      </w:r>
    </w:p>
    <w:p w:rsidR="00232F11" w:rsidRPr="009E63FB" w:rsidRDefault="00232F11" w:rsidP="007A3FEB">
      <w:pPr>
        <w:tabs>
          <w:tab w:val="num" w:pos="-284"/>
          <w:tab w:val="left" w:pos="2392"/>
        </w:tabs>
        <w:spacing w:after="0"/>
        <w:ind w:firstLine="709"/>
        <w:jc w:val="both"/>
        <w:rPr>
          <w:rFonts w:ascii="Times New Roman" w:hAnsi="Times New Roman"/>
          <w:sz w:val="28"/>
          <w:szCs w:val="28"/>
        </w:rPr>
      </w:pPr>
      <w:r w:rsidRPr="009E63FB">
        <w:rPr>
          <w:rFonts w:ascii="Times New Roman" w:hAnsi="Times New Roman"/>
          <w:sz w:val="28"/>
          <w:szCs w:val="28"/>
        </w:rPr>
        <w:t>Возможность получения дошкольного образования детям в возрасте от 1,5 до 7 лет обеспечена в полном объеме.</w:t>
      </w:r>
    </w:p>
    <w:p w:rsidR="00232F11" w:rsidRPr="009E63FB" w:rsidRDefault="00232F11" w:rsidP="007A3FEB">
      <w:pPr>
        <w:tabs>
          <w:tab w:val="num" w:pos="-284"/>
        </w:tabs>
        <w:spacing w:after="0"/>
        <w:ind w:firstLine="709"/>
        <w:jc w:val="both"/>
        <w:rPr>
          <w:rFonts w:ascii="Times New Roman" w:hAnsi="Times New Roman"/>
          <w:sz w:val="28"/>
          <w:szCs w:val="28"/>
        </w:rPr>
      </w:pPr>
      <w:r w:rsidRPr="009E63FB">
        <w:rPr>
          <w:rFonts w:ascii="Times New Roman" w:hAnsi="Times New Roman"/>
          <w:sz w:val="28"/>
          <w:szCs w:val="28"/>
        </w:rPr>
        <w:t>На общее образование направлены бюджетные ассигнования на общую сумму 148 807,99 тыс. рублей (42% объема расходов на образование), из них:</w:t>
      </w:r>
    </w:p>
    <w:p w:rsidR="00232F11" w:rsidRPr="009E63FB" w:rsidRDefault="00232F11" w:rsidP="007A3FEB">
      <w:pPr>
        <w:tabs>
          <w:tab w:val="num" w:pos="-284"/>
        </w:tabs>
        <w:spacing w:after="0"/>
        <w:ind w:firstLine="709"/>
        <w:jc w:val="both"/>
        <w:rPr>
          <w:rFonts w:ascii="Times New Roman" w:hAnsi="Times New Roman"/>
          <w:color w:val="000000"/>
          <w:sz w:val="28"/>
          <w:szCs w:val="28"/>
        </w:rPr>
      </w:pPr>
      <w:r w:rsidRPr="009E63FB">
        <w:rPr>
          <w:rFonts w:ascii="Times New Roman" w:hAnsi="Times New Roman"/>
          <w:color w:val="000000"/>
          <w:sz w:val="28"/>
          <w:szCs w:val="28"/>
        </w:rPr>
        <w:t xml:space="preserve">1) </w:t>
      </w:r>
      <w:r w:rsidRPr="009E63FB">
        <w:rPr>
          <w:rFonts w:ascii="Times New Roman" w:hAnsi="Times New Roman"/>
          <w:sz w:val="28"/>
          <w:szCs w:val="28"/>
        </w:rPr>
        <w:t xml:space="preserve">в рамках реализации полномочий муниципального образования </w:t>
      </w:r>
      <w:proofErr w:type="gramStart"/>
      <w:r w:rsidRPr="009E63FB">
        <w:rPr>
          <w:rFonts w:ascii="Times New Roman" w:hAnsi="Times New Roman"/>
          <w:sz w:val="28"/>
          <w:szCs w:val="28"/>
        </w:rPr>
        <w:t>на</w:t>
      </w:r>
      <w:proofErr w:type="gramEnd"/>
      <w:r w:rsidRPr="009E63FB">
        <w:rPr>
          <w:rFonts w:ascii="Times New Roman" w:hAnsi="Times New Roman"/>
          <w:color w:val="000000"/>
          <w:sz w:val="28"/>
          <w:szCs w:val="28"/>
        </w:rPr>
        <w:t>:</w:t>
      </w:r>
    </w:p>
    <w:p w:rsidR="00232F11" w:rsidRPr="009E63FB" w:rsidRDefault="00232F11" w:rsidP="007A3FEB">
      <w:pPr>
        <w:spacing w:after="0"/>
        <w:ind w:firstLine="709"/>
        <w:jc w:val="both"/>
        <w:rPr>
          <w:rFonts w:ascii="Times New Roman" w:hAnsi="Times New Roman"/>
          <w:sz w:val="28"/>
          <w:szCs w:val="28"/>
        </w:rPr>
      </w:pPr>
      <w:r w:rsidRPr="009E63FB">
        <w:rPr>
          <w:rFonts w:ascii="Times New Roman" w:hAnsi="Times New Roman"/>
          <w:sz w:val="28"/>
          <w:szCs w:val="28"/>
        </w:rPr>
        <w:t>- реализацию основных общеобразовательных программ начального общего образования, основного общего образования (выполнение муниципального задания на оказание муниципальных услуг муниципальными бюджетными учреждениями), включая ежемесячное денежное вознаграждение за классное руководство педагогическим работникам муниципальных общеобразовательных организаций – 22 140,87 тыс. рублей;</w:t>
      </w:r>
    </w:p>
    <w:p w:rsidR="00232F11" w:rsidRPr="009E63FB" w:rsidRDefault="00232F11" w:rsidP="007A3FEB">
      <w:pPr>
        <w:tabs>
          <w:tab w:val="num" w:pos="-284"/>
        </w:tabs>
        <w:spacing w:after="0"/>
        <w:ind w:firstLine="709"/>
        <w:jc w:val="both"/>
        <w:rPr>
          <w:rFonts w:ascii="Times New Roman" w:hAnsi="Times New Roman"/>
          <w:sz w:val="28"/>
          <w:szCs w:val="28"/>
        </w:rPr>
      </w:pPr>
      <w:r w:rsidRPr="009E63FB">
        <w:rPr>
          <w:rFonts w:ascii="Times New Roman" w:hAnsi="Times New Roman"/>
          <w:sz w:val="28"/>
          <w:szCs w:val="28"/>
        </w:rPr>
        <w:t>- организацию питания школьников, включая бесплатное горячее питание обучающихся 1-4 классов – 12 463,38 тыс. рублей;</w:t>
      </w:r>
    </w:p>
    <w:p w:rsidR="00232F11" w:rsidRPr="009E63FB" w:rsidRDefault="00232F11" w:rsidP="007A3FEB">
      <w:pPr>
        <w:spacing w:after="0"/>
        <w:ind w:firstLine="709"/>
        <w:jc w:val="both"/>
        <w:rPr>
          <w:rFonts w:ascii="Times New Roman" w:hAnsi="Times New Roman"/>
          <w:sz w:val="28"/>
          <w:szCs w:val="28"/>
        </w:rPr>
      </w:pPr>
      <w:r w:rsidRPr="009E63FB">
        <w:rPr>
          <w:rFonts w:ascii="Times New Roman" w:hAnsi="Times New Roman"/>
          <w:sz w:val="28"/>
          <w:szCs w:val="28"/>
        </w:rPr>
        <w:t>- обеспечение лицензионных требований к деятельности образовательных учреждений (ремонтные работы в школах, обеспечение пожарной безопасности, обеспечение охраны учреждений, укрепление материально-технической базы и другие подобные расходы) – 6 619,46 тыс. рублей;</w:t>
      </w:r>
    </w:p>
    <w:p w:rsidR="00232F11" w:rsidRPr="009E63FB" w:rsidRDefault="00232F11" w:rsidP="007A3FEB">
      <w:pPr>
        <w:spacing w:after="0"/>
        <w:ind w:firstLine="709"/>
        <w:jc w:val="both"/>
        <w:rPr>
          <w:rFonts w:ascii="Times New Roman" w:hAnsi="Times New Roman"/>
          <w:sz w:val="28"/>
          <w:szCs w:val="28"/>
        </w:rPr>
      </w:pPr>
      <w:r w:rsidRPr="009E63FB">
        <w:rPr>
          <w:rFonts w:ascii="Times New Roman" w:hAnsi="Times New Roman"/>
          <w:sz w:val="28"/>
          <w:szCs w:val="28"/>
        </w:rPr>
        <w:t>- создание в общеобразовательных организациях, расположенных в сельской местности, условий для занятий физической культурой и спортом в рамках реализации национального проекта «Образование» – 836,33 тыс. рублей. Приобретены гимнастические снаряды и спортивное оборудование, проведен ремонт спортивного зала в здании начальной школы, целевые показатели национального проекта достигнуты, проект выполнен;</w:t>
      </w:r>
    </w:p>
    <w:p w:rsidR="00232F11" w:rsidRPr="009E63FB" w:rsidRDefault="00232F11" w:rsidP="007A3FEB">
      <w:pPr>
        <w:spacing w:after="0"/>
        <w:ind w:firstLine="709"/>
        <w:jc w:val="both"/>
        <w:rPr>
          <w:rFonts w:ascii="Times New Roman" w:hAnsi="Times New Roman"/>
          <w:sz w:val="28"/>
          <w:szCs w:val="28"/>
        </w:rPr>
      </w:pPr>
      <w:r w:rsidRPr="009E63FB">
        <w:rPr>
          <w:rFonts w:ascii="Times New Roman" w:hAnsi="Times New Roman"/>
          <w:sz w:val="28"/>
          <w:szCs w:val="28"/>
        </w:rPr>
        <w:t xml:space="preserve">- </w:t>
      </w:r>
      <w:proofErr w:type="spellStart"/>
      <w:r w:rsidRPr="009E63FB">
        <w:rPr>
          <w:rFonts w:ascii="Times New Roman" w:hAnsi="Times New Roman"/>
          <w:sz w:val="28"/>
          <w:szCs w:val="28"/>
        </w:rPr>
        <w:t>грантовую</w:t>
      </w:r>
      <w:proofErr w:type="spellEnd"/>
      <w:r w:rsidRPr="009E63FB">
        <w:rPr>
          <w:rFonts w:ascii="Times New Roman" w:hAnsi="Times New Roman"/>
          <w:sz w:val="28"/>
          <w:szCs w:val="28"/>
        </w:rPr>
        <w:t xml:space="preserve"> поддержку в отрасли образования лучшим учителям за достижения в педагогической деятельности – 50,00 тыс. рублей;</w:t>
      </w:r>
    </w:p>
    <w:p w:rsidR="00232F11" w:rsidRPr="009E63FB" w:rsidRDefault="00232F11" w:rsidP="007A3FEB">
      <w:pPr>
        <w:spacing w:after="0"/>
        <w:ind w:firstLine="709"/>
        <w:jc w:val="both"/>
        <w:rPr>
          <w:rFonts w:ascii="Times New Roman" w:hAnsi="Times New Roman"/>
          <w:sz w:val="28"/>
          <w:szCs w:val="28"/>
        </w:rPr>
      </w:pPr>
      <w:r w:rsidRPr="009E63FB">
        <w:rPr>
          <w:rFonts w:ascii="Times New Roman" w:hAnsi="Times New Roman"/>
          <w:sz w:val="28"/>
          <w:szCs w:val="28"/>
        </w:rPr>
        <w:t xml:space="preserve">2) в рамках реализации полномочий Владимирской области </w:t>
      </w:r>
      <w:proofErr w:type="gramStart"/>
      <w:r w:rsidRPr="009E63FB">
        <w:rPr>
          <w:rFonts w:ascii="Times New Roman" w:hAnsi="Times New Roman"/>
          <w:sz w:val="28"/>
          <w:szCs w:val="28"/>
        </w:rPr>
        <w:t>на</w:t>
      </w:r>
      <w:proofErr w:type="gramEnd"/>
      <w:r w:rsidRPr="009E63FB">
        <w:rPr>
          <w:rFonts w:ascii="Times New Roman" w:hAnsi="Times New Roman"/>
          <w:sz w:val="28"/>
          <w:szCs w:val="28"/>
        </w:rPr>
        <w:t>:</w:t>
      </w:r>
    </w:p>
    <w:p w:rsidR="00232F11" w:rsidRPr="009E63FB" w:rsidRDefault="00232F11" w:rsidP="007A3FEB">
      <w:pPr>
        <w:spacing w:after="0"/>
        <w:ind w:firstLine="709"/>
        <w:jc w:val="both"/>
        <w:rPr>
          <w:rFonts w:ascii="Times New Roman" w:hAnsi="Times New Roman"/>
          <w:sz w:val="28"/>
          <w:szCs w:val="28"/>
        </w:rPr>
      </w:pPr>
      <w:r w:rsidRPr="009E63FB">
        <w:rPr>
          <w:rFonts w:ascii="Times New Roman" w:hAnsi="Times New Roman"/>
          <w:sz w:val="28"/>
          <w:szCs w:val="28"/>
        </w:rPr>
        <w:t xml:space="preserve">- получение общедоступного и бесплатного дошкольного образования, начального общего, основного общего, среднего общего, обеспечение дополнительного образования, </w:t>
      </w:r>
      <w:r w:rsidRPr="009E63FB">
        <w:rPr>
          <w:rFonts w:ascii="Times New Roman" w:eastAsia="Calibri" w:hAnsi="Times New Roman"/>
          <w:sz w:val="28"/>
          <w:szCs w:val="28"/>
          <w:lang w:eastAsia="en-US"/>
        </w:rPr>
        <w:t>включая расходы на оплату труда, приобретение учебников и учебных пособий, средств обучения, игр, игрушек</w:t>
      </w:r>
      <w:r w:rsidRPr="009E63FB">
        <w:rPr>
          <w:rFonts w:ascii="Times New Roman" w:hAnsi="Times New Roman"/>
          <w:sz w:val="28"/>
          <w:szCs w:val="28"/>
        </w:rPr>
        <w:t xml:space="preserve"> – 106 405,85 тыс. рублей;</w:t>
      </w:r>
    </w:p>
    <w:p w:rsidR="00232F11" w:rsidRPr="009E63FB" w:rsidRDefault="00232F11" w:rsidP="007A3FEB">
      <w:pPr>
        <w:spacing w:after="0"/>
        <w:ind w:firstLine="709"/>
        <w:jc w:val="both"/>
        <w:rPr>
          <w:rFonts w:ascii="Times New Roman" w:hAnsi="Times New Roman"/>
          <w:sz w:val="28"/>
          <w:szCs w:val="28"/>
        </w:rPr>
      </w:pPr>
      <w:r w:rsidRPr="009E63FB">
        <w:rPr>
          <w:rFonts w:ascii="Times New Roman" w:hAnsi="Times New Roman"/>
          <w:sz w:val="28"/>
          <w:szCs w:val="28"/>
        </w:rPr>
        <w:t xml:space="preserve">- компенсацию расходов на оплату жилых помещений, отопления и освещения педагогическим работникам, а также компенсацию по оплате за </w:t>
      </w:r>
      <w:r w:rsidRPr="009E63FB">
        <w:rPr>
          <w:rFonts w:ascii="Times New Roman" w:hAnsi="Times New Roman"/>
          <w:sz w:val="28"/>
          <w:szCs w:val="28"/>
        </w:rPr>
        <w:lastRenderedPageBreak/>
        <w:t>содержание и ремонт жилья, услуг теплоснабжения (отопления) и электроснабжения другим категориям специалистов, работающим в образовательных организациях – 292,10 тыс. рублей.</w:t>
      </w:r>
    </w:p>
    <w:p w:rsidR="00232F11" w:rsidRPr="009E63FB" w:rsidRDefault="00232F11" w:rsidP="007A3FEB">
      <w:pPr>
        <w:tabs>
          <w:tab w:val="num" w:pos="-284"/>
        </w:tabs>
        <w:spacing w:after="0"/>
        <w:ind w:firstLine="709"/>
        <w:jc w:val="both"/>
        <w:rPr>
          <w:rFonts w:ascii="Times New Roman" w:hAnsi="Times New Roman"/>
          <w:sz w:val="28"/>
          <w:szCs w:val="28"/>
        </w:rPr>
      </w:pPr>
      <w:r w:rsidRPr="009E63FB">
        <w:rPr>
          <w:rFonts w:ascii="Times New Roman" w:hAnsi="Times New Roman"/>
          <w:sz w:val="28"/>
          <w:szCs w:val="28"/>
        </w:rPr>
        <w:t>Выделенные ассигнования в отрасли «Общее образование» позволили достичь 100% охвата учащихся города (от 6,5 до 17 лет) общеобразовательными услугами. Ч</w:t>
      </w:r>
      <w:r w:rsidRPr="009E63FB">
        <w:rPr>
          <w:rStyle w:val="headertextdesc"/>
          <w:rFonts w:ascii="Times New Roman" w:hAnsi="Times New Roman"/>
          <w:sz w:val="28"/>
          <w:szCs w:val="28"/>
        </w:rPr>
        <w:t>исленность учащихся в средних общеобразовательных школах города по состоянию на 01.01.2023 составила 1 909 человек. По сравнению с прошлым годом численность учащихся уменьшилась на 22 человека (по состоянию на 01.01.2022 – 1 931 учащихся).</w:t>
      </w:r>
    </w:p>
    <w:p w:rsidR="00232F11" w:rsidRPr="009E63FB" w:rsidRDefault="00232F11" w:rsidP="007A3FEB">
      <w:pPr>
        <w:tabs>
          <w:tab w:val="num" w:pos="-284"/>
        </w:tabs>
        <w:spacing w:after="0"/>
        <w:ind w:firstLine="709"/>
        <w:jc w:val="both"/>
        <w:rPr>
          <w:rFonts w:ascii="Times New Roman" w:hAnsi="Times New Roman"/>
          <w:sz w:val="28"/>
          <w:szCs w:val="28"/>
        </w:rPr>
      </w:pPr>
      <w:r w:rsidRPr="009E63FB">
        <w:rPr>
          <w:rFonts w:ascii="Times New Roman" w:hAnsi="Times New Roman"/>
          <w:sz w:val="28"/>
          <w:szCs w:val="28"/>
        </w:rPr>
        <w:t>В 2022 году успешно решалась проблема организации качественного питания учащихся общеобразовательных учреждений. Всего охвачено горячим питанием 1 345 школьников (в 2021 году – 1 199 чел.), в том числе 830 учащихся 1– 4 классов (в 2021 году – 842 учащихся).</w:t>
      </w:r>
    </w:p>
    <w:p w:rsidR="00232F11" w:rsidRPr="009E63FB" w:rsidRDefault="00232F11" w:rsidP="007A3FEB">
      <w:pPr>
        <w:tabs>
          <w:tab w:val="num" w:pos="-284"/>
        </w:tabs>
        <w:spacing w:after="0"/>
        <w:ind w:firstLine="709"/>
        <w:jc w:val="both"/>
        <w:rPr>
          <w:rFonts w:ascii="Times New Roman" w:hAnsi="Times New Roman"/>
          <w:sz w:val="28"/>
          <w:szCs w:val="28"/>
        </w:rPr>
      </w:pPr>
      <w:r w:rsidRPr="009E63FB">
        <w:rPr>
          <w:rFonts w:ascii="Times New Roman" w:hAnsi="Times New Roman"/>
          <w:sz w:val="28"/>
          <w:szCs w:val="28"/>
        </w:rPr>
        <w:t>Исполнение бюджетных ассигнований на дополнительное образование детей в 2022 году составило 57 573,18 тыс. рублей (16% объема расходов на образование), и</w:t>
      </w:r>
      <w:r w:rsidR="00DA29E7" w:rsidRPr="009E63FB">
        <w:rPr>
          <w:rFonts w:ascii="Times New Roman" w:hAnsi="Times New Roman"/>
          <w:sz w:val="28"/>
          <w:szCs w:val="28"/>
        </w:rPr>
        <w:t>з</w:t>
      </w:r>
      <w:r w:rsidRPr="009E63FB">
        <w:rPr>
          <w:rFonts w:ascii="Times New Roman" w:hAnsi="Times New Roman"/>
          <w:sz w:val="28"/>
          <w:szCs w:val="28"/>
        </w:rPr>
        <w:t xml:space="preserve"> них </w:t>
      </w:r>
      <w:proofErr w:type="gramStart"/>
      <w:r w:rsidRPr="009E63FB">
        <w:rPr>
          <w:rFonts w:ascii="Times New Roman" w:hAnsi="Times New Roman"/>
          <w:sz w:val="28"/>
          <w:szCs w:val="28"/>
        </w:rPr>
        <w:t>на</w:t>
      </w:r>
      <w:proofErr w:type="gramEnd"/>
      <w:r w:rsidRPr="009E63FB">
        <w:rPr>
          <w:rFonts w:ascii="Times New Roman" w:hAnsi="Times New Roman"/>
          <w:sz w:val="28"/>
          <w:szCs w:val="28"/>
        </w:rPr>
        <w:t>:</w:t>
      </w:r>
    </w:p>
    <w:p w:rsidR="00232F11" w:rsidRPr="009E63FB" w:rsidRDefault="00232F11" w:rsidP="007A3FEB">
      <w:pPr>
        <w:tabs>
          <w:tab w:val="left" w:pos="993"/>
        </w:tabs>
        <w:spacing w:after="0"/>
        <w:ind w:firstLine="709"/>
        <w:jc w:val="both"/>
        <w:rPr>
          <w:rFonts w:ascii="Times New Roman" w:hAnsi="Times New Roman"/>
          <w:sz w:val="28"/>
          <w:szCs w:val="28"/>
        </w:rPr>
      </w:pPr>
      <w:r w:rsidRPr="009E63FB">
        <w:rPr>
          <w:rFonts w:ascii="Times New Roman" w:hAnsi="Times New Roman"/>
          <w:sz w:val="28"/>
          <w:szCs w:val="28"/>
        </w:rPr>
        <w:t>-</w:t>
      </w:r>
      <w:r w:rsidRPr="009E63FB">
        <w:rPr>
          <w:rFonts w:ascii="Times New Roman" w:hAnsi="Times New Roman"/>
          <w:sz w:val="28"/>
          <w:szCs w:val="28"/>
        </w:rPr>
        <w:tab/>
        <w:t>реализацию общеразвивающих и предпрофессиональных программ дополнительного образования (выполнение муниципального задания на оказание муниципальных услуг муниципальными бюджетными учреждениями) – 46 009,32 тыс. рублей, в том числе средства на повышение оплаты труда работников бюджетной сферы в соответствии с «майскими» указами Президента Российской Федерации 6 756,84 тыс. рублей;</w:t>
      </w:r>
    </w:p>
    <w:p w:rsidR="00232F11" w:rsidRPr="009E63FB" w:rsidRDefault="00232F11" w:rsidP="007A3FEB">
      <w:pPr>
        <w:spacing w:after="0"/>
        <w:ind w:firstLine="709"/>
        <w:jc w:val="both"/>
        <w:rPr>
          <w:rFonts w:ascii="Times New Roman" w:hAnsi="Times New Roman"/>
          <w:sz w:val="28"/>
          <w:szCs w:val="28"/>
        </w:rPr>
      </w:pPr>
      <w:r w:rsidRPr="009E63FB">
        <w:rPr>
          <w:rFonts w:ascii="Times New Roman" w:hAnsi="Times New Roman"/>
          <w:sz w:val="28"/>
          <w:szCs w:val="28"/>
        </w:rPr>
        <w:t>- мероприятия, связанные с обеспечение</w:t>
      </w:r>
      <w:r w:rsidR="00DA29E7" w:rsidRPr="009E63FB">
        <w:rPr>
          <w:rFonts w:ascii="Times New Roman" w:hAnsi="Times New Roman"/>
          <w:sz w:val="28"/>
          <w:szCs w:val="28"/>
        </w:rPr>
        <w:t>м</w:t>
      </w:r>
      <w:r w:rsidRPr="009E63FB">
        <w:rPr>
          <w:rFonts w:ascii="Times New Roman" w:hAnsi="Times New Roman"/>
          <w:sz w:val="28"/>
          <w:szCs w:val="28"/>
        </w:rPr>
        <w:t xml:space="preserve"> лицензионных требований к деятельности образовательных учреждений и укреплением материально-технической базы, включая ремонтные работы, – 8 931,52 тыс. рублей;</w:t>
      </w:r>
    </w:p>
    <w:p w:rsidR="00232F11" w:rsidRPr="009E63FB" w:rsidRDefault="00232F11" w:rsidP="007A3FEB">
      <w:pPr>
        <w:spacing w:after="0"/>
        <w:ind w:firstLine="709"/>
        <w:jc w:val="both"/>
        <w:rPr>
          <w:rFonts w:ascii="Times New Roman" w:hAnsi="Times New Roman"/>
          <w:sz w:val="28"/>
          <w:szCs w:val="28"/>
        </w:rPr>
      </w:pPr>
      <w:r w:rsidRPr="009E63FB">
        <w:rPr>
          <w:rFonts w:ascii="Times New Roman" w:hAnsi="Times New Roman"/>
          <w:sz w:val="28"/>
          <w:szCs w:val="28"/>
        </w:rPr>
        <w:t>- реализацию дополнительных общеобразовательных программ в рамках системы персонифицированного дополнительного образования – 2 632,34 тыс. рублей;</w:t>
      </w:r>
    </w:p>
    <w:p w:rsidR="00232F11" w:rsidRPr="009E63FB" w:rsidRDefault="00232F11" w:rsidP="007A3FEB">
      <w:pPr>
        <w:tabs>
          <w:tab w:val="num" w:pos="-284"/>
        </w:tabs>
        <w:spacing w:after="0"/>
        <w:ind w:firstLine="709"/>
        <w:jc w:val="both"/>
        <w:rPr>
          <w:rFonts w:ascii="Times New Roman" w:hAnsi="Times New Roman"/>
          <w:sz w:val="28"/>
          <w:szCs w:val="28"/>
        </w:rPr>
      </w:pPr>
      <w:r w:rsidRPr="009E63FB">
        <w:rPr>
          <w:rFonts w:ascii="Times New Roman" w:hAnsi="Times New Roman"/>
          <w:sz w:val="28"/>
          <w:szCs w:val="28"/>
        </w:rPr>
        <w:t xml:space="preserve">Расходы городского бюджета на молодежную политику и оздоровление детей в 2022 году составили 12 430,23 тыс. рублей (3% расходов на образование), из них </w:t>
      </w:r>
      <w:proofErr w:type="gramStart"/>
      <w:r w:rsidRPr="009E63FB">
        <w:rPr>
          <w:rFonts w:ascii="Times New Roman" w:hAnsi="Times New Roman"/>
          <w:sz w:val="28"/>
          <w:szCs w:val="28"/>
        </w:rPr>
        <w:t>на</w:t>
      </w:r>
      <w:proofErr w:type="gramEnd"/>
      <w:r w:rsidRPr="009E63FB">
        <w:rPr>
          <w:rFonts w:ascii="Times New Roman" w:hAnsi="Times New Roman"/>
          <w:sz w:val="28"/>
          <w:szCs w:val="28"/>
        </w:rPr>
        <w:t>:</w:t>
      </w:r>
    </w:p>
    <w:p w:rsidR="00232F11" w:rsidRPr="009E63FB" w:rsidRDefault="00232F11" w:rsidP="007A3FEB">
      <w:pPr>
        <w:spacing w:after="0"/>
        <w:ind w:firstLine="709"/>
        <w:jc w:val="both"/>
        <w:rPr>
          <w:rFonts w:ascii="Times New Roman" w:hAnsi="Times New Roman"/>
          <w:sz w:val="28"/>
          <w:szCs w:val="28"/>
        </w:rPr>
      </w:pPr>
      <w:r w:rsidRPr="009E63FB">
        <w:rPr>
          <w:rFonts w:ascii="Times New Roman" w:hAnsi="Times New Roman"/>
          <w:sz w:val="28"/>
          <w:szCs w:val="28"/>
        </w:rPr>
        <w:t>- оздоровление детей – 11 848,73 тыс. рублей, включая организацию санаторно-курортного лечения – 97,3 тыс. рублей, организацию отдыха детей в лагере с дневным пребыванием – 2 196,34 тыс. рублей, организацию отдыха детей в загородном лагере – 9 555,09 тыс. рублей;</w:t>
      </w:r>
    </w:p>
    <w:p w:rsidR="00232F11" w:rsidRPr="009E63FB" w:rsidRDefault="00232F11" w:rsidP="007A3FEB">
      <w:pPr>
        <w:spacing w:after="0"/>
        <w:ind w:firstLine="709"/>
        <w:jc w:val="both"/>
        <w:rPr>
          <w:rFonts w:ascii="Times New Roman" w:hAnsi="Times New Roman"/>
          <w:sz w:val="28"/>
          <w:szCs w:val="28"/>
        </w:rPr>
      </w:pPr>
      <w:r w:rsidRPr="009E63FB">
        <w:rPr>
          <w:rFonts w:ascii="Times New Roman" w:hAnsi="Times New Roman"/>
          <w:sz w:val="28"/>
          <w:szCs w:val="28"/>
        </w:rPr>
        <w:t>- организацию мероприятий для семей с детьми, в том числе многодетных семей и семей, оказавшихся в трудной жизненной ситуации, включая проведение городских тематических праздников, акций для детей и молодежи, создание условий для занятия творчеством воспитанников детских образцовых коллективов, организацию досуга подростков и детей – 480,00 тыс. рублей;</w:t>
      </w:r>
    </w:p>
    <w:p w:rsidR="00232F11" w:rsidRPr="009E63FB" w:rsidRDefault="00232F11" w:rsidP="007A3FEB">
      <w:pPr>
        <w:spacing w:after="0"/>
        <w:ind w:firstLine="709"/>
        <w:jc w:val="both"/>
        <w:rPr>
          <w:rFonts w:ascii="Times New Roman" w:hAnsi="Times New Roman"/>
          <w:sz w:val="28"/>
          <w:szCs w:val="28"/>
        </w:rPr>
      </w:pPr>
      <w:r w:rsidRPr="009E63FB">
        <w:rPr>
          <w:rFonts w:ascii="Times New Roman" w:hAnsi="Times New Roman"/>
          <w:sz w:val="28"/>
          <w:szCs w:val="28"/>
        </w:rPr>
        <w:lastRenderedPageBreak/>
        <w:t>- организацию мероприятий, направленных на формирование и развитие гражданственности и патриотизма молодежи, воспитание уважения к историческому и культурному наследию, в том числе проведение акций, конкурсов среди молодежи города, включая участие поискового отряда «Гром» в «Вахте памяти» – 66,50 тыс. рублей;</w:t>
      </w:r>
    </w:p>
    <w:p w:rsidR="00232F11" w:rsidRPr="009E63FB" w:rsidRDefault="00232F11" w:rsidP="007A3FEB">
      <w:pPr>
        <w:spacing w:after="0"/>
        <w:ind w:firstLine="709"/>
        <w:jc w:val="both"/>
        <w:rPr>
          <w:rFonts w:ascii="Times New Roman" w:hAnsi="Times New Roman"/>
          <w:sz w:val="28"/>
          <w:szCs w:val="28"/>
        </w:rPr>
      </w:pPr>
      <w:r w:rsidRPr="009E63FB">
        <w:rPr>
          <w:rFonts w:ascii="Times New Roman" w:hAnsi="Times New Roman"/>
          <w:sz w:val="28"/>
          <w:szCs w:val="28"/>
        </w:rPr>
        <w:t>- реализацию проектов-победителей конкурсантов в сфере молодежной политики областного конкурса добровольческих проектов молодежи «Важное дело» и городского конкурса «Идея проектов» – 35,00 тыс. рублей.</w:t>
      </w:r>
    </w:p>
    <w:p w:rsidR="004A110D" w:rsidRPr="009E63FB" w:rsidRDefault="004A110D" w:rsidP="007A3FEB">
      <w:pPr>
        <w:spacing w:after="0"/>
        <w:ind w:right="-5" w:firstLine="720"/>
        <w:jc w:val="both"/>
        <w:rPr>
          <w:rFonts w:ascii="Times New Roman" w:hAnsi="Times New Roman"/>
          <w:sz w:val="28"/>
          <w:szCs w:val="28"/>
        </w:rPr>
      </w:pPr>
      <w:r w:rsidRPr="009E63FB">
        <w:rPr>
          <w:rFonts w:ascii="Times New Roman" w:hAnsi="Times New Roman"/>
          <w:color w:val="000000"/>
          <w:sz w:val="28"/>
          <w:szCs w:val="28"/>
        </w:rPr>
        <w:t xml:space="preserve">Муниципальная программа «Развитие </w:t>
      </w:r>
      <w:proofErr w:type="gramStart"/>
      <w:r w:rsidRPr="009E63FB">
        <w:rPr>
          <w:rFonts w:ascii="Times New Roman" w:hAnsi="Times New Roman"/>
          <w:color w:val="000000"/>
          <w:sz w:val="28"/>
          <w:szCs w:val="28"/>
        </w:rPr>
        <w:t>образования</w:t>
      </w:r>
      <w:proofErr w:type="gramEnd"/>
      <w:r w:rsidRPr="009E63FB">
        <w:rPr>
          <w:rFonts w:ascii="Times New Roman" w:hAnsi="Times New Roman"/>
          <w:color w:val="000000"/>
          <w:sz w:val="28"/>
          <w:szCs w:val="28"/>
        </w:rPr>
        <w:t xml:space="preserve"> ЗАТО г. Радужный Владимирской области» эффективна на 100 %.</w:t>
      </w:r>
    </w:p>
    <w:p w:rsidR="00193D2A" w:rsidRDefault="00193D2A" w:rsidP="004A110D">
      <w:pPr>
        <w:spacing w:after="0" w:line="240" w:lineRule="auto"/>
        <w:ind w:firstLine="708"/>
        <w:jc w:val="both"/>
        <w:rPr>
          <w:rFonts w:ascii="Times New Roman" w:hAnsi="Times New Roman"/>
          <w:b/>
          <w:sz w:val="28"/>
          <w:szCs w:val="28"/>
        </w:rPr>
      </w:pPr>
    </w:p>
    <w:p w:rsidR="004A110D" w:rsidRPr="004A110D" w:rsidRDefault="004A110D" w:rsidP="004A110D">
      <w:pPr>
        <w:spacing w:after="0" w:line="240" w:lineRule="auto"/>
        <w:ind w:firstLine="708"/>
        <w:jc w:val="both"/>
      </w:pPr>
      <w:r w:rsidRPr="004A110D">
        <w:rPr>
          <w:rFonts w:ascii="Times New Roman" w:hAnsi="Times New Roman"/>
          <w:b/>
          <w:sz w:val="28"/>
          <w:szCs w:val="28"/>
        </w:rPr>
        <w:t>Выводы и заключения.</w:t>
      </w:r>
    </w:p>
    <w:p w:rsidR="004A110D" w:rsidRPr="004A110D" w:rsidRDefault="004A110D" w:rsidP="004A110D">
      <w:pPr>
        <w:tabs>
          <w:tab w:val="left" w:pos="993"/>
        </w:tabs>
        <w:spacing w:after="0" w:line="240" w:lineRule="auto"/>
        <w:ind w:firstLine="709"/>
        <w:contextualSpacing/>
        <w:jc w:val="both"/>
      </w:pPr>
      <w:r w:rsidRPr="004A110D">
        <w:rPr>
          <w:rFonts w:ascii="Times New Roman" w:hAnsi="Times New Roman"/>
          <w:sz w:val="28"/>
          <w:szCs w:val="28"/>
        </w:rPr>
        <w:t xml:space="preserve">По результатам проведённого анализа состояния и перспектив развития системы образования города можно сделать  вывод, что в </w:t>
      </w:r>
      <w:r w:rsidRPr="004A110D">
        <w:rPr>
          <w:rFonts w:ascii="Times New Roman" w:hAnsi="Times New Roman"/>
          <w:sz w:val="28"/>
          <w:szCs w:val="28"/>
          <w:lang w:eastAsia="ru-RU"/>
        </w:rPr>
        <w:t xml:space="preserve"> муниципальной системе общего и дополнительного образования за отчетный период осуществлялась системная работа, направленная на создание условий для реализации доступного, качественного обучения, воспитания и развития, формирования комфортной и безопасной социальной среды. </w:t>
      </w:r>
    </w:p>
    <w:p w:rsidR="004A110D" w:rsidRPr="004A110D" w:rsidRDefault="004A110D" w:rsidP="004A110D">
      <w:pPr>
        <w:tabs>
          <w:tab w:val="left" w:pos="851"/>
          <w:tab w:val="left" w:pos="5670"/>
        </w:tabs>
        <w:spacing w:after="0" w:line="240" w:lineRule="auto"/>
        <w:ind w:firstLine="709"/>
        <w:jc w:val="both"/>
      </w:pPr>
      <w:r w:rsidRPr="004A110D">
        <w:rPr>
          <w:rFonts w:ascii="Times New Roman" w:hAnsi="Times New Roman"/>
          <w:sz w:val="28"/>
          <w:szCs w:val="28"/>
        </w:rPr>
        <w:t>Это обусловлено высоким уровнем положительного морально-психологического климата в учреждениях образования</w:t>
      </w:r>
      <w:r w:rsidR="00CD031F">
        <w:rPr>
          <w:rFonts w:ascii="Times New Roman" w:hAnsi="Times New Roman"/>
          <w:sz w:val="28"/>
          <w:szCs w:val="28"/>
        </w:rPr>
        <w:t>,</w:t>
      </w:r>
      <w:r w:rsidRPr="004A110D">
        <w:rPr>
          <w:rFonts w:ascii="Times New Roman" w:hAnsi="Times New Roman"/>
          <w:sz w:val="28"/>
          <w:szCs w:val="28"/>
        </w:rPr>
        <w:t xml:space="preserve"> ответственным трудом педагогов, хорошим уровнем профессиональной компетентности руководителей образовательных организаций. </w:t>
      </w:r>
    </w:p>
    <w:p w:rsidR="009803AD" w:rsidRDefault="009803AD">
      <w:pPr>
        <w:tabs>
          <w:tab w:val="left" w:pos="851"/>
          <w:tab w:val="left" w:pos="5670"/>
        </w:tabs>
        <w:spacing w:after="0" w:line="240" w:lineRule="auto"/>
        <w:ind w:firstLine="709"/>
        <w:jc w:val="both"/>
        <w:rPr>
          <w:rFonts w:ascii="Times New Roman" w:hAnsi="Times New Roman"/>
          <w:sz w:val="28"/>
          <w:szCs w:val="28"/>
        </w:rPr>
      </w:pPr>
    </w:p>
    <w:p w:rsidR="009803AD" w:rsidRDefault="009803AD">
      <w:pPr>
        <w:tabs>
          <w:tab w:val="left" w:pos="851"/>
          <w:tab w:val="left" w:pos="5670"/>
        </w:tabs>
        <w:spacing w:after="0" w:line="240" w:lineRule="auto"/>
        <w:ind w:firstLine="709"/>
        <w:jc w:val="both"/>
      </w:pPr>
      <w:r>
        <w:rPr>
          <w:rFonts w:ascii="Times New Roman" w:hAnsi="Times New Roman"/>
          <w:sz w:val="28"/>
          <w:szCs w:val="28"/>
          <w:u w:val="single"/>
        </w:rPr>
        <w:t>Задачи муниципальной системы образования на 202</w:t>
      </w:r>
      <w:r w:rsidR="00665272">
        <w:rPr>
          <w:rFonts w:ascii="Times New Roman" w:hAnsi="Times New Roman"/>
          <w:sz w:val="28"/>
          <w:szCs w:val="28"/>
          <w:u w:val="single"/>
        </w:rPr>
        <w:t>3</w:t>
      </w:r>
      <w:r>
        <w:rPr>
          <w:rFonts w:ascii="Times New Roman" w:hAnsi="Times New Roman"/>
          <w:sz w:val="28"/>
          <w:szCs w:val="28"/>
          <w:u w:val="single"/>
        </w:rPr>
        <w:t xml:space="preserve"> год: </w:t>
      </w:r>
    </w:p>
    <w:p w:rsidR="009803AD" w:rsidRDefault="00193D2A" w:rsidP="00CD031F">
      <w:pPr>
        <w:spacing w:after="0"/>
        <w:ind w:firstLine="708"/>
        <w:jc w:val="both"/>
      </w:pPr>
      <w:r>
        <w:rPr>
          <w:rFonts w:ascii="Times New Roman" w:hAnsi="Times New Roman"/>
          <w:sz w:val="28"/>
          <w:szCs w:val="28"/>
        </w:rPr>
        <w:t>1</w:t>
      </w:r>
      <w:r w:rsidR="009803AD">
        <w:rPr>
          <w:rFonts w:ascii="Times New Roman" w:hAnsi="Times New Roman"/>
          <w:sz w:val="28"/>
          <w:szCs w:val="28"/>
        </w:rPr>
        <w:t>. Создание условий для обеспечения доступного и качественного образования, отвечающего современным требованиям развития города и региона.</w:t>
      </w:r>
    </w:p>
    <w:p w:rsidR="009803AD" w:rsidRDefault="00044401" w:rsidP="00CD031F">
      <w:pPr>
        <w:spacing w:after="0"/>
        <w:ind w:firstLine="708"/>
        <w:jc w:val="both"/>
      </w:pPr>
      <w:r>
        <w:rPr>
          <w:rFonts w:ascii="Times New Roman" w:hAnsi="Times New Roman"/>
          <w:sz w:val="28"/>
          <w:szCs w:val="28"/>
        </w:rPr>
        <w:t>2</w:t>
      </w:r>
      <w:r w:rsidR="009803AD">
        <w:rPr>
          <w:rFonts w:ascii="Times New Roman" w:hAnsi="Times New Roman"/>
          <w:sz w:val="28"/>
          <w:szCs w:val="28"/>
        </w:rPr>
        <w:t>. Совершенствование профессионального уровня педагогических работников, повышение их заинтересованности в качестве своего труда.</w:t>
      </w:r>
    </w:p>
    <w:p w:rsidR="009803AD" w:rsidRDefault="00044401" w:rsidP="00CD031F">
      <w:pPr>
        <w:spacing w:after="0"/>
        <w:ind w:firstLine="708"/>
        <w:jc w:val="both"/>
        <w:rPr>
          <w:rFonts w:ascii="Times New Roman" w:hAnsi="Times New Roman"/>
          <w:sz w:val="28"/>
          <w:szCs w:val="28"/>
        </w:rPr>
      </w:pPr>
      <w:r>
        <w:rPr>
          <w:rFonts w:ascii="Times New Roman" w:hAnsi="Times New Roman"/>
          <w:sz w:val="28"/>
          <w:szCs w:val="28"/>
        </w:rPr>
        <w:t>3</w:t>
      </w:r>
      <w:r w:rsidR="009803AD">
        <w:rPr>
          <w:rFonts w:ascii="Times New Roman" w:hAnsi="Times New Roman"/>
          <w:sz w:val="28"/>
          <w:szCs w:val="28"/>
        </w:rPr>
        <w:t xml:space="preserve">. Развитие системы дополнительного образования </w:t>
      </w:r>
      <w:r w:rsidR="00FE0D1B">
        <w:rPr>
          <w:rFonts w:ascii="Times New Roman" w:hAnsi="Times New Roman"/>
          <w:sz w:val="28"/>
          <w:szCs w:val="28"/>
        </w:rPr>
        <w:t xml:space="preserve"> </w:t>
      </w:r>
      <w:r w:rsidR="009803AD">
        <w:rPr>
          <w:rFonts w:ascii="Times New Roman" w:hAnsi="Times New Roman"/>
          <w:sz w:val="28"/>
          <w:szCs w:val="28"/>
        </w:rPr>
        <w:t xml:space="preserve">для расширения диапазона выбора индивидуальных образовательных программ с целью развития творческого потенциала личности ребёнка. </w:t>
      </w:r>
    </w:p>
    <w:p w:rsidR="009803AD" w:rsidRDefault="00044401" w:rsidP="00CD031F">
      <w:pPr>
        <w:spacing w:after="0"/>
        <w:ind w:firstLine="708"/>
        <w:jc w:val="both"/>
      </w:pPr>
      <w:r>
        <w:rPr>
          <w:rFonts w:ascii="Times New Roman" w:hAnsi="Times New Roman"/>
          <w:sz w:val="28"/>
          <w:szCs w:val="28"/>
        </w:rPr>
        <w:t>4</w:t>
      </w:r>
      <w:r w:rsidR="009803AD">
        <w:rPr>
          <w:rFonts w:ascii="Times New Roman" w:hAnsi="Times New Roman"/>
          <w:sz w:val="28"/>
          <w:szCs w:val="28"/>
        </w:rPr>
        <w:t xml:space="preserve">. Системное внедрение информационных и телекоммуникационных технологий (ИКТ) в процессы организации и функционирования муниципальной системы образования, повышение эффективности их использования. </w:t>
      </w:r>
    </w:p>
    <w:p w:rsidR="009803AD" w:rsidRDefault="00044401">
      <w:pPr>
        <w:tabs>
          <w:tab w:val="left" w:pos="851"/>
          <w:tab w:val="left" w:pos="5670"/>
        </w:tabs>
        <w:spacing w:after="0" w:line="240" w:lineRule="auto"/>
        <w:ind w:firstLine="709"/>
        <w:jc w:val="both"/>
      </w:pPr>
      <w:r>
        <w:rPr>
          <w:rFonts w:ascii="Times New Roman" w:hAnsi="Times New Roman"/>
          <w:sz w:val="28"/>
          <w:szCs w:val="28"/>
        </w:rPr>
        <w:t>5</w:t>
      </w:r>
      <w:r w:rsidR="009803AD">
        <w:rPr>
          <w:rFonts w:ascii="Times New Roman" w:hAnsi="Times New Roman"/>
          <w:sz w:val="28"/>
          <w:szCs w:val="28"/>
        </w:rPr>
        <w:t xml:space="preserve">. Расширение доступности образования для детей с ограниченными возможностями здоровья </w:t>
      </w:r>
    </w:p>
    <w:p w:rsidR="009803AD" w:rsidRDefault="00044401">
      <w:pPr>
        <w:pStyle w:val="af9"/>
        <w:tabs>
          <w:tab w:val="left" w:pos="0"/>
          <w:tab w:val="left" w:pos="284"/>
          <w:tab w:val="left" w:pos="993"/>
        </w:tabs>
        <w:spacing w:after="0"/>
        <w:ind w:left="0" w:firstLine="709"/>
      </w:pPr>
      <w:r>
        <w:rPr>
          <w:rFonts w:ascii="Times New Roman" w:hAnsi="Times New Roman"/>
          <w:sz w:val="28"/>
          <w:szCs w:val="28"/>
          <w:lang w:val="ru-RU"/>
        </w:rPr>
        <w:t>6</w:t>
      </w:r>
      <w:r w:rsidR="009803AD">
        <w:rPr>
          <w:rFonts w:ascii="Times New Roman" w:hAnsi="Times New Roman"/>
          <w:sz w:val="28"/>
          <w:szCs w:val="28"/>
          <w:lang w:val="ru-RU"/>
        </w:rPr>
        <w:t>.</w:t>
      </w:r>
      <w:r w:rsidR="009803AD">
        <w:rPr>
          <w:rFonts w:ascii="Times New Roman" w:hAnsi="Times New Roman"/>
          <w:sz w:val="28"/>
          <w:szCs w:val="28"/>
        </w:rPr>
        <w:t xml:space="preserve"> </w:t>
      </w:r>
      <w:r w:rsidR="009803AD">
        <w:rPr>
          <w:rFonts w:ascii="Times New Roman" w:hAnsi="Times New Roman"/>
          <w:sz w:val="28"/>
          <w:szCs w:val="28"/>
          <w:lang w:val="ru-RU"/>
        </w:rPr>
        <w:t>Совершенствование</w:t>
      </w:r>
      <w:r w:rsidR="009803AD">
        <w:rPr>
          <w:rFonts w:ascii="Times New Roman" w:hAnsi="Times New Roman"/>
          <w:sz w:val="28"/>
          <w:szCs w:val="28"/>
        </w:rPr>
        <w:t xml:space="preserve"> условий, обеспечивающих выявление, развитие и поддержку одаренных детей</w:t>
      </w:r>
      <w:r w:rsidR="009803AD">
        <w:rPr>
          <w:rFonts w:ascii="Times New Roman" w:hAnsi="Times New Roman"/>
          <w:sz w:val="28"/>
          <w:szCs w:val="28"/>
          <w:lang w:val="ru-RU"/>
        </w:rPr>
        <w:t>.</w:t>
      </w:r>
      <w:r w:rsidR="009803AD">
        <w:rPr>
          <w:rFonts w:ascii="Times New Roman" w:hAnsi="Times New Roman"/>
          <w:bCs/>
          <w:sz w:val="28"/>
          <w:szCs w:val="28"/>
        </w:rPr>
        <w:t xml:space="preserve"> </w:t>
      </w:r>
    </w:p>
    <w:p w:rsidR="009803AD" w:rsidRDefault="00044401">
      <w:pPr>
        <w:tabs>
          <w:tab w:val="left" w:pos="851"/>
          <w:tab w:val="left" w:pos="5670"/>
        </w:tabs>
        <w:spacing w:after="0" w:line="240" w:lineRule="auto"/>
        <w:ind w:firstLine="709"/>
        <w:jc w:val="both"/>
      </w:pPr>
      <w:r>
        <w:rPr>
          <w:rFonts w:ascii="Times New Roman" w:hAnsi="Times New Roman"/>
          <w:sz w:val="28"/>
          <w:szCs w:val="28"/>
        </w:rPr>
        <w:t>7</w:t>
      </w:r>
      <w:r w:rsidR="009803AD">
        <w:rPr>
          <w:rFonts w:ascii="Times New Roman" w:hAnsi="Times New Roman"/>
          <w:sz w:val="28"/>
          <w:szCs w:val="28"/>
        </w:rPr>
        <w:t xml:space="preserve">. Совершенствование условий для формирования в ОУ </w:t>
      </w:r>
      <w:proofErr w:type="spellStart"/>
      <w:r w:rsidR="009803AD">
        <w:rPr>
          <w:rFonts w:ascii="Times New Roman" w:hAnsi="Times New Roman"/>
          <w:sz w:val="28"/>
          <w:szCs w:val="28"/>
        </w:rPr>
        <w:t>здоровьесберегающей</w:t>
      </w:r>
      <w:proofErr w:type="spellEnd"/>
      <w:r w:rsidR="009803AD">
        <w:rPr>
          <w:rFonts w:ascii="Times New Roman" w:hAnsi="Times New Roman"/>
          <w:sz w:val="28"/>
          <w:szCs w:val="28"/>
        </w:rPr>
        <w:t xml:space="preserve"> образовательной среды, обеспечивающей сохранение здоровья школьников, совершенствование организаци</w:t>
      </w:r>
      <w:r>
        <w:rPr>
          <w:rFonts w:ascii="Times New Roman" w:hAnsi="Times New Roman"/>
          <w:sz w:val="28"/>
          <w:szCs w:val="28"/>
        </w:rPr>
        <w:t>и горячего питания</w:t>
      </w:r>
      <w:r w:rsidR="009803AD">
        <w:rPr>
          <w:rFonts w:ascii="Times New Roman" w:hAnsi="Times New Roman"/>
          <w:sz w:val="28"/>
          <w:szCs w:val="28"/>
        </w:rPr>
        <w:t>;  предоставление компенсации за питание обучающимся с ОВЗ на дому</w:t>
      </w:r>
      <w:proofErr w:type="gramStart"/>
      <w:r w:rsidR="009803AD">
        <w:rPr>
          <w:rFonts w:ascii="Times New Roman" w:hAnsi="Times New Roman"/>
          <w:sz w:val="28"/>
          <w:szCs w:val="28"/>
        </w:rPr>
        <w:t xml:space="preserve"> .</w:t>
      </w:r>
      <w:proofErr w:type="gramEnd"/>
      <w:r w:rsidR="009803AD">
        <w:rPr>
          <w:rFonts w:ascii="Times New Roman" w:hAnsi="Times New Roman"/>
          <w:sz w:val="28"/>
          <w:szCs w:val="28"/>
        </w:rPr>
        <w:t xml:space="preserve"> </w:t>
      </w:r>
      <w:r w:rsidR="009803AD">
        <w:rPr>
          <w:rFonts w:ascii="Times New Roman" w:hAnsi="Times New Roman"/>
          <w:bCs/>
          <w:sz w:val="28"/>
          <w:szCs w:val="28"/>
        </w:rPr>
        <w:t xml:space="preserve"> </w:t>
      </w:r>
    </w:p>
    <w:p w:rsidR="00193D2A" w:rsidRDefault="00044401" w:rsidP="00193D2A">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8</w:t>
      </w:r>
      <w:r w:rsidR="009803AD">
        <w:rPr>
          <w:rFonts w:ascii="Times New Roman" w:hAnsi="Times New Roman"/>
          <w:sz w:val="28"/>
          <w:szCs w:val="28"/>
        </w:rPr>
        <w:t>. Повышение эффективности использования бюджетных средств, предусмотренных для муниципальной системы образования</w:t>
      </w:r>
    </w:p>
    <w:p w:rsidR="00193D2A" w:rsidRDefault="009803AD" w:rsidP="00193D2A">
      <w:pPr>
        <w:spacing w:after="0" w:line="240" w:lineRule="auto"/>
        <w:ind w:firstLine="851"/>
        <w:jc w:val="both"/>
      </w:pPr>
      <w:r>
        <w:rPr>
          <w:rFonts w:ascii="Times New Roman" w:hAnsi="Times New Roman"/>
          <w:sz w:val="28"/>
          <w:szCs w:val="28"/>
        </w:rPr>
        <w:t xml:space="preserve"> </w:t>
      </w:r>
      <w:r w:rsidR="00044401">
        <w:rPr>
          <w:rFonts w:ascii="Times New Roman" w:hAnsi="Times New Roman"/>
          <w:sz w:val="28"/>
          <w:szCs w:val="28"/>
        </w:rPr>
        <w:t>9</w:t>
      </w:r>
      <w:r w:rsidR="00193D2A">
        <w:rPr>
          <w:rFonts w:ascii="Times New Roman" w:hAnsi="Times New Roman"/>
          <w:sz w:val="28"/>
          <w:szCs w:val="28"/>
        </w:rPr>
        <w:t xml:space="preserve">. Обеспечение условий реализации национального проекта «Образование» на </w:t>
      </w:r>
      <w:proofErr w:type="gramStart"/>
      <w:r w:rsidR="00193D2A">
        <w:rPr>
          <w:rFonts w:ascii="Times New Roman" w:hAnsi="Times New Roman"/>
          <w:sz w:val="28"/>
          <w:szCs w:val="28"/>
        </w:rPr>
        <w:t>территории</w:t>
      </w:r>
      <w:proofErr w:type="gramEnd"/>
      <w:r w:rsidR="00193D2A">
        <w:rPr>
          <w:rFonts w:ascii="Times New Roman" w:hAnsi="Times New Roman"/>
          <w:sz w:val="28"/>
          <w:szCs w:val="28"/>
        </w:rPr>
        <w:t xml:space="preserve"> ЗАТО г. Радужный</w:t>
      </w:r>
    </w:p>
    <w:p w:rsidR="009803AD" w:rsidRDefault="009803AD">
      <w:pPr>
        <w:tabs>
          <w:tab w:val="left" w:pos="1134"/>
        </w:tabs>
        <w:spacing w:after="0" w:line="240" w:lineRule="auto"/>
        <w:ind w:firstLine="709"/>
        <w:jc w:val="both"/>
      </w:pPr>
      <w:r>
        <w:rPr>
          <w:rFonts w:ascii="Times New Roman" w:hAnsi="Times New Roman"/>
          <w:sz w:val="28"/>
          <w:szCs w:val="28"/>
        </w:rPr>
        <w:t>1</w:t>
      </w:r>
      <w:r w:rsidR="00CD031F">
        <w:rPr>
          <w:rFonts w:ascii="Times New Roman" w:hAnsi="Times New Roman"/>
          <w:sz w:val="28"/>
          <w:szCs w:val="28"/>
        </w:rPr>
        <w:t>0</w:t>
      </w:r>
      <w:r>
        <w:rPr>
          <w:rFonts w:ascii="Times New Roman" w:hAnsi="Times New Roman"/>
          <w:sz w:val="28"/>
          <w:szCs w:val="28"/>
        </w:rPr>
        <w:t>.</w:t>
      </w:r>
      <w:r w:rsidR="00044401">
        <w:rPr>
          <w:rFonts w:ascii="Times New Roman" w:hAnsi="Times New Roman"/>
          <w:sz w:val="28"/>
          <w:szCs w:val="28"/>
        </w:rPr>
        <w:t xml:space="preserve"> </w:t>
      </w:r>
      <w:r>
        <w:rPr>
          <w:rFonts w:ascii="Times New Roman" w:hAnsi="Times New Roman"/>
          <w:sz w:val="28"/>
          <w:szCs w:val="28"/>
        </w:rPr>
        <w:t>Привлечение в систему образования города молодых педагогов.</w:t>
      </w:r>
    </w:p>
    <w:p w:rsidR="009803AD" w:rsidRDefault="009803AD">
      <w:pPr>
        <w:ind w:firstLine="708"/>
      </w:pPr>
      <w:r>
        <w:rPr>
          <w:rFonts w:ascii="Times New Roman" w:hAnsi="Times New Roman"/>
          <w:sz w:val="28"/>
          <w:szCs w:val="28"/>
        </w:rPr>
        <w:t>1</w:t>
      </w:r>
      <w:r w:rsidR="00CD031F">
        <w:rPr>
          <w:rFonts w:ascii="Times New Roman" w:hAnsi="Times New Roman"/>
          <w:sz w:val="28"/>
          <w:szCs w:val="28"/>
        </w:rPr>
        <w:t>1</w:t>
      </w:r>
      <w:r>
        <w:rPr>
          <w:rFonts w:ascii="Times New Roman" w:hAnsi="Times New Roman"/>
          <w:sz w:val="28"/>
          <w:szCs w:val="28"/>
        </w:rPr>
        <w:t>. Повышение качества кадрового потенциала педагогического корпуса через создание условий для повышения квалификации и профессиональной переподготовки кадров.</w:t>
      </w:r>
    </w:p>
    <w:p w:rsidR="00CF501E" w:rsidRPr="00CF501E" w:rsidRDefault="00CF501E" w:rsidP="00CF501E">
      <w:pPr>
        <w:tabs>
          <w:tab w:val="left" w:pos="284"/>
          <w:tab w:val="left" w:pos="993"/>
        </w:tabs>
        <w:spacing w:after="0" w:line="240" w:lineRule="auto"/>
        <w:ind w:left="360"/>
        <w:jc w:val="both"/>
        <w:rPr>
          <w:rFonts w:ascii="Times New Roman" w:hAnsi="Times New Roman"/>
          <w:sz w:val="28"/>
          <w:szCs w:val="28"/>
        </w:rPr>
      </w:pPr>
    </w:p>
    <w:p w:rsidR="009803AD" w:rsidRDefault="009803AD">
      <w:pPr>
        <w:tabs>
          <w:tab w:val="left" w:pos="284"/>
          <w:tab w:val="left" w:pos="993"/>
        </w:tabs>
        <w:spacing w:after="0" w:line="240" w:lineRule="auto"/>
        <w:ind w:left="360"/>
        <w:jc w:val="both"/>
        <w:rPr>
          <w:rFonts w:ascii="Times New Roman" w:hAnsi="Times New Roman"/>
          <w:sz w:val="28"/>
          <w:szCs w:val="28"/>
        </w:rPr>
      </w:pPr>
    </w:p>
    <w:p w:rsidR="009803AD" w:rsidRDefault="009803AD">
      <w:pPr>
        <w:numPr>
          <w:ilvl w:val="0"/>
          <w:numId w:val="11"/>
        </w:numPr>
      </w:pPr>
      <w:r>
        <w:rPr>
          <w:rFonts w:ascii="Times New Roman" w:hAnsi="Times New Roman"/>
          <w:b/>
          <w:bCs/>
          <w:sz w:val="24"/>
          <w:szCs w:val="24"/>
          <w:lang w:eastAsia="ru-RU"/>
        </w:rPr>
        <w:t>ПОКАЗАТЕЛИ МОНИТОРИНГА СИСТЕМЫ ОБРАЗОВАНИЯ</w:t>
      </w:r>
    </w:p>
    <w:tbl>
      <w:tblPr>
        <w:tblW w:w="10496" w:type="dxa"/>
        <w:tblInd w:w="-369" w:type="dxa"/>
        <w:tblLayout w:type="fixed"/>
        <w:tblCellMar>
          <w:top w:w="102" w:type="dxa"/>
          <w:left w:w="62" w:type="dxa"/>
          <w:bottom w:w="57" w:type="dxa"/>
          <w:right w:w="62" w:type="dxa"/>
        </w:tblCellMar>
        <w:tblLook w:val="0000" w:firstRow="0" w:lastRow="0" w:firstColumn="0" w:lastColumn="0" w:noHBand="0" w:noVBand="0"/>
      </w:tblPr>
      <w:tblGrid>
        <w:gridCol w:w="8228"/>
        <w:gridCol w:w="1275"/>
        <w:gridCol w:w="993"/>
      </w:tblGrid>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center"/>
            </w:pPr>
            <w:proofErr w:type="gramStart"/>
            <w:r>
              <w:rPr>
                <w:rFonts w:ascii="Times New Roman" w:eastAsia="Calibri" w:hAnsi="Times New Roman"/>
                <w:b/>
                <w:bCs/>
                <w:sz w:val="24"/>
                <w:szCs w:val="24"/>
              </w:rPr>
              <w:t>Раздел/подраздел</w:t>
            </w:r>
            <w:proofErr w:type="gramEnd"/>
            <w:r>
              <w:rPr>
                <w:rFonts w:ascii="Times New Roman" w:eastAsia="Calibri" w:hAnsi="Times New Roman"/>
                <w:b/>
                <w:bCs/>
                <w:sz w:val="24"/>
                <w:szCs w:val="24"/>
              </w:rPr>
              <w:t>/показатель</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jc w:val="center"/>
            </w:pPr>
            <w:r>
              <w:rPr>
                <w:rFonts w:ascii="Times New Roman" w:eastAsia="Calibri" w:hAnsi="Times New Roman"/>
                <w:b/>
                <w:bCs/>
                <w:sz w:val="24"/>
                <w:szCs w:val="24"/>
              </w:rPr>
              <w:t>Единица измерения/форма оценки</w:t>
            </w:r>
          </w:p>
        </w:tc>
        <w:tc>
          <w:tcPr>
            <w:tcW w:w="993" w:type="dxa"/>
            <w:tcBorders>
              <w:top w:val="single" w:sz="4" w:space="0" w:color="000000"/>
              <w:left w:val="single" w:sz="4" w:space="0" w:color="000000"/>
              <w:bottom w:val="single" w:sz="4" w:space="0" w:color="000000"/>
              <w:right w:val="single" w:sz="4" w:space="0" w:color="000000"/>
            </w:tcBorders>
          </w:tcPr>
          <w:p w:rsidR="00287106" w:rsidRDefault="00287106" w:rsidP="0063614F">
            <w:pPr>
              <w:autoSpaceDE w:val="0"/>
              <w:jc w:val="center"/>
              <w:rPr>
                <w:rFonts w:ascii="Times New Roman" w:eastAsia="Calibri" w:hAnsi="Times New Roman"/>
                <w:b/>
                <w:bCs/>
                <w:sz w:val="24"/>
                <w:szCs w:val="24"/>
              </w:rPr>
            </w:pPr>
            <w:bookmarkStart w:id="1" w:name="_GoBack"/>
            <w:bookmarkEnd w:id="1"/>
            <w:r>
              <w:rPr>
                <w:rFonts w:ascii="Times New Roman" w:eastAsia="Calibri" w:hAnsi="Times New Roman"/>
                <w:b/>
                <w:bCs/>
                <w:sz w:val="24"/>
                <w:szCs w:val="24"/>
              </w:rPr>
              <w:t>За 2022 год</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center"/>
            </w:pPr>
            <w:r>
              <w:rPr>
                <w:rFonts w:ascii="Times New Roman" w:eastAsia="Calibri" w:hAnsi="Times New Roman"/>
                <w:b/>
                <w:bCs/>
                <w:i/>
                <w:sz w:val="24"/>
                <w:szCs w:val="24"/>
                <w:u w:val="single"/>
              </w:rPr>
              <w:t>I. Общее образование</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snapToGrid w:val="0"/>
              <w:rPr>
                <w:rFonts w:ascii="Times New Roman" w:eastAsia="Calibri" w:hAnsi="Times New Roman"/>
                <w:b/>
                <w:bCs/>
                <w:i/>
                <w:sz w:val="24"/>
                <w:szCs w:val="24"/>
                <w:u w:val="single"/>
              </w:rPr>
            </w:pPr>
          </w:p>
        </w:tc>
        <w:tc>
          <w:tcPr>
            <w:tcW w:w="993" w:type="dxa"/>
            <w:tcBorders>
              <w:top w:val="single" w:sz="4" w:space="0" w:color="000000"/>
              <w:left w:val="single" w:sz="4" w:space="0" w:color="000000"/>
              <w:bottom w:val="single" w:sz="4" w:space="0" w:color="000000"/>
              <w:right w:val="single" w:sz="4" w:space="0" w:color="000000"/>
            </w:tcBorders>
          </w:tcPr>
          <w:p w:rsidR="00287106" w:rsidRDefault="00287106">
            <w:pPr>
              <w:autoSpaceDE w:val="0"/>
              <w:snapToGrid w:val="0"/>
              <w:rPr>
                <w:rFonts w:ascii="Times New Roman" w:eastAsia="Calibri" w:hAnsi="Times New Roman"/>
                <w:bCs/>
                <w:sz w:val="24"/>
                <w:szCs w:val="24"/>
              </w:rPr>
            </w:pPr>
          </w:p>
        </w:tc>
      </w:tr>
      <w:tr w:rsidR="00287106" w:rsidTr="00287106">
        <w:trPr>
          <w:trHeight w:val="29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center"/>
            </w:pPr>
            <w:r>
              <w:rPr>
                <w:rFonts w:ascii="Times New Roman" w:eastAsia="Calibri" w:hAnsi="Times New Roman"/>
                <w:b/>
                <w:bCs/>
                <w:i/>
                <w:sz w:val="24"/>
                <w:szCs w:val="24"/>
              </w:rPr>
              <w:t>1. Сведения о развитии дошкольного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snapToGrid w:val="0"/>
              <w:rPr>
                <w:rFonts w:ascii="Times New Roman" w:eastAsia="Calibri" w:hAnsi="Times New Roman"/>
                <w:b/>
                <w:bCs/>
                <w:i/>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Default="00287106">
            <w:pPr>
              <w:autoSpaceDE w:val="0"/>
              <w:snapToGrid w:val="0"/>
              <w:rPr>
                <w:rFonts w:ascii="Times New Roman" w:eastAsia="Calibri" w:hAnsi="Times New Roman"/>
                <w:bCs/>
                <w:sz w:val="24"/>
                <w:szCs w:val="24"/>
              </w:rPr>
            </w:pP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1.1. Уровень доступности дошкольного образования и численность населения, получающего дошкольное образование</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Default="00287106">
            <w:pPr>
              <w:autoSpaceDE w:val="0"/>
              <w:snapToGrid w:val="0"/>
              <w:rPr>
                <w:rFonts w:ascii="Times New Roman" w:eastAsia="Calibri" w:hAnsi="Times New Roman"/>
                <w:bCs/>
                <w:sz w:val="24"/>
                <w:szCs w:val="24"/>
              </w:rPr>
            </w:pPr>
          </w:p>
        </w:tc>
      </w:tr>
      <w:tr w:rsidR="00287106" w:rsidTr="00287106">
        <w:trPr>
          <w:trHeight w:val="271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 xml:space="preserve">1.1.1. </w:t>
            </w:r>
            <w:proofErr w:type="gramStart"/>
            <w:r>
              <w:rPr>
                <w:rFonts w:ascii="Times New Roman" w:eastAsia="Calibri" w:hAnsi="Times New Roman"/>
                <w:bCs/>
                <w:sz w:val="24"/>
                <w:szCs w:val="24"/>
              </w:rPr>
              <w:t>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w:t>
            </w:r>
            <w:proofErr w:type="gramEnd"/>
            <w:r>
              <w:rPr>
                <w:rFonts w:ascii="Times New Roman" w:eastAsia="Calibri" w:hAnsi="Times New Roman"/>
                <w:bCs/>
                <w:sz w:val="24"/>
                <w:szCs w:val="24"/>
              </w:rPr>
              <w:t xml:space="preserve"> детьми):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Default="00287106">
            <w:pPr>
              <w:autoSpaceDE w:val="0"/>
              <w:snapToGrid w:val="0"/>
              <w:rPr>
                <w:rFonts w:ascii="Times New Roman" w:eastAsia="Calibri" w:hAnsi="Times New Roman"/>
                <w:bCs/>
                <w:sz w:val="24"/>
                <w:szCs w:val="24"/>
              </w:rPr>
            </w:pP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всего (в возрасте от 2 месяцев до 7 лет);</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Default="00287106" w:rsidP="007D4107">
            <w:pPr>
              <w:autoSpaceDE w:val="0"/>
            </w:pPr>
            <w:r>
              <w:rPr>
                <w:rFonts w:ascii="Times New Roman" w:eastAsia="Calibri" w:hAnsi="Times New Roman"/>
                <w:bCs/>
                <w:sz w:val="24"/>
                <w:szCs w:val="24"/>
              </w:rPr>
              <w:t>100</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в возрасте от 2 месяцев до 3 лет;</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Default="00287106" w:rsidP="007D4107">
            <w:pPr>
              <w:autoSpaceDE w:val="0"/>
            </w:pPr>
            <w:r>
              <w:rPr>
                <w:rFonts w:ascii="Times New Roman" w:eastAsia="Calibri" w:hAnsi="Times New Roman"/>
                <w:bCs/>
                <w:sz w:val="24"/>
                <w:szCs w:val="24"/>
              </w:rPr>
              <w:t>100</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в возрасте от 3 до 7 лет.</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Default="00287106" w:rsidP="007D4107">
            <w:pPr>
              <w:autoSpaceDE w:val="0"/>
            </w:pPr>
            <w:r>
              <w:rPr>
                <w:rFonts w:ascii="Times New Roman" w:eastAsia="Calibri" w:hAnsi="Times New Roman"/>
                <w:bCs/>
                <w:sz w:val="24"/>
                <w:szCs w:val="24"/>
              </w:rPr>
              <w:t>100</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 xml:space="preserve">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w:t>
            </w:r>
            <w:r>
              <w:rPr>
                <w:rFonts w:ascii="Times New Roman" w:eastAsia="Calibri" w:hAnsi="Times New Roman"/>
                <w:bCs/>
                <w:sz w:val="24"/>
                <w:szCs w:val="24"/>
              </w:rPr>
              <w:lastRenderedPageBreak/>
              <w:t>численности детей соответствующей возрастной группы):</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Default="00287106">
            <w:pPr>
              <w:autoSpaceDE w:val="0"/>
              <w:snapToGrid w:val="0"/>
              <w:rPr>
                <w:rFonts w:ascii="Times New Roman" w:eastAsia="Calibri" w:hAnsi="Times New Roman"/>
                <w:bCs/>
                <w:sz w:val="24"/>
                <w:szCs w:val="24"/>
              </w:rPr>
            </w:pP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lastRenderedPageBreak/>
              <w:t>всего (в возрасте от 2 месяцев до 7 лет);</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94</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в возрасте от 2 месяцев до 3 лет;</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86</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в возрасте от 3 до 7 лет.</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100</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 xml:space="preserve">1.1.3. </w:t>
            </w:r>
            <w:proofErr w:type="gramStart"/>
            <w:r>
              <w:rPr>
                <w:rFonts w:ascii="Times New Roman" w:eastAsia="Calibri" w:hAnsi="Times New Roman"/>
                <w:bCs/>
                <w:sz w:val="24"/>
                <w:szCs w:val="24"/>
              </w:rPr>
              <w:t>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roofErr w:type="gramEnd"/>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proofErr w:type="gramStart"/>
            <w:r>
              <w:rPr>
                <w:rFonts w:ascii="Times New Roman" w:eastAsia="Calibri" w:hAnsi="Times New Roman"/>
                <w:bCs/>
                <w:sz w:val="24"/>
                <w:szCs w:val="24"/>
              </w:rPr>
              <w:t>п</w:t>
            </w:r>
            <w:proofErr w:type="gramEnd"/>
            <w:r>
              <w:rPr>
                <w:rFonts w:ascii="Times New Roman" w:eastAsia="Calibri" w:hAnsi="Times New Roman"/>
                <w:bCs/>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Default="00287106">
            <w:pPr>
              <w:autoSpaceDE w:val="0"/>
              <w:snapToGrid w:val="0"/>
              <w:rPr>
                <w:rFonts w:ascii="Times New Roman" w:eastAsia="Calibri" w:hAnsi="Times New Roman"/>
                <w:bCs/>
                <w:sz w:val="24"/>
                <w:szCs w:val="24"/>
              </w:rPr>
            </w:pP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группы компенсирующей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13</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группы общеразвивающей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25</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группы оздоровительной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группы комбинированной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17</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семейные дошкольные группы.</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Default="00287106">
            <w:pPr>
              <w:autoSpaceDE w:val="0"/>
              <w:snapToGrid w:val="0"/>
              <w:rPr>
                <w:rFonts w:ascii="Times New Roman" w:eastAsia="Calibri" w:hAnsi="Times New Roman"/>
                <w:bCs/>
                <w:sz w:val="24"/>
                <w:szCs w:val="24"/>
              </w:rPr>
            </w:pP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в режиме кратковременного пребывания;</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11</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в режиме круглосуточного пребывания.</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Default="00287106">
            <w:pPr>
              <w:autoSpaceDE w:val="0"/>
              <w:snapToGrid w:val="0"/>
              <w:rPr>
                <w:rFonts w:ascii="Times New Roman" w:eastAsia="Calibri" w:hAnsi="Times New Roman"/>
                <w:bCs/>
                <w:sz w:val="24"/>
                <w:szCs w:val="24"/>
              </w:rPr>
            </w:pP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 xml:space="preserve">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w:t>
            </w:r>
            <w:r>
              <w:rPr>
                <w:rFonts w:ascii="Times New Roman" w:eastAsia="Calibri" w:hAnsi="Times New Roman"/>
                <w:bCs/>
                <w:sz w:val="24"/>
                <w:szCs w:val="24"/>
              </w:rPr>
              <w:lastRenderedPageBreak/>
              <w:t>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Default="00287106">
            <w:pPr>
              <w:autoSpaceDE w:val="0"/>
              <w:snapToGrid w:val="0"/>
              <w:rPr>
                <w:rFonts w:ascii="Times New Roman" w:eastAsia="Calibri" w:hAnsi="Times New Roman"/>
                <w:bCs/>
                <w:sz w:val="24"/>
                <w:szCs w:val="24"/>
              </w:rPr>
            </w:pP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lastRenderedPageBreak/>
              <w:t>группы компенсирующей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10</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группы общеразвивающей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90</w:t>
            </w:r>
          </w:p>
        </w:tc>
      </w:tr>
      <w:tr w:rsidR="00287106" w:rsidTr="00287106">
        <w:trPr>
          <w:trHeight w:val="30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группы оздоровительной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группы комбинированной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9</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группы по присмотру и уходу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1.3. Кадровое обеспечение дошкольных образовательных организаций и оценка уровня заработной платы педагогических работников</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snapToGrid w:val="0"/>
              <w:rPr>
                <w:rFonts w:ascii="Times New Roman" w:eastAsia="Calibri" w:hAnsi="Times New Roman"/>
                <w:bCs/>
                <w:sz w:val="24"/>
                <w:szCs w:val="24"/>
              </w:rPr>
            </w:pP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10,8</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Default="00287106">
            <w:pPr>
              <w:autoSpaceDE w:val="0"/>
              <w:snapToGrid w:val="0"/>
              <w:rPr>
                <w:rFonts w:ascii="Times New Roman" w:eastAsia="Calibri" w:hAnsi="Times New Roman"/>
                <w:bCs/>
                <w:sz w:val="24"/>
                <w:szCs w:val="24"/>
              </w:rPr>
            </w:pP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воспитатели;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64</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старшие воспитатели;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музыкальные руководители;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7</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инструкторы по физической культуре;</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5</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учителя-логопеды;</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7</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учителя-дефектологи;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1</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педагоги-психологи;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4</w:t>
            </w:r>
          </w:p>
        </w:tc>
      </w:tr>
      <w:tr w:rsidR="0028710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Default="00287106">
            <w:pPr>
              <w:autoSpaceDE w:val="0"/>
              <w:jc w:val="both"/>
            </w:pPr>
            <w:r>
              <w:rPr>
                <w:rFonts w:ascii="Times New Roman" w:eastAsia="Calibri" w:hAnsi="Times New Roman"/>
                <w:bCs/>
                <w:sz w:val="24"/>
                <w:szCs w:val="24"/>
              </w:rPr>
              <w:t>социальные педагоги;</w:t>
            </w:r>
          </w:p>
        </w:tc>
        <w:tc>
          <w:tcPr>
            <w:tcW w:w="1275" w:type="dxa"/>
            <w:tcBorders>
              <w:top w:val="single" w:sz="4" w:space="0" w:color="000000"/>
              <w:left w:val="single" w:sz="4" w:space="0" w:color="000000"/>
              <w:bottom w:val="single" w:sz="4" w:space="0" w:color="000000"/>
            </w:tcBorders>
            <w:shd w:val="clear" w:color="auto" w:fill="auto"/>
          </w:tcPr>
          <w:p w:rsidR="00287106" w:rsidRDefault="00287106">
            <w:pPr>
              <w:autoSpaceDE w:val="0"/>
            </w:pPr>
            <w:r>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2</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педагоги-организаторы;</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lastRenderedPageBreak/>
              <w:t>педагоги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8B7D40">
            <w:pPr>
              <w:autoSpaceDE w:val="0"/>
              <w:rPr>
                <w:rFonts w:ascii="Times New Roman" w:eastAsia="Calibri" w:hAnsi="Times New Roman"/>
                <w:bCs/>
                <w:sz w:val="24"/>
                <w:szCs w:val="24"/>
              </w:rPr>
            </w:pPr>
            <w:r>
              <w:rPr>
                <w:rFonts w:ascii="Times New Roman" w:eastAsia="Calibri" w:hAnsi="Times New Roman"/>
                <w:bCs/>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1.4. Материально-техническое и информационное обеспечение дошкольных образовательных организаций</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snapToGrid w:val="0"/>
              <w:rPr>
                <w:rFonts w:ascii="Times New Roman" w:eastAsia="Calibri" w:hAnsi="Times New Roman"/>
                <w:bCs/>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1.4.1. Площадь помещений, используемых непосредственно для нужд дошкольных образовательных организаций, в расчете на 1 ребенка.</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t>к</w:t>
            </w:r>
            <w:proofErr w:type="gramEnd"/>
            <w:r w:rsidRPr="00060448">
              <w:rPr>
                <w:rFonts w:ascii="Times New Roman" w:eastAsia="Calibri" w:hAnsi="Times New Roman"/>
                <w:bCs/>
                <w:sz w:val="24"/>
                <w:szCs w:val="24"/>
              </w:rPr>
              <w:t>вадратный метр</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11</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t>п</w:t>
            </w:r>
            <w:proofErr w:type="gramEnd"/>
            <w:r w:rsidRPr="00060448">
              <w:rPr>
                <w:rFonts w:ascii="Times New Roman" w:eastAsia="Calibri" w:hAnsi="Times New Roman"/>
                <w:bCs/>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1.4.3. Удельный вес числа организаций, имеющих физкультурные залы, в общем числе дошкольных образовательных организаций.</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t>п</w:t>
            </w:r>
            <w:proofErr w:type="gramEnd"/>
            <w:r w:rsidRPr="00060448">
              <w:rPr>
                <w:rFonts w:ascii="Times New Roman" w:eastAsia="Calibri" w:hAnsi="Times New Roman"/>
                <w:bCs/>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t>е</w:t>
            </w:r>
            <w:proofErr w:type="gramEnd"/>
            <w:r w:rsidRPr="00060448">
              <w:rPr>
                <w:rFonts w:ascii="Times New Roman" w:eastAsia="Calibri" w:hAnsi="Times New Roman"/>
                <w:bCs/>
                <w:sz w:val="24"/>
                <w:szCs w:val="24"/>
              </w:rPr>
              <w:t>диница</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12</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1.5. Условия получения дошкольного образования лицами с ограниченными возможностями здоровья и инвалидами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snapToGrid w:val="0"/>
              <w:rPr>
                <w:rFonts w:ascii="Times New Roman" w:eastAsia="Calibri" w:hAnsi="Times New Roman"/>
                <w:bCs/>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9,3</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1,5</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snapToGrid w:val="0"/>
              <w:rPr>
                <w:rFonts w:ascii="Times New Roman" w:eastAsia="Calibri" w:hAnsi="Times New Roman"/>
                <w:bCs/>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компенсирующей направленности, в том числе для воспитанников:</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80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lastRenderedPageBreak/>
              <w:t>с нарушениями слуха;</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с нарушениями речи;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68</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с нарушениями зрения;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с умственной отсталостью (интеллектуальными нарушениями);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3</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с задержкой психического развития;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11</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с нарушениями опорно-двигательного аппарата;</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со сложными дефектами (множественными нарушениями);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с другими ограниченными возможностями здоровья.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607082">
            <w:pPr>
              <w:autoSpaceDE w:val="0"/>
              <w:jc w:val="both"/>
              <w:rPr>
                <w:rFonts w:ascii="Times New Roman" w:hAnsi="Times New Roman"/>
                <w:sz w:val="24"/>
                <w:szCs w:val="24"/>
              </w:rPr>
            </w:pPr>
            <w:r w:rsidRPr="00060448">
              <w:rPr>
                <w:rFonts w:ascii="Times New Roman" w:eastAsia="Calibri" w:hAnsi="Times New Roman"/>
                <w:bCs/>
                <w:sz w:val="24"/>
                <w:szCs w:val="24"/>
              </w:rPr>
              <w:t>оздоровительной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комбинированной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14</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snapToGrid w:val="0"/>
              <w:rPr>
                <w:rFonts w:ascii="Times New Roman" w:eastAsia="Calibri" w:hAnsi="Times New Roman"/>
                <w:bCs/>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компенсирующей направленности, в том числе для воспитанников:</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55</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с нарушениями слуха;</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с нарушениями речи;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25</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с нарушениями зрения;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с умственной отсталостью (интеллектуальными нарушениями);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34</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с задержкой психического развития;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19</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с нарушениями опорно-двигательного аппарата;</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со сложными дефектами (множественными нарушениями);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с другими ограниченными возможностями здоровья;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607082">
            <w:pPr>
              <w:autoSpaceDE w:val="0"/>
              <w:jc w:val="both"/>
              <w:rPr>
                <w:rFonts w:ascii="Times New Roman" w:hAnsi="Times New Roman"/>
                <w:sz w:val="24"/>
                <w:szCs w:val="24"/>
              </w:rPr>
            </w:pPr>
            <w:r w:rsidRPr="00060448">
              <w:rPr>
                <w:rFonts w:ascii="Times New Roman" w:eastAsia="Calibri" w:hAnsi="Times New Roman"/>
                <w:bCs/>
                <w:sz w:val="24"/>
                <w:szCs w:val="24"/>
              </w:rPr>
              <w:lastRenderedPageBreak/>
              <w:t>оздоровительной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комбинированной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22</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1.6. Состояние здоровья лиц, обучающихся по программам дошкольного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snapToGrid w:val="0"/>
              <w:rPr>
                <w:rFonts w:ascii="Times New Roman" w:eastAsia="Calibri" w:hAnsi="Times New Roman"/>
                <w:bCs/>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84</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snapToGrid w:val="0"/>
              <w:rPr>
                <w:rFonts w:ascii="Times New Roman" w:eastAsia="Calibri" w:hAnsi="Times New Roman"/>
                <w:bCs/>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 xml:space="preserve">1.7.1. </w:t>
            </w:r>
            <w:proofErr w:type="gramStart"/>
            <w:r w:rsidRPr="00060448">
              <w:rPr>
                <w:rFonts w:ascii="Times New Roman" w:eastAsia="Calibri" w:hAnsi="Times New Roman"/>
                <w:bCs/>
                <w:sz w:val="24"/>
                <w:szCs w:val="24"/>
              </w:rPr>
              <w:t>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roofErr w:type="gramEnd"/>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snapToGrid w:val="0"/>
              <w:rPr>
                <w:rFonts w:ascii="Times New Roman" w:eastAsia="Calibri" w:hAnsi="Times New Roman"/>
                <w:bCs/>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дошкольные образовательные организации;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обособленные подразделения (филиалы) дошкольных образовательных организаций;</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обособленные подразделения (филиалы) общеобразовательных организаций;</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1.8. Финансово-экономическая деятельность дошкольных образовательных организаций</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snapToGrid w:val="0"/>
              <w:rPr>
                <w:rFonts w:ascii="Times New Roman" w:eastAsia="Calibri" w:hAnsi="Times New Roman"/>
                <w:bCs/>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 xml:space="preserve">1.8.1. Расходы консолидированного бюджета субъекта Российской Федерации </w:t>
            </w:r>
            <w:r w:rsidRPr="00060448">
              <w:rPr>
                <w:rFonts w:ascii="Times New Roman" w:eastAsia="Calibri" w:hAnsi="Times New Roman"/>
                <w:bCs/>
                <w:sz w:val="24"/>
                <w:szCs w:val="24"/>
              </w:rPr>
              <w:lastRenderedPageBreak/>
              <w:t>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lastRenderedPageBreak/>
              <w:t>т</w:t>
            </w:r>
            <w:proofErr w:type="gramEnd"/>
            <w:r w:rsidRPr="00060448">
              <w:rPr>
                <w:rFonts w:ascii="Times New Roman" w:eastAsia="Calibri" w:hAnsi="Times New Roman"/>
                <w:bCs/>
                <w:sz w:val="24"/>
                <w:szCs w:val="24"/>
              </w:rPr>
              <w:t xml:space="preserve">ысяча </w:t>
            </w:r>
            <w:r w:rsidRPr="00060448">
              <w:rPr>
                <w:rFonts w:ascii="Times New Roman" w:eastAsia="Calibri" w:hAnsi="Times New Roman"/>
                <w:bCs/>
                <w:sz w:val="24"/>
                <w:szCs w:val="24"/>
              </w:rPr>
              <w:lastRenderedPageBreak/>
              <w:t>рублей</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lastRenderedPageBreak/>
              <w:t>137,7</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lastRenderedPageBreak/>
              <w:t>1.9. Создание безопасных условий при организации образовательного процесса в дошкольных образовательных организациях</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snapToGrid w:val="0"/>
              <w:rPr>
                <w:rFonts w:ascii="Times New Roman" w:eastAsia="Calibri" w:hAnsi="Times New Roman"/>
                <w:bCs/>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center"/>
              <w:rPr>
                <w:rFonts w:ascii="Times New Roman" w:hAnsi="Times New Roman"/>
                <w:sz w:val="24"/>
                <w:szCs w:val="24"/>
              </w:rPr>
            </w:pPr>
            <w:r w:rsidRPr="00060448">
              <w:rPr>
                <w:rFonts w:ascii="Times New Roman" w:eastAsia="Calibri" w:hAnsi="Times New Roman"/>
                <w:b/>
                <w:bCs/>
                <w:i/>
                <w:sz w:val="24"/>
                <w:szCs w:val="24"/>
              </w:rPr>
              <w:t>2. Сведения о развитии начального общего образования, основного общего образования и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
                <w:bCs/>
                <w:i/>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snapToGrid w:val="0"/>
              <w:rPr>
                <w:rFonts w:ascii="Times New Roman" w:eastAsia="Calibri" w:hAnsi="Times New Roman"/>
                <w:bCs/>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snapToGrid w:val="0"/>
              <w:rPr>
                <w:rFonts w:ascii="Times New Roman" w:eastAsia="Calibri" w:hAnsi="Times New Roman"/>
                <w:bCs/>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65</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 xml:space="preserve">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w:t>
            </w:r>
            <w:proofErr w:type="gramStart"/>
            <w:r w:rsidRPr="00060448">
              <w:rPr>
                <w:rFonts w:ascii="Times New Roman" w:eastAsia="Calibri" w:hAnsi="Times New Roman"/>
                <w:bCs/>
                <w:sz w:val="24"/>
                <w:szCs w:val="24"/>
              </w:rPr>
              <w:t>численности</w:t>
            </w:r>
            <w:proofErr w:type="gramEnd"/>
            <w:r w:rsidRPr="00060448">
              <w:rPr>
                <w:rFonts w:ascii="Times New Roman" w:eastAsia="Calibri" w:hAnsi="Times New Roman"/>
                <w:bCs/>
                <w:sz w:val="24"/>
                <w:szCs w:val="24"/>
              </w:rPr>
              <w:t xml:space="preserve"> обучающихся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 xml:space="preserve">2.1.3. Удельный вес численности </w:t>
            </w:r>
            <w:proofErr w:type="gramStart"/>
            <w:r w:rsidRPr="00060448">
              <w:rPr>
                <w:rFonts w:ascii="Times New Roman" w:eastAsia="Calibri" w:hAnsi="Times New Roman"/>
                <w:bCs/>
                <w:sz w:val="24"/>
                <w:szCs w:val="24"/>
              </w:rPr>
              <w:t>обучающихся</w:t>
            </w:r>
            <w:proofErr w:type="gramEnd"/>
            <w:r w:rsidRPr="00060448">
              <w:rPr>
                <w:rFonts w:ascii="Times New Roman" w:eastAsia="Calibri" w:hAnsi="Times New Roman"/>
                <w:bCs/>
                <w:sz w:val="24"/>
                <w:szCs w:val="24"/>
              </w:rPr>
              <w:t>,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t>п</w:t>
            </w:r>
            <w:proofErr w:type="gramEnd"/>
            <w:r w:rsidRPr="00060448">
              <w:rPr>
                <w:rFonts w:ascii="Times New Roman" w:eastAsia="Calibri" w:hAnsi="Times New Roman"/>
                <w:bCs/>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32</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2.1.4. Наполняемость классов по уровням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snapToGrid w:val="0"/>
              <w:rPr>
                <w:rFonts w:ascii="Times New Roman" w:eastAsia="Calibri" w:hAnsi="Times New Roman"/>
                <w:bCs/>
                <w:color w:val="C00000"/>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начальное общее образование (1 - 4 классы);</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26</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lastRenderedPageBreak/>
              <w:t>основное общее образование (5 - 9 классы);</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25,9</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среднее общее образование (10 - 11 (12) классы).</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27</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 xml:space="preserve">2.1.5. Удельный вес численности </w:t>
            </w:r>
            <w:proofErr w:type="gramStart"/>
            <w:r w:rsidRPr="00060448">
              <w:rPr>
                <w:rFonts w:ascii="Times New Roman" w:eastAsia="Calibri" w:hAnsi="Times New Roman"/>
                <w:bCs/>
                <w:sz w:val="24"/>
                <w:szCs w:val="24"/>
              </w:rPr>
              <w:t>обучающихся</w:t>
            </w:r>
            <w:proofErr w:type="gramEnd"/>
            <w:r w:rsidRPr="00060448">
              <w:rPr>
                <w:rFonts w:ascii="Times New Roman" w:eastAsia="Calibri" w:hAnsi="Times New Roman"/>
                <w:bCs/>
                <w:sz w:val="24"/>
                <w:szCs w:val="24"/>
              </w:rPr>
              <w:t>,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t>п</w:t>
            </w:r>
            <w:proofErr w:type="gramEnd"/>
            <w:r w:rsidRPr="00060448">
              <w:rPr>
                <w:rFonts w:ascii="Times New Roman" w:eastAsia="Calibri" w:hAnsi="Times New Roman"/>
                <w:bCs/>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E935BA"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060448">
            <w:pPr>
              <w:pStyle w:val="af8"/>
              <w:rPr>
                <w:rFonts w:ascii="Times New Roman" w:hAnsi="Times New Roman" w:cs="Times New Roman"/>
              </w:rPr>
            </w:pPr>
            <w:bookmarkStart w:id="2" w:name="sub_1216"/>
            <w:r w:rsidRPr="00060448">
              <w:rPr>
                <w:rFonts w:ascii="Times New Roman" w:hAnsi="Times New Roman" w:cs="Times New Roman"/>
              </w:rPr>
              <w:t>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w:t>
            </w:r>
            <w:bookmarkEnd w:id="2"/>
            <w:r w:rsidRPr="00060448">
              <w:rPr>
                <w:rFonts w:ascii="Times New Roman" w:hAnsi="Times New Roman" w:cs="Times New Roman"/>
              </w:rPr>
              <w:t xml:space="preserve"> </w:t>
            </w:r>
          </w:p>
        </w:tc>
        <w:tc>
          <w:tcPr>
            <w:tcW w:w="1275" w:type="dxa"/>
            <w:tcBorders>
              <w:top w:val="single" w:sz="4" w:space="0" w:color="000000"/>
              <w:left w:val="single" w:sz="4" w:space="0" w:color="000000"/>
              <w:bottom w:val="single" w:sz="4" w:space="0" w:color="000000"/>
            </w:tcBorders>
            <w:shd w:val="clear" w:color="auto" w:fill="auto"/>
          </w:tcPr>
          <w:p w:rsidR="00287106" w:rsidRPr="00E935BA" w:rsidRDefault="00287106" w:rsidP="00060448">
            <w:pPr>
              <w:pStyle w:val="af8"/>
              <w:rPr>
                <w:rFonts w:ascii="Times New Roman" w:hAnsi="Times New Roman" w:cs="Times New Roman"/>
              </w:rPr>
            </w:pPr>
            <w:proofErr w:type="gramStart"/>
            <w:r w:rsidRPr="00E935BA">
              <w:rPr>
                <w:rFonts w:ascii="Times New Roman" w:hAnsi="Times New Roman" w:cs="Times New Roman"/>
              </w:rPr>
              <w:t>п</w:t>
            </w:r>
            <w:proofErr w:type="gramEnd"/>
            <w:r w:rsidRPr="00E935BA">
              <w:rPr>
                <w:rFonts w:ascii="Times New Roman" w:hAnsi="Times New Roman" w:cs="Times New Roman"/>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935BA" w:rsidRDefault="00287106" w:rsidP="007D4107">
            <w:pPr>
              <w:autoSpaceDE w:val="0"/>
              <w:rPr>
                <w:rFonts w:ascii="Times New Roman" w:eastAsia="Calibri" w:hAnsi="Times New Roman"/>
                <w:bCs/>
                <w:sz w:val="24"/>
                <w:szCs w:val="24"/>
              </w:rPr>
            </w:pPr>
            <w:r w:rsidRPr="00E935BA">
              <w:rPr>
                <w:rFonts w:ascii="Times New Roman" w:eastAsia="Calibri" w:hAnsi="Times New Roman"/>
                <w:bCs/>
                <w:sz w:val="24"/>
                <w:szCs w:val="24"/>
              </w:rPr>
              <w:t>96,5</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snapToGrid w:val="0"/>
              <w:rPr>
                <w:rFonts w:ascii="Times New Roman" w:eastAsia="Calibri" w:hAnsi="Times New Roman"/>
                <w:bCs/>
                <w:color w:val="C00000"/>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 xml:space="preserve">2.2.1. Удельный вес численности обучающихся в первую смену в общей </w:t>
            </w:r>
            <w:proofErr w:type="gramStart"/>
            <w:r w:rsidRPr="00060448">
              <w:rPr>
                <w:rFonts w:ascii="Times New Roman" w:eastAsia="Calibri" w:hAnsi="Times New Roman"/>
                <w:bCs/>
                <w:sz w:val="24"/>
                <w:szCs w:val="24"/>
              </w:rPr>
              <w:t>численности</w:t>
            </w:r>
            <w:proofErr w:type="gramEnd"/>
            <w:r w:rsidRPr="00060448">
              <w:rPr>
                <w:rFonts w:ascii="Times New Roman" w:eastAsia="Calibri" w:hAnsi="Times New Roman"/>
                <w:bCs/>
                <w:sz w:val="24"/>
                <w:szCs w:val="24"/>
              </w:rPr>
              <w:t xml:space="preserve"> обучающихся по образовательным программам начального общего, основного общего, среднего общего образования по очной форме обучения.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EB52D0" w:rsidRDefault="00287106" w:rsidP="007D4107">
            <w:pPr>
              <w:autoSpaceDE w:val="0"/>
              <w:rPr>
                <w:rFonts w:ascii="Times New Roman" w:eastAsia="Calibri" w:hAnsi="Times New Roman"/>
                <w:bCs/>
                <w:sz w:val="24"/>
                <w:szCs w:val="24"/>
              </w:rPr>
            </w:pPr>
            <w:r>
              <w:rPr>
                <w:rFonts w:ascii="Times New Roman" w:eastAsia="Calibri" w:hAnsi="Times New Roman"/>
                <w:bCs/>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 xml:space="preserve">2.2.2. Удельный вес численности обучающихся, углубленно изучающих отдельные учебные предметы, в общей </w:t>
            </w:r>
            <w:proofErr w:type="gramStart"/>
            <w:r w:rsidRPr="00060448">
              <w:rPr>
                <w:rFonts w:ascii="Times New Roman" w:eastAsia="Calibri" w:hAnsi="Times New Roman"/>
                <w:bCs/>
                <w:sz w:val="24"/>
                <w:szCs w:val="24"/>
              </w:rPr>
              <w:t>численности</w:t>
            </w:r>
            <w:proofErr w:type="gramEnd"/>
            <w:r w:rsidRPr="00060448">
              <w:rPr>
                <w:rFonts w:ascii="Times New Roman" w:eastAsia="Calibri" w:hAnsi="Times New Roman"/>
                <w:bCs/>
                <w:sz w:val="24"/>
                <w:szCs w:val="24"/>
              </w:rPr>
              <w:t xml:space="preserve"> обучающихся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t>п</w:t>
            </w:r>
            <w:proofErr w:type="gramEnd"/>
            <w:r w:rsidRPr="00060448">
              <w:rPr>
                <w:rFonts w:ascii="Times New Roman" w:eastAsia="Calibri" w:hAnsi="Times New Roman"/>
                <w:bCs/>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 xml:space="preserve">2.2.3. Удельный вес численности обучающихся в классах (группах) профильного обучения в общей </w:t>
            </w:r>
            <w:proofErr w:type="gramStart"/>
            <w:r w:rsidRPr="00060448">
              <w:rPr>
                <w:rFonts w:ascii="Times New Roman" w:eastAsia="Calibri" w:hAnsi="Times New Roman"/>
                <w:bCs/>
                <w:sz w:val="24"/>
                <w:szCs w:val="24"/>
              </w:rPr>
              <w:t>численности</w:t>
            </w:r>
            <w:proofErr w:type="gramEnd"/>
            <w:r w:rsidRPr="00060448">
              <w:rPr>
                <w:rFonts w:ascii="Times New Roman" w:eastAsia="Calibri" w:hAnsi="Times New Roman"/>
                <w:bCs/>
                <w:sz w:val="24"/>
                <w:szCs w:val="24"/>
              </w:rPr>
              <w:t xml:space="preserve"> обучающихся в 10 - 11 (12) классах по образовательным программам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t>п</w:t>
            </w:r>
            <w:proofErr w:type="gramEnd"/>
            <w:r w:rsidRPr="00060448">
              <w:rPr>
                <w:rFonts w:ascii="Times New Roman" w:eastAsia="Calibri" w:hAnsi="Times New Roman"/>
                <w:bCs/>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DE5893">
            <w:pPr>
              <w:autoSpaceDE w:val="0"/>
              <w:rPr>
                <w:rFonts w:ascii="Times New Roman" w:eastAsia="Calibri" w:hAnsi="Times New Roman"/>
                <w:bCs/>
                <w:sz w:val="24"/>
                <w:szCs w:val="24"/>
              </w:rPr>
            </w:pPr>
            <w:r>
              <w:rPr>
                <w:rFonts w:ascii="Times New Roman" w:eastAsia="Calibri" w:hAnsi="Times New Roman"/>
                <w:bCs/>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 xml:space="preserve">2.2.4. Удельный вес численности обучающихся с использованием дистанционных образовательных технологий в общей </w:t>
            </w:r>
            <w:proofErr w:type="gramStart"/>
            <w:r w:rsidRPr="00060448">
              <w:rPr>
                <w:rFonts w:ascii="Times New Roman" w:eastAsia="Calibri" w:hAnsi="Times New Roman"/>
                <w:bCs/>
                <w:sz w:val="24"/>
                <w:szCs w:val="24"/>
              </w:rPr>
              <w:t>численности</w:t>
            </w:r>
            <w:proofErr w:type="gramEnd"/>
            <w:r w:rsidRPr="00060448">
              <w:rPr>
                <w:rFonts w:ascii="Times New Roman" w:eastAsia="Calibri" w:hAnsi="Times New Roman"/>
                <w:bCs/>
                <w:sz w:val="24"/>
                <w:szCs w:val="24"/>
              </w:rPr>
              <w:t xml:space="preserve"> обучающихся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t>п</w:t>
            </w:r>
            <w:proofErr w:type="gramEnd"/>
            <w:r w:rsidRPr="00060448">
              <w:rPr>
                <w:rFonts w:ascii="Times New Roman" w:eastAsia="Calibri" w:hAnsi="Times New Roman"/>
                <w:bCs/>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DE5893">
            <w:pPr>
              <w:autoSpaceDE w:val="0"/>
              <w:rPr>
                <w:rFonts w:ascii="Times New Roman" w:eastAsia="Calibri" w:hAnsi="Times New Roman"/>
                <w:bCs/>
                <w:sz w:val="24"/>
                <w:szCs w:val="24"/>
              </w:rPr>
            </w:pPr>
            <w:r>
              <w:rPr>
                <w:rFonts w:ascii="Times New Roman" w:eastAsia="Calibri" w:hAnsi="Times New Roman"/>
                <w:bCs/>
                <w:sz w:val="24"/>
                <w:szCs w:val="24"/>
              </w:rPr>
              <w:t>0,1</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eastAsia="Calibri" w:hAnsi="Times New Roman"/>
                <w:bCs/>
                <w:sz w:val="24"/>
                <w:szCs w:val="24"/>
              </w:rPr>
            </w:pPr>
            <w:r w:rsidRPr="00060448">
              <w:rPr>
                <w:rFonts w:ascii="Times New Roman" w:hAnsi="Times New Roman"/>
                <w:sz w:val="24"/>
                <w:szCs w:val="24"/>
              </w:rPr>
              <w:t>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eastAsia="Calibri" w:hAnsi="Times New Roman"/>
                <w:bCs/>
                <w:sz w:val="24"/>
                <w:szCs w:val="24"/>
              </w:rPr>
            </w:pPr>
            <w:proofErr w:type="gramStart"/>
            <w:r w:rsidRPr="00060448">
              <w:rPr>
                <w:rFonts w:ascii="Times New Roman" w:eastAsia="Calibri" w:hAnsi="Times New Roman"/>
                <w:bCs/>
                <w:sz w:val="24"/>
                <w:szCs w:val="24"/>
              </w:rPr>
              <w:t>п</w:t>
            </w:r>
            <w:proofErr w:type="gramEnd"/>
            <w:r w:rsidRPr="00060448">
              <w:rPr>
                <w:rFonts w:ascii="Times New Roman" w:eastAsia="Calibri" w:hAnsi="Times New Roman"/>
                <w:bCs/>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eastAsia="Calibri" w:hAnsi="Times New Roman"/>
                <w:bCs/>
                <w:sz w:val="24"/>
                <w:szCs w:val="24"/>
              </w:rPr>
            </w:pPr>
            <w:r>
              <w:rPr>
                <w:rFonts w:ascii="Times New Roman" w:eastAsia="Calibri" w:hAnsi="Times New Roman"/>
                <w:bCs/>
                <w:sz w:val="24"/>
                <w:szCs w:val="24"/>
              </w:rPr>
              <w:t>0,2</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 xml:space="preserve">2.3. Кадровое обеспечение общеобразовательных организаций, иных организаций, осуществляющих образовательную деятельность в части </w:t>
            </w:r>
            <w:r w:rsidRPr="00060448">
              <w:rPr>
                <w:rFonts w:ascii="Times New Roman" w:eastAsia="Calibri" w:hAnsi="Times New Roman"/>
                <w:bCs/>
                <w:sz w:val="24"/>
                <w:szCs w:val="24"/>
              </w:rPr>
              <w:lastRenderedPageBreak/>
              <w:t>реализации основных общеобразовательных программ, а также оценка уровня заработной платы педагогических работников</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snapToGrid w:val="0"/>
              <w:rPr>
                <w:rFonts w:ascii="Times New Roman" w:eastAsia="Calibri" w:hAnsi="Times New Roman"/>
                <w:bCs/>
                <w:color w:val="C00000"/>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lastRenderedPageBreak/>
              <w:t xml:space="preserve">2.3.1. Численность </w:t>
            </w:r>
            <w:proofErr w:type="gramStart"/>
            <w:r w:rsidRPr="00060448">
              <w:rPr>
                <w:rFonts w:ascii="Times New Roman" w:eastAsia="Calibri" w:hAnsi="Times New Roman"/>
                <w:bCs/>
                <w:sz w:val="24"/>
                <w:szCs w:val="24"/>
              </w:rPr>
              <w:t>обучающихся</w:t>
            </w:r>
            <w:proofErr w:type="gramEnd"/>
            <w:r w:rsidRPr="00060448">
              <w:rPr>
                <w:rFonts w:ascii="Times New Roman" w:eastAsia="Calibri" w:hAnsi="Times New Roman"/>
                <w:bCs/>
                <w:sz w:val="24"/>
                <w:szCs w:val="24"/>
              </w:rPr>
              <w:t xml:space="preserve">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DE5893">
            <w:pPr>
              <w:autoSpaceDE w:val="0"/>
              <w:rPr>
                <w:rFonts w:ascii="Times New Roman" w:eastAsia="Calibri" w:hAnsi="Times New Roman"/>
                <w:bCs/>
                <w:sz w:val="24"/>
                <w:szCs w:val="24"/>
              </w:rPr>
            </w:pPr>
            <w:r>
              <w:rPr>
                <w:rFonts w:ascii="Times New Roman" w:eastAsia="Calibri" w:hAnsi="Times New Roman"/>
                <w:bCs/>
                <w:sz w:val="24"/>
                <w:szCs w:val="24"/>
              </w:rPr>
              <w:t>15,6</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t>п</w:t>
            </w:r>
            <w:proofErr w:type="gramEnd"/>
            <w:r w:rsidRPr="00060448">
              <w:rPr>
                <w:rFonts w:ascii="Times New Roman" w:eastAsia="Calibri" w:hAnsi="Times New Roman"/>
                <w:bCs/>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DE5893">
            <w:pPr>
              <w:autoSpaceDE w:val="0"/>
              <w:rPr>
                <w:rFonts w:ascii="Times New Roman" w:eastAsia="Calibri" w:hAnsi="Times New Roman"/>
                <w:bCs/>
                <w:sz w:val="24"/>
                <w:szCs w:val="24"/>
              </w:rPr>
            </w:pPr>
            <w:r>
              <w:rPr>
                <w:rFonts w:ascii="Times New Roman" w:eastAsia="Calibri" w:hAnsi="Times New Roman"/>
                <w:bCs/>
                <w:sz w:val="24"/>
                <w:szCs w:val="24"/>
              </w:rPr>
              <w:t>28,6</w:t>
            </w:r>
          </w:p>
        </w:tc>
      </w:tr>
      <w:tr w:rsidR="00287106" w:rsidRPr="00060448" w:rsidTr="00287106">
        <w:trPr>
          <w:trHeight w:hRule="exact" w:val="2040"/>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C34C51">
            <w:pPr>
              <w:autoSpaceDE w:val="0"/>
              <w:rPr>
                <w:rFonts w:ascii="Times New Roman" w:hAnsi="Times New Roman"/>
                <w:color w:val="C00000"/>
                <w:sz w:val="24"/>
                <w:szCs w:val="24"/>
              </w:rPr>
            </w:pPr>
          </w:p>
        </w:tc>
      </w:tr>
      <w:tr w:rsidR="00287106" w:rsidRPr="00060448" w:rsidTr="00287106">
        <w:trPr>
          <w:trHeight w:val="287"/>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1A1CC7">
            <w:pPr>
              <w:autoSpaceDE w:val="0"/>
              <w:jc w:val="both"/>
              <w:rPr>
                <w:rFonts w:ascii="Times New Roman" w:eastAsia="Calibri" w:hAnsi="Times New Roman"/>
                <w:bCs/>
                <w:sz w:val="24"/>
                <w:szCs w:val="24"/>
              </w:rPr>
            </w:pPr>
            <w:r w:rsidRPr="00060448">
              <w:rPr>
                <w:rFonts w:ascii="Times New Roman" w:eastAsia="Calibri" w:hAnsi="Times New Roman"/>
                <w:bCs/>
                <w:sz w:val="24"/>
                <w:szCs w:val="24"/>
              </w:rPr>
              <w:t>педагогических работников – всего;</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eastAsia="Calibri" w:hAnsi="Times New Roman"/>
                <w:bCs/>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C34C51">
            <w:pPr>
              <w:autoSpaceDE w:val="0"/>
              <w:rPr>
                <w:rFonts w:ascii="Times New Roman" w:eastAsia="Calibri" w:hAnsi="Times New Roman"/>
                <w:bCs/>
                <w:sz w:val="24"/>
                <w:szCs w:val="24"/>
              </w:rPr>
            </w:pPr>
            <w:r>
              <w:rPr>
                <w:rFonts w:ascii="Times New Roman" w:eastAsia="Calibri" w:hAnsi="Times New Roman"/>
                <w:bCs/>
                <w:sz w:val="24"/>
                <w:szCs w:val="24"/>
              </w:rPr>
              <w:t>119</w:t>
            </w:r>
          </w:p>
        </w:tc>
      </w:tr>
      <w:tr w:rsidR="00287106" w:rsidRPr="00060448" w:rsidTr="00287106">
        <w:trPr>
          <w:trHeight w:val="452"/>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1A1CC7">
            <w:pPr>
              <w:autoSpaceDE w:val="0"/>
              <w:jc w:val="both"/>
              <w:rPr>
                <w:rFonts w:ascii="Times New Roman" w:eastAsia="Calibri" w:hAnsi="Times New Roman"/>
                <w:bCs/>
                <w:sz w:val="24"/>
                <w:szCs w:val="24"/>
              </w:rPr>
            </w:pPr>
            <w:r w:rsidRPr="00060448">
              <w:rPr>
                <w:rFonts w:ascii="Times New Roman" w:eastAsia="Calibri" w:hAnsi="Times New Roman"/>
                <w:bCs/>
                <w:sz w:val="24"/>
                <w:szCs w:val="24"/>
              </w:rPr>
              <w:t>из них учителей.</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eastAsia="Calibri" w:hAnsi="Times New Roman"/>
                <w:bCs/>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C34C51">
            <w:pPr>
              <w:autoSpaceDE w:val="0"/>
              <w:rPr>
                <w:rFonts w:ascii="Times New Roman" w:eastAsia="Calibri" w:hAnsi="Times New Roman"/>
                <w:bCs/>
                <w:sz w:val="24"/>
                <w:szCs w:val="24"/>
              </w:rPr>
            </w:pPr>
            <w:r>
              <w:rPr>
                <w:rFonts w:ascii="Times New Roman" w:eastAsia="Calibri" w:hAnsi="Times New Roman"/>
                <w:bCs/>
                <w:sz w:val="24"/>
                <w:szCs w:val="24"/>
              </w:rPr>
              <w:t>119</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t>п</w:t>
            </w:r>
            <w:proofErr w:type="gramEnd"/>
            <w:r w:rsidRPr="00060448">
              <w:rPr>
                <w:rFonts w:ascii="Times New Roman" w:eastAsia="Calibri" w:hAnsi="Times New Roman"/>
                <w:bCs/>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04285A">
            <w:pPr>
              <w:autoSpaceDE w:val="0"/>
              <w:rPr>
                <w:rFonts w:ascii="Times New Roman" w:eastAsia="Calibri" w:hAnsi="Times New Roman"/>
                <w:bCs/>
                <w:sz w:val="24"/>
                <w:szCs w:val="24"/>
              </w:rPr>
            </w:pPr>
            <w:r>
              <w:rPr>
                <w:rFonts w:ascii="Times New Roman" w:eastAsia="Calibri" w:hAnsi="Times New Roman"/>
                <w:bCs/>
                <w:sz w:val="24"/>
                <w:szCs w:val="24"/>
              </w:rPr>
              <w:t>63,5</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snapToGrid w:val="0"/>
              <w:rPr>
                <w:rFonts w:ascii="Times New Roman" w:eastAsia="Calibri" w:hAnsi="Times New Roman"/>
                <w:bCs/>
                <w:color w:val="C00000"/>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социальных педагогов:</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snapToGrid w:val="0"/>
              <w:rPr>
                <w:rFonts w:ascii="Times New Roman" w:eastAsia="Calibri" w:hAnsi="Times New Roman"/>
                <w:bCs/>
                <w:color w:val="C00000"/>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всего;</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664807">
            <w:pPr>
              <w:autoSpaceDE w:val="0"/>
              <w:rPr>
                <w:rFonts w:ascii="Times New Roman" w:hAnsi="Times New Roman"/>
                <w:sz w:val="24"/>
                <w:szCs w:val="24"/>
              </w:rPr>
            </w:pPr>
            <w:r w:rsidRPr="00060448">
              <w:rPr>
                <w:rFonts w:ascii="Times New Roman" w:eastAsia="Calibri" w:hAnsi="Times New Roman"/>
                <w:bCs/>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из них в штате;</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664807">
            <w:pPr>
              <w:autoSpaceDE w:val="0"/>
              <w:rPr>
                <w:rFonts w:ascii="Times New Roman" w:hAnsi="Times New Roman"/>
                <w:sz w:val="24"/>
                <w:szCs w:val="24"/>
              </w:rPr>
            </w:pPr>
            <w:r w:rsidRPr="00060448">
              <w:rPr>
                <w:rFonts w:ascii="Times New Roman" w:eastAsia="Calibri" w:hAnsi="Times New Roman"/>
                <w:bCs/>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педагогов-психологов:</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664807">
            <w:pPr>
              <w:autoSpaceDE w:val="0"/>
              <w:snapToGrid w:val="0"/>
              <w:rPr>
                <w:rFonts w:ascii="Times New Roman" w:eastAsia="Calibri" w:hAnsi="Times New Roman"/>
                <w:bCs/>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lastRenderedPageBreak/>
              <w:t>всего;</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664807">
            <w:pPr>
              <w:autoSpaceDE w:val="0"/>
              <w:rPr>
                <w:rFonts w:ascii="Times New Roman" w:hAnsi="Times New Roman"/>
                <w:sz w:val="24"/>
                <w:szCs w:val="24"/>
              </w:rPr>
            </w:pPr>
            <w:r w:rsidRPr="00060448">
              <w:rPr>
                <w:rFonts w:ascii="Times New Roman" w:eastAsia="Calibri" w:hAnsi="Times New Roman"/>
                <w:bCs/>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из них в штате;</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664807">
            <w:pPr>
              <w:autoSpaceDE w:val="0"/>
              <w:rPr>
                <w:rFonts w:ascii="Times New Roman" w:hAnsi="Times New Roman"/>
                <w:sz w:val="24"/>
                <w:szCs w:val="24"/>
              </w:rPr>
            </w:pPr>
            <w:r w:rsidRPr="00060448">
              <w:rPr>
                <w:rFonts w:ascii="Times New Roman" w:eastAsia="Calibri" w:hAnsi="Times New Roman"/>
                <w:bCs/>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учителей-логопедов:</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664807">
            <w:pPr>
              <w:autoSpaceDE w:val="0"/>
              <w:snapToGrid w:val="0"/>
              <w:rPr>
                <w:rFonts w:ascii="Times New Roman" w:eastAsia="Calibri" w:hAnsi="Times New Roman"/>
                <w:bCs/>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всего;</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664807">
            <w:pPr>
              <w:autoSpaceDE w:val="0"/>
              <w:rPr>
                <w:rFonts w:ascii="Times New Roman" w:hAnsi="Times New Roman"/>
                <w:sz w:val="24"/>
                <w:szCs w:val="24"/>
              </w:rPr>
            </w:pPr>
            <w:r w:rsidRPr="00060448">
              <w:rPr>
                <w:rFonts w:ascii="Times New Roman" w:eastAsia="Calibri" w:hAnsi="Times New Roman"/>
                <w:bCs/>
                <w:sz w:val="24"/>
                <w:szCs w:val="24"/>
              </w:rPr>
              <w:t>50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из них в штате.</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664807">
            <w:pPr>
              <w:autoSpaceDE w:val="0"/>
              <w:rPr>
                <w:rFonts w:ascii="Times New Roman" w:hAnsi="Times New Roman"/>
                <w:sz w:val="24"/>
                <w:szCs w:val="24"/>
              </w:rPr>
            </w:pPr>
            <w:r w:rsidRPr="00060448">
              <w:rPr>
                <w:rFonts w:ascii="Times New Roman" w:eastAsia="Calibri" w:hAnsi="Times New Roman"/>
                <w:bCs/>
                <w:sz w:val="24"/>
                <w:szCs w:val="24"/>
              </w:rPr>
              <w:t>50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snapToGrid w:val="0"/>
              <w:rPr>
                <w:rFonts w:ascii="Times New Roman" w:eastAsia="Calibri" w:hAnsi="Times New Roman"/>
                <w:bCs/>
                <w:color w:val="C00000"/>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275" w:type="dxa"/>
            <w:tcBorders>
              <w:top w:val="single" w:sz="4" w:space="0" w:color="000000"/>
              <w:left w:val="single" w:sz="4" w:space="0" w:color="000000"/>
              <w:bottom w:val="single" w:sz="4" w:space="0" w:color="000000"/>
            </w:tcBorders>
            <w:shd w:val="clear" w:color="auto" w:fill="auto"/>
          </w:tcPr>
          <w:p w:rsidR="00287106" w:rsidRPr="00AD33C6" w:rsidRDefault="00287106">
            <w:pPr>
              <w:autoSpaceDE w:val="0"/>
              <w:rPr>
                <w:rFonts w:ascii="Times New Roman" w:hAnsi="Times New Roman"/>
                <w:sz w:val="24"/>
                <w:szCs w:val="24"/>
              </w:rPr>
            </w:pPr>
            <w:proofErr w:type="gramStart"/>
            <w:r w:rsidRPr="00AD33C6">
              <w:rPr>
                <w:rFonts w:ascii="Times New Roman" w:eastAsia="Calibri" w:hAnsi="Times New Roman"/>
                <w:bCs/>
                <w:sz w:val="24"/>
                <w:szCs w:val="24"/>
              </w:rPr>
              <w:t>к</w:t>
            </w:r>
            <w:proofErr w:type="gramEnd"/>
            <w:r w:rsidRPr="00AD33C6">
              <w:rPr>
                <w:rFonts w:ascii="Times New Roman" w:eastAsia="Calibri" w:hAnsi="Times New Roman"/>
                <w:bCs/>
                <w:sz w:val="24"/>
                <w:szCs w:val="24"/>
              </w:rPr>
              <w:t>вадратный метр</w:t>
            </w:r>
          </w:p>
        </w:tc>
        <w:tc>
          <w:tcPr>
            <w:tcW w:w="993" w:type="dxa"/>
            <w:tcBorders>
              <w:top w:val="single" w:sz="4" w:space="0" w:color="000000"/>
              <w:left w:val="single" w:sz="4" w:space="0" w:color="000000"/>
              <w:bottom w:val="single" w:sz="4" w:space="0" w:color="000000"/>
              <w:right w:val="single" w:sz="4" w:space="0" w:color="000000"/>
            </w:tcBorders>
          </w:tcPr>
          <w:p w:rsidR="00287106" w:rsidRPr="00AD33C6" w:rsidRDefault="00287106" w:rsidP="0004285A">
            <w:pPr>
              <w:autoSpaceDE w:val="0"/>
              <w:rPr>
                <w:rFonts w:ascii="Times New Roman" w:eastAsia="Calibri" w:hAnsi="Times New Roman"/>
                <w:bCs/>
                <w:sz w:val="24"/>
                <w:szCs w:val="24"/>
              </w:rPr>
            </w:pPr>
            <w:r w:rsidRPr="00AD33C6">
              <w:rPr>
                <w:rFonts w:ascii="Times New Roman" w:eastAsia="Calibri" w:hAnsi="Times New Roman"/>
                <w:bCs/>
                <w:sz w:val="24"/>
                <w:szCs w:val="24"/>
              </w:rPr>
              <w:t>4,3</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t>п</w:t>
            </w:r>
            <w:proofErr w:type="gramEnd"/>
            <w:r w:rsidRPr="00060448">
              <w:rPr>
                <w:rFonts w:ascii="Times New Roman" w:eastAsia="Calibri" w:hAnsi="Times New Roman"/>
                <w:bCs/>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eastAsia="Calibri" w:hAnsi="Times New Roman"/>
                <w:bCs/>
                <w:sz w:val="24"/>
                <w:szCs w:val="24"/>
              </w:rPr>
            </w:pPr>
            <w:r>
              <w:rPr>
                <w:rFonts w:ascii="Times New Roman" w:eastAsia="Calibri" w:hAnsi="Times New Roman"/>
                <w:bCs/>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snapToGrid w:val="0"/>
              <w:rPr>
                <w:rFonts w:ascii="Times New Roman" w:eastAsia="Calibri" w:hAnsi="Times New Roman"/>
                <w:bCs/>
                <w:color w:val="C00000"/>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всего;</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единица</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04285A">
            <w:pPr>
              <w:autoSpaceDE w:val="0"/>
              <w:rPr>
                <w:rFonts w:ascii="Times New Roman" w:eastAsia="Calibri" w:hAnsi="Times New Roman"/>
                <w:bCs/>
                <w:sz w:val="24"/>
                <w:szCs w:val="24"/>
              </w:rPr>
            </w:pPr>
            <w:r>
              <w:rPr>
                <w:rFonts w:ascii="Times New Roman" w:eastAsia="Calibri" w:hAnsi="Times New Roman"/>
                <w:bCs/>
                <w:sz w:val="24"/>
                <w:szCs w:val="24"/>
              </w:rPr>
              <w:t>24</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имеющих доступ к сети «Интернет».</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единица</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eastAsia="Calibri" w:hAnsi="Times New Roman"/>
                <w:bCs/>
                <w:sz w:val="24"/>
                <w:szCs w:val="24"/>
              </w:rPr>
            </w:pPr>
            <w:r>
              <w:rPr>
                <w:rFonts w:ascii="Times New Roman" w:eastAsia="Calibri" w:hAnsi="Times New Roman"/>
                <w:bCs/>
                <w:sz w:val="24"/>
                <w:szCs w:val="24"/>
              </w:rPr>
              <w:t>18</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3A5439">
            <w:pPr>
              <w:autoSpaceDE w:val="0"/>
              <w:jc w:val="both"/>
              <w:rPr>
                <w:rFonts w:ascii="Times New Roman" w:hAnsi="Times New Roman"/>
                <w:sz w:val="24"/>
                <w:szCs w:val="24"/>
              </w:rPr>
            </w:pPr>
            <w:r w:rsidRPr="00060448">
              <w:rPr>
                <w:rFonts w:ascii="Times New Roman" w:eastAsia="Calibri" w:hAnsi="Times New Roman"/>
                <w:color w:val="000000"/>
                <w:sz w:val="24"/>
                <w:szCs w:val="24"/>
                <w:lang w:eastAsia="en-US"/>
              </w:rPr>
              <w:t xml:space="preserve"> 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 </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t>п</w:t>
            </w:r>
            <w:proofErr w:type="gramEnd"/>
            <w:r w:rsidRPr="00060448">
              <w:rPr>
                <w:rFonts w:ascii="Times New Roman" w:eastAsia="Calibri" w:hAnsi="Times New Roman"/>
                <w:bCs/>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eastAsia="Calibri" w:hAnsi="Times New Roman"/>
                <w:bCs/>
                <w:sz w:val="24"/>
                <w:szCs w:val="24"/>
              </w:rPr>
            </w:pPr>
            <w:r>
              <w:rPr>
                <w:rFonts w:ascii="Times New Roman" w:eastAsia="Calibri" w:hAnsi="Times New Roman"/>
                <w:bCs/>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3A5439">
            <w:pPr>
              <w:autoSpaceDE w:val="0"/>
              <w:jc w:val="both"/>
              <w:rPr>
                <w:rFonts w:ascii="Times New Roman" w:hAnsi="Times New Roman"/>
                <w:sz w:val="24"/>
                <w:szCs w:val="24"/>
              </w:rPr>
            </w:pPr>
            <w:r w:rsidRPr="00060448">
              <w:rPr>
                <w:rFonts w:ascii="Times New Roman" w:eastAsia="Calibri" w:hAnsi="Times New Roman"/>
                <w:color w:val="000000"/>
                <w:sz w:val="24"/>
                <w:szCs w:val="24"/>
                <w:lang w:eastAsia="en-US"/>
              </w:rPr>
              <w:t xml:space="preserve">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w:t>
            </w:r>
            <w:r w:rsidRPr="00060448">
              <w:rPr>
                <w:rFonts w:ascii="Times New Roman" w:eastAsia="Calibri" w:hAnsi="Times New Roman"/>
                <w:color w:val="000000"/>
                <w:sz w:val="24"/>
                <w:szCs w:val="24"/>
                <w:lang w:eastAsia="en-US"/>
              </w:rPr>
              <w:lastRenderedPageBreak/>
              <w:t xml:space="preserve">электронный дневник, в общем числе организаций, реализующих образовательные программы начального общего, основного общего, среднего общего образования. </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lastRenderedPageBreak/>
              <w:t>п</w:t>
            </w:r>
            <w:proofErr w:type="gramEnd"/>
            <w:r w:rsidRPr="00060448">
              <w:rPr>
                <w:rFonts w:ascii="Times New Roman" w:eastAsia="Calibri" w:hAnsi="Times New Roman"/>
                <w:bCs/>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eastAsia="Calibri" w:hAnsi="Times New Roman"/>
                <w:bCs/>
                <w:sz w:val="24"/>
                <w:szCs w:val="24"/>
              </w:rPr>
            </w:pPr>
            <w:r>
              <w:rPr>
                <w:rFonts w:ascii="Times New Roman" w:eastAsia="Calibri" w:hAnsi="Times New Roman"/>
                <w:bCs/>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lastRenderedPageBreak/>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snapToGrid w:val="0"/>
              <w:rPr>
                <w:rFonts w:ascii="Times New Roman" w:eastAsia="Calibri" w:hAnsi="Times New Roman"/>
                <w:bCs/>
                <w:color w:val="C00000"/>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3A5439">
            <w:pPr>
              <w:autoSpaceDE w:val="0"/>
              <w:jc w:val="both"/>
              <w:rPr>
                <w:rFonts w:ascii="Times New Roman" w:hAnsi="Times New Roman"/>
                <w:sz w:val="24"/>
                <w:szCs w:val="24"/>
              </w:rPr>
            </w:pPr>
            <w:r w:rsidRPr="00060448">
              <w:rPr>
                <w:rFonts w:ascii="Times New Roman" w:hAnsi="Times New Roman"/>
                <w:sz w:val="24"/>
                <w:szCs w:val="24"/>
              </w:rPr>
              <w:t xml:space="preserve">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eastAsia="Calibri" w:hAnsi="Times New Roman"/>
                <w:bCs/>
                <w:sz w:val="24"/>
                <w:szCs w:val="24"/>
              </w:rPr>
            </w:pPr>
            <w:r>
              <w:rPr>
                <w:rFonts w:ascii="Times New Roman" w:eastAsia="Calibri" w:hAnsi="Times New Roman"/>
                <w:bCs/>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3A5439">
            <w:pPr>
              <w:pStyle w:val="ConsPlusNormal"/>
              <w:ind w:firstLine="85"/>
              <w:jc w:val="both"/>
              <w:rPr>
                <w:rFonts w:ascii="Times New Roman" w:hAnsi="Times New Roman" w:cs="Times New Roman"/>
                <w:sz w:val="24"/>
                <w:szCs w:val="24"/>
              </w:rPr>
            </w:pPr>
            <w:r w:rsidRPr="00060448">
              <w:rPr>
                <w:rFonts w:ascii="Times New Roman" w:hAnsi="Times New Roman" w:cs="Times New Roman"/>
                <w:sz w:val="24"/>
                <w:szCs w:val="24"/>
              </w:rPr>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3A5439">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snapToGrid w:val="0"/>
              <w:rPr>
                <w:rFonts w:ascii="Times New Roman" w:eastAsia="Calibri" w:hAnsi="Times New Roman"/>
                <w:bCs/>
                <w:sz w:val="24"/>
                <w:szCs w:val="24"/>
              </w:rPr>
            </w:pPr>
            <w:r>
              <w:rPr>
                <w:rFonts w:ascii="Times New Roman" w:eastAsia="Calibri" w:hAnsi="Times New Roman"/>
                <w:bCs/>
                <w:sz w:val="24"/>
                <w:szCs w:val="24"/>
              </w:rPr>
              <w:t>45</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 xml:space="preserve">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w:t>
            </w:r>
            <w:proofErr w:type="gramStart"/>
            <w:r w:rsidRPr="00060448">
              <w:rPr>
                <w:rFonts w:ascii="Times New Roman" w:eastAsia="Calibri" w:hAnsi="Times New Roman"/>
                <w:bCs/>
                <w:sz w:val="24"/>
                <w:szCs w:val="24"/>
              </w:rPr>
              <w:t>численности</w:t>
            </w:r>
            <w:proofErr w:type="gramEnd"/>
            <w:r w:rsidRPr="00060448">
              <w:rPr>
                <w:rFonts w:ascii="Times New Roman" w:eastAsia="Calibri" w:hAnsi="Times New Roman"/>
                <w:bCs/>
                <w:sz w:val="24"/>
                <w:szCs w:val="24"/>
              </w:rPr>
              <w:t xml:space="preserve"> обучающихся по адаптированным основным общеобразовательным программам начального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51251F">
            <w:pPr>
              <w:autoSpaceDE w:val="0"/>
              <w:rPr>
                <w:rFonts w:ascii="Times New Roman" w:eastAsia="Calibri" w:hAnsi="Times New Roman"/>
                <w:bCs/>
                <w:sz w:val="24"/>
                <w:szCs w:val="24"/>
              </w:rPr>
            </w:pPr>
            <w:r>
              <w:rPr>
                <w:rFonts w:ascii="Times New Roman" w:eastAsia="Calibri" w:hAnsi="Times New Roman"/>
                <w:bCs/>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3A5439">
            <w:pPr>
              <w:autoSpaceDE w:val="0"/>
              <w:jc w:val="both"/>
              <w:rPr>
                <w:rFonts w:ascii="Times New Roman" w:hAnsi="Times New Roman"/>
                <w:sz w:val="24"/>
                <w:szCs w:val="24"/>
              </w:rPr>
            </w:pPr>
            <w:r w:rsidRPr="00060448">
              <w:rPr>
                <w:rFonts w:ascii="Times New Roman" w:eastAsia="Calibri" w:hAnsi="Times New Roman"/>
                <w:bCs/>
                <w:sz w:val="24"/>
                <w:szCs w:val="24"/>
              </w:rPr>
              <w:t xml:space="preserve">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w:t>
            </w:r>
            <w:proofErr w:type="gramStart"/>
            <w:r w:rsidRPr="00060448">
              <w:rPr>
                <w:rFonts w:ascii="Times New Roman" w:eastAsia="Calibri" w:hAnsi="Times New Roman"/>
                <w:bCs/>
                <w:sz w:val="24"/>
                <w:szCs w:val="24"/>
              </w:rPr>
              <w:t>численности</w:t>
            </w:r>
            <w:proofErr w:type="gramEnd"/>
            <w:r w:rsidRPr="00060448">
              <w:rPr>
                <w:rFonts w:ascii="Times New Roman" w:eastAsia="Calibri" w:hAnsi="Times New Roman"/>
                <w:bCs/>
                <w:sz w:val="24"/>
                <w:szCs w:val="24"/>
              </w:rPr>
              <w:t xml:space="preserve"> обучающихся по адаптированным основным общеобразовательным программам. </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t>п</w:t>
            </w:r>
            <w:proofErr w:type="gramEnd"/>
            <w:r w:rsidRPr="00060448">
              <w:rPr>
                <w:rFonts w:ascii="Times New Roman" w:eastAsia="Calibri" w:hAnsi="Times New Roman"/>
                <w:bCs/>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hAnsi="Times New Roman"/>
                <w:sz w:val="24"/>
                <w:szCs w:val="24"/>
              </w:rPr>
            </w:pPr>
            <w:r>
              <w:rPr>
                <w:rFonts w:ascii="Times New Roman" w:hAnsi="Times New Roman"/>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85"/>
              <w:jc w:val="both"/>
              <w:rPr>
                <w:rFonts w:ascii="Times New Roman" w:hAnsi="Times New Roman" w:cs="Times New Roman"/>
                <w:sz w:val="24"/>
                <w:szCs w:val="24"/>
              </w:rPr>
            </w:pPr>
            <w:r w:rsidRPr="00060448">
              <w:rPr>
                <w:rFonts w:ascii="Times New Roman" w:hAnsi="Times New Roman" w:cs="Times New Roman"/>
                <w:sz w:val="24"/>
                <w:szCs w:val="24"/>
              </w:rP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663CFD">
            <w:pPr>
              <w:pStyle w:val="ConsPlusNormal"/>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snapToGrid w:val="0"/>
              <w:rPr>
                <w:rFonts w:ascii="Times New Roman" w:eastAsia="Calibri" w:hAnsi="Times New Roman"/>
                <w:bCs/>
                <w:color w:val="C00000"/>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для глухих;</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664807">
            <w:pPr>
              <w:autoSpaceDE w:val="0"/>
              <w:snapToGrid w:val="0"/>
              <w:rPr>
                <w:rFonts w:ascii="Times New Roman" w:eastAsia="Calibri" w:hAnsi="Times New Roman"/>
                <w:bCs/>
                <w:sz w:val="24"/>
                <w:szCs w:val="24"/>
              </w:rPr>
            </w:pPr>
            <w:r w:rsidRPr="00060448">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для слабослышащих и позднооглохших;</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664807">
            <w:pPr>
              <w:autoSpaceDE w:val="0"/>
              <w:snapToGrid w:val="0"/>
              <w:rPr>
                <w:rFonts w:ascii="Times New Roman" w:eastAsia="Calibri" w:hAnsi="Times New Roman"/>
                <w:bCs/>
                <w:sz w:val="24"/>
                <w:szCs w:val="24"/>
              </w:rPr>
            </w:pPr>
            <w:r w:rsidRPr="00060448">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для слепых;</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664807">
            <w:pPr>
              <w:autoSpaceDE w:val="0"/>
              <w:snapToGrid w:val="0"/>
              <w:rPr>
                <w:rFonts w:ascii="Times New Roman" w:eastAsia="Calibri" w:hAnsi="Times New Roman"/>
                <w:bCs/>
                <w:sz w:val="24"/>
                <w:szCs w:val="24"/>
              </w:rPr>
            </w:pPr>
            <w:r w:rsidRPr="00060448">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для слабовидящих;</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664807">
            <w:pPr>
              <w:autoSpaceDE w:val="0"/>
              <w:snapToGrid w:val="0"/>
              <w:rPr>
                <w:rFonts w:ascii="Times New Roman" w:eastAsia="Calibri" w:hAnsi="Times New Roman"/>
                <w:bCs/>
                <w:sz w:val="24"/>
                <w:szCs w:val="24"/>
              </w:rPr>
            </w:pPr>
            <w:r w:rsidRPr="00060448">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с тяжелыми нарушениями речи;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664807">
            <w:pPr>
              <w:autoSpaceDE w:val="0"/>
              <w:snapToGrid w:val="0"/>
              <w:rPr>
                <w:rFonts w:ascii="Times New Roman" w:eastAsia="Calibri" w:hAnsi="Times New Roman"/>
                <w:bCs/>
                <w:sz w:val="24"/>
                <w:szCs w:val="24"/>
              </w:rPr>
            </w:pPr>
            <w:r w:rsidRPr="00060448">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lastRenderedPageBreak/>
              <w:t>с нарушениями опорно-двигательного аппарата;</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664807">
            <w:pPr>
              <w:autoSpaceDE w:val="0"/>
              <w:snapToGrid w:val="0"/>
              <w:rPr>
                <w:rFonts w:ascii="Times New Roman" w:eastAsia="Calibri" w:hAnsi="Times New Roman"/>
                <w:bCs/>
                <w:sz w:val="24"/>
                <w:szCs w:val="24"/>
              </w:rPr>
            </w:pPr>
            <w:r w:rsidRPr="00060448">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с задержкой психического развития;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C168FD">
            <w:pPr>
              <w:autoSpaceDE w:val="0"/>
              <w:snapToGrid w:val="0"/>
              <w:rPr>
                <w:rFonts w:ascii="Times New Roman" w:eastAsia="Calibri" w:hAnsi="Times New Roman"/>
                <w:bCs/>
                <w:sz w:val="24"/>
                <w:szCs w:val="24"/>
              </w:rPr>
            </w:pPr>
            <w:r>
              <w:rPr>
                <w:rFonts w:ascii="Times New Roman" w:eastAsia="Calibri" w:hAnsi="Times New Roman"/>
                <w:bCs/>
                <w:sz w:val="24"/>
                <w:szCs w:val="24"/>
              </w:rPr>
              <w:t>88</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с расстройствами аутистического спектра;</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C168FD">
            <w:pPr>
              <w:autoSpaceDE w:val="0"/>
              <w:snapToGrid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с умственной отсталостью (интеллектуальными нарушениями).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C168F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C168FD">
            <w:pPr>
              <w:autoSpaceDE w:val="0"/>
              <w:snapToGrid w:val="0"/>
              <w:rPr>
                <w:rFonts w:ascii="Times New Roman" w:eastAsia="Calibri" w:hAnsi="Times New Roman"/>
                <w:bCs/>
                <w:sz w:val="24"/>
                <w:szCs w:val="24"/>
              </w:rPr>
            </w:pPr>
            <w:r>
              <w:rPr>
                <w:rFonts w:ascii="Times New Roman" w:eastAsia="Calibri" w:hAnsi="Times New Roman"/>
                <w:bCs/>
                <w:sz w:val="24"/>
                <w:szCs w:val="24"/>
              </w:rPr>
              <w:t>11</w:t>
            </w:r>
          </w:p>
        </w:tc>
      </w:tr>
      <w:tr w:rsidR="00287106" w:rsidRPr="00AD33C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AD33C6" w:rsidRDefault="00287106" w:rsidP="00C168FD">
            <w:pPr>
              <w:autoSpaceDE w:val="0"/>
              <w:jc w:val="both"/>
              <w:rPr>
                <w:rFonts w:ascii="Times New Roman" w:hAnsi="Times New Roman"/>
                <w:sz w:val="24"/>
                <w:szCs w:val="24"/>
              </w:rPr>
            </w:pPr>
            <w:r w:rsidRPr="00AD33C6">
              <w:rPr>
                <w:rFonts w:ascii="Times New Roman" w:eastAsia="Calibri" w:hAnsi="Times New Roman"/>
                <w:bCs/>
                <w:sz w:val="24"/>
                <w:szCs w:val="24"/>
              </w:rPr>
              <w:t xml:space="preserve">2.5.6. Численность </w:t>
            </w:r>
            <w:proofErr w:type="gramStart"/>
            <w:r w:rsidRPr="00AD33C6">
              <w:rPr>
                <w:rFonts w:ascii="Times New Roman" w:eastAsia="Calibri" w:hAnsi="Times New Roman"/>
                <w:bCs/>
                <w:sz w:val="24"/>
                <w:szCs w:val="24"/>
              </w:rPr>
              <w:t>обучающихся</w:t>
            </w:r>
            <w:proofErr w:type="gramEnd"/>
            <w:r w:rsidRPr="00AD33C6">
              <w:rPr>
                <w:rFonts w:ascii="Times New Roman" w:eastAsia="Calibri" w:hAnsi="Times New Roman"/>
                <w:bCs/>
                <w:sz w:val="24"/>
                <w:szCs w:val="24"/>
              </w:rPr>
              <w:t xml:space="preserve"> </w:t>
            </w:r>
            <w:r w:rsidRPr="00AD33C6">
              <w:rPr>
                <w:rFonts w:ascii="Times New Roman" w:hAnsi="Times New Roman"/>
                <w:sz w:val="24"/>
                <w:szCs w:val="24"/>
              </w:rPr>
              <w:t>по образовательным программам начального общего, основного общего, среднего общего образования в расчете на 1 работника:</w:t>
            </w:r>
          </w:p>
        </w:tc>
        <w:tc>
          <w:tcPr>
            <w:tcW w:w="1275" w:type="dxa"/>
            <w:tcBorders>
              <w:top w:val="single" w:sz="4" w:space="0" w:color="000000"/>
              <w:left w:val="single" w:sz="4" w:space="0" w:color="000000"/>
              <w:bottom w:val="single" w:sz="4" w:space="0" w:color="000000"/>
            </w:tcBorders>
            <w:shd w:val="clear" w:color="auto" w:fill="auto"/>
          </w:tcPr>
          <w:p w:rsidR="00287106" w:rsidRPr="00AD33C6"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AD33C6" w:rsidRDefault="00287106">
            <w:pPr>
              <w:autoSpaceDE w:val="0"/>
              <w:snapToGrid w:val="0"/>
              <w:rPr>
                <w:rFonts w:ascii="Times New Roman" w:eastAsia="Calibri" w:hAnsi="Times New Roman"/>
                <w:bCs/>
                <w:sz w:val="24"/>
                <w:szCs w:val="24"/>
              </w:rPr>
            </w:pPr>
          </w:p>
        </w:tc>
      </w:tr>
      <w:tr w:rsidR="00287106" w:rsidRPr="00AD33C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AD33C6" w:rsidRDefault="00287106">
            <w:pPr>
              <w:autoSpaceDE w:val="0"/>
              <w:jc w:val="both"/>
              <w:rPr>
                <w:rFonts w:ascii="Times New Roman" w:hAnsi="Times New Roman"/>
                <w:sz w:val="24"/>
                <w:szCs w:val="24"/>
              </w:rPr>
            </w:pPr>
            <w:r w:rsidRPr="00AD33C6">
              <w:rPr>
                <w:rFonts w:ascii="Times New Roman" w:eastAsia="Calibri" w:hAnsi="Times New Roman"/>
                <w:bCs/>
                <w:sz w:val="24"/>
                <w:szCs w:val="24"/>
              </w:rPr>
              <w:t>учителя-дефектолога;</w:t>
            </w:r>
          </w:p>
        </w:tc>
        <w:tc>
          <w:tcPr>
            <w:tcW w:w="1275" w:type="dxa"/>
            <w:tcBorders>
              <w:top w:val="single" w:sz="4" w:space="0" w:color="000000"/>
              <w:left w:val="single" w:sz="4" w:space="0" w:color="000000"/>
              <w:bottom w:val="single" w:sz="4" w:space="0" w:color="000000"/>
            </w:tcBorders>
            <w:shd w:val="clear" w:color="auto" w:fill="auto"/>
          </w:tcPr>
          <w:p w:rsidR="00287106" w:rsidRPr="00AD33C6" w:rsidRDefault="00287106">
            <w:pPr>
              <w:autoSpaceDE w:val="0"/>
              <w:rPr>
                <w:rFonts w:ascii="Times New Roman" w:hAnsi="Times New Roman"/>
                <w:sz w:val="24"/>
                <w:szCs w:val="24"/>
              </w:rPr>
            </w:pPr>
            <w:r w:rsidRPr="00AD33C6">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AD33C6" w:rsidRDefault="00287106" w:rsidP="00734185">
            <w:pPr>
              <w:autoSpaceDE w:val="0"/>
              <w:rPr>
                <w:rFonts w:ascii="Times New Roman" w:eastAsia="Calibri" w:hAnsi="Times New Roman"/>
                <w:bCs/>
                <w:sz w:val="24"/>
                <w:szCs w:val="24"/>
              </w:rPr>
            </w:pPr>
            <w:r w:rsidRPr="00AD33C6">
              <w:rPr>
                <w:rFonts w:ascii="Times New Roman" w:eastAsia="Calibri" w:hAnsi="Times New Roman"/>
                <w:bCs/>
                <w:sz w:val="24"/>
                <w:szCs w:val="24"/>
              </w:rPr>
              <w:t>644</w:t>
            </w:r>
          </w:p>
        </w:tc>
      </w:tr>
      <w:tr w:rsidR="00287106" w:rsidRPr="00AD33C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AD33C6" w:rsidRDefault="00287106">
            <w:pPr>
              <w:autoSpaceDE w:val="0"/>
              <w:jc w:val="both"/>
              <w:rPr>
                <w:rFonts w:ascii="Times New Roman" w:hAnsi="Times New Roman"/>
                <w:sz w:val="24"/>
                <w:szCs w:val="24"/>
              </w:rPr>
            </w:pPr>
            <w:r w:rsidRPr="00AD33C6">
              <w:rPr>
                <w:rFonts w:ascii="Times New Roman" w:eastAsia="Calibri" w:hAnsi="Times New Roman"/>
                <w:bCs/>
                <w:sz w:val="24"/>
                <w:szCs w:val="24"/>
              </w:rPr>
              <w:t>учителя-логопеда;</w:t>
            </w:r>
          </w:p>
        </w:tc>
        <w:tc>
          <w:tcPr>
            <w:tcW w:w="1275" w:type="dxa"/>
            <w:tcBorders>
              <w:top w:val="single" w:sz="4" w:space="0" w:color="000000"/>
              <w:left w:val="single" w:sz="4" w:space="0" w:color="000000"/>
              <w:bottom w:val="single" w:sz="4" w:space="0" w:color="000000"/>
            </w:tcBorders>
            <w:shd w:val="clear" w:color="auto" w:fill="auto"/>
          </w:tcPr>
          <w:p w:rsidR="00287106" w:rsidRPr="00AD33C6" w:rsidRDefault="00287106">
            <w:pPr>
              <w:autoSpaceDE w:val="0"/>
              <w:rPr>
                <w:rFonts w:ascii="Times New Roman" w:hAnsi="Times New Roman"/>
                <w:sz w:val="24"/>
                <w:szCs w:val="24"/>
              </w:rPr>
            </w:pPr>
            <w:r w:rsidRPr="00AD33C6">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AD33C6" w:rsidRDefault="00287106">
            <w:pPr>
              <w:autoSpaceDE w:val="0"/>
              <w:rPr>
                <w:rFonts w:ascii="Times New Roman" w:eastAsia="Calibri" w:hAnsi="Times New Roman"/>
                <w:bCs/>
                <w:sz w:val="24"/>
                <w:szCs w:val="24"/>
              </w:rPr>
            </w:pPr>
            <w:r w:rsidRPr="00AD33C6">
              <w:rPr>
                <w:rFonts w:ascii="Times New Roman" w:eastAsia="Calibri" w:hAnsi="Times New Roman"/>
                <w:bCs/>
                <w:sz w:val="24"/>
                <w:szCs w:val="24"/>
              </w:rPr>
              <w:t>1933</w:t>
            </w:r>
          </w:p>
        </w:tc>
      </w:tr>
      <w:tr w:rsidR="00287106" w:rsidRPr="00AD33C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AD33C6" w:rsidRDefault="00287106">
            <w:pPr>
              <w:autoSpaceDE w:val="0"/>
              <w:jc w:val="both"/>
              <w:rPr>
                <w:rFonts w:ascii="Times New Roman" w:hAnsi="Times New Roman"/>
                <w:sz w:val="24"/>
                <w:szCs w:val="24"/>
              </w:rPr>
            </w:pPr>
            <w:r w:rsidRPr="00AD33C6">
              <w:rPr>
                <w:rFonts w:ascii="Times New Roman" w:eastAsia="Calibri" w:hAnsi="Times New Roman"/>
                <w:bCs/>
                <w:sz w:val="24"/>
                <w:szCs w:val="24"/>
              </w:rPr>
              <w:t>педагога-психолога;</w:t>
            </w:r>
          </w:p>
        </w:tc>
        <w:tc>
          <w:tcPr>
            <w:tcW w:w="1275" w:type="dxa"/>
            <w:tcBorders>
              <w:top w:val="single" w:sz="4" w:space="0" w:color="000000"/>
              <w:left w:val="single" w:sz="4" w:space="0" w:color="000000"/>
              <w:bottom w:val="single" w:sz="4" w:space="0" w:color="000000"/>
            </w:tcBorders>
            <w:shd w:val="clear" w:color="auto" w:fill="auto"/>
          </w:tcPr>
          <w:p w:rsidR="00287106" w:rsidRPr="00AD33C6" w:rsidRDefault="00287106">
            <w:pPr>
              <w:autoSpaceDE w:val="0"/>
              <w:rPr>
                <w:rFonts w:ascii="Times New Roman" w:hAnsi="Times New Roman"/>
                <w:sz w:val="24"/>
                <w:szCs w:val="24"/>
              </w:rPr>
            </w:pPr>
            <w:r w:rsidRPr="00AD33C6">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AD33C6" w:rsidRDefault="00287106" w:rsidP="0051251F">
            <w:pPr>
              <w:autoSpaceDE w:val="0"/>
              <w:rPr>
                <w:rFonts w:ascii="Times New Roman" w:eastAsia="Calibri" w:hAnsi="Times New Roman"/>
                <w:bCs/>
                <w:sz w:val="24"/>
                <w:szCs w:val="24"/>
              </w:rPr>
            </w:pPr>
            <w:r w:rsidRPr="00AD33C6">
              <w:rPr>
                <w:rFonts w:ascii="Times New Roman" w:eastAsia="Calibri" w:hAnsi="Times New Roman"/>
                <w:bCs/>
                <w:sz w:val="24"/>
                <w:szCs w:val="24"/>
              </w:rPr>
              <w:t>483</w:t>
            </w:r>
          </w:p>
        </w:tc>
      </w:tr>
      <w:tr w:rsidR="00287106" w:rsidRPr="00AD33C6"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AD33C6" w:rsidRDefault="00287106">
            <w:pPr>
              <w:autoSpaceDE w:val="0"/>
              <w:jc w:val="both"/>
              <w:rPr>
                <w:rFonts w:ascii="Times New Roman" w:hAnsi="Times New Roman"/>
                <w:sz w:val="24"/>
                <w:szCs w:val="24"/>
              </w:rPr>
            </w:pPr>
            <w:proofErr w:type="spellStart"/>
            <w:r w:rsidRPr="00AD33C6">
              <w:rPr>
                <w:rFonts w:ascii="Times New Roman" w:eastAsia="Calibri" w:hAnsi="Times New Roman"/>
                <w:bCs/>
                <w:sz w:val="24"/>
                <w:szCs w:val="24"/>
              </w:rPr>
              <w:t>тьютора</w:t>
            </w:r>
            <w:proofErr w:type="spellEnd"/>
            <w:r w:rsidRPr="00AD33C6">
              <w:rPr>
                <w:rFonts w:ascii="Times New Roman" w:eastAsia="Calibri" w:hAnsi="Times New Roman"/>
                <w:bCs/>
                <w:sz w:val="24"/>
                <w:szCs w:val="24"/>
              </w:rPr>
              <w:t>, ассистента (помощника).</w:t>
            </w:r>
          </w:p>
        </w:tc>
        <w:tc>
          <w:tcPr>
            <w:tcW w:w="1275" w:type="dxa"/>
            <w:tcBorders>
              <w:top w:val="single" w:sz="4" w:space="0" w:color="000000"/>
              <w:left w:val="single" w:sz="4" w:space="0" w:color="000000"/>
              <w:bottom w:val="single" w:sz="4" w:space="0" w:color="000000"/>
            </w:tcBorders>
            <w:shd w:val="clear" w:color="auto" w:fill="auto"/>
          </w:tcPr>
          <w:p w:rsidR="00287106" w:rsidRPr="00AD33C6" w:rsidRDefault="00287106">
            <w:pPr>
              <w:autoSpaceDE w:val="0"/>
              <w:rPr>
                <w:rFonts w:ascii="Times New Roman" w:hAnsi="Times New Roman"/>
                <w:sz w:val="24"/>
                <w:szCs w:val="24"/>
              </w:rPr>
            </w:pPr>
            <w:r w:rsidRPr="00AD33C6">
              <w:rPr>
                <w:rFonts w:ascii="Times New Roman" w:eastAsia="Calibri" w:hAnsi="Times New Roman"/>
                <w:bCs/>
                <w:sz w:val="24"/>
                <w:szCs w:val="24"/>
              </w:rPr>
              <w:t>человек</w:t>
            </w:r>
          </w:p>
        </w:tc>
        <w:tc>
          <w:tcPr>
            <w:tcW w:w="993" w:type="dxa"/>
            <w:tcBorders>
              <w:top w:val="single" w:sz="4" w:space="0" w:color="000000"/>
              <w:left w:val="single" w:sz="4" w:space="0" w:color="000000"/>
              <w:bottom w:val="single" w:sz="4" w:space="0" w:color="000000"/>
              <w:right w:val="single" w:sz="4" w:space="0" w:color="000000"/>
            </w:tcBorders>
          </w:tcPr>
          <w:p w:rsidR="00287106" w:rsidRPr="00AD33C6" w:rsidRDefault="00287106">
            <w:pPr>
              <w:autoSpaceDE w:val="0"/>
              <w:rPr>
                <w:rFonts w:ascii="Times New Roman" w:eastAsia="Calibri" w:hAnsi="Times New Roman"/>
                <w:bCs/>
                <w:sz w:val="24"/>
                <w:szCs w:val="24"/>
              </w:rPr>
            </w:pPr>
            <w:r w:rsidRPr="00AD33C6">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757BEF">
            <w:pPr>
              <w:autoSpaceDE w:val="0"/>
              <w:jc w:val="both"/>
              <w:rPr>
                <w:rFonts w:ascii="Times New Roman" w:hAnsi="Times New Roman"/>
                <w:sz w:val="24"/>
                <w:szCs w:val="24"/>
              </w:rPr>
            </w:pPr>
            <w:r w:rsidRPr="00060448">
              <w:rPr>
                <w:rFonts w:ascii="Times New Roman" w:eastAsia="Calibri" w:hAnsi="Times New Roman"/>
                <w:bCs/>
                <w:sz w:val="24"/>
                <w:szCs w:val="24"/>
              </w:rPr>
              <w:t>2.7.</w:t>
            </w:r>
            <w:r w:rsidRPr="00060448">
              <w:rPr>
                <w:rFonts w:ascii="Times New Roman" w:hAnsi="Times New Roman"/>
                <w:sz w:val="24"/>
                <w:szCs w:val="24"/>
              </w:rPr>
              <w:t xml:space="preserve"> </w:t>
            </w:r>
            <w:r w:rsidRPr="00060448">
              <w:rPr>
                <w:rFonts w:ascii="Times New Roman" w:eastAsia="Calibri" w:hAnsi="Times New Roman"/>
                <w:bCs/>
                <w:sz w:val="24"/>
                <w:szCs w:val="24"/>
              </w:rPr>
              <w:t xml:space="preserve">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 </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snapToGrid w:val="0"/>
              <w:rPr>
                <w:rFonts w:ascii="Times New Roman" w:eastAsia="Calibri" w:hAnsi="Times New Roman"/>
                <w:bCs/>
                <w:color w:val="C00000"/>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757BEF">
            <w:pPr>
              <w:autoSpaceDE w:val="0"/>
              <w:jc w:val="both"/>
              <w:rPr>
                <w:rFonts w:ascii="Times New Roman" w:hAnsi="Times New Roman"/>
                <w:sz w:val="24"/>
                <w:szCs w:val="24"/>
              </w:rPr>
            </w:pPr>
            <w:r w:rsidRPr="00060448">
              <w:rPr>
                <w:rFonts w:ascii="Times New Roman" w:eastAsia="Calibri" w:hAnsi="Times New Roman"/>
                <w:bCs/>
                <w:sz w:val="24"/>
                <w:szCs w:val="24"/>
              </w:rPr>
              <w:t xml:space="preserve">2.7.1. Удельный вес численности лиц, обеспеченных горячим питанием, в общей численности обучающихся </w:t>
            </w:r>
            <w:r w:rsidRPr="00060448">
              <w:rPr>
                <w:rFonts w:ascii="Times New Roman" w:hAnsi="Times New Roman"/>
                <w:sz w:val="24"/>
                <w:szCs w:val="24"/>
              </w:rPr>
              <w:t>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t>п</w:t>
            </w:r>
            <w:proofErr w:type="gramEnd"/>
            <w:r w:rsidRPr="00060448">
              <w:rPr>
                <w:rFonts w:ascii="Times New Roman" w:eastAsia="Calibri" w:hAnsi="Times New Roman"/>
                <w:bCs/>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hAnsi="Times New Roman"/>
                <w:sz w:val="24"/>
                <w:szCs w:val="24"/>
              </w:rPr>
            </w:pPr>
            <w:r>
              <w:rPr>
                <w:rFonts w:ascii="Times New Roman" w:hAnsi="Times New Roman"/>
                <w:sz w:val="24"/>
                <w:szCs w:val="24"/>
              </w:rPr>
              <w:t>63,2</w:t>
            </w:r>
          </w:p>
        </w:tc>
      </w:tr>
      <w:tr w:rsidR="00287106" w:rsidRPr="004E6D12"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4E6D12" w:rsidRDefault="00287106" w:rsidP="00757BEF">
            <w:pPr>
              <w:autoSpaceDE w:val="0"/>
              <w:jc w:val="both"/>
              <w:rPr>
                <w:rFonts w:ascii="Times New Roman" w:hAnsi="Times New Roman"/>
                <w:sz w:val="24"/>
                <w:szCs w:val="24"/>
              </w:rPr>
            </w:pPr>
            <w:r w:rsidRPr="004E6D12">
              <w:rPr>
                <w:rFonts w:ascii="Times New Roman" w:eastAsia="Calibri" w:hAnsi="Times New Roman"/>
                <w:bCs/>
                <w:sz w:val="24"/>
                <w:szCs w:val="24"/>
              </w:rPr>
              <w:t xml:space="preserve">2.7.2. Удельный вес числа организаций, имеющих логопедический пункт или логопедический кабинет, в общем числе </w:t>
            </w:r>
            <w:r w:rsidRPr="004E6D12">
              <w:rPr>
                <w:rFonts w:ascii="Times New Roman" w:hAnsi="Times New Roman"/>
                <w:sz w:val="24"/>
                <w:szCs w:val="24"/>
              </w:rPr>
              <w:t>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r w:rsidRPr="004E6D12">
              <w:rPr>
                <w:rFonts w:ascii="Times New Roman" w:eastAsia="Calibri" w:hAnsi="Times New Roman"/>
                <w:bCs/>
                <w:sz w:val="24"/>
                <w:szCs w:val="24"/>
              </w:rPr>
              <w:t xml:space="preserve"> </w:t>
            </w:r>
          </w:p>
        </w:tc>
        <w:tc>
          <w:tcPr>
            <w:tcW w:w="1275" w:type="dxa"/>
            <w:tcBorders>
              <w:top w:val="single" w:sz="4" w:space="0" w:color="000000"/>
              <w:left w:val="single" w:sz="4" w:space="0" w:color="000000"/>
              <w:bottom w:val="single" w:sz="4" w:space="0" w:color="000000"/>
            </w:tcBorders>
            <w:shd w:val="clear" w:color="auto" w:fill="auto"/>
          </w:tcPr>
          <w:p w:rsidR="00287106" w:rsidRPr="004E6D12" w:rsidRDefault="00287106">
            <w:pPr>
              <w:autoSpaceDE w:val="0"/>
              <w:rPr>
                <w:rFonts w:ascii="Times New Roman" w:hAnsi="Times New Roman"/>
                <w:sz w:val="24"/>
                <w:szCs w:val="24"/>
              </w:rPr>
            </w:pPr>
            <w:r w:rsidRPr="004E6D12">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4E6D12" w:rsidRDefault="00287106">
            <w:pPr>
              <w:autoSpaceDE w:val="0"/>
              <w:rPr>
                <w:rFonts w:ascii="Times New Roman" w:hAnsi="Times New Roman"/>
                <w:sz w:val="24"/>
                <w:szCs w:val="24"/>
              </w:rPr>
            </w:pPr>
            <w:r>
              <w:rPr>
                <w:rFonts w:ascii="Times New Roman" w:hAnsi="Times New Roman"/>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757BEF">
            <w:pPr>
              <w:autoSpaceDE w:val="0"/>
              <w:jc w:val="both"/>
              <w:rPr>
                <w:rFonts w:ascii="Times New Roman" w:hAnsi="Times New Roman"/>
                <w:sz w:val="24"/>
                <w:szCs w:val="24"/>
              </w:rPr>
            </w:pPr>
            <w:r w:rsidRPr="00060448">
              <w:rPr>
                <w:rFonts w:ascii="Times New Roman" w:eastAsia="Calibri" w:hAnsi="Times New Roman"/>
                <w:bCs/>
                <w:sz w:val="24"/>
                <w:szCs w:val="24"/>
              </w:rPr>
              <w:t xml:space="preserve">2.7.3. Удельный вес числа организаций, имеющих спортивные залы, в общем числе </w:t>
            </w:r>
            <w:r w:rsidRPr="00060448">
              <w:rPr>
                <w:rFonts w:ascii="Times New Roman" w:hAnsi="Times New Roman"/>
                <w:sz w:val="24"/>
                <w:szCs w:val="24"/>
              </w:rPr>
              <w:t>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r w:rsidRPr="00060448">
              <w:rPr>
                <w:rFonts w:ascii="Times New Roman" w:eastAsia="Calibri" w:hAnsi="Times New Roman"/>
                <w:bCs/>
                <w:sz w:val="24"/>
                <w:szCs w:val="24"/>
              </w:rPr>
              <w:t xml:space="preserve"> </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hAnsi="Times New Roman"/>
                <w:sz w:val="24"/>
                <w:szCs w:val="24"/>
              </w:rPr>
            </w:pPr>
            <w:r>
              <w:rPr>
                <w:rFonts w:ascii="Times New Roman" w:hAnsi="Times New Roman"/>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757BEF">
            <w:pPr>
              <w:autoSpaceDE w:val="0"/>
              <w:jc w:val="both"/>
              <w:rPr>
                <w:rFonts w:ascii="Times New Roman" w:hAnsi="Times New Roman"/>
                <w:sz w:val="24"/>
                <w:szCs w:val="24"/>
              </w:rPr>
            </w:pPr>
            <w:r w:rsidRPr="00060448">
              <w:rPr>
                <w:rFonts w:ascii="Times New Roman" w:eastAsia="Calibri" w:hAnsi="Times New Roman"/>
                <w:bCs/>
                <w:sz w:val="24"/>
                <w:szCs w:val="24"/>
              </w:rPr>
              <w:t xml:space="preserve">2.7.4. Удельный вес числа организаций, имеющих закрытые плавательные бассейны, в общем числе </w:t>
            </w:r>
            <w:r w:rsidRPr="00060448">
              <w:rPr>
                <w:rFonts w:ascii="Times New Roman" w:hAnsi="Times New Roman"/>
                <w:sz w:val="24"/>
                <w:szCs w:val="24"/>
              </w:rPr>
              <w:t xml:space="preserve">организаций, осуществляющих образовательную </w:t>
            </w:r>
            <w:r w:rsidRPr="00060448">
              <w:rPr>
                <w:rFonts w:ascii="Times New Roman" w:hAnsi="Times New Roman"/>
                <w:sz w:val="24"/>
                <w:szCs w:val="24"/>
              </w:rPr>
              <w:lastRenderedPageBreak/>
              <w:t>деятельность по образовательным программам начального общего, основного общего, среднего общего образования</w:t>
            </w:r>
            <w:r w:rsidRPr="00060448">
              <w:rPr>
                <w:rFonts w:ascii="Times New Roman" w:eastAsia="Calibri" w:hAnsi="Times New Roman"/>
                <w:bCs/>
                <w:sz w:val="24"/>
                <w:szCs w:val="24"/>
              </w:rPr>
              <w:t xml:space="preserve"> </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hAnsi="Times New Roman"/>
                <w:sz w:val="24"/>
                <w:szCs w:val="24"/>
              </w:rPr>
            </w:pPr>
            <w:r>
              <w:rPr>
                <w:rFonts w:ascii="Times New Roman" w:hAnsi="Times New Roman"/>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757BEF">
            <w:pPr>
              <w:autoSpaceDE w:val="0"/>
              <w:jc w:val="both"/>
              <w:rPr>
                <w:rFonts w:ascii="Times New Roman" w:hAnsi="Times New Roman"/>
                <w:sz w:val="24"/>
                <w:szCs w:val="24"/>
              </w:rPr>
            </w:pPr>
            <w:r w:rsidRPr="00060448">
              <w:rPr>
                <w:rFonts w:ascii="Times New Roman" w:eastAsia="Calibri" w:hAnsi="Times New Roman"/>
                <w:bCs/>
                <w:sz w:val="24"/>
                <w:szCs w:val="24"/>
              </w:rPr>
              <w:lastRenderedPageBreak/>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snapToGrid w:val="0"/>
              <w:rPr>
                <w:rFonts w:ascii="Times New Roman" w:eastAsia="Calibri" w:hAnsi="Times New Roman"/>
                <w:bCs/>
                <w:color w:val="C00000"/>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757BEF">
            <w:pPr>
              <w:autoSpaceDE w:val="0"/>
              <w:jc w:val="both"/>
              <w:rPr>
                <w:rFonts w:ascii="Times New Roman" w:hAnsi="Times New Roman"/>
                <w:sz w:val="24"/>
                <w:szCs w:val="24"/>
              </w:rPr>
            </w:pPr>
            <w:r w:rsidRPr="00060448">
              <w:rPr>
                <w:rFonts w:ascii="Times New Roman" w:eastAsia="Calibri" w:hAnsi="Times New Roman"/>
                <w:bCs/>
                <w:sz w:val="24"/>
                <w:szCs w:val="24"/>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eastAsia="Calibri" w:hAnsi="Times New Roman"/>
                <w:bCs/>
                <w:sz w:val="24"/>
                <w:szCs w:val="24"/>
              </w:rPr>
            </w:pPr>
            <w:r>
              <w:rPr>
                <w:rFonts w:ascii="Times New Roman" w:eastAsia="Calibri" w:hAnsi="Times New Roman"/>
                <w:bCs/>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757BEF">
            <w:pPr>
              <w:autoSpaceDE w:val="0"/>
              <w:jc w:val="both"/>
              <w:rPr>
                <w:rFonts w:ascii="Times New Roman" w:hAnsi="Times New Roman"/>
                <w:sz w:val="24"/>
                <w:szCs w:val="24"/>
              </w:rPr>
            </w:pPr>
            <w:r w:rsidRPr="00060448">
              <w:rPr>
                <w:rFonts w:ascii="Times New Roman" w:eastAsia="Calibri" w:hAnsi="Times New Roman"/>
                <w:bCs/>
                <w:sz w:val="24"/>
                <w:szCs w:val="24"/>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snapToGrid w:val="0"/>
              <w:rPr>
                <w:rFonts w:ascii="Times New Roman" w:eastAsia="Calibri" w:hAnsi="Times New Roman"/>
                <w:bCs/>
                <w:color w:val="C00000"/>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757BEF">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t>т</w:t>
            </w:r>
            <w:proofErr w:type="gramEnd"/>
            <w:r w:rsidRPr="00060448">
              <w:rPr>
                <w:rFonts w:ascii="Times New Roman" w:eastAsia="Calibri" w:hAnsi="Times New Roman"/>
                <w:bCs/>
                <w:sz w:val="24"/>
                <w:szCs w:val="24"/>
              </w:rPr>
              <w:t>ысяча рублей</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C04CCC">
            <w:pPr>
              <w:autoSpaceDE w:val="0"/>
              <w:rPr>
                <w:rFonts w:ascii="Times New Roman" w:eastAsia="Calibri" w:hAnsi="Times New Roman"/>
                <w:bCs/>
                <w:sz w:val="24"/>
                <w:szCs w:val="24"/>
              </w:rPr>
            </w:pPr>
            <w:r>
              <w:rPr>
                <w:rFonts w:ascii="Times New Roman" w:eastAsia="Calibri" w:hAnsi="Times New Roman"/>
                <w:bCs/>
                <w:sz w:val="24"/>
                <w:szCs w:val="24"/>
              </w:rPr>
              <w:t>78,0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757BEF">
            <w:pPr>
              <w:autoSpaceDE w:val="0"/>
              <w:jc w:val="both"/>
              <w:rPr>
                <w:rFonts w:ascii="Times New Roman" w:hAnsi="Times New Roman"/>
                <w:sz w:val="24"/>
                <w:szCs w:val="24"/>
              </w:rPr>
            </w:pPr>
            <w:r w:rsidRPr="00060448">
              <w:rPr>
                <w:rFonts w:ascii="Times New Roman" w:eastAsia="Calibri" w:hAnsi="Times New Roman"/>
                <w:color w:val="000000"/>
                <w:sz w:val="24"/>
                <w:szCs w:val="24"/>
                <w:lang w:eastAsia="en-US"/>
              </w:rPr>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t>п</w:t>
            </w:r>
            <w:proofErr w:type="gramEnd"/>
            <w:r w:rsidRPr="00060448">
              <w:rPr>
                <w:rFonts w:ascii="Times New Roman" w:eastAsia="Calibri" w:hAnsi="Times New Roman"/>
                <w:bCs/>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757BEF">
            <w:pPr>
              <w:autoSpaceDE w:val="0"/>
              <w:jc w:val="both"/>
              <w:rPr>
                <w:rFonts w:ascii="Times New Roman" w:hAnsi="Times New Roman"/>
                <w:sz w:val="24"/>
                <w:szCs w:val="24"/>
              </w:rPr>
            </w:pPr>
            <w:r w:rsidRPr="00060448">
              <w:rPr>
                <w:rFonts w:ascii="Times New Roman" w:eastAsia="Calibri" w:hAnsi="Times New Roman"/>
                <w:bCs/>
                <w:sz w:val="24"/>
                <w:szCs w:val="24"/>
              </w:rPr>
              <w:t>2.10. Создание безопасных условий при организации образовательного процесса в общеобразовательных организациях</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snapToGrid w:val="0"/>
              <w:rPr>
                <w:rFonts w:ascii="Times New Roman" w:eastAsia="Calibri" w:hAnsi="Times New Roman"/>
                <w:bCs/>
                <w:color w:val="C00000"/>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2D4D06">
            <w:pPr>
              <w:autoSpaceDE w:val="0"/>
              <w:jc w:val="both"/>
              <w:rPr>
                <w:rFonts w:ascii="Times New Roman" w:hAnsi="Times New Roman"/>
                <w:sz w:val="24"/>
                <w:szCs w:val="24"/>
              </w:rPr>
            </w:pPr>
            <w:r w:rsidRPr="00060448">
              <w:rPr>
                <w:rFonts w:ascii="Times New Roman" w:eastAsia="Calibri" w:hAnsi="Times New Roman"/>
                <w:bCs/>
                <w:sz w:val="24"/>
                <w:szCs w:val="24"/>
              </w:rPr>
              <w:t>2.10</w:t>
            </w:r>
            <w:r w:rsidRPr="00060448">
              <w:rPr>
                <w:rFonts w:ascii="Times New Roman" w:eastAsia="Calibri" w:hAnsi="Times New Roman"/>
                <w:color w:val="000000"/>
                <w:sz w:val="24"/>
                <w:szCs w:val="24"/>
                <w:lang w:eastAsia="en-US"/>
              </w:rPr>
              <w:t xml:space="preserve">.1.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664807">
            <w:pPr>
              <w:autoSpaceDE w:val="0"/>
              <w:rPr>
                <w:rFonts w:ascii="Times New Roman" w:hAnsi="Times New Roman"/>
                <w:sz w:val="24"/>
                <w:szCs w:val="24"/>
              </w:rPr>
            </w:pPr>
            <w:r w:rsidRPr="00060448">
              <w:rPr>
                <w:rFonts w:ascii="Times New Roman" w:eastAsia="Calibri" w:hAnsi="Times New Roman"/>
                <w:bCs/>
                <w:sz w:val="24"/>
                <w:szCs w:val="24"/>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2D4D06">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2D4D06">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664807">
            <w:pPr>
              <w:autoSpaceDE w:val="0"/>
              <w:rPr>
                <w:rFonts w:ascii="Times New Roman" w:hAnsi="Times New Roman"/>
                <w:sz w:val="24"/>
                <w:szCs w:val="24"/>
              </w:rPr>
            </w:pPr>
            <w:r w:rsidRPr="00060448">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C04CCC">
            <w:pPr>
              <w:pStyle w:val="ConsPlusNormal"/>
              <w:ind w:firstLine="85"/>
              <w:jc w:val="both"/>
              <w:rPr>
                <w:rFonts w:ascii="Times New Roman" w:hAnsi="Times New Roman" w:cs="Times New Roman"/>
                <w:sz w:val="24"/>
                <w:szCs w:val="24"/>
              </w:rPr>
            </w:pPr>
            <w:r w:rsidRPr="00060448">
              <w:rPr>
                <w:rFonts w:ascii="Times New Roman" w:hAnsi="Times New Roman" w:cs="Times New Roman"/>
                <w:sz w:val="24"/>
                <w:szCs w:val="24"/>
              </w:rPr>
              <w:t xml:space="preserve">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w:t>
            </w:r>
            <w:r w:rsidRPr="00060448">
              <w:rPr>
                <w:rFonts w:ascii="Times New Roman" w:hAnsi="Times New Roman" w:cs="Times New Roman"/>
                <w:sz w:val="24"/>
                <w:szCs w:val="24"/>
              </w:rPr>
              <w:lastRenderedPageBreak/>
              <w:t>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2D4D06">
            <w:pPr>
              <w:pStyle w:val="ConsPlusNormal"/>
              <w:ind w:firstLine="84"/>
              <w:rPr>
                <w:rFonts w:ascii="Times New Roman" w:hAnsi="Times New Roman" w:cs="Times New Roman"/>
                <w:sz w:val="24"/>
                <w:szCs w:val="24"/>
              </w:rPr>
            </w:pPr>
            <w:r w:rsidRPr="00060448">
              <w:rPr>
                <w:rFonts w:ascii="Times New Roman" w:hAnsi="Times New Roman" w:cs="Times New Roman"/>
                <w:sz w:val="24"/>
                <w:szCs w:val="24"/>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664807">
            <w:pPr>
              <w:autoSpaceDE w:val="0"/>
              <w:rPr>
                <w:rFonts w:ascii="Times New Roman" w:hAnsi="Times New Roman"/>
                <w:sz w:val="24"/>
                <w:szCs w:val="24"/>
              </w:rPr>
            </w:pPr>
            <w:r w:rsidRPr="00060448">
              <w:rPr>
                <w:rFonts w:ascii="Times New Roman" w:eastAsia="Calibri" w:hAnsi="Times New Roman"/>
                <w:bCs/>
                <w:sz w:val="24"/>
                <w:szCs w:val="24"/>
              </w:rPr>
              <w:t>33,3</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numPr>
                <w:ilvl w:val="0"/>
                <w:numId w:val="11"/>
              </w:numPr>
              <w:autoSpaceDE w:val="0"/>
              <w:jc w:val="center"/>
              <w:rPr>
                <w:rFonts w:ascii="Times New Roman" w:hAnsi="Times New Roman"/>
                <w:sz w:val="24"/>
                <w:szCs w:val="24"/>
              </w:rPr>
            </w:pPr>
            <w:r w:rsidRPr="00060448">
              <w:rPr>
                <w:rFonts w:ascii="Times New Roman" w:hAnsi="Times New Roman"/>
                <w:b/>
                <w:bCs/>
                <w:i/>
                <w:sz w:val="24"/>
                <w:szCs w:val="24"/>
                <w:u w:val="single"/>
              </w:rPr>
              <w:lastRenderedPageBreak/>
              <w:t xml:space="preserve">  </w:t>
            </w:r>
            <w:r w:rsidRPr="00060448">
              <w:rPr>
                <w:rFonts w:ascii="Times New Roman" w:eastAsia="Calibri" w:hAnsi="Times New Roman"/>
                <w:b/>
                <w:bCs/>
                <w:i/>
                <w:sz w:val="24"/>
                <w:szCs w:val="24"/>
                <w:u w:val="single"/>
              </w:rPr>
              <w:t xml:space="preserve">Дополнительное образование </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
                <w:bCs/>
                <w:i/>
                <w:sz w:val="24"/>
                <w:szCs w:val="24"/>
                <w:u w:val="single"/>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snapToGrid w:val="0"/>
              <w:rPr>
                <w:rFonts w:ascii="Times New Roman" w:eastAsia="Calibri" w:hAnsi="Times New Roman"/>
                <w:bCs/>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center"/>
              <w:rPr>
                <w:rFonts w:ascii="Times New Roman" w:hAnsi="Times New Roman"/>
                <w:sz w:val="24"/>
                <w:szCs w:val="24"/>
              </w:rPr>
            </w:pPr>
            <w:r w:rsidRPr="00060448">
              <w:rPr>
                <w:rFonts w:ascii="Times New Roman" w:eastAsia="Calibri" w:hAnsi="Times New Roman"/>
                <w:b/>
                <w:bCs/>
                <w:i/>
                <w:sz w:val="24"/>
                <w:szCs w:val="24"/>
              </w:rPr>
              <w:t>3. Сведения о развитии дополнительного образования детей и взрослых</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
                <w:bCs/>
                <w:i/>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snapToGrid w:val="0"/>
              <w:rPr>
                <w:rFonts w:ascii="Times New Roman" w:eastAsia="Calibri" w:hAnsi="Times New Roman"/>
                <w:bCs/>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3.1. Численность населения, обучающегося по дополнительным общеобразовательным программам.</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Чел.</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rFonts w:eastAsia="Calibri"/>
                <w:bCs/>
                <w:color w:val="000000"/>
              </w:rPr>
              <w:t>2361</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3.1.1.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roofErr w:type="gramStart"/>
            <w:r w:rsidRPr="00060448">
              <w:rPr>
                <w:rFonts w:ascii="Times New Roman" w:eastAsia="Calibri" w:hAnsi="Times New Roman"/>
                <w:bCs/>
                <w:sz w:val="24"/>
                <w:szCs w:val="24"/>
              </w:rPr>
              <w:t>п</w:t>
            </w:r>
            <w:proofErr w:type="gramEnd"/>
            <w:r w:rsidRPr="00060448">
              <w:rPr>
                <w:rFonts w:ascii="Times New Roman" w:eastAsia="Calibri" w:hAnsi="Times New Roman"/>
                <w:bCs/>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rFonts w:eastAsia="Calibri"/>
                <w:bCs/>
                <w:color w:val="000000"/>
              </w:rPr>
              <w:t>79,5</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060448">
            <w:pPr>
              <w:autoSpaceDE w:val="0"/>
              <w:jc w:val="both"/>
              <w:rPr>
                <w:rFonts w:ascii="Times New Roman" w:hAnsi="Times New Roman"/>
                <w:sz w:val="24"/>
                <w:szCs w:val="24"/>
              </w:rPr>
            </w:pPr>
            <w:r w:rsidRPr="00060448">
              <w:rPr>
                <w:rFonts w:ascii="Times New Roman" w:eastAsia="Calibri" w:hAnsi="Times New Roman"/>
                <w:bCs/>
                <w:sz w:val="24"/>
                <w:szCs w:val="24"/>
              </w:rPr>
              <w:t>3.1.2. Структура численности детей, обучающихся по дополнительным общеобразовательным программам, по направлениям:</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502083" w:rsidRDefault="00287106" w:rsidP="00D317CA">
            <w:pPr>
              <w:autoSpaceDE w:val="0"/>
              <w:snapToGrid w:val="0"/>
              <w:rPr>
                <w:rFonts w:eastAsia="Calibri"/>
                <w:bCs/>
                <w:color w:val="FF0000"/>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техническое;</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color w:val="000000"/>
              </w:rPr>
              <w:t>16,2</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естественнонаучное;</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rFonts w:eastAsia="Calibri"/>
                <w:bCs/>
                <w:color w:val="000000"/>
              </w:rPr>
              <w:t>9,8</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туристско-краеведческое;</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rFonts w:eastAsia="Calibri"/>
                <w:bCs/>
                <w:color w:val="000000"/>
              </w:rPr>
              <w:t>7,1</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социально-педагогическое;</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rFonts w:eastAsia="Calibri"/>
                <w:bCs/>
                <w:color w:val="000000"/>
              </w:rPr>
              <w:t>10,7</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в области искусств:</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snapToGrid w:val="0"/>
              <w:rPr>
                <w:rFonts w:eastAsia="Calibri"/>
                <w:bCs/>
                <w:color w:val="000000"/>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по общеразвивающим программам;</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rFonts w:eastAsia="Calibri"/>
                <w:bCs/>
                <w:color w:val="000000"/>
              </w:rPr>
              <w:t>32,8</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по предпрофессиональным программам;</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rFonts w:eastAsia="Calibri"/>
                <w:bCs/>
                <w:color w:val="000000"/>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в области физической культуры и спорта:</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snapToGrid w:val="0"/>
              <w:rPr>
                <w:rFonts w:eastAsia="Calibri"/>
                <w:bCs/>
                <w:color w:val="000000"/>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по общеразвивающим программам;</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rFonts w:eastAsia="Calibri"/>
                <w:bCs/>
                <w:color w:val="000000"/>
              </w:rPr>
              <w:t>23,3</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jc w:val="both"/>
              <w:rPr>
                <w:rFonts w:ascii="Times New Roman" w:hAnsi="Times New Roman"/>
                <w:sz w:val="24"/>
                <w:szCs w:val="24"/>
              </w:rPr>
            </w:pPr>
            <w:r w:rsidRPr="00060448">
              <w:rPr>
                <w:rFonts w:ascii="Times New Roman" w:eastAsia="Calibri" w:hAnsi="Times New Roman"/>
                <w:bCs/>
                <w:sz w:val="24"/>
                <w:szCs w:val="24"/>
              </w:rPr>
              <w:t>по предпрофессиональным программам.</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rFonts w:eastAsia="Calibri"/>
                <w:bCs/>
                <w:color w:val="000000"/>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2D4D06">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 xml:space="preserve">3.1.3. Удельный вес численности обучающихся (занимающихся) с использованием сетевых форм реализации дополнительных общеобразовательных программ в общей </w:t>
            </w:r>
            <w:proofErr w:type="gramStart"/>
            <w:r w:rsidRPr="00060448">
              <w:rPr>
                <w:rFonts w:ascii="Times New Roman" w:hAnsi="Times New Roman" w:cs="Times New Roman"/>
                <w:sz w:val="24"/>
                <w:szCs w:val="24"/>
              </w:rPr>
              <w:t>численности</w:t>
            </w:r>
            <w:proofErr w:type="gramEnd"/>
            <w:r w:rsidRPr="00060448">
              <w:rPr>
                <w:rFonts w:ascii="Times New Roman" w:hAnsi="Times New Roman" w:cs="Times New Roman"/>
                <w:sz w:val="24"/>
                <w:szCs w:val="24"/>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2D4D06">
            <w:pPr>
              <w:pStyle w:val="ConsPlusNormal"/>
              <w:ind w:firstLine="0"/>
              <w:rPr>
                <w:rFonts w:ascii="Times New Roman" w:hAnsi="Times New Roman" w:cs="Times New Roman"/>
                <w:sz w:val="24"/>
                <w:szCs w:val="24"/>
              </w:rPr>
            </w:pPr>
            <w:proofErr w:type="gramStart"/>
            <w:r w:rsidRPr="00060448">
              <w:rPr>
                <w:rFonts w:ascii="Times New Roman" w:hAnsi="Times New Roman" w:cs="Times New Roman"/>
                <w:sz w:val="24"/>
                <w:szCs w:val="24"/>
              </w:rPr>
              <w:t>п</w:t>
            </w:r>
            <w:proofErr w:type="gramEnd"/>
            <w:r w:rsidRPr="00060448">
              <w:rPr>
                <w:rFonts w:ascii="Times New Roman" w:hAnsi="Times New Roman" w:cs="Times New Roman"/>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rFonts w:eastAsia="Calibri"/>
                <w:bCs/>
                <w:color w:val="000000"/>
              </w:rPr>
            </w:pPr>
            <w:r w:rsidRPr="00D317CA">
              <w:rPr>
                <w:rFonts w:eastAsia="Calibri"/>
                <w:bCs/>
                <w:color w:val="000000"/>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2D4D06">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 xml:space="preserve">3.1.4. Удельный вес численности обучающихся (занимающихся) с использованием дистанционных образовательных технологий, электронного </w:t>
            </w:r>
            <w:r w:rsidRPr="00060448">
              <w:rPr>
                <w:rFonts w:ascii="Times New Roman" w:hAnsi="Times New Roman" w:cs="Times New Roman"/>
                <w:sz w:val="24"/>
                <w:szCs w:val="24"/>
              </w:rPr>
              <w:lastRenderedPageBreak/>
              <w:t xml:space="preserve">обучения в общей </w:t>
            </w:r>
            <w:proofErr w:type="gramStart"/>
            <w:r w:rsidRPr="00060448">
              <w:rPr>
                <w:rFonts w:ascii="Times New Roman" w:hAnsi="Times New Roman" w:cs="Times New Roman"/>
                <w:sz w:val="24"/>
                <w:szCs w:val="24"/>
              </w:rPr>
              <w:t>численности</w:t>
            </w:r>
            <w:proofErr w:type="gramEnd"/>
            <w:r w:rsidRPr="00060448">
              <w:rPr>
                <w:rFonts w:ascii="Times New Roman" w:hAnsi="Times New Roman" w:cs="Times New Roman"/>
                <w:sz w:val="24"/>
                <w:szCs w:val="24"/>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2D4D06">
            <w:pPr>
              <w:pStyle w:val="ConsPlusNormal"/>
              <w:ind w:firstLine="0"/>
              <w:rPr>
                <w:rFonts w:ascii="Times New Roman" w:hAnsi="Times New Roman" w:cs="Times New Roman"/>
                <w:sz w:val="24"/>
                <w:szCs w:val="24"/>
              </w:rPr>
            </w:pPr>
            <w:proofErr w:type="gramStart"/>
            <w:r w:rsidRPr="00060448">
              <w:rPr>
                <w:rFonts w:ascii="Times New Roman" w:hAnsi="Times New Roman" w:cs="Times New Roman"/>
                <w:sz w:val="24"/>
                <w:szCs w:val="24"/>
              </w:rPr>
              <w:lastRenderedPageBreak/>
              <w:t>п</w:t>
            </w:r>
            <w:proofErr w:type="gramEnd"/>
            <w:r w:rsidRPr="00060448">
              <w:rPr>
                <w:rFonts w:ascii="Times New Roman" w:hAnsi="Times New Roman" w:cs="Times New Roman"/>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rFonts w:eastAsia="Calibri"/>
                <w:bCs/>
                <w:color w:val="000000"/>
              </w:rPr>
            </w:pPr>
            <w:r w:rsidRPr="00D317CA">
              <w:rPr>
                <w:rFonts w:eastAsia="Calibri"/>
                <w:bCs/>
                <w:color w:val="000000"/>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2D4D06">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lastRenderedPageBreak/>
              <w:t>3.1.5.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2D4D06">
            <w:pPr>
              <w:pStyle w:val="ConsPlusNormal"/>
              <w:ind w:firstLine="0"/>
              <w:rPr>
                <w:rFonts w:ascii="Times New Roman" w:hAnsi="Times New Roman" w:cs="Times New Roman"/>
                <w:sz w:val="24"/>
                <w:szCs w:val="24"/>
              </w:rPr>
            </w:pPr>
            <w:proofErr w:type="gramStart"/>
            <w:r w:rsidRPr="00060448">
              <w:rPr>
                <w:rFonts w:ascii="Times New Roman" w:hAnsi="Times New Roman" w:cs="Times New Roman"/>
                <w:sz w:val="24"/>
                <w:szCs w:val="24"/>
              </w:rPr>
              <w:t>п</w:t>
            </w:r>
            <w:proofErr w:type="gramEnd"/>
            <w:r w:rsidRPr="00060448">
              <w:rPr>
                <w:rFonts w:ascii="Times New Roman" w:hAnsi="Times New Roman" w:cs="Times New Roman"/>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rFonts w:eastAsia="Calibri"/>
                <w:bCs/>
                <w:color w:val="000000"/>
              </w:rPr>
            </w:pPr>
            <w:r w:rsidRPr="00D317CA">
              <w:rPr>
                <w:rFonts w:eastAsia="Calibri"/>
                <w:bCs/>
                <w:color w:val="000000"/>
              </w:rPr>
              <w:t>13,4</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2D4D06">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3.2. Содержание образовательной деятельности и организация образовательного процесса по дополнительным общеобразовательным программам</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663CFD">
            <w:pPr>
              <w:pStyle w:val="ConsPlusNormal"/>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rFonts w:eastAsia="Calibri"/>
                <w:bCs/>
                <w:color w:val="000000"/>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2D4D06">
            <w:pPr>
              <w:pStyle w:val="ConsPlusNormal"/>
              <w:ind w:firstLine="85"/>
              <w:jc w:val="both"/>
              <w:rPr>
                <w:rFonts w:ascii="Times New Roman" w:hAnsi="Times New Roman" w:cs="Times New Roman"/>
                <w:sz w:val="24"/>
                <w:szCs w:val="24"/>
              </w:rPr>
            </w:pPr>
            <w:r w:rsidRPr="00060448">
              <w:rPr>
                <w:rFonts w:ascii="Times New Roman" w:hAnsi="Times New Roman" w:cs="Times New Roman"/>
                <w:sz w:val="24"/>
                <w:szCs w:val="24"/>
              </w:rPr>
              <w:t xml:space="preserve">3.2.1. Удельный вес численности детей с ограниченными возможностями здоровья в общей </w:t>
            </w:r>
            <w:proofErr w:type="gramStart"/>
            <w:r w:rsidRPr="00060448">
              <w:rPr>
                <w:rFonts w:ascii="Times New Roman" w:hAnsi="Times New Roman" w:cs="Times New Roman"/>
                <w:sz w:val="24"/>
                <w:szCs w:val="24"/>
              </w:rPr>
              <w:t>численности</w:t>
            </w:r>
            <w:proofErr w:type="gramEnd"/>
            <w:r w:rsidRPr="00060448">
              <w:rPr>
                <w:rFonts w:ascii="Times New Roman" w:hAnsi="Times New Roman" w:cs="Times New Roman"/>
                <w:sz w:val="24"/>
                <w:szCs w:val="24"/>
              </w:rPr>
              <w:t xml:space="preserve"> обучающихся в организациях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2D4D06">
            <w:pPr>
              <w:pStyle w:val="ConsPlusNormal"/>
              <w:ind w:firstLine="84"/>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rFonts w:eastAsia="Calibri"/>
                <w:bCs/>
                <w:color w:val="000000"/>
              </w:rPr>
            </w:pPr>
            <w:r w:rsidRPr="00D317CA">
              <w:rPr>
                <w:rFonts w:eastAsia="Calibri"/>
                <w:bCs/>
                <w:color w:val="000000"/>
              </w:rPr>
              <w:t>2,37</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2D4D06">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 xml:space="preserve">3.2.2. Удельный вес численности детей-инвалидов в общей </w:t>
            </w:r>
            <w:proofErr w:type="gramStart"/>
            <w:r w:rsidRPr="00060448">
              <w:rPr>
                <w:rFonts w:ascii="Times New Roman" w:hAnsi="Times New Roman" w:cs="Times New Roman"/>
                <w:sz w:val="24"/>
                <w:szCs w:val="24"/>
              </w:rPr>
              <w:t>численности</w:t>
            </w:r>
            <w:proofErr w:type="gramEnd"/>
            <w:r w:rsidRPr="00060448">
              <w:rPr>
                <w:rFonts w:ascii="Times New Roman" w:hAnsi="Times New Roman" w:cs="Times New Roman"/>
                <w:sz w:val="24"/>
                <w:szCs w:val="24"/>
              </w:rPr>
              <w:t xml:space="preserve"> обучающихся в организациях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2D4D06">
            <w:pPr>
              <w:pStyle w:val="ConsPlusNormal"/>
              <w:ind w:hanging="57"/>
              <w:rPr>
                <w:rFonts w:ascii="Times New Roman" w:hAnsi="Times New Roman" w:cs="Times New Roman"/>
                <w:sz w:val="24"/>
                <w:szCs w:val="24"/>
              </w:rPr>
            </w:pPr>
            <w:proofErr w:type="gramStart"/>
            <w:r w:rsidRPr="00060448">
              <w:rPr>
                <w:rFonts w:ascii="Times New Roman" w:hAnsi="Times New Roman" w:cs="Times New Roman"/>
                <w:sz w:val="24"/>
                <w:szCs w:val="24"/>
              </w:rPr>
              <w:t>п</w:t>
            </w:r>
            <w:proofErr w:type="gramEnd"/>
            <w:r w:rsidRPr="00060448">
              <w:rPr>
                <w:rFonts w:ascii="Times New Roman" w:hAnsi="Times New Roman" w:cs="Times New Roman"/>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rFonts w:eastAsia="Calibri"/>
                <w:bCs/>
                <w:color w:val="000000"/>
              </w:rPr>
            </w:pPr>
            <w:r w:rsidRPr="00D317CA">
              <w:rPr>
                <w:rFonts w:eastAsia="Calibri"/>
                <w:bCs/>
                <w:color w:val="000000"/>
              </w:rPr>
              <w:t>0,54</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13442F">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3.3.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663CFD">
            <w:pPr>
              <w:pStyle w:val="ConsPlusNormal"/>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eastAsia="Calibri" w:hAnsi="Times New Roman"/>
                <w:bCs/>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13442F">
            <w:pPr>
              <w:pStyle w:val="ConsPlusNormal"/>
              <w:ind w:hanging="57"/>
              <w:jc w:val="both"/>
              <w:rPr>
                <w:rFonts w:ascii="Times New Roman" w:hAnsi="Times New Roman" w:cs="Times New Roman"/>
                <w:sz w:val="24"/>
                <w:szCs w:val="24"/>
              </w:rPr>
            </w:pPr>
            <w:r w:rsidRPr="00060448">
              <w:rPr>
                <w:rFonts w:ascii="Times New Roman" w:hAnsi="Times New Roman" w:cs="Times New Roman"/>
                <w:sz w:val="24"/>
                <w:szCs w:val="24"/>
              </w:rPr>
              <w:t xml:space="preserve"> 3.3.1.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13442F">
            <w:pPr>
              <w:pStyle w:val="ConsPlusNormal"/>
              <w:ind w:firstLine="84"/>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537F4F">
            <w:pPr>
              <w:autoSpaceDE w:val="0"/>
              <w:rPr>
                <w:rFonts w:eastAsia="Calibri"/>
                <w:bCs/>
                <w:color w:val="000000"/>
              </w:rPr>
            </w:pPr>
            <w:r w:rsidRPr="00D317CA">
              <w:rPr>
                <w:rFonts w:eastAsia="Calibri"/>
                <w:bCs/>
                <w:color w:val="000000"/>
              </w:rPr>
              <w:t>10</w:t>
            </w:r>
            <w:r>
              <w:rPr>
                <w:rFonts w:eastAsia="Calibri"/>
                <w:bCs/>
                <w:color w:val="000000"/>
              </w:rPr>
              <w:t>1</w:t>
            </w:r>
            <w:r w:rsidRPr="00D317CA">
              <w:rPr>
                <w:rFonts w:eastAsia="Calibri"/>
                <w:bCs/>
                <w:color w:val="000000"/>
              </w:rPr>
              <w:t>,</w:t>
            </w:r>
            <w:r>
              <w:rPr>
                <w:rFonts w:eastAsia="Calibri"/>
                <w:bCs/>
                <w:color w:val="000000"/>
              </w:rPr>
              <w:t>4</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13442F">
            <w:pPr>
              <w:pStyle w:val="ConsPlusNormal"/>
              <w:ind w:hanging="57"/>
              <w:rPr>
                <w:rFonts w:ascii="Times New Roman" w:hAnsi="Times New Roman" w:cs="Times New Roman"/>
                <w:sz w:val="24"/>
                <w:szCs w:val="24"/>
              </w:rPr>
            </w:pPr>
            <w:r w:rsidRPr="00060448">
              <w:rPr>
                <w:rFonts w:ascii="Times New Roman" w:hAnsi="Times New Roman" w:cs="Times New Roman"/>
                <w:sz w:val="24"/>
                <w:szCs w:val="24"/>
              </w:rPr>
              <w:t xml:space="preserve"> 3.3.2. Удельный вес численности педагогических работников в общей численности работников организаций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663CFD">
            <w:pPr>
              <w:pStyle w:val="ConsPlusNormal"/>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rFonts w:eastAsia="Calibri"/>
                <w:bCs/>
                <w:color w:val="000000"/>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13442F">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всего;</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13442F">
            <w:pPr>
              <w:pStyle w:val="ConsPlusNormal"/>
              <w:ind w:firstLine="84"/>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rFonts w:eastAsia="Calibri"/>
                <w:bCs/>
                <w:color w:val="000000"/>
              </w:rPr>
            </w:pPr>
            <w:r w:rsidRPr="00D317CA">
              <w:rPr>
                <w:rFonts w:eastAsia="Calibri"/>
                <w:bCs/>
                <w:color w:val="000000"/>
              </w:rPr>
              <w:t>55,6</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13442F">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внешние совместители.</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13442F">
            <w:pPr>
              <w:pStyle w:val="ConsPlusNormal"/>
              <w:ind w:firstLine="84"/>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rFonts w:eastAsia="Calibri"/>
                <w:bCs/>
                <w:color w:val="000000"/>
              </w:rPr>
            </w:pPr>
            <w:r w:rsidRPr="00D317CA">
              <w:rPr>
                <w:rFonts w:eastAsia="Calibri"/>
                <w:bCs/>
                <w:color w:val="000000"/>
              </w:rPr>
              <w:t>17,7</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663CFD">
            <w:pPr>
              <w:autoSpaceDE w:val="0"/>
              <w:jc w:val="both"/>
              <w:rPr>
                <w:rFonts w:ascii="Times New Roman" w:hAnsi="Times New Roman"/>
                <w:sz w:val="24"/>
                <w:szCs w:val="24"/>
              </w:rPr>
            </w:pPr>
            <w:r w:rsidRPr="00060448">
              <w:rPr>
                <w:rFonts w:ascii="Times New Roman" w:eastAsia="Calibri" w:hAnsi="Times New Roman"/>
                <w:bCs/>
                <w:sz w:val="24"/>
                <w:szCs w:val="24"/>
              </w:rPr>
              <w:t xml:space="preserve">3.3.3.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  </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663CFD">
            <w:pPr>
              <w:autoSpaceDE w:val="0"/>
              <w:snapToGrid w:val="0"/>
              <w:rPr>
                <w:rFonts w:ascii="Times New Roman" w:eastAsia="Calibri"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snapToGrid w:val="0"/>
              <w:rPr>
                <w:rFonts w:eastAsia="Calibri"/>
                <w:bCs/>
                <w:color w:val="000000"/>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663CFD">
            <w:pPr>
              <w:autoSpaceDE w:val="0"/>
              <w:jc w:val="both"/>
              <w:rPr>
                <w:rFonts w:ascii="Times New Roman" w:hAnsi="Times New Roman"/>
                <w:sz w:val="24"/>
                <w:szCs w:val="24"/>
              </w:rPr>
            </w:pPr>
            <w:r w:rsidRPr="00060448">
              <w:rPr>
                <w:rFonts w:ascii="Times New Roman" w:eastAsia="Calibri" w:hAnsi="Times New Roman"/>
                <w:bCs/>
                <w:sz w:val="24"/>
                <w:szCs w:val="24"/>
              </w:rP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663CFD">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rFonts w:eastAsia="Calibri"/>
                <w:bCs/>
                <w:color w:val="000000"/>
              </w:rPr>
              <w:t>85,9</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663CFD">
            <w:pPr>
              <w:autoSpaceDE w:val="0"/>
              <w:rPr>
                <w:rFonts w:ascii="Times New Roman" w:hAnsi="Times New Roman"/>
                <w:sz w:val="24"/>
                <w:szCs w:val="24"/>
              </w:rPr>
            </w:pPr>
            <w:r w:rsidRPr="00060448">
              <w:rPr>
                <w:rFonts w:ascii="Times New Roman" w:eastAsia="Calibri" w:hAnsi="Times New Roman"/>
                <w:bCs/>
                <w:sz w:val="24"/>
                <w:szCs w:val="24"/>
              </w:rPr>
              <w:t>в организациях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663CFD">
            <w:pPr>
              <w:autoSpaceDE w:val="0"/>
              <w:rPr>
                <w:rFonts w:ascii="Times New Roman" w:hAnsi="Times New Roman"/>
                <w:sz w:val="24"/>
                <w:szCs w:val="24"/>
              </w:rPr>
            </w:pPr>
            <w:r w:rsidRPr="00060448">
              <w:rPr>
                <w:rFonts w:ascii="Times New Roman" w:eastAsia="Calibri" w:hAnsi="Times New Roman"/>
                <w:bCs/>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A663C4">
            <w:pPr>
              <w:autoSpaceDE w:val="0"/>
              <w:rPr>
                <w:color w:val="000000"/>
              </w:rPr>
            </w:pPr>
            <w:r>
              <w:rPr>
                <w:rFonts w:eastAsia="Calibri"/>
                <w:bCs/>
                <w:color w:val="000000"/>
              </w:rPr>
              <w:t>52</w:t>
            </w:r>
            <w:r w:rsidRPr="00D317CA">
              <w:rPr>
                <w:rFonts w:eastAsia="Calibri"/>
                <w:bCs/>
                <w:color w:val="000000"/>
              </w:rPr>
              <w:t>,</w:t>
            </w:r>
            <w:r>
              <w:rPr>
                <w:rFonts w:eastAsia="Calibri"/>
                <w:bCs/>
                <w:color w:val="000000"/>
              </w:rPr>
              <w:t>3</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704B0F">
            <w:pPr>
              <w:pStyle w:val="ConsPlusNormal"/>
              <w:ind w:firstLine="85"/>
              <w:jc w:val="both"/>
              <w:rPr>
                <w:rFonts w:ascii="Times New Roman" w:hAnsi="Times New Roman" w:cs="Times New Roman"/>
                <w:sz w:val="24"/>
                <w:szCs w:val="24"/>
              </w:rPr>
            </w:pPr>
            <w:r w:rsidRPr="00060448">
              <w:rPr>
                <w:rFonts w:ascii="Times New Roman" w:hAnsi="Times New Roman" w:cs="Times New Roman"/>
                <w:sz w:val="24"/>
                <w:szCs w:val="24"/>
              </w:rPr>
              <w:lastRenderedPageBreak/>
              <w:t xml:space="preserve">3.3.4. Удельный вес численности педагогических работников в возрасте </w:t>
            </w:r>
            <w:proofErr w:type="gramStart"/>
            <w:r w:rsidRPr="00060448">
              <w:rPr>
                <w:rFonts w:ascii="Times New Roman" w:hAnsi="Times New Roman" w:cs="Times New Roman"/>
                <w:sz w:val="24"/>
                <w:szCs w:val="24"/>
              </w:rPr>
              <w:t>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roofErr w:type="gramEnd"/>
            <w:r w:rsidRPr="00060448">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704B0F">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rFonts w:eastAsia="Calibri"/>
                <w:bCs/>
                <w:color w:val="000000"/>
              </w:rPr>
            </w:pPr>
            <w:r w:rsidRPr="00D317CA">
              <w:rPr>
                <w:rFonts w:eastAsia="Calibri"/>
                <w:bCs/>
                <w:color w:val="000000"/>
              </w:rPr>
              <w:t>13,3</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704B0F">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3.4.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663CFD">
            <w:pPr>
              <w:pStyle w:val="ConsPlusNormal"/>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eastAsia="Calibri" w:hAnsi="Times New Roman"/>
                <w:bCs/>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704B0F">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3.4.1. Общая площадь всех помещений организаций дополнительного образования в расчете на 1 обучающегося.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704B0F">
            <w:pPr>
              <w:pStyle w:val="ConsPlusNormal"/>
              <w:ind w:firstLine="0"/>
              <w:rPr>
                <w:rFonts w:ascii="Times New Roman" w:hAnsi="Times New Roman" w:cs="Times New Roman"/>
                <w:sz w:val="24"/>
                <w:szCs w:val="24"/>
              </w:rPr>
            </w:pPr>
            <w:proofErr w:type="gramStart"/>
            <w:r w:rsidRPr="00060448">
              <w:rPr>
                <w:rFonts w:ascii="Times New Roman" w:hAnsi="Times New Roman" w:cs="Times New Roman"/>
                <w:sz w:val="24"/>
                <w:szCs w:val="24"/>
              </w:rPr>
              <w:t>к</w:t>
            </w:r>
            <w:proofErr w:type="gramEnd"/>
            <w:r w:rsidRPr="00060448">
              <w:rPr>
                <w:rFonts w:ascii="Times New Roman" w:hAnsi="Times New Roman" w:cs="Times New Roman"/>
                <w:sz w:val="24"/>
                <w:szCs w:val="24"/>
              </w:rPr>
              <w:t>вадратный метр</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rFonts w:eastAsia="Calibri"/>
                <w:bCs/>
                <w:color w:val="000000"/>
              </w:rPr>
            </w:pPr>
            <w:r w:rsidRPr="00D317CA">
              <w:rPr>
                <w:rFonts w:eastAsia="Calibri"/>
                <w:bCs/>
                <w:color w:val="000000"/>
              </w:rPr>
              <w:t>6,3</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3.4.2. Удельный вес числа организаций, имеющих следующие виды благоустройства, в общем числе организаций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663CFD">
            <w:pPr>
              <w:pStyle w:val="ConsPlusNormal"/>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rFonts w:eastAsia="Calibri"/>
                <w:bCs/>
                <w:color w:val="000000"/>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85"/>
              <w:jc w:val="both"/>
              <w:rPr>
                <w:rFonts w:ascii="Times New Roman" w:hAnsi="Times New Roman" w:cs="Times New Roman"/>
                <w:sz w:val="24"/>
                <w:szCs w:val="24"/>
              </w:rPr>
            </w:pPr>
            <w:r w:rsidRPr="00060448">
              <w:rPr>
                <w:rFonts w:ascii="Times New Roman" w:hAnsi="Times New Roman" w:cs="Times New Roman"/>
                <w:sz w:val="24"/>
                <w:szCs w:val="24"/>
              </w:rPr>
              <w:t>водопровод;</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color w:val="000000"/>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85"/>
              <w:jc w:val="both"/>
              <w:rPr>
                <w:rFonts w:ascii="Times New Roman" w:hAnsi="Times New Roman" w:cs="Times New Roman"/>
                <w:sz w:val="24"/>
                <w:szCs w:val="24"/>
              </w:rPr>
            </w:pPr>
            <w:r w:rsidRPr="00060448">
              <w:rPr>
                <w:rFonts w:ascii="Times New Roman" w:hAnsi="Times New Roman" w:cs="Times New Roman"/>
                <w:sz w:val="24"/>
                <w:szCs w:val="24"/>
              </w:rPr>
              <w:t>центральное отопление;</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color w:val="000000"/>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85"/>
              <w:jc w:val="both"/>
              <w:rPr>
                <w:rFonts w:ascii="Times New Roman" w:hAnsi="Times New Roman" w:cs="Times New Roman"/>
                <w:sz w:val="24"/>
                <w:szCs w:val="24"/>
              </w:rPr>
            </w:pPr>
            <w:r w:rsidRPr="00060448">
              <w:rPr>
                <w:rFonts w:ascii="Times New Roman" w:hAnsi="Times New Roman" w:cs="Times New Roman"/>
                <w:sz w:val="24"/>
                <w:szCs w:val="24"/>
              </w:rPr>
              <w:t>канализацию;</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rFonts w:eastAsia="Calibri"/>
                <w:bCs/>
                <w:color w:val="000000"/>
              </w:rPr>
            </w:pPr>
            <w:r w:rsidRPr="00D317CA">
              <w:rPr>
                <w:rFonts w:eastAsia="Calibri"/>
                <w:bCs/>
                <w:color w:val="000000"/>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85"/>
              <w:jc w:val="both"/>
              <w:rPr>
                <w:rFonts w:ascii="Times New Roman" w:hAnsi="Times New Roman" w:cs="Times New Roman"/>
                <w:sz w:val="24"/>
                <w:szCs w:val="24"/>
              </w:rPr>
            </w:pPr>
            <w:r w:rsidRPr="00060448">
              <w:rPr>
                <w:rFonts w:ascii="Times New Roman" w:hAnsi="Times New Roman" w:cs="Times New Roman"/>
                <w:sz w:val="24"/>
                <w:szCs w:val="24"/>
              </w:rPr>
              <w:t>пожарную сигнализацию;</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snapToGrid w:val="0"/>
              <w:rPr>
                <w:rFonts w:eastAsia="Calibri"/>
                <w:bCs/>
                <w:color w:val="000000"/>
              </w:rPr>
            </w:pPr>
            <w:r w:rsidRPr="00D317CA">
              <w:rPr>
                <w:rFonts w:eastAsia="Calibri"/>
                <w:bCs/>
                <w:color w:val="000000"/>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85"/>
              <w:jc w:val="both"/>
              <w:rPr>
                <w:rFonts w:ascii="Times New Roman" w:hAnsi="Times New Roman" w:cs="Times New Roman"/>
                <w:sz w:val="24"/>
                <w:szCs w:val="24"/>
              </w:rPr>
            </w:pPr>
            <w:r w:rsidRPr="00060448">
              <w:rPr>
                <w:rFonts w:ascii="Times New Roman" w:hAnsi="Times New Roman" w:cs="Times New Roman"/>
                <w:sz w:val="24"/>
                <w:szCs w:val="24"/>
              </w:rPr>
              <w:t xml:space="preserve">дымовые </w:t>
            </w:r>
            <w:proofErr w:type="spellStart"/>
            <w:r w:rsidRPr="00060448">
              <w:rPr>
                <w:rFonts w:ascii="Times New Roman" w:hAnsi="Times New Roman" w:cs="Times New Roman"/>
                <w:sz w:val="24"/>
                <w:szCs w:val="24"/>
              </w:rPr>
              <w:t>извещатели</w:t>
            </w:r>
            <w:proofErr w:type="spellEnd"/>
            <w:r w:rsidRPr="00060448">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color w:val="000000"/>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85"/>
              <w:jc w:val="both"/>
              <w:rPr>
                <w:rFonts w:ascii="Times New Roman" w:hAnsi="Times New Roman" w:cs="Times New Roman"/>
                <w:sz w:val="24"/>
                <w:szCs w:val="24"/>
              </w:rPr>
            </w:pPr>
            <w:r w:rsidRPr="00060448">
              <w:rPr>
                <w:rFonts w:ascii="Times New Roman" w:hAnsi="Times New Roman" w:cs="Times New Roman"/>
                <w:sz w:val="24"/>
                <w:szCs w:val="24"/>
              </w:rPr>
              <w:t>пожарные краны и рукава;</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color w:val="000000"/>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85"/>
              <w:jc w:val="both"/>
              <w:rPr>
                <w:rFonts w:ascii="Times New Roman" w:hAnsi="Times New Roman" w:cs="Times New Roman"/>
                <w:sz w:val="24"/>
                <w:szCs w:val="24"/>
              </w:rPr>
            </w:pPr>
            <w:r w:rsidRPr="00060448">
              <w:rPr>
                <w:rFonts w:ascii="Times New Roman" w:hAnsi="Times New Roman" w:cs="Times New Roman"/>
                <w:sz w:val="24"/>
                <w:szCs w:val="24"/>
              </w:rPr>
              <w:t>системы видеонаблюдения;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color w:val="000000"/>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85"/>
              <w:jc w:val="both"/>
              <w:rPr>
                <w:rFonts w:ascii="Times New Roman" w:hAnsi="Times New Roman" w:cs="Times New Roman"/>
                <w:sz w:val="24"/>
                <w:szCs w:val="24"/>
              </w:rPr>
            </w:pPr>
            <w:r w:rsidRPr="00060448">
              <w:rPr>
                <w:rFonts w:ascii="Times New Roman" w:hAnsi="Times New Roman" w:cs="Times New Roman"/>
                <w:sz w:val="24"/>
                <w:szCs w:val="24"/>
              </w:rPr>
              <w:t>"тревожную кнопку".</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snapToGrid w:val="0"/>
              <w:rPr>
                <w:rFonts w:eastAsia="Calibri"/>
                <w:bCs/>
                <w:color w:val="000000"/>
              </w:rPr>
            </w:pPr>
            <w:r w:rsidRPr="00D317CA">
              <w:rPr>
                <w:rFonts w:eastAsia="Calibri"/>
                <w:bCs/>
                <w:color w:val="000000"/>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85"/>
              <w:jc w:val="both"/>
              <w:rPr>
                <w:rFonts w:ascii="Times New Roman" w:hAnsi="Times New Roman" w:cs="Times New Roman"/>
                <w:sz w:val="24"/>
                <w:szCs w:val="24"/>
              </w:rPr>
            </w:pPr>
            <w:r w:rsidRPr="00060448">
              <w:rPr>
                <w:rFonts w:ascii="Times New Roman" w:hAnsi="Times New Roman" w:cs="Times New Roman"/>
                <w:sz w:val="24"/>
                <w:szCs w:val="24"/>
              </w:rPr>
              <w:t>3.4.3. Число персональных компьютеров, используемых в учебных целях, в расчете на 100 обучающихся организаций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rsidP="00734185">
            <w:pPr>
              <w:autoSpaceDE w:val="0"/>
              <w:rPr>
                <w:rFonts w:ascii="Times New Roman" w:hAnsi="Times New Roman"/>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85"/>
              <w:jc w:val="both"/>
              <w:rPr>
                <w:rFonts w:ascii="Times New Roman" w:hAnsi="Times New Roman" w:cs="Times New Roman"/>
                <w:sz w:val="24"/>
                <w:szCs w:val="24"/>
              </w:rPr>
            </w:pPr>
            <w:r w:rsidRPr="00060448">
              <w:rPr>
                <w:rFonts w:ascii="Times New Roman" w:hAnsi="Times New Roman" w:cs="Times New Roman"/>
                <w:sz w:val="24"/>
                <w:szCs w:val="24"/>
              </w:rPr>
              <w:t>всего;</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единица</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snapToGrid w:val="0"/>
              <w:rPr>
                <w:rFonts w:eastAsia="Calibri"/>
                <w:bCs/>
                <w:color w:val="000000"/>
              </w:rPr>
            </w:pPr>
            <w:r w:rsidRPr="00D317CA">
              <w:rPr>
                <w:rFonts w:eastAsia="Calibri"/>
                <w:bCs/>
                <w:color w:val="000000"/>
              </w:rPr>
              <w:t>2,9</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85"/>
              <w:jc w:val="both"/>
              <w:rPr>
                <w:rFonts w:ascii="Times New Roman" w:hAnsi="Times New Roman" w:cs="Times New Roman"/>
                <w:sz w:val="24"/>
                <w:szCs w:val="24"/>
              </w:rPr>
            </w:pPr>
            <w:r w:rsidRPr="00060448">
              <w:rPr>
                <w:rFonts w:ascii="Times New Roman" w:hAnsi="Times New Roman" w:cs="Times New Roman"/>
                <w:sz w:val="24"/>
                <w:szCs w:val="24"/>
              </w:rPr>
              <w:t>имеющих доступ к сети "Интернет".</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8B12CD">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единица</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color w:val="000000"/>
              </w:rPr>
              <w:t>1</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4D6DB3">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3.5.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4D6DB3">
            <w:pPr>
              <w:pStyle w:val="ConsPlusNormal"/>
              <w:ind w:firstLine="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4D6DB3">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3.5.1. Темп роста числа организаций (филиалов)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4D6DB3">
            <w:pPr>
              <w:pStyle w:val="ConsPlusNormal"/>
              <w:ind w:firstLine="0"/>
              <w:rPr>
                <w:rFonts w:ascii="Times New Roman" w:hAnsi="Times New Roman" w:cs="Times New Roman"/>
                <w:sz w:val="24"/>
                <w:szCs w:val="24"/>
              </w:rPr>
            </w:pPr>
            <w:proofErr w:type="gramStart"/>
            <w:r w:rsidRPr="00060448">
              <w:rPr>
                <w:rFonts w:ascii="Times New Roman" w:hAnsi="Times New Roman" w:cs="Times New Roman"/>
                <w:sz w:val="24"/>
                <w:szCs w:val="24"/>
              </w:rPr>
              <w:t>п</w:t>
            </w:r>
            <w:proofErr w:type="gramEnd"/>
            <w:r w:rsidRPr="00060448">
              <w:rPr>
                <w:rFonts w:ascii="Times New Roman" w:hAnsi="Times New Roman" w:cs="Times New Roman"/>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snapToGrid w:val="0"/>
              <w:rPr>
                <w:rFonts w:eastAsia="Calibri"/>
                <w:bCs/>
                <w:color w:val="000000"/>
              </w:rPr>
            </w:pPr>
            <w:r w:rsidRPr="00D317CA">
              <w:rPr>
                <w:rFonts w:eastAsia="Calibri"/>
                <w:bCs/>
                <w:color w:val="000000"/>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4D6DB3">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3.6.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4D6DB3">
            <w:pPr>
              <w:pStyle w:val="ConsPlusNormal"/>
              <w:ind w:firstLine="0"/>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p>
        </w:tc>
      </w:tr>
      <w:tr w:rsidR="00287106" w:rsidRPr="00060448" w:rsidTr="00287106">
        <w:tblPrEx>
          <w:tblCellMar>
            <w:bottom w:w="102" w:type="dxa"/>
          </w:tblCellMar>
        </w:tblPrEx>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4D6DB3">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lastRenderedPageBreak/>
              <w:t>3.6.1. Общий объем финансовых средств, поступивших в организации дополнительного образования, в расчете на 1 обучающегося.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4D6DB3">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тысяча рублей</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A663C4">
            <w:pPr>
              <w:autoSpaceDE w:val="0"/>
              <w:rPr>
                <w:color w:val="000000"/>
              </w:rPr>
            </w:pPr>
            <w:r>
              <w:rPr>
                <w:color w:val="000000"/>
              </w:rPr>
              <w:t>27</w:t>
            </w:r>
            <w:r w:rsidRPr="00D317CA">
              <w:rPr>
                <w:color w:val="000000"/>
              </w:rPr>
              <w:t>,</w:t>
            </w:r>
            <w:r>
              <w:rPr>
                <w:color w:val="000000"/>
              </w:rPr>
              <w:t>6</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4D6DB3">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3.6.2. 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4D6DB3">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color w:val="000000"/>
              </w:rPr>
              <w:t>3,8</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4D6DB3">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3.6.3.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4D6DB3">
            <w:pPr>
              <w:pStyle w:val="ConsPlusNormal"/>
              <w:ind w:firstLine="0"/>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snapToGrid w:val="0"/>
              <w:rPr>
                <w:rFonts w:eastAsia="Calibri"/>
                <w:bCs/>
                <w:color w:val="000000"/>
              </w:rPr>
            </w:pPr>
            <w:r w:rsidRPr="00D317CA">
              <w:rPr>
                <w:rFonts w:eastAsia="Calibri"/>
                <w:bCs/>
                <w:color w:val="000000"/>
              </w:rPr>
              <w:t>2,9</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E33624">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3.7.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663CFD">
            <w:pPr>
              <w:pStyle w:val="ConsPlusNormal"/>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hAnsi="Times New Roman"/>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E33624">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3.7.1. Удельный вес числа организаций, имеющих филиалы, в общем числе организаций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E33624">
            <w:pPr>
              <w:pStyle w:val="ConsPlusNormal"/>
              <w:ind w:firstLine="84"/>
              <w:rPr>
                <w:rFonts w:ascii="Times New Roman" w:hAnsi="Times New Roman" w:cs="Times New Roman"/>
                <w:sz w:val="24"/>
                <w:szCs w:val="24"/>
              </w:rPr>
            </w:pPr>
            <w:proofErr w:type="gramStart"/>
            <w:r w:rsidRPr="00060448">
              <w:rPr>
                <w:rFonts w:ascii="Times New Roman" w:hAnsi="Times New Roman" w:cs="Times New Roman"/>
                <w:sz w:val="24"/>
                <w:szCs w:val="24"/>
              </w:rPr>
              <w:t>п</w:t>
            </w:r>
            <w:proofErr w:type="gramEnd"/>
            <w:r w:rsidRPr="00060448">
              <w:rPr>
                <w:rFonts w:ascii="Times New Roman" w:hAnsi="Times New Roman" w:cs="Times New Roman"/>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snapToGrid w:val="0"/>
              <w:rPr>
                <w:rFonts w:ascii="Times New Roman" w:eastAsia="Calibri" w:hAnsi="Times New Roman"/>
                <w:bCs/>
                <w:sz w:val="24"/>
                <w:szCs w:val="24"/>
              </w:rPr>
            </w:pPr>
            <w:r>
              <w:rPr>
                <w:rFonts w:ascii="Times New Roman" w:eastAsia="Calibri" w:hAnsi="Times New Roman"/>
                <w:bCs/>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E33624">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3.8.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E33624">
            <w:pPr>
              <w:pStyle w:val="ConsPlusNormal"/>
              <w:ind w:firstLine="84"/>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hAnsi="Times New Roman"/>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E33624">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3.8.1.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E33624">
            <w:pPr>
              <w:pStyle w:val="ConsPlusNormal"/>
              <w:ind w:firstLine="84"/>
              <w:rPr>
                <w:rFonts w:ascii="Times New Roman" w:hAnsi="Times New Roman" w:cs="Times New Roman"/>
                <w:sz w:val="24"/>
                <w:szCs w:val="24"/>
              </w:rPr>
            </w:pPr>
            <w:proofErr w:type="gramStart"/>
            <w:r w:rsidRPr="00060448">
              <w:rPr>
                <w:rFonts w:ascii="Times New Roman" w:hAnsi="Times New Roman" w:cs="Times New Roman"/>
                <w:sz w:val="24"/>
                <w:szCs w:val="24"/>
              </w:rPr>
              <w:t>п</w:t>
            </w:r>
            <w:proofErr w:type="gramEnd"/>
            <w:r w:rsidRPr="00060448">
              <w:rPr>
                <w:rFonts w:ascii="Times New Roman" w:hAnsi="Times New Roman" w:cs="Times New Roman"/>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hAnsi="Times New Roman"/>
                <w:sz w:val="24"/>
                <w:szCs w:val="24"/>
              </w:rPr>
            </w:pPr>
            <w:r>
              <w:rPr>
                <w:rFonts w:ascii="Times New Roman" w:hAnsi="Times New Roman"/>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E33624">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3.8.2.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E33624">
            <w:pPr>
              <w:pStyle w:val="ConsPlusNormal"/>
              <w:ind w:firstLine="84"/>
              <w:rPr>
                <w:rFonts w:ascii="Times New Roman" w:hAnsi="Times New Roman" w:cs="Times New Roman"/>
                <w:sz w:val="24"/>
                <w:szCs w:val="24"/>
              </w:rPr>
            </w:pPr>
            <w:proofErr w:type="gramStart"/>
            <w:r w:rsidRPr="00060448">
              <w:rPr>
                <w:rFonts w:ascii="Times New Roman" w:hAnsi="Times New Roman" w:cs="Times New Roman"/>
                <w:sz w:val="24"/>
                <w:szCs w:val="24"/>
              </w:rPr>
              <w:t>п</w:t>
            </w:r>
            <w:proofErr w:type="gramEnd"/>
            <w:r w:rsidRPr="00060448">
              <w:rPr>
                <w:rFonts w:ascii="Times New Roman" w:hAnsi="Times New Roman" w:cs="Times New Roman"/>
                <w:sz w:val="24"/>
                <w:szCs w:val="24"/>
              </w:rPr>
              <w:t>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hAnsi="Times New Roman"/>
                <w:sz w:val="24"/>
                <w:szCs w:val="24"/>
              </w:rPr>
            </w:pPr>
            <w:r>
              <w:rPr>
                <w:rFonts w:ascii="Times New Roman" w:hAnsi="Times New Roman"/>
                <w:sz w:val="24"/>
                <w:szCs w:val="24"/>
              </w:rPr>
              <w:t>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E33624">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 xml:space="preserve">3.9. Учебные и </w:t>
            </w:r>
            <w:proofErr w:type="spellStart"/>
            <w:r w:rsidRPr="00060448">
              <w:rPr>
                <w:rFonts w:ascii="Times New Roman" w:hAnsi="Times New Roman" w:cs="Times New Roman"/>
                <w:sz w:val="24"/>
                <w:szCs w:val="24"/>
              </w:rPr>
              <w:t>внеучебные</w:t>
            </w:r>
            <w:proofErr w:type="spellEnd"/>
            <w:r w:rsidRPr="00060448">
              <w:rPr>
                <w:rFonts w:ascii="Times New Roman" w:hAnsi="Times New Roman" w:cs="Times New Roman"/>
                <w:sz w:val="24"/>
                <w:szCs w:val="24"/>
              </w:rPr>
              <w:t xml:space="preserve"> достижения лиц, обучающихся по программам дополнительного образования детей</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hAnsi="Times New Roman"/>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E33624">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3.9.1.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организациях дополнительного образования):</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pPr>
              <w:autoSpaceDE w:val="0"/>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87106" w:rsidRPr="00060448" w:rsidRDefault="00287106">
            <w:pPr>
              <w:autoSpaceDE w:val="0"/>
              <w:rPr>
                <w:rFonts w:ascii="Times New Roman" w:hAnsi="Times New Roman"/>
                <w:sz w:val="24"/>
                <w:szCs w:val="24"/>
              </w:rPr>
            </w:pP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E33624">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 xml:space="preserve">приобретение актуальных знаний, умений, практических навыков </w:t>
            </w:r>
            <w:proofErr w:type="gramStart"/>
            <w:r w:rsidRPr="00060448">
              <w:rPr>
                <w:rFonts w:ascii="Times New Roman" w:hAnsi="Times New Roman" w:cs="Times New Roman"/>
                <w:sz w:val="24"/>
                <w:szCs w:val="24"/>
              </w:rPr>
              <w:t>обучающимися</w:t>
            </w:r>
            <w:proofErr w:type="gramEnd"/>
            <w:r w:rsidRPr="00060448">
              <w:rPr>
                <w:rFonts w:ascii="Times New Roman" w:hAnsi="Times New Roman" w:cs="Times New Roman"/>
                <w:sz w:val="24"/>
                <w:szCs w:val="24"/>
              </w:rPr>
              <w:t xml:space="preserve">; </w:t>
            </w:r>
            <w:hyperlink w:anchor="P1612"/>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663CFD">
            <w:pPr>
              <w:pStyle w:val="ConsPlusNormal"/>
              <w:ind w:firstLine="84"/>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color w:val="000000"/>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E33624">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 xml:space="preserve">выявление и развитие таланта и способностей обучающихся; </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663CFD">
            <w:pPr>
              <w:pStyle w:val="ConsPlusNormal"/>
              <w:ind w:firstLine="84"/>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color w:val="000000"/>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E33624">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 xml:space="preserve">профессиональная ориентация, освоение значимых для профессиональной деятельности навыков </w:t>
            </w:r>
            <w:proofErr w:type="gramStart"/>
            <w:r w:rsidRPr="00060448">
              <w:rPr>
                <w:rFonts w:ascii="Times New Roman" w:hAnsi="Times New Roman" w:cs="Times New Roman"/>
                <w:sz w:val="24"/>
                <w:szCs w:val="24"/>
              </w:rPr>
              <w:t>обучающимися</w:t>
            </w:r>
            <w:proofErr w:type="gramEnd"/>
            <w:r w:rsidRPr="00060448">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663CFD">
            <w:pPr>
              <w:pStyle w:val="ConsPlusNormal"/>
              <w:ind w:firstLine="84"/>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rPr>
                <w:color w:val="000000"/>
              </w:rPr>
            </w:pPr>
            <w:r w:rsidRPr="00D317CA">
              <w:rPr>
                <w:color w:val="000000"/>
              </w:rPr>
              <w:t>100</w:t>
            </w:r>
          </w:p>
        </w:tc>
      </w:tr>
      <w:tr w:rsidR="00287106" w:rsidRPr="00060448" w:rsidTr="00287106">
        <w:trPr>
          <w:trHeight w:val="23"/>
        </w:trPr>
        <w:tc>
          <w:tcPr>
            <w:tcW w:w="8228" w:type="dxa"/>
            <w:tcBorders>
              <w:top w:val="single" w:sz="4" w:space="0" w:color="000000"/>
              <w:left w:val="single" w:sz="4" w:space="0" w:color="000000"/>
              <w:bottom w:val="single" w:sz="4" w:space="0" w:color="000000"/>
            </w:tcBorders>
            <w:shd w:val="clear" w:color="auto" w:fill="auto"/>
          </w:tcPr>
          <w:p w:rsidR="00287106" w:rsidRPr="00060448" w:rsidRDefault="00287106" w:rsidP="00E33624">
            <w:pPr>
              <w:pStyle w:val="ConsPlusNormal"/>
              <w:ind w:firstLine="0"/>
              <w:jc w:val="both"/>
              <w:rPr>
                <w:rFonts w:ascii="Times New Roman" w:hAnsi="Times New Roman" w:cs="Times New Roman"/>
                <w:sz w:val="24"/>
                <w:szCs w:val="24"/>
              </w:rPr>
            </w:pPr>
            <w:r w:rsidRPr="00060448">
              <w:rPr>
                <w:rFonts w:ascii="Times New Roman" w:hAnsi="Times New Roman" w:cs="Times New Roman"/>
                <w:sz w:val="24"/>
                <w:szCs w:val="24"/>
              </w:rPr>
              <w:t xml:space="preserve">улучшение знаний в рамках основной общеобразовательной программы </w:t>
            </w:r>
            <w:proofErr w:type="gramStart"/>
            <w:r w:rsidRPr="00060448">
              <w:rPr>
                <w:rFonts w:ascii="Times New Roman" w:hAnsi="Times New Roman" w:cs="Times New Roman"/>
                <w:sz w:val="24"/>
                <w:szCs w:val="24"/>
              </w:rPr>
              <w:t>обучающимися</w:t>
            </w:r>
            <w:proofErr w:type="gramEnd"/>
            <w:r w:rsidRPr="00060448">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tcBorders>
            <w:shd w:val="clear" w:color="auto" w:fill="auto"/>
          </w:tcPr>
          <w:p w:rsidR="00287106" w:rsidRPr="00060448" w:rsidRDefault="00287106" w:rsidP="00663CFD">
            <w:pPr>
              <w:pStyle w:val="ConsPlusNormal"/>
              <w:ind w:firstLine="84"/>
              <w:rPr>
                <w:rFonts w:ascii="Times New Roman" w:hAnsi="Times New Roman" w:cs="Times New Roman"/>
                <w:sz w:val="24"/>
                <w:szCs w:val="24"/>
              </w:rPr>
            </w:pPr>
            <w:r w:rsidRPr="00060448">
              <w:rPr>
                <w:rFonts w:ascii="Times New Roman" w:hAnsi="Times New Roman" w:cs="Times New Roman"/>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tcPr>
          <w:p w:rsidR="00287106" w:rsidRPr="00D317CA" w:rsidRDefault="00287106" w:rsidP="00D317CA">
            <w:pPr>
              <w:autoSpaceDE w:val="0"/>
              <w:snapToGrid w:val="0"/>
              <w:rPr>
                <w:rFonts w:eastAsia="Calibri"/>
                <w:bCs/>
                <w:color w:val="000000"/>
              </w:rPr>
            </w:pPr>
            <w:r w:rsidRPr="00D317CA">
              <w:rPr>
                <w:rFonts w:eastAsia="Calibri"/>
                <w:bCs/>
                <w:color w:val="000000"/>
              </w:rPr>
              <w:t>100</w:t>
            </w:r>
          </w:p>
        </w:tc>
      </w:tr>
    </w:tbl>
    <w:p w:rsidR="009803AD" w:rsidRPr="00F2323A" w:rsidRDefault="009803AD">
      <w:pPr>
        <w:ind w:left="1288"/>
        <w:rPr>
          <w:rFonts w:ascii="Times New Roman" w:hAnsi="Times New Roman"/>
          <w:sz w:val="24"/>
          <w:szCs w:val="24"/>
        </w:rPr>
      </w:pPr>
    </w:p>
    <w:p w:rsidR="002455B6" w:rsidRPr="002455B6" w:rsidRDefault="002455B6" w:rsidP="002455B6">
      <w:pPr>
        <w:spacing w:after="0"/>
        <w:ind w:left="-284"/>
        <w:rPr>
          <w:rFonts w:ascii="Times New Roman" w:hAnsi="Times New Roman"/>
          <w:sz w:val="28"/>
          <w:szCs w:val="28"/>
        </w:rPr>
      </w:pPr>
      <w:r w:rsidRPr="002455B6">
        <w:rPr>
          <w:rFonts w:ascii="Times New Roman" w:hAnsi="Times New Roman"/>
          <w:sz w:val="28"/>
          <w:szCs w:val="28"/>
        </w:rPr>
        <w:t xml:space="preserve"> Заместитель главы администрации города,</w:t>
      </w:r>
    </w:p>
    <w:p w:rsidR="009803AD" w:rsidRPr="002455B6" w:rsidRDefault="002455B6" w:rsidP="002455B6">
      <w:pPr>
        <w:spacing w:after="0"/>
        <w:ind w:left="-284"/>
        <w:rPr>
          <w:sz w:val="28"/>
          <w:szCs w:val="28"/>
        </w:rPr>
      </w:pPr>
      <w:r w:rsidRPr="002455B6">
        <w:rPr>
          <w:rFonts w:ascii="Times New Roman" w:hAnsi="Times New Roman"/>
          <w:sz w:val="28"/>
          <w:szCs w:val="28"/>
        </w:rPr>
        <w:t xml:space="preserve"> н</w:t>
      </w:r>
      <w:r w:rsidR="009803AD" w:rsidRPr="002455B6">
        <w:rPr>
          <w:rFonts w:ascii="Times New Roman" w:hAnsi="Times New Roman"/>
          <w:sz w:val="28"/>
          <w:szCs w:val="28"/>
        </w:rPr>
        <w:t xml:space="preserve">ачальник управления образования                                            </w:t>
      </w:r>
      <w:r w:rsidRPr="002455B6">
        <w:rPr>
          <w:rFonts w:ascii="Times New Roman" w:hAnsi="Times New Roman"/>
          <w:sz w:val="28"/>
          <w:szCs w:val="28"/>
        </w:rPr>
        <w:t xml:space="preserve">      </w:t>
      </w:r>
      <w:r w:rsidR="009803AD" w:rsidRPr="002455B6">
        <w:rPr>
          <w:rFonts w:ascii="Times New Roman" w:hAnsi="Times New Roman"/>
          <w:sz w:val="28"/>
          <w:szCs w:val="28"/>
        </w:rPr>
        <w:t xml:space="preserve">  Т.Н. Путилова</w:t>
      </w:r>
    </w:p>
    <w:p w:rsidR="009803AD" w:rsidRPr="002455B6" w:rsidRDefault="009803AD">
      <w:pPr>
        <w:ind w:left="1288"/>
        <w:rPr>
          <w:rFonts w:ascii="Times New Roman" w:hAnsi="Times New Roman"/>
          <w:sz w:val="28"/>
          <w:szCs w:val="28"/>
        </w:rPr>
      </w:pPr>
    </w:p>
    <w:p w:rsidR="009803AD" w:rsidRDefault="009803AD">
      <w:pPr>
        <w:ind w:left="1288"/>
        <w:jc w:val="center"/>
        <w:rPr>
          <w:rFonts w:ascii="Times New Roman" w:hAnsi="Times New Roman"/>
        </w:rPr>
      </w:pPr>
    </w:p>
    <w:p w:rsidR="009803AD" w:rsidRDefault="009803AD" w:rsidP="002455B6">
      <w:pPr>
        <w:tabs>
          <w:tab w:val="left" w:pos="284"/>
          <w:tab w:val="left" w:pos="993"/>
        </w:tabs>
        <w:spacing w:after="0" w:line="240" w:lineRule="auto"/>
        <w:ind w:left="1077"/>
        <w:jc w:val="both"/>
      </w:pPr>
    </w:p>
    <w:sectPr w:rsidR="009803AD" w:rsidSect="00013CC6">
      <w:headerReference w:type="default" r:id="rId10"/>
      <w:headerReference w:type="first" r:id="rId11"/>
      <w:pgSz w:w="11906" w:h="16838"/>
      <w:pgMar w:top="765" w:right="567" w:bottom="568" w:left="1418"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E98" w:rsidRDefault="00644E98">
      <w:pPr>
        <w:spacing w:after="0" w:line="240" w:lineRule="auto"/>
      </w:pPr>
      <w:r>
        <w:separator/>
      </w:r>
    </w:p>
  </w:endnote>
  <w:endnote w:type="continuationSeparator" w:id="0">
    <w:p w:rsidR="00644E98" w:rsidRDefault="0064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Helvetica Neue">
    <w:altName w:val="Times New Roman"/>
    <w:charset w:val="00"/>
    <w:family w:val="roman"/>
    <w:pitch w:val="default"/>
  </w:font>
  <w:font w:name="Times New Roman CYR">
    <w:panose1 w:val="02020603050405020304"/>
    <w:charset w:val="CC"/>
    <w:family w:val="roman"/>
    <w:pitch w:val="variable"/>
    <w:sig w:usb0="E0002AFF" w:usb1="C0007841" w:usb2="00000009" w:usb3="00000000" w:csb0="000001FF" w:csb1="00000000"/>
  </w:font>
  <w:font w:name="Liberation Mono">
    <w:altName w:val="Courier New"/>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E98" w:rsidRDefault="00644E98">
      <w:pPr>
        <w:spacing w:after="0" w:line="240" w:lineRule="auto"/>
      </w:pPr>
      <w:r>
        <w:separator/>
      </w:r>
    </w:p>
  </w:footnote>
  <w:footnote w:type="continuationSeparator" w:id="0">
    <w:p w:rsidR="00644E98" w:rsidRDefault="00644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07" w:rsidRDefault="00664807">
    <w:pPr>
      <w:pStyle w:val="afa"/>
      <w:jc w:val="center"/>
    </w:pPr>
    <w:r>
      <w:fldChar w:fldCharType="begin"/>
    </w:r>
    <w:r>
      <w:instrText xml:space="preserve"> PAGE </w:instrText>
    </w:r>
    <w:r>
      <w:fldChar w:fldCharType="separate"/>
    </w:r>
    <w:r w:rsidR="00287106">
      <w:rPr>
        <w:noProof/>
      </w:rPr>
      <w:t>49</w:t>
    </w:r>
    <w:r>
      <w:fldChar w:fldCharType="end"/>
    </w:r>
  </w:p>
  <w:p w:rsidR="00664807" w:rsidRDefault="00664807">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07" w:rsidRDefault="006648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34CE54"/>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1"/>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abstractNum w:abstractNumId="3">
    <w:nsid w:val="00000003"/>
    <w:multiLevelType w:val="singleLevel"/>
    <w:tmpl w:val="00000003"/>
    <w:name w:val="WW8Num2"/>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abstractNum w:abstractNumId="4">
    <w:nsid w:val="00000004"/>
    <w:multiLevelType w:val="singleLevel"/>
    <w:tmpl w:val="00000004"/>
    <w:name w:val="WW8Num3"/>
    <w:lvl w:ilvl="0">
      <w:start w:val="1"/>
      <w:numFmt w:val="bullet"/>
      <w:lvlText w:val=""/>
      <w:lvlJc w:val="left"/>
      <w:pPr>
        <w:tabs>
          <w:tab w:val="num" w:pos="0"/>
        </w:tabs>
        <w:ind w:left="1788" w:hanging="360"/>
      </w:pPr>
      <w:rPr>
        <w:rFonts w:ascii="Symbol" w:hAnsi="Symbol" w:cs="Symbol" w:hint="default"/>
      </w:rPr>
    </w:lvl>
  </w:abstractNum>
  <w:abstractNum w:abstractNumId="5">
    <w:nsid w:val="00000005"/>
    <w:multiLevelType w:val="singleLevel"/>
    <w:tmpl w:val="00000005"/>
    <w:name w:val="WW8Num4"/>
    <w:lvl w:ilvl="0">
      <w:start w:val="1"/>
      <w:numFmt w:val="decimal"/>
      <w:lvlText w:val="%1."/>
      <w:lvlJc w:val="left"/>
      <w:pPr>
        <w:tabs>
          <w:tab w:val="num" w:pos="0"/>
        </w:tabs>
        <w:ind w:left="720" w:hanging="360"/>
      </w:pPr>
      <w:rPr>
        <w:rFonts w:hint="default"/>
        <w:color w:val="000000"/>
      </w:rPr>
    </w:lvl>
  </w:abstractNum>
  <w:abstractNum w:abstractNumId="6">
    <w:nsid w:val="00000006"/>
    <w:multiLevelType w:val="multilevel"/>
    <w:tmpl w:val="00000006"/>
    <w:name w:val="WW8Num5"/>
    <w:lvl w:ilvl="0">
      <w:start w:val="1"/>
      <w:numFmt w:val="decimal"/>
      <w:lvlText w:val="%1."/>
      <w:lvlJc w:val="left"/>
      <w:pPr>
        <w:tabs>
          <w:tab w:val="num" w:pos="708"/>
        </w:tabs>
        <w:ind w:left="720" w:hanging="360"/>
      </w:pPr>
      <w:rPr>
        <w:rFonts w:ascii="Times New Roman" w:hAnsi="Times New Roman" w:cs="Times New Roman" w:hint="default"/>
        <w:b/>
        <w:sz w:val="28"/>
        <w:szCs w:val="28"/>
      </w:rPr>
    </w:lvl>
    <w:lvl w:ilvl="1">
      <w:start w:val="1"/>
      <w:numFmt w:val="decimal"/>
      <w:lvlText w:val="%1.%2."/>
      <w:lvlJc w:val="left"/>
      <w:pPr>
        <w:tabs>
          <w:tab w:val="num" w:pos="0"/>
        </w:tabs>
        <w:ind w:left="927" w:hanging="360"/>
      </w:pPr>
      <w:rPr>
        <w:rFonts w:ascii="Times New Roman" w:hAnsi="Times New Roman" w:cs="Times New Roman" w:hint="default"/>
        <w:b/>
        <w:sz w:val="28"/>
        <w:szCs w:val="28"/>
      </w:rPr>
    </w:lvl>
    <w:lvl w:ilvl="2">
      <w:start w:val="1"/>
      <w:numFmt w:val="decimal"/>
      <w:lvlText w:val="%1.%2.%3."/>
      <w:lvlJc w:val="left"/>
      <w:pPr>
        <w:tabs>
          <w:tab w:val="num" w:pos="0"/>
        </w:tabs>
        <w:ind w:left="1494" w:hanging="720"/>
      </w:pPr>
      <w:rPr>
        <w:rFonts w:ascii="Times New Roman" w:hAnsi="Times New Roman" w:cs="Times New Roman" w:hint="default"/>
        <w:b/>
        <w:sz w:val="28"/>
        <w:szCs w:val="28"/>
      </w:rPr>
    </w:lvl>
    <w:lvl w:ilvl="3">
      <w:start w:val="1"/>
      <w:numFmt w:val="decimal"/>
      <w:lvlText w:val="%1.%2.%3.%4."/>
      <w:lvlJc w:val="left"/>
      <w:pPr>
        <w:tabs>
          <w:tab w:val="num" w:pos="0"/>
        </w:tabs>
        <w:ind w:left="1701" w:hanging="720"/>
      </w:pPr>
      <w:rPr>
        <w:rFonts w:ascii="Times New Roman" w:hAnsi="Times New Roman" w:cs="Times New Roman" w:hint="default"/>
        <w:b/>
        <w:sz w:val="28"/>
        <w:szCs w:val="28"/>
      </w:rPr>
    </w:lvl>
    <w:lvl w:ilvl="4">
      <w:start w:val="1"/>
      <w:numFmt w:val="decimal"/>
      <w:lvlText w:val="%1.%2.%3.%4.%5."/>
      <w:lvlJc w:val="left"/>
      <w:pPr>
        <w:tabs>
          <w:tab w:val="num" w:pos="0"/>
        </w:tabs>
        <w:ind w:left="2268" w:hanging="1080"/>
      </w:pPr>
      <w:rPr>
        <w:rFonts w:ascii="Times New Roman" w:hAnsi="Times New Roman" w:cs="Times New Roman" w:hint="default"/>
        <w:b/>
        <w:sz w:val="28"/>
        <w:szCs w:val="28"/>
      </w:rPr>
    </w:lvl>
    <w:lvl w:ilvl="5">
      <w:start w:val="1"/>
      <w:numFmt w:val="decimal"/>
      <w:lvlText w:val="%1.%2.%3.%4.%5.%6."/>
      <w:lvlJc w:val="left"/>
      <w:pPr>
        <w:tabs>
          <w:tab w:val="num" w:pos="0"/>
        </w:tabs>
        <w:ind w:left="2475" w:hanging="1080"/>
      </w:pPr>
      <w:rPr>
        <w:rFonts w:ascii="Times New Roman" w:hAnsi="Times New Roman" w:cs="Times New Roman" w:hint="default"/>
        <w:b/>
        <w:sz w:val="28"/>
        <w:szCs w:val="28"/>
      </w:rPr>
    </w:lvl>
    <w:lvl w:ilvl="6">
      <w:start w:val="1"/>
      <w:numFmt w:val="decimal"/>
      <w:lvlText w:val="%1.%2.%3.%4.%5.%6.%7."/>
      <w:lvlJc w:val="left"/>
      <w:pPr>
        <w:tabs>
          <w:tab w:val="num" w:pos="0"/>
        </w:tabs>
        <w:ind w:left="3042" w:hanging="1440"/>
      </w:pPr>
      <w:rPr>
        <w:rFonts w:ascii="Times New Roman" w:hAnsi="Times New Roman" w:cs="Times New Roman" w:hint="default"/>
        <w:b/>
        <w:sz w:val="28"/>
        <w:szCs w:val="28"/>
      </w:rPr>
    </w:lvl>
    <w:lvl w:ilvl="7">
      <w:start w:val="1"/>
      <w:numFmt w:val="decimal"/>
      <w:lvlText w:val="%1.%2.%3.%4.%5.%6.%7.%8."/>
      <w:lvlJc w:val="left"/>
      <w:pPr>
        <w:tabs>
          <w:tab w:val="num" w:pos="0"/>
        </w:tabs>
        <w:ind w:left="3249" w:hanging="1440"/>
      </w:pPr>
      <w:rPr>
        <w:rFonts w:ascii="Times New Roman" w:hAnsi="Times New Roman" w:cs="Times New Roman" w:hint="default"/>
        <w:b/>
        <w:sz w:val="28"/>
        <w:szCs w:val="28"/>
      </w:rPr>
    </w:lvl>
    <w:lvl w:ilvl="8">
      <w:start w:val="1"/>
      <w:numFmt w:val="decimal"/>
      <w:lvlText w:val="%1.%2.%3.%4.%5.%6.%7.%8.%9."/>
      <w:lvlJc w:val="left"/>
      <w:pPr>
        <w:tabs>
          <w:tab w:val="num" w:pos="0"/>
        </w:tabs>
        <w:ind w:left="3816" w:hanging="1800"/>
      </w:pPr>
      <w:rPr>
        <w:rFonts w:ascii="Times New Roman" w:hAnsi="Times New Roman" w:cs="Times New Roman" w:hint="default"/>
        <w:b/>
        <w:sz w:val="28"/>
        <w:szCs w:val="28"/>
      </w:rPr>
    </w:lvl>
  </w:abstractNum>
  <w:abstractNum w:abstractNumId="7">
    <w:nsid w:val="00000007"/>
    <w:multiLevelType w:val="singleLevel"/>
    <w:tmpl w:val="00000007"/>
    <w:name w:val="WW8Num6"/>
    <w:lvl w:ilvl="0">
      <w:start w:val="1"/>
      <w:numFmt w:val="bullet"/>
      <w:lvlText w:val=""/>
      <w:lvlJc w:val="left"/>
      <w:pPr>
        <w:tabs>
          <w:tab w:val="num" w:pos="0"/>
        </w:tabs>
        <w:ind w:left="1500" w:hanging="360"/>
      </w:pPr>
      <w:rPr>
        <w:rFonts w:ascii="Symbol" w:hAnsi="Symbol" w:cs="Symbol" w:hint="default"/>
        <w:sz w:val="28"/>
        <w:szCs w:val="28"/>
        <w:lang w:eastAsia="ru-RU"/>
      </w:rPr>
    </w:lvl>
  </w:abstractNum>
  <w:abstractNum w:abstractNumId="8">
    <w:nsid w:val="00000008"/>
    <w:multiLevelType w:val="singleLevel"/>
    <w:tmpl w:val="00000008"/>
    <w:name w:val="WW8Num7"/>
    <w:lvl w:ilvl="0">
      <w:start w:val="1"/>
      <w:numFmt w:val="decimal"/>
      <w:lvlText w:val="%1)"/>
      <w:lvlJc w:val="left"/>
      <w:pPr>
        <w:tabs>
          <w:tab w:val="num" w:pos="0"/>
        </w:tabs>
        <w:ind w:left="1068" w:hanging="360"/>
      </w:pPr>
      <w:rPr>
        <w:rFonts w:eastAsia="Calibri"/>
      </w:rPr>
    </w:lvl>
  </w:abstractNum>
  <w:abstractNum w:abstractNumId="9">
    <w:nsid w:val="00000009"/>
    <w:multiLevelType w:val="singleLevel"/>
    <w:tmpl w:val="00000009"/>
    <w:name w:val="WW8Num8"/>
    <w:lvl w:ilvl="0">
      <w:start w:val="1"/>
      <w:numFmt w:val="bullet"/>
      <w:lvlText w:val=""/>
      <w:lvlJc w:val="left"/>
      <w:pPr>
        <w:tabs>
          <w:tab w:val="num" w:pos="0"/>
        </w:tabs>
        <w:ind w:left="928" w:hanging="360"/>
      </w:pPr>
      <w:rPr>
        <w:rFonts w:ascii="Symbol" w:hAnsi="Symbol" w:cs="Symbol" w:hint="default"/>
        <w:color w:val="000000"/>
        <w:sz w:val="28"/>
        <w:szCs w:val="28"/>
        <w:lang w:eastAsia="ru-RU"/>
      </w:rPr>
    </w:lvl>
  </w:abstractNum>
  <w:abstractNum w:abstractNumId="1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rPr>
    </w:lvl>
  </w:abstractNum>
  <w:abstractNum w:abstractNumId="11">
    <w:nsid w:val="0000000B"/>
    <w:multiLevelType w:val="multilevel"/>
    <w:tmpl w:val="0000000B"/>
    <w:name w:val="WW8Num11"/>
    <w:lvl w:ilvl="0">
      <w:start w:val="1"/>
      <w:numFmt w:val="upperRoman"/>
      <w:lvlText w:val="%1."/>
      <w:lvlJc w:val="left"/>
      <w:pPr>
        <w:tabs>
          <w:tab w:val="num" w:pos="0"/>
        </w:tabs>
        <w:ind w:left="1288" w:hanging="720"/>
      </w:pPr>
      <w:rPr>
        <w:rFonts w:ascii="Times New Roman" w:hAnsi="Times New Roman" w:cs="Times New Roman" w:hint="default"/>
        <w:b/>
      </w:rPr>
    </w:lvl>
    <w:lvl w:ilvl="1">
      <w:start w:val="5"/>
      <w:numFmt w:val="decimal"/>
      <w:lvlText w:val="%1.%2."/>
      <w:lvlJc w:val="left"/>
      <w:pPr>
        <w:tabs>
          <w:tab w:val="num" w:pos="0"/>
        </w:tabs>
        <w:ind w:left="1108" w:hanging="540"/>
      </w:pPr>
      <w:rPr>
        <w:rFonts w:hint="default"/>
      </w:rPr>
    </w:lvl>
    <w:lvl w:ilvl="2">
      <w:start w:val="5"/>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288" w:hanging="720"/>
      </w:pPr>
      <w:rPr>
        <w:rFonts w:hint="default"/>
      </w:rPr>
    </w:lvl>
    <w:lvl w:ilvl="4">
      <w:start w:val="1"/>
      <w:numFmt w:val="decimal"/>
      <w:lvlText w:val="%1.%2.%3.%4.%5."/>
      <w:lvlJc w:val="left"/>
      <w:pPr>
        <w:tabs>
          <w:tab w:val="num" w:pos="0"/>
        </w:tabs>
        <w:ind w:left="1648" w:hanging="1080"/>
      </w:pPr>
      <w:rPr>
        <w:rFonts w:hint="default"/>
      </w:rPr>
    </w:lvl>
    <w:lvl w:ilvl="5">
      <w:start w:val="1"/>
      <w:numFmt w:val="decimal"/>
      <w:lvlText w:val="%1.%2.%3.%4.%5.%6."/>
      <w:lvlJc w:val="left"/>
      <w:pPr>
        <w:tabs>
          <w:tab w:val="num" w:pos="0"/>
        </w:tabs>
        <w:ind w:left="1648" w:hanging="1080"/>
      </w:pPr>
      <w:rPr>
        <w:rFonts w:hint="default"/>
      </w:rPr>
    </w:lvl>
    <w:lvl w:ilvl="6">
      <w:start w:val="1"/>
      <w:numFmt w:val="decimal"/>
      <w:lvlText w:val="%1.%2.%3.%4.%5.%6.%7."/>
      <w:lvlJc w:val="left"/>
      <w:pPr>
        <w:tabs>
          <w:tab w:val="num" w:pos="0"/>
        </w:tabs>
        <w:ind w:left="2008" w:hanging="1440"/>
      </w:pPr>
      <w:rPr>
        <w:rFonts w:hint="default"/>
      </w:rPr>
    </w:lvl>
    <w:lvl w:ilvl="7">
      <w:start w:val="1"/>
      <w:numFmt w:val="decimal"/>
      <w:lvlText w:val="%1.%2.%3.%4.%5.%6.%7.%8."/>
      <w:lvlJc w:val="left"/>
      <w:pPr>
        <w:tabs>
          <w:tab w:val="num" w:pos="0"/>
        </w:tabs>
        <w:ind w:left="2008" w:hanging="1440"/>
      </w:pPr>
      <w:rPr>
        <w:rFonts w:hint="default"/>
      </w:rPr>
    </w:lvl>
    <w:lvl w:ilvl="8">
      <w:start w:val="1"/>
      <w:numFmt w:val="decimal"/>
      <w:lvlText w:val="%1.%2.%3.%4.%5.%6.%7.%8.%9."/>
      <w:lvlJc w:val="left"/>
      <w:pPr>
        <w:tabs>
          <w:tab w:val="num" w:pos="0"/>
        </w:tabs>
        <w:ind w:left="2368" w:hanging="1800"/>
      </w:pPr>
      <w:rPr>
        <w:rFonts w:hint="default"/>
      </w:rPr>
    </w:lvl>
  </w:abstractNum>
  <w:abstractNum w:abstractNumId="12">
    <w:nsid w:val="0000000C"/>
    <w:multiLevelType w:val="multilevel"/>
    <w:tmpl w:val="0000000C"/>
    <w:lvl w:ilvl="0">
      <w:start w:val="1"/>
      <w:numFmt w:val="decimal"/>
      <w:lvlText w:val="%1)"/>
      <w:lvlJc w:val="left"/>
      <w:pPr>
        <w:tabs>
          <w:tab w:val="num" w:pos="0"/>
        </w:tabs>
        <w:ind w:left="1068" w:hanging="360"/>
      </w:pPr>
      <w:rPr>
        <w:rFonts w:eastAsia="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2983C75"/>
    <w:multiLevelType w:val="multilevel"/>
    <w:tmpl w:val="3350F504"/>
    <w:lvl w:ilvl="0">
      <w:start w:val="1"/>
      <w:numFmt w:val="bullet"/>
      <w:lvlText w:val=""/>
      <w:lvlJc w:val="left"/>
      <w:pPr>
        <w:ind w:left="747" w:hanging="360"/>
      </w:pPr>
      <w:rPr>
        <w:rFonts w:ascii="Symbol" w:hAnsi="Symbol" w:cs="Symbol" w:hint="default"/>
        <w:b/>
        <w:sz w:val="24"/>
      </w:rPr>
    </w:lvl>
    <w:lvl w:ilvl="1">
      <w:start w:val="1"/>
      <w:numFmt w:val="bullet"/>
      <w:lvlText w:val="o"/>
      <w:lvlJc w:val="left"/>
      <w:pPr>
        <w:ind w:left="1467" w:hanging="360"/>
      </w:pPr>
      <w:rPr>
        <w:rFonts w:ascii="Courier New" w:hAnsi="Courier New" w:cs="Courier New" w:hint="default"/>
      </w:rPr>
    </w:lvl>
    <w:lvl w:ilvl="2">
      <w:start w:val="1"/>
      <w:numFmt w:val="bullet"/>
      <w:lvlText w:val=""/>
      <w:lvlJc w:val="left"/>
      <w:pPr>
        <w:ind w:left="2187" w:hanging="360"/>
      </w:pPr>
      <w:rPr>
        <w:rFonts w:ascii="Wingdings" w:hAnsi="Wingdings" w:cs="Wingdings" w:hint="default"/>
        <w:b/>
        <w:sz w:val="24"/>
      </w:rPr>
    </w:lvl>
    <w:lvl w:ilvl="3">
      <w:start w:val="1"/>
      <w:numFmt w:val="bullet"/>
      <w:lvlText w:val=""/>
      <w:lvlJc w:val="left"/>
      <w:pPr>
        <w:ind w:left="2907" w:hanging="360"/>
      </w:pPr>
      <w:rPr>
        <w:rFonts w:ascii="Symbol" w:hAnsi="Symbol" w:cs="Symbol" w:hint="default"/>
        <w:b/>
        <w:sz w:val="24"/>
      </w:rPr>
    </w:lvl>
    <w:lvl w:ilvl="4">
      <w:start w:val="1"/>
      <w:numFmt w:val="bullet"/>
      <w:lvlText w:val="o"/>
      <w:lvlJc w:val="left"/>
      <w:pPr>
        <w:ind w:left="3627" w:hanging="360"/>
      </w:pPr>
      <w:rPr>
        <w:rFonts w:ascii="Courier New" w:hAnsi="Courier New" w:cs="Courier New" w:hint="default"/>
      </w:rPr>
    </w:lvl>
    <w:lvl w:ilvl="5">
      <w:start w:val="1"/>
      <w:numFmt w:val="bullet"/>
      <w:lvlText w:val=""/>
      <w:lvlJc w:val="left"/>
      <w:pPr>
        <w:ind w:left="4347" w:hanging="360"/>
      </w:pPr>
      <w:rPr>
        <w:rFonts w:ascii="Wingdings" w:hAnsi="Wingdings" w:cs="Wingdings" w:hint="default"/>
        <w:b/>
        <w:sz w:val="24"/>
      </w:rPr>
    </w:lvl>
    <w:lvl w:ilvl="6">
      <w:start w:val="1"/>
      <w:numFmt w:val="bullet"/>
      <w:lvlText w:val=""/>
      <w:lvlJc w:val="left"/>
      <w:pPr>
        <w:ind w:left="5067" w:hanging="360"/>
      </w:pPr>
      <w:rPr>
        <w:rFonts w:ascii="Symbol" w:hAnsi="Symbol" w:cs="Symbol" w:hint="default"/>
        <w:b/>
        <w:sz w:val="24"/>
      </w:rPr>
    </w:lvl>
    <w:lvl w:ilvl="7">
      <w:start w:val="1"/>
      <w:numFmt w:val="bullet"/>
      <w:lvlText w:val="o"/>
      <w:lvlJc w:val="left"/>
      <w:pPr>
        <w:ind w:left="5787" w:hanging="360"/>
      </w:pPr>
      <w:rPr>
        <w:rFonts w:ascii="Courier New" w:hAnsi="Courier New" w:cs="Courier New" w:hint="default"/>
      </w:rPr>
    </w:lvl>
    <w:lvl w:ilvl="8">
      <w:start w:val="1"/>
      <w:numFmt w:val="bullet"/>
      <w:lvlText w:val=""/>
      <w:lvlJc w:val="left"/>
      <w:pPr>
        <w:ind w:left="6507" w:hanging="360"/>
      </w:pPr>
      <w:rPr>
        <w:rFonts w:ascii="Wingdings" w:hAnsi="Wingdings" w:cs="Wingdings" w:hint="default"/>
        <w:b/>
        <w:sz w:val="24"/>
      </w:rPr>
    </w:lvl>
  </w:abstractNum>
  <w:abstractNum w:abstractNumId="14">
    <w:nsid w:val="0C596A5D"/>
    <w:multiLevelType w:val="hybridMultilevel"/>
    <w:tmpl w:val="606C7448"/>
    <w:styleLink w:val="20"/>
    <w:lvl w:ilvl="0" w:tplc="8960C42E">
      <w:start w:val="1"/>
      <w:numFmt w:val="decimal"/>
      <w:suff w:val="nothing"/>
      <w:lvlText w:val="%1)"/>
      <w:lvlJc w:val="left"/>
      <w:pPr>
        <w:ind w:left="141" w:firstLine="426"/>
      </w:pPr>
      <w:rPr>
        <w:rFonts w:hAnsi="Arial Unicode MS"/>
        <w:caps w:val="0"/>
        <w:smallCaps w:val="0"/>
        <w:strike w:val="0"/>
        <w:dstrike w:val="0"/>
        <w:outline w:val="0"/>
        <w:emboss w:val="0"/>
        <w:imprint w:val="0"/>
        <w:spacing w:val="0"/>
        <w:w w:val="100"/>
        <w:kern w:val="0"/>
        <w:position w:val="0"/>
        <w:highlight w:val="none"/>
        <w:vertAlign w:val="baseline"/>
      </w:rPr>
    </w:lvl>
    <w:lvl w:ilvl="1" w:tplc="926CB22A">
      <w:start w:val="1"/>
      <w:numFmt w:val="lowerLetter"/>
      <w:suff w:val="nothing"/>
      <w:lvlText w:val="%2."/>
      <w:lvlJc w:val="left"/>
      <w:pPr>
        <w:ind w:left="720" w:firstLine="438"/>
      </w:pPr>
      <w:rPr>
        <w:rFonts w:hAnsi="Arial Unicode MS"/>
        <w:caps w:val="0"/>
        <w:smallCaps w:val="0"/>
        <w:strike w:val="0"/>
        <w:dstrike w:val="0"/>
        <w:outline w:val="0"/>
        <w:emboss w:val="0"/>
        <w:imprint w:val="0"/>
        <w:spacing w:val="0"/>
        <w:w w:val="100"/>
        <w:kern w:val="0"/>
        <w:position w:val="0"/>
        <w:highlight w:val="none"/>
        <w:vertAlign w:val="baseline"/>
      </w:rPr>
    </w:lvl>
    <w:lvl w:ilvl="2" w:tplc="89064838">
      <w:start w:val="1"/>
      <w:numFmt w:val="lowerRoman"/>
      <w:lvlText w:val="%3."/>
      <w:lvlJc w:val="left"/>
      <w:pPr>
        <w:ind w:left="1440" w:hanging="198"/>
      </w:pPr>
      <w:rPr>
        <w:rFonts w:hAnsi="Arial Unicode MS"/>
        <w:caps w:val="0"/>
        <w:smallCaps w:val="0"/>
        <w:strike w:val="0"/>
        <w:dstrike w:val="0"/>
        <w:outline w:val="0"/>
        <w:emboss w:val="0"/>
        <w:imprint w:val="0"/>
        <w:spacing w:val="0"/>
        <w:w w:val="100"/>
        <w:kern w:val="0"/>
        <w:position w:val="0"/>
        <w:highlight w:val="none"/>
        <w:vertAlign w:val="baseline"/>
      </w:rPr>
    </w:lvl>
    <w:lvl w:ilvl="3" w:tplc="0C6C0CDA">
      <w:start w:val="1"/>
      <w:numFmt w:val="decimal"/>
      <w:lvlText w:val="%4."/>
      <w:lvlJc w:val="left"/>
      <w:pPr>
        <w:ind w:left="2160"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7DB05A9A">
      <w:start w:val="1"/>
      <w:numFmt w:val="lowerLetter"/>
      <w:lvlText w:val="%5."/>
      <w:lvlJc w:val="left"/>
      <w:pPr>
        <w:ind w:left="288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4AA86612">
      <w:start w:val="1"/>
      <w:numFmt w:val="lowerRoman"/>
      <w:lvlText w:val="%6."/>
      <w:lvlJc w:val="left"/>
      <w:pPr>
        <w:tabs>
          <w:tab w:val="num" w:pos="4167"/>
        </w:tabs>
        <w:ind w:left="3600" w:hanging="162"/>
      </w:pPr>
      <w:rPr>
        <w:rFonts w:hAnsi="Arial Unicode MS"/>
        <w:caps w:val="0"/>
        <w:smallCaps w:val="0"/>
        <w:strike w:val="0"/>
        <w:dstrike w:val="0"/>
        <w:outline w:val="0"/>
        <w:emboss w:val="0"/>
        <w:imprint w:val="0"/>
        <w:spacing w:val="0"/>
        <w:w w:val="100"/>
        <w:kern w:val="0"/>
        <w:position w:val="0"/>
        <w:highlight w:val="none"/>
        <w:vertAlign w:val="baseline"/>
      </w:rPr>
    </w:lvl>
    <w:lvl w:ilvl="6" w:tplc="32A2CAC6">
      <w:start w:val="1"/>
      <w:numFmt w:val="decimal"/>
      <w:lvlText w:val="%7."/>
      <w:lvlJc w:val="left"/>
      <w:pPr>
        <w:ind w:left="4320"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B82CF786">
      <w:start w:val="1"/>
      <w:numFmt w:val="lowerLetter"/>
      <w:lvlText w:val="%8."/>
      <w:lvlJc w:val="left"/>
      <w:pPr>
        <w:ind w:left="5040"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79949114">
      <w:start w:val="1"/>
      <w:numFmt w:val="lowerRoman"/>
      <w:lvlText w:val="%9."/>
      <w:lvlJc w:val="left"/>
      <w:pPr>
        <w:tabs>
          <w:tab w:val="num" w:pos="6327"/>
        </w:tabs>
        <w:ind w:left="5760"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0EC55335"/>
    <w:multiLevelType w:val="hybridMultilevel"/>
    <w:tmpl w:val="DF60103A"/>
    <w:numStyleLink w:val="30"/>
  </w:abstractNum>
  <w:abstractNum w:abstractNumId="16">
    <w:nsid w:val="14856348"/>
    <w:multiLevelType w:val="hybridMultilevel"/>
    <w:tmpl w:val="29ECB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F40EFC"/>
    <w:multiLevelType w:val="hybridMultilevel"/>
    <w:tmpl w:val="606C7448"/>
    <w:numStyleLink w:val="20"/>
  </w:abstractNum>
  <w:abstractNum w:abstractNumId="18">
    <w:nsid w:val="15742DFD"/>
    <w:multiLevelType w:val="multilevel"/>
    <w:tmpl w:val="E780990C"/>
    <w:lvl w:ilvl="0">
      <w:start w:val="1"/>
      <w:numFmt w:val="bullet"/>
      <w:lvlText w:val=""/>
      <w:lvlJc w:val="left"/>
      <w:pPr>
        <w:ind w:left="1004" w:hanging="360"/>
      </w:pPr>
      <w:rPr>
        <w:rFonts w:ascii="Symbol" w:hAnsi="Symbol" w:cs="Symbol" w:hint="default"/>
        <w:b/>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b/>
        <w:sz w:val="24"/>
      </w:rPr>
    </w:lvl>
    <w:lvl w:ilvl="3">
      <w:start w:val="1"/>
      <w:numFmt w:val="bullet"/>
      <w:lvlText w:val=""/>
      <w:lvlJc w:val="left"/>
      <w:pPr>
        <w:ind w:left="3164" w:hanging="360"/>
      </w:pPr>
      <w:rPr>
        <w:rFonts w:ascii="Symbol" w:hAnsi="Symbol" w:cs="Symbol" w:hint="default"/>
        <w:b/>
        <w:sz w:val="24"/>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b/>
        <w:sz w:val="24"/>
      </w:rPr>
    </w:lvl>
    <w:lvl w:ilvl="6">
      <w:start w:val="1"/>
      <w:numFmt w:val="bullet"/>
      <w:lvlText w:val=""/>
      <w:lvlJc w:val="left"/>
      <w:pPr>
        <w:ind w:left="5324" w:hanging="360"/>
      </w:pPr>
      <w:rPr>
        <w:rFonts w:ascii="Symbol" w:hAnsi="Symbol" w:cs="Symbol" w:hint="default"/>
        <w:b/>
        <w:sz w:val="24"/>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b/>
        <w:sz w:val="24"/>
      </w:rPr>
    </w:lvl>
  </w:abstractNum>
  <w:abstractNum w:abstractNumId="19">
    <w:nsid w:val="372128B8"/>
    <w:multiLevelType w:val="multilevel"/>
    <w:tmpl w:val="AE5EE6F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0">
    <w:nsid w:val="38CD3F2B"/>
    <w:multiLevelType w:val="hybridMultilevel"/>
    <w:tmpl w:val="0CD46ED6"/>
    <w:lvl w:ilvl="0" w:tplc="C3C29C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4843669"/>
    <w:multiLevelType w:val="multilevel"/>
    <w:tmpl w:val="4F76CE92"/>
    <w:lvl w:ilvl="0">
      <w:start w:val="1"/>
      <w:numFmt w:val="decimal"/>
      <w:lvlText w:val="%1."/>
      <w:lvlJc w:val="left"/>
      <w:pPr>
        <w:tabs>
          <w:tab w:val="num" w:pos="0"/>
        </w:tabs>
        <w:ind w:left="360" w:hanging="360"/>
      </w:pPr>
    </w:lvl>
    <w:lvl w:ilvl="1">
      <w:start w:val="1"/>
      <w:numFmt w:val="decimal"/>
      <w:lvlText w:val="%1.%2."/>
      <w:lvlJc w:val="left"/>
      <w:pPr>
        <w:tabs>
          <w:tab w:val="num" w:pos="0"/>
        </w:tabs>
        <w:ind w:left="1000"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nsid w:val="52693FE7"/>
    <w:multiLevelType w:val="hybridMultilevel"/>
    <w:tmpl w:val="8EF0FB66"/>
    <w:lvl w:ilvl="0" w:tplc="5DC014EC">
      <w:start w:val="1"/>
      <w:numFmt w:val="bullet"/>
      <w:lvlText w:val=""/>
      <w:lvlJc w:val="left"/>
      <w:pPr>
        <w:ind w:left="720" w:hanging="360"/>
      </w:pPr>
      <w:rPr>
        <w:rFonts w:ascii="Wingdings" w:hAnsi="Wingdings" w:cs="Wingdings" w:hint="default"/>
        <w:color w:val="auto"/>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5E6F5A"/>
    <w:multiLevelType w:val="hybridMultilevel"/>
    <w:tmpl w:val="3CAE49D6"/>
    <w:styleLink w:val="10"/>
    <w:lvl w:ilvl="0" w:tplc="2B9EC4CE">
      <w:start w:val="1"/>
      <w:numFmt w:val="decimal"/>
      <w:lvlText w:val="%1."/>
      <w:lvlJc w:val="left"/>
      <w:pPr>
        <w:tabs>
          <w:tab w:val="left" w:pos="284"/>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96CD4E">
      <w:start w:val="1"/>
      <w:numFmt w:val="lowerLetter"/>
      <w:lvlText w:val="%2."/>
      <w:lvlJc w:val="left"/>
      <w:pPr>
        <w:tabs>
          <w:tab w:val="left" w:pos="284"/>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16A4374">
      <w:start w:val="1"/>
      <w:numFmt w:val="lowerRoman"/>
      <w:lvlText w:val="%3."/>
      <w:lvlJc w:val="left"/>
      <w:pPr>
        <w:tabs>
          <w:tab w:val="left" w:pos="284"/>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46243C20">
      <w:start w:val="1"/>
      <w:numFmt w:val="decimal"/>
      <w:lvlText w:val="%4."/>
      <w:lvlJc w:val="left"/>
      <w:pPr>
        <w:tabs>
          <w:tab w:val="left" w:pos="284"/>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B62CAEE">
      <w:start w:val="1"/>
      <w:numFmt w:val="lowerLetter"/>
      <w:lvlText w:val="%5."/>
      <w:lvlJc w:val="left"/>
      <w:pPr>
        <w:tabs>
          <w:tab w:val="left" w:pos="284"/>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B98E196C">
      <w:start w:val="1"/>
      <w:numFmt w:val="lowerRoman"/>
      <w:lvlText w:val="%6."/>
      <w:lvlJc w:val="left"/>
      <w:pPr>
        <w:tabs>
          <w:tab w:val="left" w:pos="284"/>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87286E82">
      <w:start w:val="1"/>
      <w:numFmt w:val="decimal"/>
      <w:lvlText w:val="%7."/>
      <w:lvlJc w:val="left"/>
      <w:pPr>
        <w:tabs>
          <w:tab w:val="left" w:pos="284"/>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9D81F04">
      <w:start w:val="1"/>
      <w:numFmt w:val="lowerLetter"/>
      <w:lvlText w:val="%8."/>
      <w:lvlJc w:val="left"/>
      <w:pPr>
        <w:tabs>
          <w:tab w:val="left" w:pos="284"/>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F1CBCDE">
      <w:start w:val="1"/>
      <w:numFmt w:val="lowerRoman"/>
      <w:lvlText w:val="%9."/>
      <w:lvlJc w:val="left"/>
      <w:pPr>
        <w:tabs>
          <w:tab w:val="left" w:pos="284"/>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93B7D97"/>
    <w:multiLevelType w:val="hybridMultilevel"/>
    <w:tmpl w:val="B47A29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BBD3760"/>
    <w:multiLevelType w:val="hybridMultilevel"/>
    <w:tmpl w:val="E4567206"/>
    <w:numStyleLink w:val="50"/>
  </w:abstractNum>
  <w:abstractNum w:abstractNumId="26">
    <w:nsid w:val="649B4C25"/>
    <w:multiLevelType w:val="hybridMultilevel"/>
    <w:tmpl w:val="E4567206"/>
    <w:styleLink w:val="50"/>
    <w:lvl w:ilvl="0" w:tplc="BE4E27D8">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82F18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18D05C">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A302B2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A636C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12D130">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3E87B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66CAC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4CB126">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6A3C504D"/>
    <w:multiLevelType w:val="hybridMultilevel"/>
    <w:tmpl w:val="3CAE49D6"/>
    <w:numStyleLink w:val="10"/>
  </w:abstractNum>
  <w:abstractNum w:abstractNumId="2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5D23810"/>
    <w:multiLevelType w:val="hybridMultilevel"/>
    <w:tmpl w:val="DF60103A"/>
    <w:styleLink w:val="30"/>
    <w:lvl w:ilvl="0" w:tplc="F13E9D2A">
      <w:start w:val="1"/>
      <w:numFmt w:val="decimal"/>
      <w:lvlText w:val="%1)"/>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1655A6">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60CFC6">
      <w:start w:val="1"/>
      <w:numFmt w:val="lowerRoman"/>
      <w:lvlText w:val="%3."/>
      <w:lvlJc w:val="left"/>
      <w:pPr>
        <w:ind w:left="2651"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A1AF05A">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185BBC">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70A62C">
      <w:start w:val="1"/>
      <w:numFmt w:val="lowerRoman"/>
      <w:lvlText w:val="%6."/>
      <w:lvlJc w:val="left"/>
      <w:pPr>
        <w:ind w:left="481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7667124">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F68CBC">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780E52">
      <w:start w:val="1"/>
      <w:numFmt w:val="lowerRoman"/>
      <w:lvlText w:val="%9."/>
      <w:lvlJc w:val="left"/>
      <w:pPr>
        <w:ind w:left="697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7846746C"/>
    <w:multiLevelType w:val="hybridMultilevel"/>
    <w:tmpl w:val="46DA748E"/>
    <w:lvl w:ilvl="0" w:tplc="04190011">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23"/>
  </w:num>
  <w:num w:numId="14">
    <w:abstractNumId w:val="27"/>
  </w:num>
  <w:num w:numId="15">
    <w:abstractNumId w:val="14"/>
  </w:num>
  <w:num w:numId="16">
    <w:abstractNumId w:val="17"/>
  </w:num>
  <w:num w:numId="17">
    <w:abstractNumId w:val="29"/>
  </w:num>
  <w:num w:numId="18">
    <w:abstractNumId w:val="15"/>
    <w:lvlOverride w:ilvl="0">
      <w:lvl w:ilvl="0" w:tplc="0C1AC0E6">
        <w:start w:val="1"/>
        <w:numFmt w:val="decimal"/>
        <w:lvlText w:val="%1)"/>
        <w:lvlJc w:val="left"/>
        <w:pPr>
          <w:ind w:left="107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19">
    <w:abstractNumId w:val="13"/>
  </w:num>
  <w:num w:numId="20">
    <w:abstractNumId w:val="18"/>
  </w:num>
  <w:num w:numId="21">
    <w:abstractNumId w:val="22"/>
  </w:num>
  <w:num w:numId="22">
    <w:abstractNumId w:val="20"/>
  </w:num>
  <w:num w:numId="23">
    <w:abstractNumId w:val="26"/>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4"/>
  </w:num>
  <w:num w:numId="31">
    <w:abstractNumId w:val="28"/>
  </w:num>
  <w:num w:numId="32">
    <w:abstractNumId w:val="21"/>
  </w:num>
  <w:num w:numId="33">
    <w:abstractNumId w:val="19"/>
  </w:num>
  <w:num w:numId="3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4C4"/>
    <w:rsid w:val="00002BE6"/>
    <w:rsid w:val="00005E7D"/>
    <w:rsid w:val="00013CC6"/>
    <w:rsid w:val="00016090"/>
    <w:rsid w:val="00031556"/>
    <w:rsid w:val="0004285A"/>
    <w:rsid w:val="00044401"/>
    <w:rsid w:val="00060448"/>
    <w:rsid w:val="00072B42"/>
    <w:rsid w:val="00097267"/>
    <w:rsid w:val="000B53B0"/>
    <w:rsid w:val="000C1144"/>
    <w:rsid w:val="000C1259"/>
    <w:rsid w:val="000C761C"/>
    <w:rsid w:val="000D17DE"/>
    <w:rsid w:val="000E1C73"/>
    <w:rsid w:val="000F0127"/>
    <w:rsid w:val="00105687"/>
    <w:rsid w:val="00107A54"/>
    <w:rsid w:val="001112A8"/>
    <w:rsid w:val="001175D0"/>
    <w:rsid w:val="0013442F"/>
    <w:rsid w:val="00141B7A"/>
    <w:rsid w:val="001450AD"/>
    <w:rsid w:val="00150B00"/>
    <w:rsid w:val="0016405A"/>
    <w:rsid w:val="00164223"/>
    <w:rsid w:val="00164CA1"/>
    <w:rsid w:val="0017287F"/>
    <w:rsid w:val="00181F7D"/>
    <w:rsid w:val="00185C63"/>
    <w:rsid w:val="00193D2A"/>
    <w:rsid w:val="001A040F"/>
    <w:rsid w:val="001A1CC7"/>
    <w:rsid w:val="001A6BA6"/>
    <w:rsid w:val="001B06D9"/>
    <w:rsid w:val="001D5991"/>
    <w:rsid w:val="001F16E9"/>
    <w:rsid w:val="001F6A20"/>
    <w:rsid w:val="002104F7"/>
    <w:rsid w:val="002234B6"/>
    <w:rsid w:val="00232F11"/>
    <w:rsid w:val="002455B6"/>
    <w:rsid w:val="00246BD6"/>
    <w:rsid w:val="002647C9"/>
    <w:rsid w:val="00276E2C"/>
    <w:rsid w:val="00287106"/>
    <w:rsid w:val="00293876"/>
    <w:rsid w:val="002A1420"/>
    <w:rsid w:val="002A1FFF"/>
    <w:rsid w:val="002A36EF"/>
    <w:rsid w:val="002A401F"/>
    <w:rsid w:val="002A668A"/>
    <w:rsid w:val="002D4D06"/>
    <w:rsid w:val="002D5052"/>
    <w:rsid w:val="002D7C79"/>
    <w:rsid w:val="002E5C1A"/>
    <w:rsid w:val="002E624C"/>
    <w:rsid w:val="002F21AD"/>
    <w:rsid w:val="00306A75"/>
    <w:rsid w:val="003209E4"/>
    <w:rsid w:val="00355F9F"/>
    <w:rsid w:val="003A5439"/>
    <w:rsid w:val="003C3825"/>
    <w:rsid w:val="003D4A7D"/>
    <w:rsid w:val="003E6EB5"/>
    <w:rsid w:val="003F39CE"/>
    <w:rsid w:val="003F4FAD"/>
    <w:rsid w:val="00403C7B"/>
    <w:rsid w:val="00431E00"/>
    <w:rsid w:val="004602F7"/>
    <w:rsid w:val="00463ADF"/>
    <w:rsid w:val="00465D35"/>
    <w:rsid w:val="00475244"/>
    <w:rsid w:val="0048529F"/>
    <w:rsid w:val="004853E2"/>
    <w:rsid w:val="004A110D"/>
    <w:rsid w:val="004B1102"/>
    <w:rsid w:val="004D0181"/>
    <w:rsid w:val="004D4C37"/>
    <w:rsid w:val="004D6DB3"/>
    <w:rsid w:val="004E6D12"/>
    <w:rsid w:val="004F1537"/>
    <w:rsid w:val="0051251F"/>
    <w:rsid w:val="00525353"/>
    <w:rsid w:val="00537F4F"/>
    <w:rsid w:val="00543EDF"/>
    <w:rsid w:val="005635F2"/>
    <w:rsid w:val="00565A55"/>
    <w:rsid w:val="00584E14"/>
    <w:rsid w:val="00590830"/>
    <w:rsid w:val="00595F54"/>
    <w:rsid w:val="005E4E0A"/>
    <w:rsid w:val="005F2AA5"/>
    <w:rsid w:val="00607082"/>
    <w:rsid w:val="00614261"/>
    <w:rsid w:val="0063614F"/>
    <w:rsid w:val="00640ACE"/>
    <w:rsid w:val="006411FF"/>
    <w:rsid w:val="00644E98"/>
    <w:rsid w:val="00652D49"/>
    <w:rsid w:val="00663CFD"/>
    <w:rsid w:val="00664807"/>
    <w:rsid w:val="00665272"/>
    <w:rsid w:val="0068242D"/>
    <w:rsid w:val="006A51B4"/>
    <w:rsid w:val="006A764E"/>
    <w:rsid w:val="006B4163"/>
    <w:rsid w:val="006B5D77"/>
    <w:rsid w:val="006B6516"/>
    <w:rsid w:val="006C5124"/>
    <w:rsid w:val="006D20BA"/>
    <w:rsid w:val="006E7BC7"/>
    <w:rsid w:val="006F5BEE"/>
    <w:rsid w:val="00704B0F"/>
    <w:rsid w:val="00707FA0"/>
    <w:rsid w:val="00713714"/>
    <w:rsid w:val="007254BF"/>
    <w:rsid w:val="00734185"/>
    <w:rsid w:val="00740A12"/>
    <w:rsid w:val="007445DF"/>
    <w:rsid w:val="007548E7"/>
    <w:rsid w:val="00757BEF"/>
    <w:rsid w:val="00762106"/>
    <w:rsid w:val="00763FC7"/>
    <w:rsid w:val="0076446A"/>
    <w:rsid w:val="007772C1"/>
    <w:rsid w:val="0078640B"/>
    <w:rsid w:val="007877C1"/>
    <w:rsid w:val="007971C7"/>
    <w:rsid w:val="00797227"/>
    <w:rsid w:val="007A3FEB"/>
    <w:rsid w:val="007B361F"/>
    <w:rsid w:val="007B77C4"/>
    <w:rsid w:val="007C05FC"/>
    <w:rsid w:val="007D4107"/>
    <w:rsid w:val="007D7960"/>
    <w:rsid w:val="007F5AC3"/>
    <w:rsid w:val="00820130"/>
    <w:rsid w:val="00843902"/>
    <w:rsid w:val="0084490E"/>
    <w:rsid w:val="00852795"/>
    <w:rsid w:val="00860173"/>
    <w:rsid w:val="008620A0"/>
    <w:rsid w:val="00877F6A"/>
    <w:rsid w:val="008908AE"/>
    <w:rsid w:val="008B12CD"/>
    <w:rsid w:val="008B1CCF"/>
    <w:rsid w:val="008B7D40"/>
    <w:rsid w:val="008C2EA4"/>
    <w:rsid w:val="008D2BDB"/>
    <w:rsid w:val="008E20D9"/>
    <w:rsid w:val="008F135B"/>
    <w:rsid w:val="00905005"/>
    <w:rsid w:val="009112A0"/>
    <w:rsid w:val="00913741"/>
    <w:rsid w:val="009336EE"/>
    <w:rsid w:val="009463B0"/>
    <w:rsid w:val="009615F3"/>
    <w:rsid w:val="00972EC3"/>
    <w:rsid w:val="00977969"/>
    <w:rsid w:val="009803AD"/>
    <w:rsid w:val="00982D79"/>
    <w:rsid w:val="00995D62"/>
    <w:rsid w:val="009A410F"/>
    <w:rsid w:val="009A6854"/>
    <w:rsid w:val="009A7BED"/>
    <w:rsid w:val="009B1C0A"/>
    <w:rsid w:val="009C6ACB"/>
    <w:rsid w:val="009E4457"/>
    <w:rsid w:val="009E63FB"/>
    <w:rsid w:val="009F75C6"/>
    <w:rsid w:val="00A061A7"/>
    <w:rsid w:val="00A26067"/>
    <w:rsid w:val="00A33198"/>
    <w:rsid w:val="00A33F29"/>
    <w:rsid w:val="00A5062A"/>
    <w:rsid w:val="00A53706"/>
    <w:rsid w:val="00A663C4"/>
    <w:rsid w:val="00A814AF"/>
    <w:rsid w:val="00A90B05"/>
    <w:rsid w:val="00AC036D"/>
    <w:rsid w:val="00AC2301"/>
    <w:rsid w:val="00AC5CF8"/>
    <w:rsid w:val="00AD33C6"/>
    <w:rsid w:val="00B13ACD"/>
    <w:rsid w:val="00B16CAC"/>
    <w:rsid w:val="00B2359F"/>
    <w:rsid w:val="00B31911"/>
    <w:rsid w:val="00B31A45"/>
    <w:rsid w:val="00B32A1C"/>
    <w:rsid w:val="00B41348"/>
    <w:rsid w:val="00B66916"/>
    <w:rsid w:val="00B777D9"/>
    <w:rsid w:val="00B85F22"/>
    <w:rsid w:val="00B946BC"/>
    <w:rsid w:val="00BA30AD"/>
    <w:rsid w:val="00BB68E9"/>
    <w:rsid w:val="00BE3ABD"/>
    <w:rsid w:val="00BF3FD9"/>
    <w:rsid w:val="00BF73CF"/>
    <w:rsid w:val="00C04CCC"/>
    <w:rsid w:val="00C168FD"/>
    <w:rsid w:val="00C20860"/>
    <w:rsid w:val="00C246C3"/>
    <w:rsid w:val="00C263BA"/>
    <w:rsid w:val="00C34C51"/>
    <w:rsid w:val="00C472C8"/>
    <w:rsid w:val="00C56357"/>
    <w:rsid w:val="00C732D6"/>
    <w:rsid w:val="00C746AF"/>
    <w:rsid w:val="00C81D56"/>
    <w:rsid w:val="00C84A34"/>
    <w:rsid w:val="00C93640"/>
    <w:rsid w:val="00CB0B2C"/>
    <w:rsid w:val="00CB3142"/>
    <w:rsid w:val="00CC4FFA"/>
    <w:rsid w:val="00CD031F"/>
    <w:rsid w:val="00CD5E61"/>
    <w:rsid w:val="00CF501E"/>
    <w:rsid w:val="00D108FD"/>
    <w:rsid w:val="00D317CA"/>
    <w:rsid w:val="00D46E64"/>
    <w:rsid w:val="00D74388"/>
    <w:rsid w:val="00D8171F"/>
    <w:rsid w:val="00D86DDC"/>
    <w:rsid w:val="00D904C4"/>
    <w:rsid w:val="00DA29E7"/>
    <w:rsid w:val="00DB24C2"/>
    <w:rsid w:val="00DC7E7B"/>
    <w:rsid w:val="00DD45DB"/>
    <w:rsid w:val="00DD56E4"/>
    <w:rsid w:val="00DE5893"/>
    <w:rsid w:val="00DF4C98"/>
    <w:rsid w:val="00E2442E"/>
    <w:rsid w:val="00E33624"/>
    <w:rsid w:val="00E566E2"/>
    <w:rsid w:val="00E829FD"/>
    <w:rsid w:val="00E92712"/>
    <w:rsid w:val="00E935BA"/>
    <w:rsid w:val="00EB12DC"/>
    <w:rsid w:val="00EC267B"/>
    <w:rsid w:val="00ED1090"/>
    <w:rsid w:val="00EF41E4"/>
    <w:rsid w:val="00F2323A"/>
    <w:rsid w:val="00F44915"/>
    <w:rsid w:val="00F4615B"/>
    <w:rsid w:val="00F54CAA"/>
    <w:rsid w:val="00F61F8E"/>
    <w:rsid w:val="00F7694C"/>
    <w:rsid w:val="00F778FA"/>
    <w:rsid w:val="00F80B89"/>
    <w:rsid w:val="00FB20D7"/>
    <w:rsid w:val="00FE0D1B"/>
    <w:rsid w:val="00FF3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5DF"/>
    <w:pPr>
      <w:suppressAutoHyphens/>
      <w:spacing w:after="200" w:line="276" w:lineRule="auto"/>
    </w:pPr>
    <w:rPr>
      <w:rFonts w:ascii="Calibri" w:hAnsi="Calibri"/>
      <w:sz w:val="22"/>
      <w:szCs w:val="22"/>
      <w:lang w:eastAsia="zh-CN"/>
    </w:rPr>
  </w:style>
  <w:style w:type="paragraph" w:styleId="1">
    <w:name w:val="heading 1"/>
    <w:basedOn w:val="a"/>
    <w:next w:val="a0"/>
    <w:uiPriority w:val="99"/>
    <w:qFormat/>
    <w:pPr>
      <w:numPr>
        <w:numId w:val="1"/>
      </w:numPr>
      <w:spacing w:before="280" w:after="280" w:line="240" w:lineRule="auto"/>
      <w:outlineLvl w:val="0"/>
    </w:pPr>
    <w:rPr>
      <w:rFonts w:ascii="Times New Roman" w:eastAsia="Calibri" w:hAnsi="Times New Roman"/>
      <w:b/>
      <w:bCs/>
      <w:kern w:val="2"/>
      <w:sz w:val="48"/>
      <w:szCs w:val="48"/>
      <w:lang w:val="x-none"/>
    </w:rPr>
  </w:style>
  <w:style w:type="paragraph" w:styleId="2">
    <w:name w:val="heading 2"/>
    <w:basedOn w:val="a"/>
    <w:next w:val="a0"/>
    <w:qFormat/>
    <w:pPr>
      <w:numPr>
        <w:ilvl w:val="1"/>
        <w:numId w:val="1"/>
      </w:numPr>
      <w:spacing w:before="280" w:after="280" w:line="240" w:lineRule="auto"/>
      <w:outlineLvl w:val="1"/>
    </w:pPr>
    <w:rPr>
      <w:rFonts w:ascii="Times New Roman" w:eastAsia="Calibri" w:hAnsi="Times New Roman"/>
      <w:b/>
      <w:bCs/>
      <w:sz w:val="36"/>
      <w:szCs w:val="36"/>
      <w:lang w:val="x-none"/>
    </w:rPr>
  </w:style>
  <w:style w:type="paragraph" w:styleId="3">
    <w:name w:val="heading 3"/>
    <w:basedOn w:val="a"/>
    <w:next w:val="a"/>
    <w:qFormat/>
    <w:pPr>
      <w:keepNext/>
      <w:numPr>
        <w:ilvl w:val="2"/>
        <w:numId w:val="1"/>
      </w:numPr>
      <w:spacing w:before="240" w:after="60" w:line="240" w:lineRule="auto"/>
      <w:outlineLvl w:val="2"/>
    </w:pPr>
    <w:rPr>
      <w:rFonts w:ascii="Arial" w:hAnsi="Arial" w:cs="Arial"/>
      <w:b/>
      <w:bCs/>
      <w:sz w:val="26"/>
      <w:szCs w:val="26"/>
      <w:lang w:val="x-none"/>
    </w:rPr>
  </w:style>
  <w:style w:type="paragraph" w:styleId="4">
    <w:name w:val="heading 4"/>
    <w:basedOn w:val="a"/>
    <w:next w:val="a0"/>
    <w:qFormat/>
    <w:pPr>
      <w:numPr>
        <w:ilvl w:val="3"/>
        <w:numId w:val="1"/>
      </w:numPr>
      <w:spacing w:before="280" w:after="280" w:line="240" w:lineRule="auto"/>
      <w:outlineLvl w:val="3"/>
    </w:pPr>
    <w:rPr>
      <w:rFonts w:ascii="Times New Roman" w:eastAsia="Calibri" w:hAnsi="Times New Roman"/>
      <w:b/>
      <w:bCs/>
      <w:sz w:val="24"/>
      <w:szCs w:val="24"/>
      <w:lang w:val="x-none"/>
    </w:rPr>
  </w:style>
  <w:style w:type="paragraph" w:styleId="5">
    <w:name w:val="heading 5"/>
    <w:basedOn w:val="a"/>
    <w:next w:val="a"/>
    <w:qFormat/>
    <w:pPr>
      <w:keepNext/>
      <w:numPr>
        <w:ilvl w:val="4"/>
        <w:numId w:val="1"/>
      </w:numPr>
      <w:spacing w:before="80" w:after="0" w:line="240" w:lineRule="auto"/>
      <w:jc w:val="center"/>
      <w:outlineLvl w:val="4"/>
    </w:pPr>
    <w:rPr>
      <w:rFonts w:ascii="Arial" w:hAnsi="Arial" w:cs="Arial"/>
      <w:b/>
      <w:sz w:val="18"/>
      <w:szCs w:val="20"/>
      <w:lang w:val="x-none"/>
    </w:rPr>
  </w:style>
  <w:style w:type="paragraph" w:styleId="6">
    <w:name w:val="heading 6"/>
    <w:basedOn w:val="a"/>
    <w:next w:val="a"/>
    <w:qFormat/>
    <w:pPr>
      <w:numPr>
        <w:ilvl w:val="5"/>
        <w:numId w:val="1"/>
      </w:numPr>
      <w:spacing w:before="240" w:after="60"/>
      <w:outlineLvl w:val="5"/>
    </w:pPr>
    <w:rPr>
      <w:b/>
      <w:bCs/>
      <w:lang w:val="x-none"/>
    </w:rPr>
  </w:style>
  <w:style w:type="paragraph" w:styleId="8">
    <w:name w:val="heading 8"/>
    <w:basedOn w:val="a"/>
    <w:next w:val="a"/>
    <w:qFormat/>
    <w:pPr>
      <w:keepNext/>
      <w:numPr>
        <w:ilvl w:val="7"/>
        <w:numId w:val="1"/>
      </w:numPr>
      <w:spacing w:after="0" w:line="240" w:lineRule="auto"/>
      <w:jc w:val="center"/>
      <w:outlineLvl w:val="7"/>
    </w:pPr>
    <w:rPr>
      <w:rFonts w:ascii="Times New Roman" w:hAnsi="Times New Roman"/>
      <w:b/>
      <w:sz w:val="24"/>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Times New Roman" w:hAnsi="Times New Roman" w:cs="Times New Roman" w:hint="default"/>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b/>
      <w:sz w:val="28"/>
      <w:szCs w:val="28"/>
    </w:rPr>
  </w:style>
  <w:style w:type="character" w:customStyle="1" w:styleId="WW8Num6z0">
    <w:name w:val="WW8Num6z0"/>
    <w:rPr>
      <w:rFonts w:ascii="Symbol" w:hAnsi="Symbol" w:cs="Symbol" w:hint="default"/>
      <w:sz w:val="28"/>
      <w:szCs w:val="28"/>
      <w:lang w:eastAsia="ru-RU"/>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eastAsia="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color w:val="000000"/>
      <w:sz w:val="28"/>
      <w:szCs w:val="28"/>
      <w:lang w:eastAsia="ru-RU"/>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hint="default"/>
      <w:b/>
    </w:rPr>
  </w:style>
  <w:style w:type="character" w:customStyle="1" w:styleId="WW8Num11z1">
    <w:name w:val="WW8Num11z1"/>
    <w:rPr>
      <w:rFonts w:hint="default"/>
    </w:rPr>
  </w:style>
  <w:style w:type="character" w:customStyle="1" w:styleId="11">
    <w:name w:val="Основной шрифт абзаца1"/>
  </w:style>
  <w:style w:type="character" w:customStyle="1" w:styleId="12">
    <w:name w:val="Заголовок 1 Знак"/>
    <w:uiPriority w:val="9"/>
    <w:rPr>
      <w:rFonts w:ascii="Times New Roman" w:hAnsi="Times New Roman" w:cs="Times New Roman"/>
      <w:b/>
      <w:bCs/>
      <w:kern w:val="2"/>
      <w:sz w:val="48"/>
      <w:szCs w:val="48"/>
      <w:lang w:val="x-none"/>
    </w:rPr>
  </w:style>
  <w:style w:type="character" w:customStyle="1" w:styleId="21">
    <w:name w:val="Заголовок 2 Знак"/>
    <w:rPr>
      <w:rFonts w:ascii="Times New Roman" w:hAnsi="Times New Roman" w:cs="Times New Roman"/>
      <w:b/>
      <w:bCs/>
      <w:sz w:val="36"/>
      <w:szCs w:val="36"/>
      <w:lang w:val="x-none"/>
    </w:rPr>
  </w:style>
  <w:style w:type="character" w:customStyle="1" w:styleId="40">
    <w:name w:val="Заголовок 4 Знак"/>
    <w:rPr>
      <w:rFonts w:ascii="Times New Roman" w:hAnsi="Times New Roman" w:cs="Times New Roman"/>
      <w:b/>
      <w:bCs/>
      <w:sz w:val="24"/>
      <w:szCs w:val="24"/>
      <w:lang w:val="x-none"/>
    </w:rPr>
  </w:style>
  <w:style w:type="character" w:customStyle="1" w:styleId="apple-converted-space">
    <w:name w:val="apple-converted-space"/>
    <w:rPr>
      <w:rFonts w:cs="Times New Roman"/>
    </w:rPr>
  </w:style>
  <w:style w:type="character" w:customStyle="1" w:styleId="a4">
    <w:name w:val="Гипертекстовая ссылка"/>
    <w:uiPriority w:val="99"/>
    <w:rPr>
      <w:rFonts w:cs="Times New Roman"/>
      <w:color w:val="106BBE"/>
    </w:rPr>
  </w:style>
  <w:style w:type="character" w:customStyle="1" w:styleId="a5">
    <w:name w:val="Основной текст с отступом Знак"/>
    <w:rPr>
      <w:rFonts w:ascii="Calibri" w:hAnsi="Calibri" w:cs="Times New Roman"/>
      <w:sz w:val="20"/>
      <w:szCs w:val="20"/>
    </w:rPr>
  </w:style>
  <w:style w:type="character" w:customStyle="1" w:styleId="a6">
    <w:name w:val="Верхний колонтитул Знак"/>
    <w:rPr>
      <w:rFonts w:cs="Times New Roman"/>
    </w:rPr>
  </w:style>
  <w:style w:type="character" w:customStyle="1" w:styleId="a7">
    <w:name w:val="Нижний колонтитул Знак"/>
    <w:rPr>
      <w:rFonts w:cs="Times New Roman"/>
    </w:rPr>
  </w:style>
  <w:style w:type="character" w:styleId="a8">
    <w:name w:val="Hyperlink"/>
    <w:rPr>
      <w:rFonts w:cs="Times New Roman"/>
      <w:color w:val="0000FF"/>
      <w:u w:val="single"/>
    </w:rPr>
  </w:style>
  <w:style w:type="character" w:customStyle="1" w:styleId="a9">
    <w:name w:val="Название Знак"/>
    <w:link w:val="aa"/>
    <w:rPr>
      <w:rFonts w:ascii="Times New Roman" w:hAnsi="Times New Roman" w:cs="Times New Roman"/>
      <w:b/>
      <w:sz w:val="20"/>
      <w:szCs w:val="20"/>
      <w:lang w:val="x-none"/>
    </w:rPr>
  </w:style>
  <w:style w:type="character" w:customStyle="1" w:styleId="ab">
    <w:name w:val="Основной текст Знак"/>
    <w:rPr>
      <w:rFonts w:eastAsia="Times New Roman"/>
      <w:sz w:val="22"/>
      <w:szCs w:val="22"/>
    </w:rPr>
  </w:style>
  <w:style w:type="character" w:styleId="ac">
    <w:name w:val="Strong"/>
    <w:qFormat/>
    <w:rPr>
      <w:b/>
      <w:bCs/>
    </w:rPr>
  </w:style>
  <w:style w:type="character" w:customStyle="1" w:styleId="ad">
    <w:name w:val="Текст выноски Знак"/>
    <w:rPr>
      <w:rFonts w:ascii="Tahoma" w:eastAsia="Times New Roman" w:hAnsi="Tahoma" w:cs="Tahoma"/>
      <w:sz w:val="16"/>
      <w:szCs w:val="16"/>
    </w:rPr>
  </w:style>
  <w:style w:type="character" w:customStyle="1" w:styleId="31">
    <w:name w:val="Заголовок 3 Знак"/>
    <w:rPr>
      <w:rFonts w:ascii="Arial" w:eastAsia="Times New Roman" w:hAnsi="Arial" w:cs="Arial"/>
      <w:b/>
      <w:bCs/>
      <w:sz w:val="26"/>
      <w:szCs w:val="26"/>
    </w:rPr>
  </w:style>
  <w:style w:type="character" w:customStyle="1" w:styleId="80">
    <w:name w:val="Заголовок 8 Знак"/>
    <w:rPr>
      <w:rFonts w:ascii="Times New Roman" w:eastAsia="Times New Roman" w:hAnsi="Times New Roman" w:cs="Times New Roman"/>
      <w:b/>
      <w:sz w:val="24"/>
    </w:rPr>
  </w:style>
  <w:style w:type="character" w:customStyle="1" w:styleId="22">
    <w:name w:val="Основной текст с отступом 2 Знак"/>
    <w:rPr>
      <w:rFonts w:ascii="Times New Roman" w:eastAsia="Times New Roman" w:hAnsi="Times New Roman" w:cs="Times New Roman"/>
      <w:sz w:val="24"/>
    </w:rPr>
  </w:style>
  <w:style w:type="character" w:customStyle="1" w:styleId="32">
    <w:name w:val="Основной текст 3 Знак"/>
    <w:rPr>
      <w:rFonts w:ascii="Times New Roman" w:eastAsia="Times New Roman" w:hAnsi="Times New Roman" w:cs="Times New Roman"/>
      <w:sz w:val="24"/>
    </w:rPr>
  </w:style>
  <w:style w:type="character" w:customStyle="1" w:styleId="23">
    <w:name w:val="Основной текст 2 Знак"/>
    <w:rPr>
      <w:rFonts w:ascii="Times New Roman" w:eastAsia="Times New Roman" w:hAnsi="Times New Roman" w:cs="Times New Roman"/>
      <w:sz w:val="24"/>
      <w:szCs w:val="24"/>
    </w:rPr>
  </w:style>
  <w:style w:type="character" w:customStyle="1" w:styleId="ae">
    <w:name w:val="Подзаголовок Знак"/>
    <w:rPr>
      <w:rFonts w:ascii="Times New Roman" w:eastAsia="Times New Roman" w:hAnsi="Times New Roman" w:cs="Times New Roman"/>
      <w:sz w:val="28"/>
    </w:rPr>
  </w:style>
  <w:style w:type="character" w:customStyle="1" w:styleId="af">
    <w:name w:val="Схема документа Знак"/>
    <w:rPr>
      <w:rFonts w:ascii="Tahoma" w:eastAsia="Times New Roman" w:hAnsi="Tahoma" w:cs="Tahoma"/>
      <w:shd w:val="clear" w:color="auto" w:fill="000080"/>
    </w:rPr>
  </w:style>
  <w:style w:type="character" w:customStyle="1" w:styleId="33">
    <w:name w:val="Основной текст с отступом 3 Знак"/>
    <w:rPr>
      <w:rFonts w:ascii="Times New Roman" w:eastAsia="Times New Roman" w:hAnsi="Times New Roman" w:cs="Times New Roman"/>
      <w:sz w:val="16"/>
      <w:szCs w:val="16"/>
    </w:rPr>
  </w:style>
  <w:style w:type="character" w:styleId="af0">
    <w:name w:val="page number"/>
  </w:style>
  <w:style w:type="character" w:customStyle="1" w:styleId="ListParagraphChar">
    <w:name w:val="List Paragraph Char"/>
    <w:rPr>
      <w:rFonts w:eastAsia="Times New Roman"/>
      <w:sz w:val="22"/>
      <w:szCs w:val="22"/>
    </w:rPr>
  </w:style>
  <w:style w:type="character" w:customStyle="1" w:styleId="MicrosoftSansSerif">
    <w:name w:val="Основной текст + Microsoft Sans Serif"/>
    <w:rPr>
      <w:rFonts w:ascii="Microsoft Sans Serif" w:eastAsia="Microsoft Sans Serif" w:hAnsi="Microsoft Sans Serif" w:cs="Microsoft Sans Serif" w:hint="default"/>
      <w:color w:val="000000"/>
      <w:spacing w:val="1"/>
      <w:w w:val="100"/>
      <w:position w:val="0"/>
      <w:sz w:val="18"/>
      <w:szCs w:val="18"/>
      <w:shd w:val="clear" w:color="auto" w:fill="FFFFFF"/>
      <w:vertAlign w:val="baseline"/>
      <w:lang w:val="ru-RU"/>
    </w:rPr>
  </w:style>
  <w:style w:type="character" w:customStyle="1" w:styleId="text11">
    <w:name w:val="text11"/>
    <w:rPr>
      <w:rFonts w:ascii="Arial CYR" w:hAnsi="Arial CYR" w:cs="Arial CYR" w:hint="default"/>
      <w:color w:val="000000"/>
      <w:sz w:val="18"/>
      <w:szCs w:val="18"/>
    </w:rPr>
  </w:style>
  <w:style w:type="character" w:customStyle="1" w:styleId="ebody">
    <w:name w:val="ebody"/>
  </w:style>
  <w:style w:type="character" w:customStyle="1" w:styleId="51">
    <w:name w:val="Заголовок 5 Знак"/>
    <w:rPr>
      <w:rFonts w:ascii="Arial" w:eastAsia="Times New Roman" w:hAnsi="Arial" w:cs="Arial"/>
      <w:b/>
      <w:sz w:val="18"/>
      <w:lang w:val="x-none"/>
    </w:rPr>
  </w:style>
  <w:style w:type="character" w:styleId="af1">
    <w:name w:val="FollowedHyperlink"/>
    <w:rPr>
      <w:color w:val="800080"/>
      <w:u w:val="single"/>
    </w:rPr>
  </w:style>
  <w:style w:type="character" w:customStyle="1" w:styleId="13">
    <w:name w:val="Гиперссылка1"/>
    <w:rPr>
      <w:color w:val="0000FF"/>
      <w:u w:val="single"/>
    </w:rPr>
  </w:style>
  <w:style w:type="character" w:customStyle="1" w:styleId="af2">
    <w:name w:val="Текст сноски Знак"/>
    <w:rPr>
      <w:rFonts w:ascii="Times New Roman" w:eastAsia="Times New Roman" w:hAnsi="Times New Roman" w:cs="Times New Roman"/>
    </w:rPr>
  </w:style>
  <w:style w:type="character" w:customStyle="1" w:styleId="14">
    <w:name w:val="Гиперссылка1"/>
    <w:rPr>
      <w:color w:val="0000FF"/>
      <w:u w:val="single"/>
    </w:rPr>
  </w:style>
  <w:style w:type="character" w:customStyle="1" w:styleId="FontStyle31">
    <w:name w:val="Font Style31"/>
    <w:rPr>
      <w:rFonts w:ascii="Times New Roman" w:hAnsi="Times New Roman" w:cs="Times New Roman"/>
      <w:sz w:val="22"/>
      <w:szCs w:val="22"/>
    </w:rPr>
  </w:style>
  <w:style w:type="character" w:customStyle="1" w:styleId="FontStyle25">
    <w:name w:val="Font Style25"/>
    <w:rPr>
      <w:rFonts w:ascii="Times New Roman" w:hAnsi="Times New Roman" w:cs="Times New Roman"/>
      <w:sz w:val="26"/>
      <w:szCs w:val="26"/>
    </w:rPr>
  </w:style>
  <w:style w:type="character" w:customStyle="1" w:styleId="60">
    <w:name w:val="Заголовок 6 Знак"/>
    <w:rPr>
      <w:rFonts w:ascii="Calibri" w:eastAsia="Times New Roman" w:hAnsi="Calibri" w:cs="Times New Roman"/>
      <w:b/>
      <w:bCs/>
      <w:sz w:val="22"/>
      <w:szCs w:val="22"/>
    </w:rPr>
  </w:style>
  <w:style w:type="character" w:customStyle="1" w:styleId="c0">
    <w:name w:val="c0"/>
  </w:style>
  <w:style w:type="character" w:customStyle="1" w:styleId="15">
    <w:name w:val="Основной текст1"/>
    <w:rPr>
      <w:rFonts w:ascii="Times New Roman" w:eastAsia="Times New Roman" w:hAnsi="Times New Roman" w:cs="Times New Roman"/>
      <w:b w:val="0"/>
      <w:bCs w:val="0"/>
      <w:color w:val="000000"/>
      <w:spacing w:val="0"/>
      <w:w w:val="100"/>
      <w:position w:val="0"/>
      <w:sz w:val="23"/>
      <w:szCs w:val="23"/>
      <w:shd w:val="clear" w:color="auto" w:fill="FFFFFF"/>
      <w:vertAlign w:val="baseline"/>
      <w:lang w:val="ru-RU"/>
    </w:rPr>
  </w:style>
  <w:style w:type="paragraph" w:customStyle="1" w:styleId="af3">
    <w:name w:val="Заголовок"/>
    <w:basedOn w:val="a"/>
    <w:next w:val="a0"/>
    <w:pPr>
      <w:spacing w:after="0" w:line="240" w:lineRule="auto"/>
      <w:jc w:val="center"/>
    </w:pPr>
    <w:rPr>
      <w:rFonts w:ascii="Times New Roman" w:eastAsia="Calibri" w:hAnsi="Times New Roman"/>
      <w:b/>
      <w:sz w:val="20"/>
      <w:szCs w:val="20"/>
      <w:lang w:val="x-none"/>
    </w:rPr>
  </w:style>
  <w:style w:type="paragraph" w:styleId="a0">
    <w:name w:val="Body Text"/>
    <w:basedOn w:val="a"/>
    <w:pPr>
      <w:spacing w:after="120"/>
    </w:pPr>
    <w:rPr>
      <w:lang w:val="x-none"/>
    </w:rPr>
  </w:style>
  <w:style w:type="paragraph" w:styleId="af4">
    <w:name w:val="List"/>
    <w:basedOn w:val="a0"/>
    <w:rPr>
      <w:rFonts w:cs="Arial"/>
    </w:rPr>
  </w:style>
  <w:style w:type="paragraph" w:styleId="af5">
    <w:name w:val="caption"/>
    <w:basedOn w:val="a"/>
    <w:qFormat/>
    <w:pPr>
      <w:suppressLineNumbers/>
      <w:spacing w:before="120" w:after="120"/>
    </w:pPr>
    <w:rPr>
      <w:rFonts w:cs="Arial"/>
      <w:i/>
      <w:iCs/>
      <w:sz w:val="24"/>
      <w:szCs w:val="24"/>
    </w:rPr>
  </w:style>
  <w:style w:type="paragraph" w:customStyle="1" w:styleId="16">
    <w:name w:val="Указатель1"/>
    <w:basedOn w:val="a"/>
    <w:pPr>
      <w:suppressLineNumbers/>
    </w:pPr>
    <w:rPr>
      <w:rFonts w:cs="Arial"/>
    </w:rPr>
  </w:style>
  <w:style w:type="paragraph" w:customStyle="1" w:styleId="17">
    <w:name w:val="Абзац списка1"/>
    <w:basedOn w:val="a"/>
    <w:pPr>
      <w:ind w:left="720"/>
      <w:contextualSpacing/>
    </w:pPr>
    <w:rPr>
      <w:lang w:val="x-none"/>
    </w:rPr>
  </w:style>
  <w:style w:type="paragraph" w:styleId="af6">
    <w:name w:val="Normal (Web)"/>
    <w:basedOn w:val="a"/>
    <w:uiPriority w:val="99"/>
    <w:pPr>
      <w:spacing w:before="280" w:after="280" w:line="240" w:lineRule="auto"/>
    </w:pPr>
    <w:rPr>
      <w:rFonts w:ascii="Times New Roman" w:eastAsia="Calibri" w:hAnsi="Times New Roman"/>
      <w:sz w:val="24"/>
      <w:szCs w:val="24"/>
    </w:rPr>
  </w:style>
  <w:style w:type="paragraph" w:customStyle="1" w:styleId="af7">
    <w:name w:val="Нормальный (таблица)"/>
    <w:basedOn w:val="a"/>
    <w:next w:val="a"/>
    <w:uiPriority w:val="99"/>
    <w:pPr>
      <w:autoSpaceDE w:val="0"/>
      <w:spacing w:after="0" w:line="240" w:lineRule="auto"/>
      <w:jc w:val="both"/>
    </w:pPr>
    <w:rPr>
      <w:rFonts w:ascii="Arial" w:hAnsi="Arial" w:cs="Arial"/>
      <w:sz w:val="24"/>
      <w:szCs w:val="24"/>
    </w:rPr>
  </w:style>
  <w:style w:type="paragraph" w:customStyle="1" w:styleId="af8">
    <w:name w:val="Прижатый влево"/>
    <w:basedOn w:val="a"/>
    <w:next w:val="a"/>
    <w:uiPriority w:val="99"/>
    <w:pPr>
      <w:autoSpaceDE w:val="0"/>
      <w:spacing w:after="0" w:line="240" w:lineRule="auto"/>
    </w:pPr>
    <w:rPr>
      <w:rFonts w:ascii="Arial" w:hAnsi="Arial" w:cs="Arial"/>
      <w:sz w:val="24"/>
      <w:szCs w:val="24"/>
    </w:rPr>
  </w:style>
  <w:style w:type="paragraph" w:customStyle="1" w:styleId="18">
    <w:name w:val="заголовок 1"/>
    <w:basedOn w:val="a"/>
    <w:next w:val="a"/>
    <w:pPr>
      <w:keepNext/>
      <w:widowControl w:val="0"/>
      <w:overflowPunct w:val="0"/>
      <w:autoSpaceDE w:val="0"/>
      <w:spacing w:after="0" w:line="240" w:lineRule="auto"/>
      <w:jc w:val="center"/>
      <w:textAlignment w:val="baseline"/>
    </w:pPr>
    <w:rPr>
      <w:rFonts w:ascii="Times New Roman" w:eastAsia="Calibri" w:hAnsi="Times New Roman"/>
      <w:sz w:val="30"/>
      <w:szCs w:val="30"/>
    </w:rPr>
  </w:style>
  <w:style w:type="paragraph" w:customStyle="1" w:styleId="tekstob">
    <w:name w:val="tekstob"/>
    <w:basedOn w:val="a"/>
    <w:pPr>
      <w:spacing w:before="280" w:after="280" w:line="240" w:lineRule="auto"/>
    </w:pPr>
    <w:rPr>
      <w:rFonts w:ascii="Times New Roman" w:eastAsia="Calibri" w:hAnsi="Times New Roman"/>
      <w:sz w:val="24"/>
      <w:szCs w:val="24"/>
    </w:rPr>
  </w:style>
  <w:style w:type="paragraph" w:customStyle="1" w:styleId="ConsPlusNormal">
    <w:name w:val="ConsPlusNormal"/>
    <w:pPr>
      <w:widowControl w:val="0"/>
      <w:suppressAutoHyphens/>
      <w:autoSpaceDE w:val="0"/>
      <w:ind w:firstLine="720"/>
    </w:pPr>
    <w:rPr>
      <w:rFonts w:ascii="Arial" w:eastAsia="Calibri" w:hAnsi="Arial" w:cs="Arial"/>
      <w:lang w:eastAsia="zh-CN"/>
    </w:rPr>
  </w:style>
  <w:style w:type="paragraph" w:styleId="af9">
    <w:name w:val="Body Text Indent"/>
    <w:basedOn w:val="a"/>
    <w:pPr>
      <w:spacing w:after="120" w:line="240" w:lineRule="auto"/>
      <w:ind w:left="283"/>
      <w:jc w:val="both"/>
    </w:pPr>
    <w:rPr>
      <w:rFonts w:eastAsia="Calibri"/>
      <w:sz w:val="20"/>
      <w:szCs w:val="20"/>
      <w:lang w:val="x-none"/>
    </w:rPr>
  </w:style>
  <w:style w:type="paragraph" w:styleId="afa">
    <w:name w:val="header"/>
    <w:basedOn w:val="a"/>
    <w:pPr>
      <w:tabs>
        <w:tab w:val="center" w:pos="4677"/>
        <w:tab w:val="right" w:pos="9355"/>
      </w:tabs>
      <w:spacing w:after="0" w:line="240" w:lineRule="auto"/>
    </w:pPr>
    <w:rPr>
      <w:rFonts w:eastAsia="Calibri"/>
      <w:sz w:val="20"/>
      <w:szCs w:val="20"/>
      <w:lang w:val="x-none"/>
    </w:rPr>
  </w:style>
  <w:style w:type="paragraph" w:styleId="afb">
    <w:name w:val="footer"/>
    <w:basedOn w:val="a"/>
    <w:pPr>
      <w:tabs>
        <w:tab w:val="center" w:pos="4677"/>
        <w:tab w:val="right" w:pos="9355"/>
      </w:tabs>
      <w:spacing w:after="0" w:line="240" w:lineRule="auto"/>
    </w:pPr>
    <w:rPr>
      <w:rFonts w:eastAsia="Calibri"/>
      <w:sz w:val="20"/>
      <w:szCs w:val="20"/>
      <w:lang w:val="x-none"/>
    </w:rPr>
  </w:style>
  <w:style w:type="paragraph" w:customStyle="1" w:styleId="headertext">
    <w:name w:val="headertext"/>
    <w:basedOn w:val="a"/>
    <w:pPr>
      <w:spacing w:before="280" w:after="280" w:line="240" w:lineRule="auto"/>
    </w:pPr>
    <w:rPr>
      <w:rFonts w:ascii="Times New Roman" w:eastAsia="Calibri" w:hAnsi="Times New Roman"/>
      <w:sz w:val="24"/>
      <w:szCs w:val="24"/>
    </w:rPr>
  </w:style>
  <w:style w:type="paragraph" w:customStyle="1" w:styleId="formattext">
    <w:name w:val="formattext"/>
    <w:basedOn w:val="a"/>
    <w:pPr>
      <w:spacing w:before="280" w:after="280" w:line="240" w:lineRule="auto"/>
    </w:pPr>
    <w:rPr>
      <w:rFonts w:ascii="Times New Roman" w:eastAsia="Calibri" w:hAnsi="Times New Roman"/>
      <w:sz w:val="24"/>
      <w:szCs w:val="24"/>
    </w:rPr>
  </w:style>
  <w:style w:type="paragraph" w:customStyle="1" w:styleId="afc">
    <w:name w:val="Основной"/>
    <w:basedOn w:val="a"/>
    <w:pPr>
      <w:spacing w:after="0" w:line="240" w:lineRule="auto"/>
      <w:ind w:firstLine="709"/>
      <w:jc w:val="both"/>
    </w:pPr>
    <w:rPr>
      <w:rFonts w:ascii="Times New Roman" w:hAnsi="Times New Roman"/>
      <w:sz w:val="28"/>
      <w:szCs w:val="20"/>
    </w:rPr>
  </w:style>
  <w:style w:type="paragraph" w:customStyle="1" w:styleId="afd">
    <w:name w:val="таблица_текст"/>
    <w:basedOn w:val="a"/>
    <w:pPr>
      <w:keepNext/>
      <w:snapToGrid w:val="0"/>
      <w:spacing w:after="0" w:line="240" w:lineRule="auto"/>
      <w:ind w:left="80" w:firstLine="709"/>
      <w:jc w:val="both"/>
    </w:pPr>
    <w:rPr>
      <w:rFonts w:ascii="Arial" w:hAnsi="Arial" w:cs="Arial"/>
      <w:sz w:val="18"/>
      <w:szCs w:val="20"/>
    </w:rPr>
  </w:style>
  <w:style w:type="paragraph" w:customStyle="1" w:styleId="afe">
    <w:name w:val="Знак Знак Знак"/>
    <w:basedOn w:val="a"/>
    <w:pPr>
      <w:spacing w:after="160" w:line="240" w:lineRule="exact"/>
    </w:pPr>
    <w:rPr>
      <w:rFonts w:ascii="Verdana" w:hAnsi="Verdana" w:cs="Verdana"/>
      <w:sz w:val="20"/>
      <w:szCs w:val="20"/>
      <w:lang w:val="en-US"/>
    </w:rPr>
  </w:style>
  <w:style w:type="paragraph" w:customStyle="1" w:styleId="WW-">
    <w:name w:val="WW-Заголовок"/>
    <w:basedOn w:val="a"/>
    <w:next w:val="a0"/>
    <w:pPr>
      <w:keepNext/>
      <w:overflowPunct w:val="0"/>
      <w:autoSpaceDE w:val="0"/>
      <w:spacing w:before="240" w:after="120" w:line="240" w:lineRule="auto"/>
      <w:textAlignment w:val="baseline"/>
    </w:pPr>
    <w:rPr>
      <w:rFonts w:ascii="Arial" w:eastAsia="Lucida Sans Unicode" w:hAnsi="Arial" w:cs="Tahoma"/>
      <w:sz w:val="28"/>
      <w:szCs w:val="28"/>
    </w:rPr>
  </w:style>
  <w:style w:type="paragraph" w:styleId="aff">
    <w:name w:val="Balloon Text"/>
    <w:basedOn w:val="a"/>
    <w:pPr>
      <w:spacing w:after="0" w:line="240" w:lineRule="auto"/>
    </w:pPr>
    <w:rPr>
      <w:rFonts w:ascii="Tahoma" w:hAnsi="Tahoma" w:cs="Tahoma"/>
      <w:sz w:val="16"/>
      <w:szCs w:val="16"/>
      <w:lang w:val="x-none"/>
    </w:rPr>
  </w:style>
  <w:style w:type="paragraph" w:customStyle="1" w:styleId="aff0">
    <w:name w:val="Знак Знак Знак Знак"/>
    <w:basedOn w:val="a"/>
    <w:pPr>
      <w:spacing w:after="160" w:line="240" w:lineRule="exact"/>
    </w:pPr>
    <w:rPr>
      <w:rFonts w:ascii="Verdana" w:hAnsi="Verdana" w:cs="Verdana"/>
      <w:sz w:val="20"/>
      <w:szCs w:val="20"/>
      <w:lang w:val="en-US"/>
    </w:rPr>
  </w:style>
  <w:style w:type="paragraph" w:customStyle="1" w:styleId="aff1">
    <w:name w:val="Знак Знак Знак Знак"/>
    <w:basedOn w:val="a"/>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pPr>
      <w:spacing w:after="0" w:line="240" w:lineRule="auto"/>
      <w:ind w:firstLine="720"/>
      <w:jc w:val="both"/>
    </w:pPr>
    <w:rPr>
      <w:rFonts w:ascii="Times New Roman" w:hAnsi="Times New Roman"/>
      <w:sz w:val="24"/>
      <w:szCs w:val="20"/>
      <w:lang w:val="x-none"/>
    </w:rPr>
  </w:style>
  <w:style w:type="paragraph" w:customStyle="1" w:styleId="310">
    <w:name w:val="Основной текст 31"/>
    <w:basedOn w:val="a"/>
    <w:pPr>
      <w:spacing w:after="0" w:line="240" w:lineRule="auto"/>
    </w:pPr>
    <w:rPr>
      <w:rFonts w:ascii="Times New Roman" w:hAnsi="Times New Roman"/>
      <w:sz w:val="24"/>
      <w:szCs w:val="20"/>
      <w:lang w:val="x-none"/>
    </w:rPr>
  </w:style>
  <w:style w:type="paragraph" w:customStyle="1" w:styleId="211">
    <w:name w:val="Основной текст 21"/>
    <w:basedOn w:val="a"/>
    <w:pPr>
      <w:spacing w:after="120" w:line="480" w:lineRule="auto"/>
    </w:pPr>
    <w:rPr>
      <w:rFonts w:ascii="Times New Roman" w:hAnsi="Times New Roman"/>
      <w:sz w:val="24"/>
      <w:szCs w:val="24"/>
      <w:lang w:val="x-none"/>
    </w:rPr>
  </w:style>
  <w:style w:type="paragraph" w:styleId="aff2">
    <w:name w:val="Subtitle"/>
    <w:basedOn w:val="a"/>
    <w:next w:val="a0"/>
    <w:qFormat/>
    <w:pPr>
      <w:spacing w:after="0" w:line="240" w:lineRule="auto"/>
      <w:jc w:val="center"/>
    </w:pPr>
    <w:rPr>
      <w:rFonts w:ascii="Times New Roman" w:hAnsi="Times New Roman"/>
      <w:sz w:val="28"/>
      <w:szCs w:val="20"/>
      <w:lang w:val="x-none"/>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1a">
    <w:name w:val="Схема документа1"/>
    <w:basedOn w:val="a"/>
    <w:pPr>
      <w:shd w:val="clear" w:color="auto" w:fill="000080"/>
      <w:spacing w:after="0" w:line="240" w:lineRule="auto"/>
    </w:pPr>
    <w:rPr>
      <w:rFonts w:ascii="Tahoma" w:hAnsi="Tahoma" w:cs="Tahoma"/>
      <w:sz w:val="20"/>
      <w:szCs w:val="20"/>
      <w:lang w:val="x-none"/>
    </w:rPr>
  </w:style>
  <w:style w:type="paragraph" w:customStyle="1" w:styleId="311">
    <w:name w:val="Основной текст с отступом 31"/>
    <w:basedOn w:val="a"/>
    <w:pPr>
      <w:spacing w:after="120" w:line="240" w:lineRule="auto"/>
      <w:ind w:left="283"/>
    </w:pPr>
    <w:rPr>
      <w:rFonts w:ascii="Times New Roman" w:hAnsi="Times New Roman"/>
      <w:sz w:val="16"/>
      <w:szCs w:val="16"/>
      <w:lang w:val="x-none"/>
    </w:rPr>
  </w:style>
  <w:style w:type="paragraph" w:customStyle="1" w:styleId="aff3">
    <w:name w:val="Знак"/>
    <w:basedOn w:val="a"/>
    <w:pPr>
      <w:spacing w:after="160" w:line="240" w:lineRule="exact"/>
    </w:pPr>
    <w:rPr>
      <w:rFonts w:ascii="Verdana" w:hAnsi="Verdana" w:cs="Verdana"/>
      <w:sz w:val="20"/>
      <w:szCs w:val="20"/>
      <w:lang w:val="en-US"/>
    </w:rPr>
  </w:style>
  <w:style w:type="paragraph" w:customStyle="1" w:styleId="aff4">
    <w:name w:val="Знак"/>
    <w:basedOn w:val="a"/>
    <w:pPr>
      <w:spacing w:after="160" w:line="240" w:lineRule="exact"/>
    </w:pPr>
    <w:rPr>
      <w:rFonts w:ascii="Verdana" w:hAnsi="Verdana" w:cs="Verdana"/>
      <w:sz w:val="20"/>
      <w:szCs w:val="20"/>
      <w:lang w:val="en-US"/>
    </w:rPr>
  </w:style>
  <w:style w:type="paragraph" w:styleId="61">
    <w:name w:val="toc 6"/>
    <w:basedOn w:val="a"/>
    <w:next w:val="a"/>
    <w:pPr>
      <w:spacing w:after="0" w:line="240" w:lineRule="auto"/>
      <w:ind w:left="800"/>
      <w:jc w:val="center"/>
    </w:pPr>
    <w:rPr>
      <w:rFonts w:ascii="Times New Roman" w:hAnsi="Times New Roman"/>
      <w:sz w:val="24"/>
      <w:szCs w:val="24"/>
    </w:rPr>
  </w:style>
  <w:style w:type="paragraph" w:styleId="9">
    <w:name w:val="toc 9"/>
    <w:basedOn w:val="a"/>
    <w:next w:val="a"/>
    <w:pPr>
      <w:spacing w:after="0" w:line="240" w:lineRule="auto"/>
      <w:ind w:left="1400"/>
    </w:pPr>
    <w:rPr>
      <w:rFonts w:ascii="Times New Roman" w:hAnsi="Times New Roman"/>
      <w:sz w:val="24"/>
      <w:szCs w:val="24"/>
    </w:rPr>
  </w:style>
  <w:style w:type="paragraph" w:styleId="24">
    <w:name w:val="index 2"/>
    <w:basedOn w:val="a"/>
    <w:next w:val="a"/>
    <w:pPr>
      <w:spacing w:after="0" w:line="240" w:lineRule="auto"/>
    </w:pPr>
    <w:rPr>
      <w:rFonts w:ascii="Times New Roman" w:hAnsi="Times New Roman"/>
      <w:sz w:val="18"/>
      <w:szCs w:val="20"/>
    </w:rPr>
  </w:style>
  <w:style w:type="paragraph" w:styleId="aff5">
    <w:name w:val="List Paragraph"/>
    <w:basedOn w:val="a"/>
    <w:link w:val="aff6"/>
    <w:uiPriority w:val="34"/>
    <w:qFormat/>
    <w:pPr>
      <w:ind w:left="720"/>
      <w:contextualSpacing/>
    </w:pPr>
    <w:rPr>
      <w:rFonts w:eastAsia="Calibri"/>
      <w:lang w:val="x-none"/>
    </w:rPr>
  </w:style>
  <w:style w:type="paragraph" w:customStyle="1" w:styleId="msonormalcxsplast">
    <w:name w:val="msonormalcxsplast"/>
    <w:basedOn w:val="a"/>
    <w:pPr>
      <w:spacing w:before="280" w:after="280" w:line="240" w:lineRule="auto"/>
    </w:pPr>
    <w:rPr>
      <w:rFonts w:ascii="Times New Roman" w:hAnsi="Times New Roman"/>
      <w:sz w:val="24"/>
      <w:szCs w:val="24"/>
    </w:rPr>
  </w:style>
  <w:style w:type="paragraph" w:customStyle="1" w:styleId="aff7">
    <w:name w:val="Знак Знак"/>
    <w:basedOn w:val="a"/>
    <w:pPr>
      <w:spacing w:after="160" w:line="240" w:lineRule="exact"/>
    </w:pPr>
    <w:rPr>
      <w:rFonts w:ascii="Verdana" w:hAnsi="Verdana" w:cs="Verdana"/>
      <w:sz w:val="20"/>
      <w:szCs w:val="20"/>
      <w:lang w:val="en-US"/>
    </w:rPr>
  </w:style>
  <w:style w:type="paragraph" w:customStyle="1" w:styleId="1b">
    <w:name w:val="Абзац списка1"/>
    <w:basedOn w:val="a"/>
    <w:pPr>
      <w:ind w:left="720"/>
    </w:pPr>
    <w:rPr>
      <w:rFonts w:cs="Calibri"/>
    </w:rPr>
  </w:style>
  <w:style w:type="paragraph" w:styleId="7">
    <w:name w:val="toc 7"/>
    <w:basedOn w:val="a"/>
    <w:next w:val="a"/>
    <w:pPr>
      <w:spacing w:after="0" w:line="240" w:lineRule="auto"/>
      <w:ind w:left="1000"/>
    </w:pPr>
    <w:rPr>
      <w:rFonts w:ascii="Times New Roman" w:hAnsi="Times New Roman"/>
      <w:sz w:val="20"/>
      <w:szCs w:val="20"/>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LO-Normal">
    <w:name w:val="LO-Normal"/>
    <w:pPr>
      <w:suppressAutoHyphens/>
    </w:pPr>
    <w:rPr>
      <w:lang w:eastAsia="zh-CN"/>
    </w:rPr>
  </w:style>
  <w:style w:type="paragraph" w:styleId="aff8">
    <w:name w:val="footnote text"/>
    <w:basedOn w:val="a"/>
    <w:pPr>
      <w:spacing w:after="0" w:line="240" w:lineRule="auto"/>
    </w:pPr>
    <w:rPr>
      <w:rFonts w:ascii="Times New Roman" w:hAnsi="Times New Roman"/>
      <w:sz w:val="20"/>
      <w:szCs w:val="20"/>
      <w:lang w:val="x-none"/>
    </w:rPr>
  </w:style>
  <w:style w:type="paragraph" w:customStyle="1" w:styleId="aff9">
    <w:name w:val="Знак Знак Знак Знак Знак Знак Знак Знак Знак"/>
    <w:basedOn w:val="a"/>
    <w:pPr>
      <w:spacing w:after="160" w:line="240" w:lineRule="exact"/>
    </w:pPr>
    <w:rPr>
      <w:rFonts w:ascii="Verdana" w:hAnsi="Verdana" w:cs="Verdana"/>
      <w:sz w:val="20"/>
      <w:szCs w:val="20"/>
      <w:lang w:val="en-US"/>
    </w:rPr>
  </w:style>
  <w:style w:type="paragraph" w:styleId="affa">
    <w:name w:val="No Spacing"/>
    <w:qFormat/>
    <w:pPr>
      <w:suppressAutoHyphens/>
    </w:pPr>
    <w:rPr>
      <w:sz w:val="24"/>
      <w:szCs w:val="24"/>
      <w:lang w:eastAsia="zh-CN"/>
    </w:rPr>
  </w:style>
  <w:style w:type="paragraph" w:customStyle="1" w:styleId="1c">
    <w:name w:val="Название объекта1"/>
    <w:basedOn w:val="a"/>
    <w:next w:val="a"/>
    <w:pPr>
      <w:spacing w:line="240" w:lineRule="auto"/>
    </w:pPr>
    <w:rPr>
      <w:rFonts w:ascii="Times New Roman" w:hAnsi="Times New Roman"/>
      <w:b/>
      <w:bCs/>
      <w:color w:val="4F81BD"/>
      <w:sz w:val="18"/>
      <w:szCs w:val="18"/>
    </w:rPr>
  </w:style>
  <w:style w:type="paragraph" w:customStyle="1" w:styleId="1d">
    <w:name w:val="Обычный1"/>
    <w:pPr>
      <w:suppressAutoHyphens/>
    </w:pPr>
    <w:rPr>
      <w:lang w:eastAsia="zh-CN"/>
    </w:rPr>
  </w:style>
  <w:style w:type="paragraph" w:customStyle="1" w:styleId="Style3">
    <w:name w:val="Style3"/>
    <w:basedOn w:val="a"/>
    <w:pPr>
      <w:widowControl w:val="0"/>
      <w:autoSpaceDE w:val="0"/>
      <w:spacing w:after="0" w:line="276" w:lineRule="exact"/>
      <w:ind w:firstLine="696"/>
      <w:jc w:val="both"/>
    </w:pPr>
    <w:rPr>
      <w:rFonts w:ascii="Times New Roman" w:hAnsi="Times New Roman"/>
      <w:sz w:val="24"/>
      <w:szCs w:val="24"/>
    </w:rPr>
  </w:style>
  <w:style w:type="paragraph" w:customStyle="1" w:styleId="Style5">
    <w:name w:val="Style5"/>
    <w:basedOn w:val="a"/>
    <w:pPr>
      <w:widowControl w:val="0"/>
      <w:autoSpaceDE w:val="0"/>
      <w:spacing w:after="0" w:line="276" w:lineRule="exact"/>
      <w:ind w:firstLine="418"/>
      <w:jc w:val="both"/>
    </w:pPr>
    <w:rPr>
      <w:rFonts w:ascii="Times New Roman" w:hAnsi="Times New Roman"/>
      <w:sz w:val="24"/>
      <w:szCs w:val="24"/>
    </w:rPr>
  </w:style>
  <w:style w:type="paragraph" w:customStyle="1" w:styleId="Style2">
    <w:name w:val="Style2"/>
    <w:basedOn w:val="a"/>
    <w:pPr>
      <w:widowControl w:val="0"/>
      <w:autoSpaceDE w:val="0"/>
      <w:spacing w:after="0" w:line="322" w:lineRule="exact"/>
      <w:ind w:hanging="432"/>
    </w:pPr>
    <w:rPr>
      <w:rFonts w:ascii="Times New Roman" w:hAnsi="Times New Roman"/>
      <w:sz w:val="24"/>
      <w:szCs w:val="24"/>
    </w:rPr>
  </w:style>
  <w:style w:type="paragraph" w:customStyle="1" w:styleId="c1">
    <w:name w:val="c1"/>
    <w:basedOn w:val="a"/>
    <w:pPr>
      <w:spacing w:before="280" w:after="280" w:line="240" w:lineRule="auto"/>
    </w:pPr>
    <w:rPr>
      <w:rFonts w:ascii="Times New Roman" w:hAnsi="Times New Roman"/>
      <w:sz w:val="24"/>
      <w:szCs w:val="24"/>
    </w:rPr>
  </w:style>
  <w:style w:type="paragraph" w:customStyle="1" w:styleId="western">
    <w:name w:val="western"/>
    <w:basedOn w:val="a"/>
    <w:pPr>
      <w:spacing w:before="280" w:after="280" w:line="240" w:lineRule="auto"/>
      <w:ind w:right="-363"/>
      <w:jc w:val="right"/>
    </w:pPr>
    <w:rPr>
      <w:rFonts w:ascii="Times New Roman" w:hAnsi="Times New Roman"/>
      <w:color w:val="000000"/>
    </w:rPr>
  </w:style>
  <w:style w:type="paragraph" w:customStyle="1" w:styleId="affb">
    <w:name w:val="Содержимое таблицы"/>
    <w:basedOn w:val="a"/>
    <w:pPr>
      <w:suppressLineNumbers/>
    </w:pPr>
  </w:style>
  <w:style w:type="paragraph" w:customStyle="1" w:styleId="affc">
    <w:name w:val="Заголовок таблицы"/>
    <w:basedOn w:val="affb"/>
    <w:pPr>
      <w:jc w:val="center"/>
    </w:pPr>
    <w:rPr>
      <w:b/>
      <w:bCs/>
    </w:rPr>
  </w:style>
  <w:style w:type="paragraph" w:styleId="25">
    <w:name w:val="Body Text 2"/>
    <w:basedOn w:val="a"/>
    <w:link w:val="212"/>
    <w:uiPriority w:val="99"/>
    <w:semiHidden/>
    <w:unhideWhenUsed/>
    <w:rsid w:val="0078640B"/>
    <w:pPr>
      <w:spacing w:after="120" w:line="480" w:lineRule="auto"/>
    </w:pPr>
    <w:rPr>
      <w:lang w:val="x-none"/>
    </w:rPr>
  </w:style>
  <w:style w:type="character" w:customStyle="1" w:styleId="212">
    <w:name w:val="Основной текст 2 Знак1"/>
    <w:link w:val="25"/>
    <w:uiPriority w:val="99"/>
    <w:semiHidden/>
    <w:rsid w:val="0078640B"/>
    <w:rPr>
      <w:rFonts w:ascii="Calibri" w:hAnsi="Calibri"/>
      <w:sz w:val="22"/>
      <w:szCs w:val="22"/>
      <w:lang w:eastAsia="zh-CN"/>
    </w:rPr>
  </w:style>
  <w:style w:type="numbering" w:customStyle="1" w:styleId="10">
    <w:name w:val="Импортированный стиль 1"/>
    <w:rsid w:val="0078640B"/>
    <w:pPr>
      <w:numPr>
        <w:numId w:val="13"/>
      </w:numPr>
    </w:pPr>
  </w:style>
  <w:style w:type="numbering" w:customStyle="1" w:styleId="20">
    <w:name w:val="Импортированный стиль 2"/>
    <w:rsid w:val="0078640B"/>
    <w:pPr>
      <w:numPr>
        <w:numId w:val="15"/>
      </w:numPr>
    </w:pPr>
  </w:style>
  <w:style w:type="numbering" w:customStyle="1" w:styleId="30">
    <w:name w:val="Импортированный стиль 3"/>
    <w:rsid w:val="0078640B"/>
    <w:pPr>
      <w:numPr>
        <w:numId w:val="17"/>
      </w:numPr>
    </w:pPr>
  </w:style>
  <w:style w:type="paragraph" w:styleId="aa">
    <w:name w:val="Title"/>
    <w:basedOn w:val="a"/>
    <w:link w:val="a9"/>
    <w:qFormat/>
    <w:rsid w:val="00C56357"/>
    <w:pPr>
      <w:suppressAutoHyphens w:val="0"/>
      <w:spacing w:after="0" w:line="240" w:lineRule="auto"/>
      <w:jc w:val="center"/>
    </w:pPr>
    <w:rPr>
      <w:rFonts w:ascii="Times New Roman" w:hAnsi="Times New Roman"/>
      <w:b/>
      <w:sz w:val="20"/>
      <w:szCs w:val="20"/>
      <w:lang w:val="x-none" w:eastAsia="x-none"/>
    </w:rPr>
  </w:style>
  <w:style w:type="character" w:customStyle="1" w:styleId="1e">
    <w:name w:val="Название Знак1"/>
    <w:uiPriority w:val="10"/>
    <w:rsid w:val="00C56357"/>
    <w:rPr>
      <w:rFonts w:ascii="Cambria" w:eastAsia="Times New Roman" w:hAnsi="Cambria" w:cs="Times New Roman"/>
      <w:b/>
      <w:bCs/>
      <w:kern w:val="28"/>
      <w:sz w:val="32"/>
      <w:szCs w:val="32"/>
      <w:lang w:eastAsia="zh-CN"/>
    </w:rPr>
  </w:style>
  <w:style w:type="table" w:styleId="affd">
    <w:name w:val="Table Grid"/>
    <w:basedOn w:val="a2"/>
    <w:uiPriority w:val="59"/>
    <w:rsid w:val="00185C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e">
    <w:name w:val="Нет"/>
    <w:rsid w:val="00107A54"/>
  </w:style>
  <w:style w:type="paragraph" w:customStyle="1" w:styleId="afff">
    <w:name w:val="По умолчанию"/>
    <w:rsid w:val="00107A54"/>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rPr>
  </w:style>
  <w:style w:type="character" w:customStyle="1" w:styleId="aff6">
    <w:name w:val="Абзац списка Знак"/>
    <w:link w:val="aff5"/>
    <w:uiPriority w:val="34"/>
    <w:rsid w:val="002E5C1A"/>
    <w:rPr>
      <w:rFonts w:ascii="Calibri" w:eastAsia="Calibri" w:hAnsi="Calibri"/>
      <w:sz w:val="22"/>
      <w:szCs w:val="22"/>
      <w:lang w:eastAsia="zh-CN"/>
    </w:rPr>
  </w:style>
  <w:style w:type="numbering" w:customStyle="1" w:styleId="50">
    <w:name w:val="Импортированный стиль 5"/>
    <w:rsid w:val="002A36EF"/>
    <w:pPr>
      <w:numPr>
        <w:numId w:val="23"/>
      </w:numPr>
    </w:pPr>
  </w:style>
  <w:style w:type="paragraph" w:customStyle="1" w:styleId="afff0">
    <w:name w:val="Комментарий"/>
    <w:basedOn w:val="a"/>
    <w:next w:val="a"/>
    <w:uiPriority w:val="99"/>
    <w:rsid w:val="00060448"/>
    <w:pPr>
      <w:widowControl w:val="0"/>
      <w:suppressAutoHyphens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lang w:eastAsia="ru-RU"/>
    </w:rPr>
  </w:style>
  <w:style w:type="paragraph" w:customStyle="1" w:styleId="afff1">
    <w:name w:val="Информация о версии"/>
    <w:basedOn w:val="afff0"/>
    <w:next w:val="a"/>
    <w:uiPriority w:val="99"/>
    <w:rsid w:val="00060448"/>
    <w:rPr>
      <w:i/>
      <w:iCs/>
    </w:rPr>
  </w:style>
  <w:style w:type="paragraph" w:customStyle="1" w:styleId="afff2">
    <w:name w:val="Текст в заданном формате"/>
    <w:basedOn w:val="a"/>
    <w:qFormat/>
    <w:rsid w:val="00C84A34"/>
    <w:pPr>
      <w:spacing w:after="0" w:line="240" w:lineRule="auto"/>
    </w:pPr>
    <w:rPr>
      <w:rFonts w:ascii="Liberation Mono" w:eastAsia="Liberation Mono" w:hAnsi="Liberation Mono" w:cs="Liberation Mono"/>
      <w:sz w:val="20"/>
      <w:szCs w:val="20"/>
      <w:lang w:eastAsia="ru-RU"/>
    </w:rPr>
  </w:style>
  <w:style w:type="character" w:customStyle="1" w:styleId="FontStyle40">
    <w:name w:val="Font Style40"/>
    <w:rsid w:val="00B32A1C"/>
    <w:rPr>
      <w:rFonts w:ascii="Times New Roman" w:hAnsi="Times New Roman" w:cs="Times New Roman"/>
      <w:spacing w:val="10"/>
      <w:sz w:val="82"/>
      <w:szCs w:val="82"/>
    </w:rPr>
  </w:style>
  <w:style w:type="character" w:customStyle="1" w:styleId="headertextdesc">
    <w:name w:val="header__text_desc"/>
    <w:rsid w:val="00232F11"/>
  </w:style>
  <w:style w:type="table" w:customStyle="1" w:styleId="1f">
    <w:name w:val="Сетка таблицы1"/>
    <w:basedOn w:val="a2"/>
    <w:next w:val="affd"/>
    <w:uiPriority w:val="59"/>
    <w:rsid w:val="001B06D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A26067"/>
    <w:pPr>
      <w:widowControl w:val="0"/>
      <w:spacing w:after="0" w:line="240" w:lineRule="auto"/>
      <w:ind w:left="107"/>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8Num1z0">
    <w:name w:val="20"/>
    <w:pPr>
      <w:numPr>
        <w:numId w:val="15"/>
      </w:numPr>
    </w:pPr>
  </w:style>
  <w:style w:type="numbering" w:customStyle="1" w:styleId="WW8Num1z1">
    <w:name w:val="10"/>
    <w:pPr>
      <w:numPr>
        <w:numId w:val="13"/>
      </w:numPr>
    </w:pPr>
  </w:style>
  <w:style w:type="numbering" w:customStyle="1" w:styleId="WW8Num1z2">
    <w:name w:val="50"/>
    <w:pPr>
      <w:numPr>
        <w:numId w:val="23"/>
      </w:numPr>
    </w:pPr>
  </w:style>
  <w:style w:type="numbering" w:customStyle="1" w:styleId="WW8Num1z3">
    <w:name w:val="3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3246">
      <w:bodyDiv w:val="1"/>
      <w:marLeft w:val="0"/>
      <w:marRight w:val="0"/>
      <w:marTop w:val="0"/>
      <w:marBottom w:val="0"/>
      <w:divBdr>
        <w:top w:val="none" w:sz="0" w:space="0" w:color="auto"/>
        <w:left w:val="none" w:sz="0" w:space="0" w:color="auto"/>
        <w:bottom w:val="none" w:sz="0" w:space="0" w:color="auto"/>
        <w:right w:val="none" w:sz="0" w:space="0" w:color="auto"/>
      </w:divBdr>
      <w:divsChild>
        <w:div w:id="1115833602">
          <w:marLeft w:val="0"/>
          <w:marRight w:val="0"/>
          <w:marTop w:val="0"/>
          <w:marBottom w:val="0"/>
          <w:divBdr>
            <w:top w:val="none" w:sz="0" w:space="0" w:color="auto"/>
            <w:left w:val="none" w:sz="0" w:space="0" w:color="auto"/>
            <w:bottom w:val="none" w:sz="0" w:space="0" w:color="auto"/>
            <w:right w:val="none" w:sz="0" w:space="0" w:color="auto"/>
          </w:divBdr>
          <w:divsChild>
            <w:div w:id="1542865576">
              <w:marLeft w:val="0"/>
              <w:marRight w:val="0"/>
              <w:marTop w:val="0"/>
              <w:marBottom w:val="0"/>
              <w:divBdr>
                <w:top w:val="none" w:sz="0" w:space="0" w:color="auto"/>
                <w:left w:val="none" w:sz="0" w:space="0" w:color="auto"/>
                <w:bottom w:val="none" w:sz="0" w:space="0" w:color="auto"/>
                <w:right w:val="none" w:sz="0" w:space="0" w:color="auto"/>
              </w:divBdr>
              <w:divsChild>
                <w:div w:id="1172257151">
                  <w:marLeft w:val="0"/>
                  <w:marRight w:val="0"/>
                  <w:marTop w:val="0"/>
                  <w:marBottom w:val="0"/>
                  <w:divBdr>
                    <w:top w:val="none" w:sz="0" w:space="0" w:color="auto"/>
                    <w:left w:val="none" w:sz="0" w:space="0" w:color="auto"/>
                    <w:bottom w:val="none" w:sz="0" w:space="0" w:color="auto"/>
                    <w:right w:val="none" w:sz="0" w:space="0" w:color="auto"/>
                  </w:divBdr>
                  <w:divsChild>
                    <w:div w:id="395082319">
                      <w:marLeft w:val="0"/>
                      <w:marRight w:val="0"/>
                      <w:marTop w:val="0"/>
                      <w:marBottom w:val="0"/>
                      <w:divBdr>
                        <w:top w:val="none" w:sz="0" w:space="0" w:color="auto"/>
                        <w:left w:val="none" w:sz="0" w:space="0" w:color="auto"/>
                        <w:bottom w:val="none" w:sz="0" w:space="0" w:color="auto"/>
                        <w:right w:val="none" w:sz="0" w:space="0" w:color="auto"/>
                      </w:divBdr>
                      <w:divsChild>
                        <w:div w:id="20054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6459">
      <w:bodyDiv w:val="1"/>
      <w:marLeft w:val="0"/>
      <w:marRight w:val="0"/>
      <w:marTop w:val="0"/>
      <w:marBottom w:val="0"/>
      <w:divBdr>
        <w:top w:val="none" w:sz="0" w:space="0" w:color="auto"/>
        <w:left w:val="none" w:sz="0" w:space="0" w:color="auto"/>
        <w:bottom w:val="none" w:sz="0" w:space="0" w:color="auto"/>
        <w:right w:val="none" w:sz="0" w:space="0" w:color="auto"/>
      </w:divBdr>
    </w:div>
    <w:div w:id="1319073472">
      <w:bodyDiv w:val="1"/>
      <w:marLeft w:val="0"/>
      <w:marRight w:val="0"/>
      <w:marTop w:val="0"/>
      <w:marBottom w:val="0"/>
      <w:divBdr>
        <w:top w:val="none" w:sz="0" w:space="0" w:color="auto"/>
        <w:left w:val="none" w:sz="0" w:space="0" w:color="auto"/>
        <w:bottom w:val="none" w:sz="0" w:space="0" w:color="auto"/>
        <w:right w:val="none" w:sz="0" w:space="0" w:color="auto"/>
      </w:divBdr>
      <w:divsChild>
        <w:div w:id="1271667129">
          <w:marLeft w:val="0"/>
          <w:marRight w:val="0"/>
          <w:marTop w:val="0"/>
          <w:marBottom w:val="0"/>
          <w:divBdr>
            <w:top w:val="none" w:sz="0" w:space="0" w:color="auto"/>
            <w:left w:val="none" w:sz="0" w:space="0" w:color="auto"/>
            <w:bottom w:val="none" w:sz="0" w:space="0" w:color="auto"/>
            <w:right w:val="none" w:sz="0" w:space="0" w:color="auto"/>
          </w:divBdr>
          <w:divsChild>
            <w:div w:id="1445537236">
              <w:marLeft w:val="0"/>
              <w:marRight w:val="0"/>
              <w:marTop w:val="0"/>
              <w:marBottom w:val="0"/>
              <w:divBdr>
                <w:top w:val="none" w:sz="0" w:space="0" w:color="auto"/>
                <w:left w:val="none" w:sz="0" w:space="0" w:color="auto"/>
                <w:bottom w:val="none" w:sz="0" w:space="0" w:color="auto"/>
                <w:right w:val="none" w:sz="0" w:space="0" w:color="auto"/>
              </w:divBdr>
              <w:divsChild>
                <w:div w:id="739327569">
                  <w:marLeft w:val="0"/>
                  <w:marRight w:val="0"/>
                  <w:marTop w:val="0"/>
                  <w:marBottom w:val="0"/>
                  <w:divBdr>
                    <w:top w:val="none" w:sz="0" w:space="0" w:color="auto"/>
                    <w:left w:val="none" w:sz="0" w:space="0" w:color="auto"/>
                    <w:bottom w:val="none" w:sz="0" w:space="0" w:color="auto"/>
                    <w:right w:val="none" w:sz="0" w:space="0" w:color="auto"/>
                  </w:divBdr>
                  <w:divsChild>
                    <w:div w:id="390889282">
                      <w:marLeft w:val="0"/>
                      <w:marRight w:val="0"/>
                      <w:marTop w:val="0"/>
                      <w:marBottom w:val="0"/>
                      <w:divBdr>
                        <w:top w:val="none" w:sz="0" w:space="0" w:color="auto"/>
                        <w:left w:val="none" w:sz="0" w:space="0" w:color="auto"/>
                        <w:bottom w:val="none" w:sz="0" w:space="0" w:color="auto"/>
                        <w:right w:val="none" w:sz="0" w:space="0" w:color="auto"/>
                      </w:divBdr>
                      <w:divsChild>
                        <w:div w:id="7709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21698">
      <w:bodyDiv w:val="1"/>
      <w:marLeft w:val="0"/>
      <w:marRight w:val="0"/>
      <w:marTop w:val="0"/>
      <w:marBottom w:val="0"/>
      <w:divBdr>
        <w:top w:val="none" w:sz="0" w:space="0" w:color="auto"/>
        <w:left w:val="none" w:sz="0" w:space="0" w:color="auto"/>
        <w:bottom w:val="none" w:sz="0" w:space="0" w:color="auto"/>
        <w:right w:val="none" w:sz="0" w:space="0" w:color="auto"/>
      </w:divBdr>
      <w:divsChild>
        <w:div w:id="1451167027">
          <w:marLeft w:val="0"/>
          <w:marRight w:val="0"/>
          <w:marTop w:val="0"/>
          <w:marBottom w:val="0"/>
          <w:divBdr>
            <w:top w:val="none" w:sz="0" w:space="0" w:color="auto"/>
            <w:left w:val="none" w:sz="0" w:space="0" w:color="auto"/>
            <w:bottom w:val="none" w:sz="0" w:space="0" w:color="auto"/>
            <w:right w:val="none" w:sz="0" w:space="0" w:color="auto"/>
          </w:divBdr>
          <w:divsChild>
            <w:div w:id="1579753847">
              <w:marLeft w:val="0"/>
              <w:marRight w:val="0"/>
              <w:marTop w:val="0"/>
              <w:marBottom w:val="0"/>
              <w:divBdr>
                <w:top w:val="none" w:sz="0" w:space="0" w:color="auto"/>
                <w:left w:val="none" w:sz="0" w:space="0" w:color="auto"/>
                <w:bottom w:val="none" w:sz="0" w:space="0" w:color="auto"/>
                <w:right w:val="none" w:sz="0" w:space="0" w:color="auto"/>
              </w:divBdr>
              <w:divsChild>
                <w:div w:id="503938730">
                  <w:marLeft w:val="0"/>
                  <w:marRight w:val="0"/>
                  <w:marTop w:val="0"/>
                  <w:marBottom w:val="0"/>
                  <w:divBdr>
                    <w:top w:val="none" w:sz="0" w:space="0" w:color="auto"/>
                    <w:left w:val="none" w:sz="0" w:space="0" w:color="auto"/>
                    <w:bottom w:val="none" w:sz="0" w:space="0" w:color="auto"/>
                    <w:right w:val="none" w:sz="0" w:space="0" w:color="auto"/>
                  </w:divBdr>
                  <w:divsChild>
                    <w:div w:id="759838598">
                      <w:marLeft w:val="0"/>
                      <w:marRight w:val="0"/>
                      <w:marTop w:val="0"/>
                      <w:marBottom w:val="0"/>
                      <w:divBdr>
                        <w:top w:val="none" w:sz="0" w:space="0" w:color="auto"/>
                        <w:left w:val="none" w:sz="0" w:space="0" w:color="auto"/>
                        <w:bottom w:val="none" w:sz="0" w:space="0" w:color="auto"/>
                        <w:right w:val="none" w:sz="0" w:space="0" w:color="auto"/>
                      </w:divBdr>
                      <w:divsChild>
                        <w:div w:id="11839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brazovanie@uno.el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9F69-1B6D-48EE-9286-F5EE6D91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16041</Words>
  <Characters>91438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ИТОГОВЫЙ ОТЧЕТ</vt:lpstr>
    </vt:vector>
  </TitlesOfParts>
  <Company/>
  <LinksUpToDate>false</LinksUpToDate>
  <CharactersWithSpaces>107265</CharactersWithSpaces>
  <SharedDoc>false</SharedDoc>
  <HLinks>
    <vt:vector size="204" baseType="variant">
      <vt:variant>
        <vt:i4>2752529</vt:i4>
      </vt:variant>
      <vt:variant>
        <vt:i4>108</vt:i4>
      </vt:variant>
      <vt:variant>
        <vt:i4>0</vt:i4>
      </vt:variant>
      <vt:variant>
        <vt:i4>5</vt:i4>
      </vt:variant>
      <vt:variant>
        <vt:lpwstr/>
      </vt:variant>
      <vt:variant>
        <vt:lpwstr>sub_11111</vt:lpwstr>
      </vt:variant>
      <vt:variant>
        <vt:i4>2752529</vt:i4>
      </vt:variant>
      <vt:variant>
        <vt:i4>105</vt:i4>
      </vt:variant>
      <vt:variant>
        <vt:i4>0</vt:i4>
      </vt:variant>
      <vt:variant>
        <vt:i4>5</vt:i4>
      </vt:variant>
      <vt:variant>
        <vt:lpwstr/>
      </vt:variant>
      <vt:variant>
        <vt:lpwstr>sub_11111</vt:lpwstr>
      </vt:variant>
      <vt:variant>
        <vt:i4>2752529</vt:i4>
      </vt:variant>
      <vt:variant>
        <vt:i4>102</vt:i4>
      </vt:variant>
      <vt:variant>
        <vt:i4>0</vt:i4>
      </vt:variant>
      <vt:variant>
        <vt:i4>5</vt:i4>
      </vt:variant>
      <vt:variant>
        <vt:lpwstr/>
      </vt:variant>
      <vt:variant>
        <vt:lpwstr>sub_11111</vt:lpwstr>
      </vt:variant>
      <vt:variant>
        <vt:i4>2752529</vt:i4>
      </vt:variant>
      <vt:variant>
        <vt:i4>99</vt:i4>
      </vt:variant>
      <vt:variant>
        <vt:i4>0</vt:i4>
      </vt:variant>
      <vt:variant>
        <vt:i4>5</vt:i4>
      </vt:variant>
      <vt:variant>
        <vt:lpwstr/>
      </vt:variant>
      <vt:variant>
        <vt:lpwstr>sub_11111</vt:lpwstr>
      </vt:variant>
      <vt:variant>
        <vt:i4>2752529</vt:i4>
      </vt:variant>
      <vt:variant>
        <vt:i4>96</vt:i4>
      </vt:variant>
      <vt:variant>
        <vt:i4>0</vt:i4>
      </vt:variant>
      <vt:variant>
        <vt:i4>5</vt:i4>
      </vt:variant>
      <vt:variant>
        <vt:lpwstr/>
      </vt:variant>
      <vt:variant>
        <vt:lpwstr>sub_11111</vt:lpwstr>
      </vt:variant>
      <vt:variant>
        <vt:i4>2752529</vt:i4>
      </vt:variant>
      <vt:variant>
        <vt:i4>93</vt:i4>
      </vt:variant>
      <vt:variant>
        <vt:i4>0</vt:i4>
      </vt:variant>
      <vt:variant>
        <vt:i4>5</vt:i4>
      </vt:variant>
      <vt:variant>
        <vt:lpwstr/>
      </vt:variant>
      <vt:variant>
        <vt:lpwstr>sub_11111</vt:lpwstr>
      </vt:variant>
      <vt:variant>
        <vt:i4>2752529</vt:i4>
      </vt:variant>
      <vt:variant>
        <vt:i4>90</vt:i4>
      </vt:variant>
      <vt:variant>
        <vt:i4>0</vt:i4>
      </vt:variant>
      <vt:variant>
        <vt:i4>5</vt:i4>
      </vt:variant>
      <vt:variant>
        <vt:lpwstr/>
      </vt:variant>
      <vt:variant>
        <vt:lpwstr>sub_11111</vt:lpwstr>
      </vt:variant>
      <vt:variant>
        <vt:i4>2752529</vt:i4>
      </vt:variant>
      <vt:variant>
        <vt:i4>87</vt:i4>
      </vt:variant>
      <vt:variant>
        <vt:i4>0</vt:i4>
      </vt:variant>
      <vt:variant>
        <vt:i4>5</vt:i4>
      </vt:variant>
      <vt:variant>
        <vt:lpwstr/>
      </vt:variant>
      <vt:variant>
        <vt:lpwstr>sub_11111</vt:lpwstr>
      </vt:variant>
      <vt:variant>
        <vt:i4>2752529</vt:i4>
      </vt:variant>
      <vt:variant>
        <vt:i4>84</vt:i4>
      </vt:variant>
      <vt:variant>
        <vt:i4>0</vt:i4>
      </vt:variant>
      <vt:variant>
        <vt:i4>5</vt:i4>
      </vt:variant>
      <vt:variant>
        <vt:lpwstr/>
      </vt:variant>
      <vt:variant>
        <vt:lpwstr>sub_11111</vt:lpwstr>
      </vt:variant>
      <vt:variant>
        <vt:i4>2752529</vt:i4>
      </vt:variant>
      <vt:variant>
        <vt:i4>81</vt:i4>
      </vt:variant>
      <vt:variant>
        <vt:i4>0</vt:i4>
      </vt:variant>
      <vt:variant>
        <vt:i4>5</vt:i4>
      </vt:variant>
      <vt:variant>
        <vt:lpwstr/>
      </vt:variant>
      <vt:variant>
        <vt:lpwstr>sub_11111</vt:lpwstr>
      </vt:variant>
      <vt:variant>
        <vt:i4>2752529</vt:i4>
      </vt:variant>
      <vt:variant>
        <vt:i4>78</vt:i4>
      </vt:variant>
      <vt:variant>
        <vt:i4>0</vt:i4>
      </vt:variant>
      <vt:variant>
        <vt:i4>5</vt:i4>
      </vt:variant>
      <vt:variant>
        <vt:lpwstr/>
      </vt:variant>
      <vt:variant>
        <vt:lpwstr>sub_11111</vt:lpwstr>
      </vt:variant>
      <vt:variant>
        <vt:i4>2752529</vt:i4>
      </vt:variant>
      <vt:variant>
        <vt:i4>75</vt:i4>
      </vt:variant>
      <vt:variant>
        <vt:i4>0</vt:i4>
      </vt:variant>
      <vt:variant>
        <vt:i4>5</vt:i4>
      </vt:variant>
      <vt:variant>
        <vt:lpwstr/>
      </vt:variant>
      <vt:variant>
        <vt:lpwstr>sub_11111</vt:lpwstr>
      </vt:variant>
      <vt:variant>
        <vt:i4>2752529</vt:i4>
      </vt:variant>
      <vt:variant>
        <vt:i4>72</vt:i4>
      </vt:variant>
      <vt:variant>
        <vt:i4>0</vt:i4>
      </vt:variant>
      <vt:variant>
        <vt:i4>5</vt:i4>
      </vt:variant>
      <vt:variant>
        <vt:lpwstr/>
      </vt:variant>
      <vt:variant>
        <vt:lpwstr>sub_11111</vt:lpwstr>
      </vt:variant>
      <vt:variant>
        <vt:i4>2752529</vt:i4>
      </vt:variant>
      <vt:variant>
        <vt:i4>69</vt:i4>
      </vt:variant>
      <vt:variant>
        <vt:i4>0</vt:i4>
      </vt:variant>
      <vt:variant>
        <vt:i4>5</vt:i4>
      </vt:variant>
      <vt:variant>
        <vt:lpwstr/>
      </vt:variant>
      <vt:variant>
        <vt:lpwstr>sub_11111</vt:lpwstr>
      </vt:variant>
      <vt:variant>
        <vt:i4>2752529</vt:i4>
      </vt:variant>
      <vt:variant>
        <vt:i4>66</vt:i4>
      </vt:variant>
      <vt:variant>
        <vt:i4>0</vt:i4>
      </vt:variant>
      <vt:variant>
        <vt:i4>5</vt:i4>
      </vt:variant>
      <vt:variant>
        <vt:lpwstr/>
      </vt:variant>
      <vt:variant>
        <vt:lpwstr>sub_11111</vt:lpwstr>
      </vt:variant>
      <vt:variant>
        <vt:i4>2752529</vt:i4>
      </vt:variant>
      <vt:variant>
        <vt:i4>63</vt:i4>
      </vt:variant>
      <vt:variant>
        <vt:i4>0</vt:i4>
      </vt:variant>
      <vt:variant>
        <vt:i4>5</vt:i4>
      </vt:variant>
      <vt:variant>
        <vt:lpwstr/>
      </vt:variant>
      <vt:variant>
        <vt:lpwstr>sub_11111</vt:lpwstr>
      </vt:variant>
      <vt:variant>
        <vt:i4>2752529</vt:i4>
      </vt:variant>
      <vt:variant>
        <vt:i4>60</vt:i4>
      </vt:variant>
      <vt:variant>
        <vt:i4>0</vt:i4>
      </vt:variant>
      <vt:variant>
        <vt:i4>5</vt:i4>
      </vt:variant>
      <vt:variant>
        <vt:lpwstr/>
      </vt:variant>
      <vt:variant>
        <vt:lpwstr>sub_11111</vt:lpwstr>
      </vt:variant>
      <vt:variant>
        <vt:i4>2752529</vt:i4>
      </vt:variant>
      <vt:variant>
        <vt:i4>57</vt:i4>
      </vt:variant>
      <vt:variant>
        <vt:i4>0</vt:i4>
      </vt:variant>
      <vt:variant>
        <vt:i4>5</vt:i4>
      </vt:variant>
      <vt:variant>
        <vt:lpwstr/>
      </vt:variant>
      <vt:variant>
        <vt:lpwstr>sub_11111</vt:lpwstr>
      </vt:variant>
      <vt:variant>
        <vt:i4>2752529</vt:i4>
      </vt:variant>
      <vt:variant>
        <vt:i4>54</vt:i4>
      </vt:variant>
      <vt:variant>
        <vt:i4>0</vt:i4>
      </vt:variant>
      <vt:variant>
        <vt:i4>5</vt:i4>
      </vt:variant>
      <vt:variant>
        <vt:lpwstr/>
      </vt:variant>
      <vt:variant>
        <vt:lpwstr>sub_11111</vt:lpwstr>
      </vt:variant>
      <vt:variant>
        <vt:i4>2752529</vt:i4>
      </vt:variant>
      <vt:variant>
        <vt:i4>51</vt:i4>
      </vt:variant>
      <vt:variant>
        <vt:i4>0</vt:i4>
      </vt:variant>
      <vt:variant>
        <vt:i4>5</vt:i4>
      </vt:variant>
      <vt:variant>
        <vt:lpwstr/>
      </vt:variant>
      <vt:variant>
        <vt:lpwstr>sub_11111</vt:lpwstr>
      </vt:variant>
      <vt:variant>
        <vt:i4>2752529</vt:i4>
      </vt:variant>
      <vt:variant>
        <vt:i4>48</vt:i4>
      </vt:variant>
      <vt:variant>
        <vt:i4>0</vt:i4>
      </vt:variant>
      <vt:variant>
        <vt:i4>5</vt:i4>
      </vt:variant>
      <vt:variant>
        <vt:lpwstr/>
      </vt:variant>
      <vt:variant>
        <vt:lpwstr>sub_11111</vt:lpwstr>
      </vt:variant>
      <vt:variant>
        <vt:i4>2752529</vt:i4>
      </vt:variant>
      <vt:variant>
        <vt:i4>45</vt:i4>
      </vt:variant>
      <vt:variant>
        <vt:i4>0</vt:i4>
      </vt:variant>
      <vt:variant>
        <vt:i4>5</vt:i4>
      </vt:variant>
      <vt:variant>
        <vt:lpwstr/>
      </vt:variant>
      <vt:variant>
        <vt:lpwstr>sub_11111</vt:lpwstr>
      </vt:variant>
      <vt:variant>
        <vt:i4>2752529</vt:i4>
      </vt:variant>
      <vt:variant>
        <vt:i4>42</vt:i4>
      </vt:variant>
      <vt:variant>
        <vt:i4>0</vt:i4>
      </vt:variant>
      <vt:variant>
        <vt:i4>5</vt:i4>
      </vt:variant>
      <vt:variant>
        <vt:lpwstr/>
      </vt:variant>
      <vt:variant>
        <vt:lpwstr>sub_11111</vt:lpwstr>
      </vt:variant>
      <vt:variant>
        <vt:i4>2752529</vt:i4>
      </vt:variant>
      <vt:variant>
        <vt:i4>39</vt:i4>
      </vt:variant>
      <vt:variant>
        <vt:i4>0</vt:i4>
      </vt:variant>
      <vt:variant>
        <vt:i4>5</vt:i4>
      </vt:variant>
      <vt:variant>
        <vt:lpwstr/>
      </vt:variant>
      <vt:variant>
        <vt:lpwstr>sub_33333</vt:lpwstr>
      </vt:variant>
      <vt:variant>
        <vt:i4>2752529</vt:i4>
      </vt:variant>
      <vt:variant>
        <vt:i4>36</vt:i4>
      </vt:variant>
      <vt:variant>
        <vt:i4>0</vt:i4>
      </vt:variant>
      <vt:variant>
        <vt:i4>5</vt:i4>
      </vt:variant>
      <vt:variant>
        <vt:lpwstr/>
      </vt:variant>
      <vt:variant>
        <vt:lpwstr>sub_11111</vt:lpwstr>
      </vt:variant>
      <vt:variant>
        <vt:i4>2752529</vt:i4>
      </vt:variant>
      <vt:variant>
        <vt:i4>33</vt:i4>
      </vt:variant>
      <vt:variant>
        <vt:i4>0</vt:i4>
      </vt:variant>
      <vt:variant>
        <vt:i4>5</vt:i4>
      </vt:variant>
      <vt:variant>
        <vt:lpwstr/>
      </vt:variant>
      <vt:variant>
        <vt:lpwstr>sub_11111</vt:lpwstr>
      </vt:variant>
      <vt:variant>
        <vt:i4>70</vt:i4>
      </vt:variant>
      <vt:variant>
        <vt:i4>30</vt:i4>
      </vt:variant>
      <vt:variant>
        <vt:i4>0</vt:i4>
      </vt:variant>
      <vt:variant>
        <vt:i4>5</vt:i4>
      </vt:variant>
      <vt:variant>
        <vt:lpwstr/>
      </vt:variant>
      <vt:variant>
        <vt:lpwstr>P1612</vt:lpwstr>
      </vt:variant>
      <vt:variant>
        <vt:i4>3604592</vt:i4>
      </vt:variant>
      <vt:variant>
        <vt:i4>27</vt:i4>
      </vt:variant>
      <vt:variant>
        <vt:i4>0</vt:i4>
      </vt:variant>
      <vt:variant>
        <vt:i4>5</vt:i4>
      </vt:variant>
      <vt:variant>
        <vt:lpwstr/>
      </vt:variant>
      <vt:variant>
        <vt:lpwstr>P71</vt:lpwstr>
      </vt:variant>
      <vt:variant>
        <vt:i4>8060931</vt:i4>
      </vt:variant>
      <vt:variant>
        <vt:i4>15</vt:i4>
      </vt:variant>
      <vt:variant>
        <vt:i4>0</vt:i4>
      </vt:variant>
      <vt:variant>
        <vt:i4>5</vt:i4>
      </vt:variant>
      <vt:variant>
        <vt:lpwstr>mailto:obrazovanie@uno.elcom.ru</vt:lpwstr>
      </vt:variant>
      <vt:variant>
        <vt:lpwstr/>
      </vt:variant>
      <vt:variant>
        <vt:i4>3866726</vt:i4>
      </vt:variant>
      <vt:variant>
        <vt:i4>12</vt:i4>
      </vt:variant>
      <vt:variant>
        <vt:i4>0</vt:i4>
      </vt:variant>
      <vt:variant>
        <vt:i4>5</vt:i4>
      </vt:variant>
      <vt:variant>
        <vt:lpwstr>http://resh.edu.ru/</vt:lpwstr>
      </vt:variant>
      <vt:variant>
        <vt:lpwstr/>
      </vt:variant>
      <vt:variant>
        <vt:i4>2031696</vt:i4>
      </vt:variant>
      <vt:variant>
        <vt:i4>9</vt:i4>
      </vt:variant>
      <vt:variant>
        <vt:i4>0</vt:i4>
      </vt:variant>
      <vt:variant>
        <vt:i4>5</vt:i4>
      </vt:variant>
      <vt:variant>
        <vt:lpwstr>http://ivo.garant.ru/document/redirect/77691095/10121</vt:lpwstr>
      </vt:variant>
      <vt:variant>
        <vt:lpwstr/>
      </vt:variant>
      <vt:variant>
        <vt:i4>2424940</vt:i4>
      </vt:variant>
      <vt:variant>
        <vt:i4>6</vt:i4>
      </vt:variant>
      <vt:variant>
        <vt:i4>0</vt:i4>
      </vt:variant>
      <vt:variant>
        <vt:i4>5</vt:i4>
      </vt:variant>
      <vt:variant>
        <vt:lpwstr>http://ivo.garant.ru/document/redirect/73372969/31</vt:lpwstr>
      </vt:variant>
      <vt:variant>
        <vt:lpwstr/>
      </vt:variant>
      <vt:variant>
        <vt:i4>1900624</vt:i4>
      </vt:variant>
      <vt:variant>
        <vt:i4>3</vt:i4>
      </vt:variant>
      <vt:variant>
        <vt:i4>0</vt:i4>
      </vt:variant>
      <vt:variant>
        <vt:i4>5</vt:i4>
      </vt:variant>
      <vt:variant>
        <vt:lpwstr>http://ivo.garant.ru/document/redirect/77691095/10102</vt:lpwstr>
      </vt:variant>
      <vt:variant>
        <vt:lpwstr/>
      </vt:variant>
      <vt:variant>
        <vt:i4>2424940</vt:i4>
      </vt:variant>
      <vt:variant>
        <vt:i4>0</vt:i4>
      </vt:variant>
      <vt:variant>
        <vt:i4>0</vt:i4>
      </vt:variant>
      <vt:variant>
        <vt:i4>5</vt:i4>
      </vt:variant>
      <vt:variant>
        <vt:lpwstr>http://ivo.garant.ru/document/redirect/73372969/31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ИТОГОВЫЙ ОТЧЕТ</dc:title>
  <dc:creator>lapotnikov</dc:creator>
  <cp:lastModifiedBy>User</cp:lastModifiedBy>
  <cp:revision>3</cp:revision>
  <cp:lastPrinted>2023-10-19T07:11:00Z</cp:lastPrinted>
  <dcterms:created xsi:type="dcterms:W3CDTF">2023-10-26T11:24:00Z</dcterms:created>
  <dcterms:modified xsi:type="dcterms:W3CDTF">2023-10-26T11:25:00Z</dcterms:modified>
</cp:coreProperties>
</file>