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90" w:rsidRPr="001D57E6" w:rsidRDefault="00F75490" w:rsidP="00F75490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bookmarkStart w:id="0" w:name="_GoBack"/>
      <w:r w:rsidRPr="001D57E6">
        <w:rPr>
          <w:rFonts w:ascii="Times New Roman" w:hAnsi="Times New Roman" w:cs="Times New Roman"/>
          <w:sz w:val="28"/>
          <w:szCs w:val="26"/>
        </w:rPr>
        <w:t>Приложение</w:t>
      </w:r>
    </w:p>
    <w:bookmarkEnd w:id="0"/>
    <w:p w:rsidR="00F75490" w:rsidRDefault="00F75490" w:rsidP="00662A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6E7CA8" w:rsidRPr="00F75490" w:rsidRDefault="007656F7" w:rsidP="00662A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75490">
        <w:rPr>
          <w:rFonts w:ascii="Times New Roman" w:hAnsi="Times New Roman" w:cs="Times New Roman"/>
          <w:b/>
          <w:sz w:val="28"/>
          <w:szCs w:val="26"/>
        </w:rPr>
        <w:t>Как поддержать малый и средний бизнес</w:t>
      </w:r>
    </w:p>
    <w:p w:rsidR="007656F7" w:rsidRPr="00F75490" w:rsidRDefault="007656F7" w:rsidP="00E32754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</w:p>
    <w:p w:rsidR="00E32754" w:rsidRPr="00F75490" w:rsidRDefault="00E32754" w:rsidP="00E32754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6"/>
        </w:rPr>
      </w:pPr>
      <w:r w:rsidRPr="00F75490">
        <w:rPr>
          <w:rFonts w:ascii="Times New Roman" w:hAnsi="Times New Roman" w:cs="Times New Roman"/>
          <w:sz w:val="28"/>
          <w:szCs w:val="26"/>
        </w:rPr>
        <w:t xml:space="preserve">По количеству субъектов малого и среднего предпринимательства Владимирский регион входит в пятерку лидеров в Центральном федеральном округе (не считая Москвы и Московской области). В единый реестр субъектов малого и среднего бизнеса внесено более 54 тысяч организаций, зарегистрированных на территории Владимирской области, из них почти 19 тысяч юридических лиц и более 35 тысяч индивидуальных предпринимателей.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Одной из актуальных проблем для </w:t>
      </w:r>
      <w:r w:rsidR="005C5011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небольших предприятий и организаций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является высокая стоимость кредитов. Однако</w:t>
      </w:r>
      <w:r w:rsidR="005C5011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проблему можно решить:</w:t>
      </w:r>
      <w:r w:rsidR="007676FD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работают</w:t>
      </w:r>
      <w:r w:rsidR="00DE2A47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</w:t>
      </w:r>
      <w:r w:rsidR="00DE2A47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программы льготного кредитования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5C5011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есть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и альтернативные источники финансирования.</w:t>
      </w:r>
      <w:r w:rsidR="007676FD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676FD" w:rsidRPr="00F75490" w:rsidRDefault="005C5011" w:rsidP="005C5011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разработке мер для поддержки предпринимателей активно участвует Банк России. </w:t>
      </w:r>
      <w:r w:rsidRPr="00F75490">
        <w:rPr>
          <w:rFonts w:ascii="Times New Roman" w:hAnsi="Times New Roman" w:cs="Times New Roman"/>
          <w:sz w:val="28"/>
          <w:szCs w:val="26"/>
        </w:rPr>
        <w:t xml:space="preserve">Он </w:t>
      </w:r>
      <w:r w:rsidR="00234050" w:rsidRPr="00F75490">
        <w:rPr>
          <w:rFonts w:ascii="Times New Roman" w:hAnsi="Times New Roman" w:cs="Times New Roman"/>
          <w:sz w:val="28"/>
          <w:szCs w:val="26"/>
        </w:rPr>
        <w:t>для работы с малым и средним бизнесом предоставляет банкам</w:t>
      </w:r>
      <w:r w:rsidR="004B39D0" w:rsidRPr="00F75490">
        <w:rPr>
          <w:rFonts w:ascii="Times New Roman" w:hAnsi="Times New Roman" w:cs="Times New Roman"/>
          <w:sz w:val="28"/>
          <w:szCs w:val="26"/>
        </w:rPr>
        <w:t xml:space="preserve"> </w:t>
      </w:r>
      <w:r w:rsidR="00234050" w:rsidRPr="00F75490">
        <w:rPr>
          <w:rFonts w:ascii="Times New Roman" w:hAnsi="Times New Roman" w:cs="Times New Roman"/>
          <w:sz w:val="28"/>
          <w:szCs w:val="26"/>
        </w:rPr>
        <w:t>ресурсы под поручительство Корпорации «МСП» на ль</w:t>
      </w:r>
      <w:r w:rsidR="004D03FB" w:rsidRPr="00F75490">
        <w:rPr>
          <w:rFonts w:ascii="Times New Roman" w:hAnsi="Times New Roman" w:cs="Times New Roman"/>
          <w:sz w:val="28"/>
          <w:szCs w:val="26"/>
        </w:rPr>
        <w:t>готных условиях</w:t>
      </w:r>
      <w:r w:rsidR="00234050" w:rsidRPr="00F75490">
        <w:rPr>
          <w:rFonts w:ascii="Times New Roman" w:hAnsi="Times New Roman" w:cs="Times New Roman"/>
          <w:sz w:val="28"/>
          <w:szCs w:val="26"/>
        </w:rPr>
        <w:t>, а банки выдают кредиты предпринимателям по ставкам 9,6-10,6%</w:t>
      </w:r>
      <w:r w:rsidR="00904C7A" w:rsidRPr="00F75490">
        <w:rPr>
          <w:rFonts w:ascii="Times New Roman" w:hAnsi="Times New Roman" w:cs="Times New Roman"/>
          <w:sz w:val="28"/>
          <w:szCs w:val="26"/>
        </w:rPr>
        <w:t>.</w:t>
      </w:r>
      <w:r w:rsidR="00234050" w:rsidRPr="00F75490">
        <w:rPr>
          <w:rFonts w:ascii="Times New Roman" w:hAnsi="Times New Roman" w:cs="Times New Roman"/>
          <w:sz w:val="28"/>
          <w:szCs w:val="26"/>
        </w:rPr>
        <w:t xml:space="preserve"> </w:t>
      </w:r>
      <w:r w:rsidR="009C3FB3" w:rsidRPr="00F75490">
        <w:rPr>
          <w:rFonts w:ascii="Times New Roman" w:hAnsi="Times New Roman" w:cs="Times New Roman"/>
          <w:sz w:val="28"/>
          <w:szCs w:val="26"/>
        </w:rPr>
        <w:t xml:space="preserve">Для повышения доступности кредитов действуют государственные гарантийные институты. </w:t>
      </w:r>
      <w:r w:rsidR="00437F9C" w:rsidRPr="00F75490">
        <w:rPr>
          <w:rFonts w:ascii="Times New Roman" w:hAnsi="Times New Roman" w:cs="Times New Roman"/>
          <w:sz w:val="28"/>
          <w:szCs w:val="26"/>
        </w:rPr>
        <w:t xml:space="preserve">По программе можно взять кредит на инвестиционные цели в сумме от 3 млн до 1 млрд рублей на срок до 10 лет, на оборотные цели в сумме от 3 млн до 100 млн рублей на срок до 3 лет. </w:t>
      </w:r>
    </w:p>
    <w:p w:rsidR="00934F0C" w:rsidRPr="00F75490" w:rsidRDefault="00ED6D3D" w:rsidP="00662A25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Список организаций, работающих по программе льготного кредитования МСП, можно посмотреть на сайте департамента развития предпринимательства, торговли и сферы услуг Владимирской области.</w:t>
      </w:r>
    </w:p>
    <w:p w:rsidR="00FB5B33" w:rsidRPr="00F75490" w:rsidRDefault="00FB5B33" w:rsidP="00662A25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Существуют также разнообразные альтернативные источники финансирования:</w:t>
      </w:r>
    </w:p>
    <w:p w:rsidR="00FB5B33" w:rsidRPr="00F75490" w:rsidRDefault="00FB5B33" w:rsidP="000B375E">
      <w:pPr>
        <w:pStyle w:val="a5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Микрофинансирование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A5FD5" w:rsidRPr="00F75490" w:rsidRDefault="00934F0C" w:rsidP="00662A25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Если 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нужна сумма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млн рублей, имеет смысл обратиться в</w:t>
      </w:r>
      <w:r w:rsidR="0095041F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</w:t>
      </w:r>
      <w:r w:rsidR="00E107C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ную </w:t>
      </w:r>
      <w:proofErr w:type="spellStart"/>
      <w:r w:rsidR="00E107C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микрофинансовую</w:t>
      </w:r>
      <w:proofErr w:type="spellEnd"/>
      <w:r w:rsidR="00E107C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организацию. </w:t>
      </w:r>
      <w:r w:rsidR="00E32754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Ф</w:t>
      </w:r>
      <w:r w:rsidR="00EA56A9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онд </w:t>
      </w:r>
      <w:r w:rsidR="00E107C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содействи</w:t>
      </w:r>
      <w:r w:rsidR="00EA56A9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E107C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развити</w:t>
      </w:r>
      <w:r w:rsidR="00B040F9">
        <w:rPr>
          <w:rFonts w:ascii="Times New Roman" w:eastAsia="Times New Roman" w:hAnsi="Times New Roman" w:cs="Times New Roman"/>
          <w:sz w:val="28"/>
          <w:szCs w:val="26"/>
          <w:lang w:eastAsia="ru-RU"/>
        </w:rPr>
        <w:t>ю</w:t>
      </w:r>
      <w:r w:rsidR="00E107C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EA56A9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МСП</w:t>
      </w:r>
      <w:r w:rsidR="00E32754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работа</w:t>
      </w:r>
      <w:r w:rsidR="00B040F9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E32754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т и во Владимирской области</w:t>
      </w:r>
      <w:r w:rsidR="00EA56A9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Эт</w:t>
      </w:r>
      <w:r w:rsidR="00B040F9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МФО участву</w:t>
      </w:r>
      <w:r w:rsidR="00B040F9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 в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программе субсидирования из федерального и региональных бюджетов и выда</w:t>
      </w:r>
      <w:r w:rsidR="006B702A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 ссуды предпринимателям по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ставкам </w:t>
      </w:r>
      <w:r w:rsidR="002A5FD5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не выше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8-10% годовых. </w:t>
      </w:r>
    </w:p>
    <w:p w:rsidR="00FB5B33" w:rsidRPr="00F75490" w:rsidRDefault="000B375E" w:rsidP="000B375E">
      <w:pPr>
        <w:pStyle w:val="a5"/>
        <w:spacing w:before="120" w:after="12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5490">
        <w:rPr>
          <w:rFonts w:ascii="Times New Roman" w:hAnsi="Times New Roman" w:cs="Times New Roman"/>
          <w:sz w:val="28"/>
          <w:szCs w:val="26"/>
        </w:rPr>
        <w:t xml:space="preserve">2. </w:t>
      </w:r>
      <w:r w:rsidR="00FB5B33" w:rsidRPr="00F75490">
        <w:rPr>
          <w:rFonts w:ascii="Times New Roman" w:hAnsi="Times New Roman" w:cs="Times New Roman"/>
          <w:sz w:val="28"/>
          <w:szCs w:val="26"/>
        </w:rPr>
        <w:t>Лизинг</w:t>
      </w:r>
      <w:r w:rsidR="00FD7F90" w:rsidRPr="00F75490">
        <w:rPr>
          <w:rFonts w:ascii="Times New Roman" w:hAnsi="Times New Roman" w:cs="Times New Roman"/>
          <w:sz w:val="28"/>
          <w:szCs w:val="26"/>
        </w:rPr>
        <w:t xml:space="preserve"> (предоставление имущества</w:t>
      </w:r>
      <w:r w:rsidR="003F549B" w:rsidRPr="00F75490">
        <w:rPr>
          <w:rFonts w:ascii="Times New Roman" w:hAnsi="Times New Roman" w:cs="Times New Roman"/>
          <w:sz w:val="28"/>
          <w:szCs w:val="26"/>
        </w:rPr>
        <w:t xml:space="preserve">, </w:t>
      </w:r>
      <w:r w:rsidR="00FD7F90" w:rsidRPr="00F75490">
        <w:rPr>
          <w:rFonts w:ascii="Times New Roman" w:hAnsi="Times New Roman" w:cs="Times New Roman"/>
          <w:sz w:val="28"/>
          <w:szCs w:val="26"/>
        </w:rPr>
        <w:t>чаще всего транспорта или оборудования</w:t>
      </w:r>
      <w:r w:rsidR="009F4CAD" w:rsidRPr="00F75490">
        <w:rPr>
          <w:rFonts w:ascii="Times New Roman" w:hAnsi="Times New Roman" w:cs="Times New Roman"/>
          <w:sz w:val="28"/>
          <w:szCs w:val="26"/>
        </w:rPr>
        <w:t>, недвижимости</w:t>
      </w:r>
      <w:r w:rsidR="003F549B" w:rsidRPr="00F75490">
        <w:rPr>
          <w:rFonts w:ascii="Times New Roman" w:hAnsi="Times New Roman" w:cs="Times New Roman"/>
          <w:sz w:val="28"/>
          <w:szCs w:val="26"/>
        </w:rPr>
        <w:t>,</w:t>
      </w:r>
      <w:r w:rsidR="00FD7F90" w:rsidRPr="00F75490">
        <w:rPr>
          <w:rFonts w:ascii="Times New Roman" w:hAnsi="Times New Roman" w:cs="Times New Roman"/>
          <w:sz w:val="28"/>
          <w:szCs w:val="26"/>
        </w:rPr>
        <w:t xml:space="preserve"> за плату во временное пользование с правом последующего выкупа)</w:t>
      </w:r>
      <w:r w:rsidR="00EC30BD" w:rsidRPr="00F75490">
        <w:rPr>
          <w:rFonts w:ascii="Times New Roman" w:hAnsi="Times New Roman" w:cs="Times New Roman"/>
          <w:sz w:val="28"/>
          <w:szCs w:val="26"/>
        </w:rPr>
        <w:t>.</w:t>
      </w:r>
    </w:p>
    <w:p w:rsidR="000B375E" w:rsidRPr="00F75490" w:rsidRDefault="009C3FB3" w:rsidP="000B375E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F75490">
        <w:rPr>
          <w:rFonts w:ascii="Times New Roman" w:hAnsi="Times New Roman" w:cs="Times New Roman"/>
          <w:sz w:val="28"/>
          <w:szCs w:val="26"/>
        </w:rPr>
        <w:t xml:space="preserve">Государственная программа льготного лизинга Корпорации «МСП» для малых и </w:t>
      </w:r>
      <w:proofErr w:type="spellStart"/>
      <w:r w:rsidRPr="00F75490">
        <w:rPr>
          <w:rFonts w:ascii="Times New Roman" w:hAnsi="Times New Roman" w:cs="Times New Roman"/>
          <w:sz w:val="28"/>
          <w:szCs w:val="26"/>
        </w:rPr>
        <w:t>микропредприятий</w:t>
      </w:r>
      <w:proofErr w:type="spellEnd"/>
      <w:r w:rsidRPr="00F75490">
        <w:rPr>
          <w:rFonts w:ascii="Times New Roman" w:hAnsi="Times New Roman" w:cs="Times New Roman"/>
          <w:sz w:val="28"/>
          <w:szCs w:val="26"/>
        </w:rPr>
        <w:t xml:space="preserve"> предлагает низкие процентные ставки</w:t>
      </w:r>
      <w:r w:rsidR="001C117C" w:rsidRPr="00F75490">
        <w:rPr>
          <w:rFonts w:ascii="Times New Roman" w:hAnsi="Times New Roman" w:cs="Times New Roman"/>
          <w:sz w:val="28"/>
          <w:szCs w:val="26"/>
        </w:rPr>
        <w:t>:</w:t>
      </w:r>
      <w:r w:rsidRPr="00F75490">
        <w:rPr>
          <w:rFonts w:ascii="Times New Roman" w:hAnsi="Times New Roman" w:cs="Times New Roman"/>
          <w:sz w:val="28"/>
          <w:szCs w:val="26"/>
        </w:rPr>
        <w:t xml:space="preserve"> 6% для российского оборудования и 8% для иностранного. Стоимость лизинга для малого и среднего бизнеса снижается за счет субсидирования процентной ставки по лизинговым сделкам из средств федерального бюджета.</w:t>
      </w:r>
      <w:r w:rsidR="002A5FD5" w:rsidRPr="00F75490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F549B" w:rsidRPr="00F75490" w:rsidRDefault="003F549B" w:rsidP="000B375E">
      <w:pPr>
        <w:pStyle w:val="a5"/>
        <w:numPr>
          <w:ilvl w:val="0"/>
          <w:numId w:val="19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F75490">
        <w:rPr>
          <w:rFonts w:ascii="Times New Roman" w:hAnsi="Times New Roman" w:cs="Times New Roman"/>
          <w:sz w:val="28"/>
          <w:szCs w:val="26"/>
        </w:rPr>
        <w:t>Факторинг (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обмен будущей выручки на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деньги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FB5B33" w:rsidRPr="00F75490" w:rsidRDefault="001C117C" w:rsidP="00662A25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Предприниматель</w:t>
      </w:r>
      <w:r w:rsidR="003F549B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продал товар с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условием о</w:t>
      </w:r>
      <w:r w:rsidR="003F549B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тсрочки или рассрочки платежа и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вы</w:t>
      </w:r>
      <w:r w:rsidR="00447C10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ставил счет клиенту. Этот счет -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щание будущей выручки,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хотя 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деньги от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покупателя 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еще не получены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Банк, </w:t>
      </w:r>
      <w:proofErr w:type="spellStart"/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микрофинансовая</w:t>
      </w:r>
      <w:proofErr w:type="spellEnd"/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организация или </w:t>
      </w:r>
      <w:proofErr w:type="spellStart"/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факторинговая</w:t>
      </w:r>
      <w:proofErr w:type="spellEnd"/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берут этот счет и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оплачивают его раньше, чем это сделает покупатель. Так в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расчетах между продавцом и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клиентом появляется посредник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— фактор. </w:t>
      </w:r>
      <w:r w:rsidR="00B6137E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9F4CAD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отличие о</w:t>
      </w:r>
      <w:r w:rsidR="009F4CAD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 кредита в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факторинге не</w:t>
      </w:r>
      <w:r w:rsidR="009F4CAD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нужно оставлять залог, чтобы получить деньги. Залогом становится дебиторская задолженность, то</w:t>
      </w:r>
      <w:r w:rsidR="009F4CAD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есть будущая выручка. </w:t>
      </w:r>
    </w:p>
    <w:p w:rsidR="003F549B" w:rsidRPr="00F75490" w:rsidRDefault="00FB5B33" w:rsidP="000B375E">
      <w:pPr>
        <w:pStyle w:val="a5"/>
        <w:numPr>
          <w:ilvl w:val="0"/>
          <w:numId w:val="19"/>
        </w:numPr>
        <w:spacing w:before="120" w:after="12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F7549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Краудфандинг</w:t>
      </w:r>
      <w:proofErr w:type="spellEnd"/>
      <w:r w:rsidR="003F549B" w:rsidRPr="00F75490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(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способ привлечь в</w:t>
      </w:r>
      <w:r w:rsidR="002D780C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="00B6137E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бизнес деньги с 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помощью специальных интернет-площадок</w:t>
      </w:r>
      <w:r w:rsidR="003F549B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</w:t>
      </w:r>
    </w:p>
    <w:p w:rsidR="00153D67" w:rsidRPr="00F75490" w:rsidRDefault="00B6137E" w:rsidP="00662A25">
      <w:pPr>
        <w:spacing w:before="120" w:after="12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Деньги можно взять в </w:t>
      </w:r>
      <w:r w:rsidR="00FB5B33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</w:t>
      </w:r>
      <w:r w:rsidR="003F549B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лг или получить безвозмездно. В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обоих случаях выдаст их </w:t>
      </w:r>
      <w:r w:rsidR="00FB5B33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не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банк и не государство, а </w:t>
      </w:r>
      <w:r w:rsidR="00FB5B33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другие люди</w:t>
      </w:r>
      <w:r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-</w:t>
      </w:r>
      <w:r w:rsidR="00FB5B33" w:rsidRPr="00F7549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обычные пользователи интернета.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Сотни и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тысячи пользователей интернета кредитуют проекты через </w:t>
      </w:r>
      <w:r w:rsidR="00E64E7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специальные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сайт</w:t>
      </w:r>
      <w:r w:rsidR="00E64E7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E64E7C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площадки </w:t>
      </w:r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</w:t>
      </w:r>
      <w:proofErr w:type="spellStart"/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крауд</w:t>
      </w:r>
      <w:r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фандинга</w:t>
      </w:r>
      <w:proofErr w:type="spellEnd"/>
      <w:r w:rsidR="00FB5B33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153D67" w:rsidRPr="00F75490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Такие площадки требуют минимум формальностей от предпринимателей, делают заемные средства более доступными. С</w:t>
      </w:r>
      <w:r w:rsidR="00153D67" w:rsidRPr="00F75490">
        <w:rPr>
          <w:rFonts w:ascii="Times New Roman" w:hAnsi="Times New Roman" w:cs="Times New Roman"/>
          <w:sz w:val="28"/>
          <w:szCs w:val="26"/>
        </w:rPr>
        <w:t xml:space="preserve"> 2020 года заработает закон «О привлечении инвестиций с использованием инвестиционных платформ», который поможет развитию этого направления.</w:t>
      </w:r>
    </w:p>
    <w:p w:rsidR="00234050" w:rsidRPr="00F75490" w:rsidRDefault="00234050" w:rsidP="00662A25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6"/>
        </w:rPr>
      </w:pPr>
      <w:r w:rsidRPr="00F75490">
        <w:rPr>
          <w:rFonts w:ascii="Times New Roman" w:hAnsi="Times New Roman" w:cs="Times New Roman"/>
          <w:sz w:val="28"/>
          <w:szCs w:val="26"/>
        </w:rPr>
        <w:t xml:space="preserve">«Существуют разнообразные инструменты финансовой поддержки предпринимателей. </w:t>
      </w:r>
      <w:r w:rsidR="000338F6" w:rsidRPr="00F75490">
        <w:rPr>
          <w:rFonts w:ascii="Times New Roman" w:hAnsi="Times New Roman" w:cs="Times New Roman"/>
          <w:sz w:val="28"/>
          <w:szCs w:val="26"/>
        </w:rPr>
        <w:t>Бизнесу нужно</w:t>
      </w:r>
      <w:r w:rsidRPr="00F75490">
        <w:rPr>
          <w:rFonts w:ascii="Times New Roman" w:hAnsi="Times New Roman" w:cs="Times New Roman"/>
          <w:sz w:val="28"/>
          <w:szCs w:val="26"/>
        </w:rPr>
        <w:t xml:space="preserve"> знать о них и уметь ими пользоваться</w:t>
      </w:r>
      <w:r w:rsidR="000338F6" w:rsidRPr="00F75490">
        <w:rPr>
          <w:rFonts w:ascii="Times New Roman" w:hAnsi="Times New Roman" w:cs="Times New Roman"/>
          <w:sz w:val="28"/>
          <w:szCs w:val="26"/>
        </w:rPr>
        <w:t>. Национальный проект по по</w:t>
      </w:r>
      <w:r w:rsidR="00686A3D" w:rsidRPr="00F75490">
        <w:rPr>
          <w:rFonts w:ascii="Times New Roman" w:hAnsi="Times New Roman" w:cs="Times New Roman"/>
          <w:sz w:val="28"/>
          <w:szCs w:val="26"/>
        </w:rPr>
        <w:t>д</w:t>
      </w:r>
      <w:r w:rsidR="000338F6" w:rsidRPr="00F75490">
        <w:rPr>
          <w:rFonts w:ascii="Times New Roman" w:hAnsi="Times New Roman" w:cs="Times New Roman"/>
          <w:sz w:val="28"/>
          <w:szCs w:val="26"/>
        </w:rPr>
        <w:t xml:space="preserve">держке малого и среднего предпринимательства </w:t>
      </w:r>
      <w:r w:rsidR="00686A3D" w:rsidRPr="00F75490">
        <w:rPr>
          <w:rFonts w:ascii="Times New Roman" w:hAnsi="Times New Roman" w:cs="Times New Roman"/>
          <w:sz w:val="28"/>
          <w:szCs w:val="26"/>
        </w:rPr>
        <w:t>рассчитан на период 2019-2024 гг., а значит эти инструменты будут совершенствоваться и становиться ближе к потребностям малых и средних предприятий</w:t>
      </w:r>
      <w:r w:rsidRPr="00F75490">
        <w:rPr>
          <w:rFonts w:ascii="Times New Roman" w:hAnsi="Times New Roman" w:cs="Times New Roman"/>
          <w:sz w:val="28"/>
          <w:szCs w:val="26"/>
        </w:rPr>
        <w:t>», - подчеркнул</w:t>
      </w:r>
      <w:r w:rsidR="000338F6" w:rsidRPr="00F75490">
        <w:rPr>
          <w:rFonts w:ascii="Times New Roman" w:hAnsi="Times New Roman" w:cs="Times New Roman"/>
          <w:sz w:val="28"/>
          <w:szCs w:val="26"/>
        </w:rPr>
        <w:t>а управляющий Отделением Владимир Банка России Надежда Калашникова</w:t>
      </w:r>
      <w:r w:rsidRPr="00F75490">
        <w:rPr>
          <w:rFonts w:ascii="Times New Roman" w:hAnsi="Times New Roman" w:cs="Times New Roman"/>
          <w:sz w:val="28"/>
          <w:szCs w:val="26"/>
        </w:rPr>
        <w:t>.</w:t>
      </w:r>
    </w:p>
    <w:sectPr w:rsidR="00234050" w:rsidRPr="00F75490" w:rsidSect="003F5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1C4"/>
    <w:multiLevelType w:val="hybridMultilevel"/>
    <w:tmpl w:val="2B3A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1B0C"/>
    <w:multiLevelType w:val="hybridMultilevel"/>
    <w:tmpl w:val="BBB6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13A"/>
    <w:multiLevelType w:val="hybridMultilevel"/>
    <w:tmpl w:val="567E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428A9"/>
    <w:multiLevelType w:val="hybridMultilevel"/>
    <w:tmpl w:val="FF9E0E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E3"/>
    <w:multiLevelType w:val="multilevel"/>
    <w:tmpl w:val="EF5E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F2183"/>
    <w:multiLevelType w:val="multilevel"/>
    <w:tmpl w:val="8988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85470"/>
    <w:multiLevelType w:val="hybridMultilevel"/>
    <w:tmpl w:val="3EEA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D5517"/>
    <w:multiLevelType w:val="multilevel"/>
    <w:tmpl w:val="13B6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D4619"/>
    <w:multiLevelType w:val="multilevel"/>
    <w:tmpl w:val="FC5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152B5"/>
    <w:multiLevelType w:val="multilevel"/>
    <w:tmpl w:val="426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74615"/>
    <w:multiLevelType w:val="hybridMultilevel"/>
    <w:tmpl w:val="9B44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12FB9"/>
    <w:multiLevelType w:val="hybridMultilevel"/>
    <w:tmpl w:val="ED62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2BDB"/>
    <w:multiLevelType w:val="multilevel"/>
    <w:tmpl w:val="5BF8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515C2"/>
    <w:multiLevelType w:val="multilevel"/>
    <w:tmpl w:val="C872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410BC"/>
    <w:multiLevelType w:val="multilevel"/>
    <w:tmpl w:val="4A3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E6D50"/>
    <w:multiLevelType w:val="hybridMultilevel"/>
    <w:tmpl w:val="7C508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1AF3"/>
    <w:multiLevelType w:val="multilevel"/>
    <w:tmpl w:val="034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A83935"/>
    <w:multiLevelType w:val="hybridMultilevel"/>
    <w:tmpl w:val="C37E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C7A03"/>
    <w:multiLevelType w:val="hybridMultilevel"/>
    <w:tmpl w:val="CD6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18"/>
  </w:num>
  <w:num w:numId="7">
    <w:abstractNumId w:val="4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A4"/>
    <w:rsid w:val="000338F6"/>
    <w:rsid w:val="00054C33"/>
    <w:rsid w:val="000B375E"/>
    <w:rsid w:val="00101991"/>
    <w:rsid w:val="00153D67"/>
    <w:rsid w:val="00185EA6"/>
    <w:rsid w:val="001C117C"/>
    <w:rsid w:val="001D57E6"/>
    <w:rsid w:val="00234050"/>
    <w:rsid w:val="002A5FD5"/>
    <w:rsid w:val="002D780C"/>
    <w:rsid w:val="00324D45"/>
    <w:rsid w:val="0032562A"/>
    <w:rsid w:val="00333AE0"/>
    <w:rsid w:val="003750F7"/>
    <w:rsid w:val="00377059"/>
    <w:rsid w:val="003F549B"/>
    <w:rsid w:val="003F786F"/>
    <w:rsid w:val="00437F9C"/>
    <w:rsid w:val="00447C10"/>
    <w:rsid w:val="0045426C"/>
    <w:rsid w:val="004B39D0"/>
    <w:rsid w:val="004D03FB"/>
    <w:rsid w:val="004D1BCC"/>
    <w:rsid w:val="00595136"/>
    <w:rsid w:val="005C5011"/>
    <w:rsid w:val="00606470"/>
    <w:rsid w:val="00634121"/>
    <w:rsid w:val="00662A25"/>
    <w:rsid w:val="00686A3D"/>
    <w:rsid w:val="006B702A"/>
    <w:rsid w:val="006E7CA8"/>
    <w:rsid w:val="006F1BF8"/>
    <w:rsid w:val="00742DD0"/>
    <w:rsid w:val="007656F7"/>
    <w:rsid w:val="007676FD"/>
    <w:rsid w:val="007F7F04"/>
    <w:rsid w:val="00823AA4"/>
    <w:rsid w:val="0085281E"/>
    <w:rsid w:val="00852AB8"/>
    <w:rsid w:val="00877F89"/>
    <w:rsid w:val="00904C7A"/>
    <w:rsid w:val="00934F0C"/>
    <w:rsid w:val="0095041F"/>
    <w:rsid w:val="00973CD1"/>
    <w:rsid w:val="00974078"/>
    <w:rsid w:val="009C3FB3"/>
    <w:rsid w:val="009F4CAD"/>
    <w:rsid w:val="00A7162E"/>
    <w:rsid w:val="00B040F9"/>
    <w:rsid w:val="00B6137E"/>
    <w:rsid w:val="00BD4D4F"/>
    <w:rsid w:val="00C0228F"/>
    <w:rsid w:val="00C2420C"/>
    <w:rsid w:val="00C70337"/>
    <w:rsid w:val="00C77226"/>
    <w:rsid w:val="00C77AB3"/>
    <w:rsid w:val="00CC7B4B"/>
    <w:rsid w:val="00D4623A"/>
    <w:rsid w:val="00D56F0F"/>
    <w:rsid w:val="00DC05D4"/>
    <w:rsid w:val="00DE2A47"/>
    <w:rsid w:val="00DF4443"/>
    <w:rsid w:val="00E00F50"/>
    <w:rsid w:val="00E058CC"/>
    <w:rsid w:val="00E107CC"/>
    <w:rsid w:val="00E32754"/>
    <w:rsid w:val="00E4270F"/>
    <w:rsid w:val="00E64E7C"/>
    <w:rsid w:val="00EA56A9"/>
    <w:rsid w:val="00EC30BD"/>
    <w:rsid w:val="00EC45BD"/>
    <w:rsid w:val="00ED6D3D"/>
    <w:rsid w:val="00EF74E0"/>
    <w:rsid w:val="00F0413E"/>
    <w:rsid w:val="00F10BD0"/>
    <w:rsid w:val="00F75490"/>
    <w:rsid w:val="00FB5B33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01CBF-44A3-4A53-86C7-61E79A4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A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FB3"/>
    <w:pPr>
      <w:spacing w:after="160" w:line="259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64E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4E7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4E7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4E7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4E7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7F7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E5D1-7C30-44FC-8F76-C582901A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Барбашина Тамара Викторовна</dc:creator>
  <cp:lastModifiedBy>Карпова Наталья Александровна</cp:lastModifiedBy>
  <cp:revision>2</cp:revision>
  <cp:lastPrinted>2019-08-08T13:36:00Z</cp:lastPrinted>
  <dcterms:created xsi:type="dcterms:W3CDTF">2019-08-08T13:37:00Z</dcterms:created>
  <dcterms:modified xsi:type="dcterms:W3CDTF">2019-08-08T13:37:00Z</dcterms:modified>
</cp:coreProperties>
</file>