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E4" w:rsidRDefault="001736E4" w:rsidP="001736E4">
      <w:pPr>
        <w:pStyle w:val="2"/>
        <w:jc w:val="center"/>
        <w:rPr>
          <w:b w:val="0"/>
          <w:szCs w:val="32"/>
        </w:rPr>
      </w:pPr>
      <w:r>
        <w:rPr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-4445</wp:posOffset>
            </wp:positionV>
            <wp:extent cx="760095" cy="914400"/>
            <wp:effectExtent l="19050" t="0" r="1905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6E4" w:rsidRDefault="001736E4" w:rsidP="001736E4">
      <w:pPr>
        <w:pStyle w:val="2"/>
        <w:jc w:val="center"/>
        <w:rPr>
          <w:b w:val="0"/>
          <w:szCs w:val="32"/>
        </w:rPr>
      </w:pPr>
    </w:p>
    <w:p w:rsidR="001736E4" w:rsidRDefault="001736E4" w:rsidP="001736E4">
      <w:pPr>
        <w:pStyle w:val="2"/>
        <w:jc w:val="center"/>
        <w:rPr>
          <w:b w:val="0"/>
          <w:szCs w:val="32"/>
        </w:rPr>
      </w:pPr>
    </w:p>
    <w:p w:rsidR="001736E4" w:rsidRDefault="001736E4" w:rsidP="001736E4">
      <w:pPr>
        <w:pStyle w:val="2"/>
        <w:jc w:val="center"/>
        <w:rPr>
          <w:b w:val="0"/>
          <w:szCs w:val="32"/>
        </w:rPr>
      </w:pPr>
    </w:p>
    <w:p w:rsidR="001736E4" w:rsidRPr="00A8407A" w:rsidRDefault="001736E4" w:rsidP="001736E4">
      <w:pPr>
        <w:pStyle w:val="2"/>
        <w:jc w:val="center"/>
        <w:rPr>
          <w:b w:val="0"/>
          <w:szCs w:val="32"/>
        </w:rPr>
      </w:pPr>
      <w:r w:rsidRPr="00A8407A">
        <w:rPr>
          <w:b w:val="0"/>
          <w:szCs w:val="32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1736E4" w:rsidRPr="00A8407A" w:rsidRDefault="001736E4" w:rsidP="001736E4">
      <w:pPr>
        <w:pStyle w:val="2"/>
        <w:jc w:val="center"/>
        <w:rPr>
          <w:b w:val="0"/>
          <w:szCs w:val="32"/>
        </w:rPr>
      </w:pPr>
      <w:r w:rsidRPr="00A8407A">
        <w:rPr>
          <w:b w:val="0"/>
          <w:szCs w:val="32"/>
        </w:rPr>
        <w:t>город Радужный Владимирской области</w:t>
      </w:r>
    </w:p>
    <w:p w:rsidR="001736E4" w:rsidRDefault="001736E4" w:rsidP="001736E4">
      <w:pPr>
        <w:jc w:val="center"/>
        <w:rPr>
          <w:sz w:val="32"/>
          <w:szCs w:val="32"/>
        </w:rPr>
      </w:pPr>
    </w:p>
    <w:p w:rsidR="001736E4" w:rsidRPr="00A8407A" w:rsidRDefault="001736E4" w:rsidP="001736E4">
      <w:pPr>
        <w:jc w:val="center"/>
        <w:rPr>
          <w:b/>
          <w:sz w:val="32"/>
          <w:szCs w:val="32"/>
        </w:rPr>
      </w:pPr>
      <w:r w:rsidRPr="00A8407A">
        <w:rPr>
          <w:b/>
          <w:sz w:val="32"/>
          <w:szCs w:val="32"/>
        </w:rPr>
        <w:t>(Финансовое управление администрации ЗАТО г</w:t>
      </w:r>
      <w:proofErr w:type="gramStart"/>
      <w:r w:rsidRPr="00A8407A">
        <w:rPr>
          <w:b/>
          <w:sz w:val="32"/>
          <w:szCs w:val="32"/>
        </w:rPr>
        <w:t>.Р</w:t>
      </w:r>
      <w:proofErr w:type="gramEnd"/>
      <w:r w:rsidRPr="00A8407A">
        <w:rPr>
          <w:b/>
          <w:sz w:val="32"/>
          <w:szCs w:val="32"/>
        </w:rPr>
        <w:t>адужный)</w:t>
      </w:r>
    </w:p>
    <w:p w:rsidR="001736E4" w:rsidRDefault="001736E4" w:rsidP="001736E4">
      <w:pPr>
        <w:rPr>
          <w:sz w:val="20"/>
        </w:rPr>
      </w:pPr>
    </w:p>
    <w:p w:rsidR="001736E4" w:rsidRPr="00A8407A" w:rsidRDefault="001736E4" w:rsidP="001736E4">
      <w:pPr>
        <w:pStyle w:val="3"/>
        <w:rPr>
          <w:sz w:val="40"/>
          <w:szCs w:val="40"/>
        </w:rPr>
      </w:pPr>
      <w:r w:rsidRPr="00A8407A">
        <w:rPr>
          <w:sz w:val="40"/>
          <w:szCs w:val="40"/>
        </w:rPr>
        <w:t>П Р И К А З</w:t>
      </w:r>
    </w:p>
    <w:p w:rsidR="001736E4" w:rsidRDefault="001736E4" w:rsidP="001736E4"/>
    <w:p w:rsidR="001736E4" w:rsidRPr="00624AB8" w:rsidRDefault="001736E4" w:rsidP="001736E4">
      <w:pPr>
        <w:rPr>
          <w:iCs/>
          <w:sz w:val="28"/>
          <w:szCs w:val="28"/>
          <w:u w:val="single"/>
        </w:rPr>
      </w:pPr>
      <w:r w:rsidRPr="00161A7B">
        <w:rPr>
          <w:iCs/>
          <w:sz w:val="28"/>
          <w:szCs w:val="28"/>
          <w:u w:val="single"/>
        </w:rPr>
        <w:t xml:space="preserve">от </w:t>
      </w:r>
      <w:r w:rsidR="00161A7B" w:rsidRPr="00161A7B">
        <w:rPr>
          <w:iCs/>
          <w:sz w:val="28"/>
          <w:szCs w:val="28"/>
          <w:u w:val="single"/>
        </w:rPr>
        <w:t>16.10.2020г</w:t>
      </w:r>
      <w:r w:rsidR="00161A7B">
        <w:rPr>
          <w:iCs/>
          <w:sz w:val="28"/>
          <w:szCs w:val="28"/>
        </w:rPr>
        <w:t>.</w:t>
      </w:r>
      <w:r w:rsidRPr="001736E4">
        <w:rPr>
          <w:iCs/>
          <w:sz w:val="28"/>
          <w:szCs w:val="28"/>
        </w:rPr>
        <w:tab/>
      </w:r>
      <w:r w:rsidRPr="001736E4">
        <w:rPr>
          <w:iCs/>
          <w:sz w:val="28"/>
          <w:szCs w:val="28"/>
        </w:rPr>
        <w:tab/>
      </w:r>
      <w:r w:rsidRPr="001736E4">
        <w:rPr>
          <w:iCs/>
          <w:sz w:val="28"/>
          <w:szCs w:val="28"/>
        </w:rPr>
        <w:tab/>
      </w:r>
      <w:r w:rsidRPr="001736E4">
        <w:rPr>
          <w:iCs/>
          <w:sz w:val="28"/>
          <w:szCs w:val="28"/>
        </w:rPr>
        <w:tab/>
      </w:r>
      <w:r w:rsidRPr="001736E4">
        <w:rPr>
          <w:iCs/>
          <w:sz w:val="28"/>
          <w:szCs w:val="28"/>
        </w:rPr>
        <w:tab/>
      </w:r>
      <w:r w:rsidRPr="001736E4">
        <w:rPr>
          <w:iCs/>
          <w:sz w:val="28"/>
          <w:szCs w:val="28"/>
        </w:rPr>
        <w:tab/>
      </w:r>
      <w:r w:rsidRPr="001736E4">
        <w:rPr>
          <w:iCs/>
          <w:sz w:val="28"/>
          <w:szCs w:val="28"/>
        </w:rPr>
        <w:tab/>
      </w:r>
      <w:r w:rsidR="00161A7B">
        <w:rPr>
          <w:iCs/>
          <w:sz w:val="28"/>
          <w:szCs w:val="28"/>
        </w:rPr>
        <w:t xml:space="preserve">                          </w:t>
      </w:r>
      <w:r w:rsidRPr="00624AB8">
        <w:rPr>
          <w:iCs/>
          <w:sz w:val="28"/>
          <w:szCs w:val="28"/>
          <w:u w:val="single"/>
        </w:rPr>
        <w:t>№</w:t>
      </w:r>
      <w:r w:rsidR="00276AE6" w:rsidRPr="00624AB8">
        <w:rPr>
          <w:iCs/>
          <w:sz w:val="28"/>
          <w:szCs w:val="28"/>
          <w:u w:val="single"/>
        </w:rPr>
        <w:t xml:space="preserve"> 71</w:t>
      </w:r>
    </w:p>
    <w:p w:rsidR="00161A7B" w:rsidRPr="001736E4" w:rsidRDefault="00161A7B" w:rsidP="001736E4">
      <w:pPr>
        <w:rPr>
          <w:iCs/>
          <w:sz w:val="28"/>
          <w:szCs w:val="28"/>
        </w:rPr>
      </w:pPr>
    </w:p>
    <w:p w:rsidR="001736E4" w:rsidRDefault="001736E4" w:rsidP="001736E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приказ финансового управления </w:t>
      </w:r>
    </w:p>
    <w:p w:rsidR="001736E4" w:rsidRDefault="002A7535" w:rsidP="001736E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736E4">
        <w:rPr>
          <w:sz w:val="28"/>
          <w:szCs w:val="28"/>
        </w:rPr>
        <w:t>т 15.05</w:t>
      </w:r>
      <w:r>
        <w:rPr>
          <w:sz w:val="28"/>
          <w:szCs w:val="28"/>
        </w:rPr>
        <w:t>.</w:t>
      </w:r>
      <w:r w:rsidR="001736E4">
        <w:rPr>
          <w:sz w:val="28"/>
          <w:szCs w:val="28"/>
        </w:rPr>
        <w:t>2020г. № 47 «</w:t>
      </w:r>
      <w:r w:rsidR="001736E4" w:rsidRPr="00C7467B">
        <w:rPr>
          <w:sz w:val="28"/>
          <w:szCs w:val="28"/>
        </w:rPr>
        <w:t xml:space="preserve">Об утверждении Порядка </w:t>
      </w:r>
    </w:p>
    <w:p w:rsidR="001736E4" w:rsidRDefault="001736E4" w:rsidP="001736E4">
      <w:pPr>
        <w:rPr>
          <w:sz w:val="28"/>
          <w:szCs w:val="28"/>
        </w:rPr>
      </w:pPr>
      <w:r w:rsidRPr="00C7467B">
        <w:rPr>
          <w:sz w:val="28"/>
          <w:szCs w:val="28"/>
        </w:rPr>
        <w:t xml:space="preserve">санкционирования оплаты денежных обязательств </w:t>
      </w:r>
    </w:p>
    <w:p w:rsidR="001736E4" w:rsidRDefault="001736E4" w:rsidP="001736E4">
      <w:pPr>
        <w:rPr>
          <w:sz w:val="28"/>
          <w:szCs w:val="28"/>
        </w:rPr>
      </w:pPr>
      <w:r w:rsidRPr="00C7467B">
        <w:rPr>
          <w:sz w:val="28"/>
          <w:szCs w:val="28"/>
        </w:rPr>
        <w:t xml:space="preserve">получателей средств бюджета города и администраторов </w:t>
      </w:r>
    </w:p>
    <w:p w:rsidR="001736E4" w:rsidRDefault="001736E4" w:rsidP="001736E4">
      <w:pPr>
        <w:rPr>
          <w:sz w:val="28"/>
          <w:szCs w:val="28"/>
        </w:rPr>
      </w:pPr>
      <w:r w:rsidRPr="00C7467B">
        <w:rPr>
          <w:sz w:val="28"/>
          <w:szCs w:val="28"/>
        </w:rPr>
        <w:t xml:space="preserve">источников финансирования дефицита бюджета </w:t>
      </w:r>
    </w:p>
    <w:p w:rsidR="001736E4" w:rsidRPr="00C7467B" w:rsidRDefault="001736E4" w:rsidP="001736E4">
      <w:pPr>
        <w:rPr>
          <w:sz w:val="28"/>
          <w:szCs w:val="28"/>
        </w:rPr>
      </w:pPr>
      <w:r w:rsidRPr="00C7467B">
        <w:rPr>
          <w:sz w:val="28"/>
          <w:szCs w:val="28"/>
        </w:rPr>
        <w:t>ЗАТО г.Радужный Владимирской об</w:t>
      </w:r>
      <w:r w:rsidR="002A7535">
        <w:rPr>
          <w:sz w:val="28"/>
          <w:szCs w:val="28"/>
        </w:rPr>
        <w:t>ласти»</w:t>
      </w:r>
      <w:r w:rsidRPr="00C7467B">
        <w:rPr>
          <w:sz w:val="28"/>
          <w:szCs w:val="28"/>
        </w:rPr>
        <w:t xml:space="preserve"> </w:t>
      </w:r>
      <w:r w:rsidRPr="00C7467B">
        <w:rPr>
          <w:sz w:val="28"/>
          <w:szCs w:val="28"/>
        </w:rPr>
        <w:tab/>
      </w:r>
    </w:p>
    <w:p w:rsidR="001736E4" w:rsidRDefault="001736E4" w:rsidP="001736E4"/>
    <w:p w:rsidR="001736E4" w:rsidRDefault="001736E4" w:rsidP="001736E4">
      <w:pPr>
        <w:suppressLineNumbers/>
        <w:suppressAutoHyphens/>
        <w:ind w:firstLine="567"/>
        <w:jc w:val="both"/>
        <w:rPr>
          <w:sz w:val="28"/>
          <w:szCs w:val="28"/>
        </w:rPr>
      </w:pPr>
    </w:p>
    <w:p w:rsidR="001736E4" w:rsidRDefault="001736E4" w:rsidP="00161A7B">
      <w:pPr>
        <w:ind w:firstLine="708"/>
        <w:jc w:val="both"/>
        <w:rPr>
          <w:bCs/>
          <w:iCs/>
          <w:caps/>
          <w:sz w:val="28"/>
        </w:rPr>
      </w:pPr>
      <w:r w:rsidRPr="00683B0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 w:rsidRPr="00FD0365">
        <w:rPr>
          <w:sz w:val="28"/>
          <w:szCs w:val="28"/>
        </w:rPr>
        <w:t>стать</w:t>
      </w:r>
      <w:r>
        <w:rPr>
          <w:sz w:val="28"/>
          <w:szCs w:val="28"/>
        </w:rPr>
        <w:t>ям</w:t>
      </w:r>
      <w:r w:rsidRPr="00FD0365">
        <w:rPr>
          <w:sz w:val="28"/>
          <w:szCs w:val="28"/>
        </w:rPr>
        <w:t xml:space="preserve">и </w:t>
      </w:r>
      <w:r>
        <w:rPr>
          <w:sz w:val="28"/>
          <w:szCs w:val="28"/>
        </w:rPr>
        <w:t>219 и 219.2</w:t>
      </w:r>
      <w:r w:rsidRPr="00FD0365">
        <w:rPr>
          <w:i/>
        </w:rPr>
        <w:t xml:space="preserve"> </w:t>
      </w:r>
      <w:r w:rsidRPr="00FD0365">
        <w:rPr>
          <w:sz w:val="28"/>
          <w:szCs w:val="28"/>
        </w:rPr>
        <w:t>Бюджетного кодекса Российской Федерации</w:t>
      </w:r>
      <w:r>
        <w:rPr>
          <w:sz w:val="28"/>
          <w:szCs w:val="28"/>
        </w:rPr>
        <w:t>, Соглашением  об осуществлении Управлением Федерального казначейства по Владимирской области отдельных функций по исполнению бюджета ЗАТО г.Радужный при кассовом обслуживании исполнения бюджета Управлением Федерального казначейства по Владимирской области от 03.12.2018  № 79/07, заключенным между администрацией ЗАТО г.Радужный Владимирской области и Управлением Федерального казначейства по Владимирской области и руководствуясь распоряжением департамента финансов, бюджетной и налоговой политики администрации Владимирской области от 14.10.2020 № 70 «О внесении изменения в приложение к распоряжению департамента финансов</w:t>
      </w:r>
      <w:r w:rsidR="002A7535">
        <w:rPr>
          <w:sz w:val="28"/>
          <w:szCs w:val="28"/>
        </w:rPr>
        <w:t xml:space="preserve">, бюджетной и налоговой политики администрации области от 12.10.2018 № 11 «О порядке </w:t>
      </w:r>
      <w:r w:rsidR="002A7535" w:rsidRPr="00C7467B">
        <w:rPr>
          <w:sz w:val="28"/>
          <w:szCs w:val="28"/>
        </w:rPr>
        <w:t xml:space="preserve">санкционирования оплаты денежных обязательств получателей средств </w:t>
      </w:r>
      <w:r w:rsidR="002A7535">
        <w:rPr>
          <w:sz w:val="28"/>
          <w:szCs w:val="28"/>
        </w:rPr>
        <w:t xml:space="preserve">областного </w:t>
      </w:r>
      <w:r w:rsidR="002A7535" w:rsidRPr="00C7467B">
        <w:rPr>
          <w:sz w:val="28"/>
          <w:szCs w:val="28"/>
        </w:rPr>
        <w:t xml:space="preserve">бюджета  и администраторов источников финансирования дефицита </w:t>
      </w:r>
      <w:r w:rsidR="002A7535">
        <w:rPr>
          <w:sz w:val="28"/>
          <w:szCs w:val="28"/>
        </w:rPr>
        <w:t xml:space="preserve">областного </w:t>
      </w:r>
      <w:r w:rsidR="002A7535" w:rsidRPr="00C7467B">
        <w:rPr>
          <w:sz w:val="28"/>
          <w:szCs w:val="28"/>
        </w:rPr>
        <w:t>бюджета</w:t>
      </w:r>
      <w:r w:rsidR="002A7535">
        <w:rPr>
          <w:sz w:val="28"/>
          <w:szCs w:val="28"/>
        </w:rPr>
        <w:t>»</w:t>
      </w:r>
      <w:r w:rsidRPr="00FD0365">
        <w:rPr>
          <w:sz w:val="28"/>
        </w:rPr>
        <w:t xml:space="preserve">, </w:t>
      </w:r>
    </w:p>
    <w:p w:rsidR="001736E4" w:rsidRDefault="001736E4" w:rsidP="001736E4">
      <w:pPr>
        <w:suppressLineNumbers/>
        <w:suppressAutoHyphens/>
        <w:ind w:firstLine="567"/>
        <w:jc w:val="center"/>
        <w:rPr>
          <w:bCs/>
          <w:iCs/>
          <w:sz w:val="28"/>
        </w:rPr>
      </w:pPr>
      <w:r w:rsidRPr="00EE0D27">
        <w:rPr>
          <w:bCs/>
          <w:iCs/>
          <w:caps/>
          <w:sz w:val="28"/>
        </w:rPr>
        <w:t>приказываю</w:t>
      </w:r>
      <w:r w:rsidRPr="00EE0D27">
        <w:rPr>
          <w:bCs/>
          <w:iCs/>
          <w:sz w:val="28"/>
        </w:rPr>
        <w:t>:</w:t>
      </w:r>
    </w:p>
    <w:p w:rsidR="001736E4" w:rsidRPr="00EE0D27" w:rsidRDefault="001736E4" w:rsidP="001736E4">
      <w:pPr>
        <w:suppressLineNumbers/>
        <w:suppressAutoHyphens/>
        <w:ind w:firstLine="567"/>
        <w:jc w:val="center"/>
      </w:pPr>
    </w:p>
    <w:p w:rsidR="001736E4" w:rsidRDefault="001736E4" w:rsidP="001736E4">
      <w:pPr>
        <w:suppressLineNumbers/>
        <w:suppressAutoHyphens/>
        <w:ind w:firstLine="720"/>
        <w:jc w:val="both"/>
        <w:rPr>
          <w:sz w:val="28"/>
          <w:szCs w:val="28"/>
        </w:rPr>
      </w:pPr>
      <w:bookmarkStart w:id="0" w:name="sub_1"/>
      <w:r w:rsidRPr="00FD0365">
        <w:rPr>
          <w:sz w:val="28"/>
          <w:szCs w:val="28"/>
        </w:rPr>
        <w:t xml:space="preserve">1. </w:t>
      </w:r>
      <w:r w:rsidR="002A7535">
        <w:rPr>
          <w:sz w:val="28"/>
          <w:szCs w:val="28"/>
        </w:rPr>
        <w:t xml:space="preserve">Внести изменения в </w:t>
      </w:r>
      <w:r w:rsidRPr="00506C6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506C6A">
        <w:rPr>
          <w:sz w:val="28"/>
          <w:szCs w:val="28"/>
        </w:rPr>
        <w:t xml:space="preserve">санкционирования оплаты денежных обязательств получателей средств бюджета </w:t>
      </w:r>
      <w:r>
        <w:rPr>
          <w:sz w:val="28"/>
          <w:szCs w:val="28"/>
        </w:rPr>
        <w:t>города</w:t>
      </w:r>
      <w:r w:rsidRPr="00506C6A">
        <w:rPr>
          <w:sz w:val="28"/>
          <w:szCs w:val="28"/>
        </w:rPr>
        <w:t xml:space="preserve"> и администраторов источников финансирования дефицита бюджета </w:t>
      </w:r>
      <w:r>
        <w:rPr>
          <w:sz w:val="28"/>
          <w:szCs w:val="28"/>
        </w:rPr>
        <w:t>ЗАТО г.Радужный Владимирской области</w:t>
      </w:r>
      <w:r w:rsidR="002A7535">
        <w:rPr>
          <w:sz w:val="28"/>
          <w:szCs w:val="28"/>
        </w:rPr>
        <w:t>, утвержденный приказом финансового управления от 15.05.2020 № 47,  дополнив пункт 3.5.абзацем следующего содержания:</w:t>
      </w:r>
    </w:p>
    <w:p w:rsidR="002A7535" w:rsidRDefault="002A7535" w:rsidP="002A7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- предоставлением Заявки на кассовый расход (сокращенной заявки на </w:t>
      </w:r>
      <w:r>
        <w:rPr>
          <w:rFonts w:ascii="Times New Roman" w:hAnsi="Times New Roman" w:cs="Times New Roman"/>
          <w:sz w:val="28"/>
          <w:szCs w:val="28"/>
        </w:rPr>
        <w:lastRenderedPageBreak/>
        <w:t>кассовый расход) (коды форм по КФД 0531801,0531851) при перечислении денежных средств на карту работникам под отчет на закупку товаров, работ и услуг, командировочные расходы или в случае возмещения работникам указанных в настоящем абзаце расходов.»</w:t>
      </w:r>
    </w:p>
    <w:p w:rsidR="001736E4" w:rsidRDefault="001736E4" w:rsidP="001736E4">
      <w:pPr>
        <w:suppressLineNumbers/>
        <w:suppressAutoHyphens/>
        <w:ind w:firstLine="720"/>
        <w:jc w:val="both"/>
        <w:rPr>
          <w:sz w:val="28"/>
          <w:szCs w:val="28"/>
        </w:rPr>
      </w:pPr>
      <w:bookmarkStart w:id="1" w:name="sub_2"/>
      <w:bookmarkEnd w:id="0"/>
      <w:r w:rsidRPr="00FD0365">
        <w:rPr>
          <w:sz w:val="28"/>
          <w:szCs w:val="28"/>
        </w:rPr>
        <w:t xml:space="preserve">2. </w:t>
      </w:r>
      <w:r>
        <w:rPr>
          <w:sz w:val="28"/>
          <w:szCs w:val="28"/>
        </w:rPr>
        <w:t>Заместителю начальника финансового управления дове</w:t>
      </w:r>
      <w:r w:rsidR="002A7535">
        <w:rPr>
          <w:sz w:val="28"/>
          <w:szCs w:val="28"/>
        </w:rPr>
        <w:t>сти</w:t>
      </w:r>
      <w:r>
        <w:rPr>
          <w:sz w:val="28"/>
          <w:szCs w:val="28"/>
        </w:rPr>
        <w:t xml:space="preserve"> настоящ</w:t>
      </w:r>
      <w:r w:rsidR="002A7535">
        <w:rPr>
          <w:sz w:val="28"/>
          <w:szCs w:val="28"/>
        </w:rPr>
        <w:t>ий</w:t>
      </w:r>
      <w:r>
        <w:rPr>
          <w:sz w:val="28"/>
          <w:szCs w:val="28"/>
        </w:rPr>
        <w:t xml:space="preserve"> приказ до главных распорядителей (распорядителей) средств бюджета города (администраторов источников финансирования дефицита бюджета), Управления Федерального казначейства по Владимирской области.</w:t>
      </w:r>
    </w:p>
    <w:p w:rsidR="001736E4" w:rsidRPr="00FD0365" w:rsidRDefault="002A7535" w:rsidP="001736E4">
      <w:pPr>
        <w:suppressLineNumbers/>
        <w:suppressAutoHyphens/>
        <w:ind w:firstLine="720"/>
        <w:jc w:val="both"/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</w:rPr>
        <w:t>3</w:t>
      </w:r>
      <w:r w:rsidR="001736E4" w:rsidRPr="00FD0365">
        <w:rPr>
          <w:sz w:val="28"/>
          <w:szCs w:val="28"/>
        </w:rPr>
        <w:t>.</w:t>
      </w:r>
      <w:r w:rsidR="001736E4">
        <w:rPr>
          <w:sz w:val="28"/>
          <w:szCs w:val="28"/>
        </w:rPr>
        <w:t xml:space="preserve">  </w:t>
      </w:r>
      <w:r w:rsidR="001736E4" w:rsidRPr="00FD0365">
        <w:rPr>
          <w:sz w:val="28"/>
          <w:szCs w:val="28"/>
        </w:rPr>
        <w:t xml:space="preserve"> Контроль за исполнением настоящего приказа </w:t>
      </w:r>
      <w:bookmarkEnd w:id="2"/>
      <w:r w:rsidR="001736E4" w:rsidRPr="00FD0365">
        <w:rPr>
          <w:sz w:val="28"/>
          <w:szCs w:val="28"/>
        </w:rPr>
        <w:t>оставляю за собой.</w:t>
      </w:r>
    </w:p>
    <w:p w:rsidR="001736E4" w:rsidRPr="00FD0365" w:rsidRDefault="002A7535" w:rsidP="001736E4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36E4" w:rsidRPr="00FD0365">
        <w:rPr>
          <w:sz w:val="28"/>
          <w:szCs w:val="28"/>
        </w:rPr>
        <w:t>.</w:t>
      </w:r>
      <w:r w:rsidR="001736E4" w:rsidRPr="00EE0D27">
        <w:rPr>
          <w:sz w:val="28"/>
          <w:szCs w:val="28"/>
        </w:rPr>
        <w:t xml:space="preserve"> </w:t>
      </w:r>
      <w:r w:rsidR="001736E4" w:rsidRPr="00FD0365">
        <w:rPr>
          <w:sz w:val="28"/>
          <w:szCs w:val="28"/>
        </w:rPr>
        <w:t xml:space="preserve">Настоящий приказ подлежит размещению в сети Интернет на </w:t>
      </w:r>
      <w:r w:rsidR="001736E4">
        <w:rPr>
          <w:sz w:val="28"/>
          <w:szCs w:val="28"/>
        </w:rPr>
        <w:t xml:space="preserve">официальном </w:t>
      </w:r>
      <w:r w:rsidR="001736E4" w:rsidRPr="00FD0365">
        <w:rPr>
          <w:sz w:val="28"/>
          <w:szCs w:val="28"/>
        </w:rPr>
        <w:t xml:space="preserve">сайте </w:t>
      </w:r>
      <w:r w:rsidR="001736E4">
        <w:rPr>
          <w:sz w:val="28"/>
          <w:szCs w:val="28"/>
        </w:rPr>
        <w:t xml:space="preserve">органов местного самоуправления ЗАТО г.Радужный Владимирской области </w:t>
      </w:r>
      <w:hyperlink r:id="rId8" w:history="1">
        <w:r w:rsidR="001736E4" w:rsidRPr="00EE0D27">
          <w:rPr>
            <w:sz w:val="28"/>
            <w:szCs w:val="28"/>
          </w:rPr>
          <w:t>www.raduzhnyi-city.ru</w:t>
        </w:r>
      </w:hyperlink>
      <w:r w:rsidR="001736E4" w:rsidRPr="00EE0D27">
        <w:rPr>
          <w:sz w:val="28"/>
          <w:szCs w:val="28"/>
        </w:rPr>
        <w:t xml:space="preserve"> </w:t>
      </w:r>
      <w:r w:rsidR="001736E4" w:rsidRPr="00FD0365">
        <w:rPr>
          <w:sz w:val="28"/>
          <w:szCs w:val="28"/>
        </w:rPr>
        <w:t xml:space="preserve">в пределах информационного ресурса финансового управления администрации </w:t>
      </w:r>
      <w:r w:rsidR="001736E4">
        <w:rPr>
          <w:sz w:val="28"/>
          <w:szCs w:val="28"/>
        </w:rPr>
        <w:t>города</w:t>
      </w:r>
      <w:r w:rsidR="001736E4" w:rsidRPr="00FD0365">
        <w:rPr>
          <w:sz w:val="28"/>
          <w:szCs w:val="28"/>
        </w:rPr>
        <w:t>.</w:t>
      </w:r>
    </w:p>
    <w:p w:rsidR="001736E4" w:rsidRDefault="002A7535" w:rsidP="001736E4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36E4">
        <w:rPr>
          <w:sz w:val="28"/>
          <w:szCs w:val="28"/>
        </w:rPr>
        <w:t xml:space="preserve">. Настоящий приказ вступает в силу со дня подписания. </w:t>
      </w:r>
      <w:r w:rsidR="001736E4" w:rsidRPr="00FD0365">
        <w:rPr>
          <w:sz w:val="28"/>
          <w:szCs w:val="28"/>
        </w:rPr>
        <w:t xml:space="preserve"> </w:t>
      </w:r>
    </w:p>
    <w:p w:rsidR="001736E4" w:rsidRDefault="001736E4" w:rsidP="001736E4">
      <w:pPr>
        <w:suppressLineNumbers/>
        <w:suppressAutoHyphens/>
        <w:ind w:firstLine="720"/>
        <w:jc w:val="both"/>
        <w:rPr>
          <w:sz w:val="28"/>
          <w:szCs w:val="28"/>
        </w:rPr>
      </w:pPr>
    </w:p>
    <w:p w:rsidR="001736E4" w:rsidRDefault="001736E4" w:rsidP="001736E4"/>
    <w:p w:rsidR="001736E4" w:rsidRDefault="001736E4" w:rsidP="001736E4">
      <w:pPr>
        <w:rPr>
          <w:sz w:val="28"/>
          <w:szCs w:val="28"/>
        </w:rPr>
      </w:pPr>
      <w:r w:rsidRPr="00646A21">
        <w:rPr>
          <w:sz w:val="28"/>
          <w:szCs w:val="28"/>
        </w:rPr>
        <w:t>Заместитель главы администрации город</w:t>
      </w:r>
      <w:r>
        <w:rPr>
          <w:sz w:val="28"/>
          <w:szCs w:val="28"/>
        </w:rPr>
        <w:t>а по</w:t>
      </w:r>
    </w:p>
    <w:p w:rsidR="001736E4" w:rsidRDefault="001736E4" w:rsidP="001736E4">
      <w:pPr>
        <w:rPr>
          <w:sz w:val="28"/>
          <w:szCs w:val="28"/>
        </w:rPr>
      </w:pPr>
      <w:r>
        <w:rPr>
          <w:sz w:val="28"/>
          <w:szCs w:val="28"/>
        </w:rPr>
        <w:t xml:space="preserve">финансам и экономике, </w:t>
      </w:r>
      <w:r w:rsidRPr="00646A21">
        <w:rPr>
          <w:sz w:val="28"/>
          <w:szCs w:val="28"/>
        </w:rPr>
        <w:t>начальник финансового</w:t>
      </w:r>
    </w:p>
    <w:p w:rsidR="001736E4" w:rsidRDefault="001736E4" w:rsidP="001736E4">
      <w:pPr>
        <w:rPr>
          <w:sz w:val="28"/>
          <w:szCs w:val="28"/>
        </w:rPr>
      </w:pPr>
      <w:r w:rsidRPr="00646A21">
        <w:rPr>
          <w:sz w:val="28"/>
          <w:szCs w:val="28"/>
        </w:rPr>
        <w:t xml:space="preserve"> управления     </w:t>
      </w:r>
      <w:r w:rsidRPr="00646A21">
        <w:rPr>
          <w:sz w:val="28"/>
          <w:szCs w:val="28"/>
        </w:rPr>
        <w:tab/>
      </w:r>
      <w:r w:rsidRPr="00646A21">
        <w:rPr>
          <w:sz w:val="28"/>
          <w:szCs w:val="28"/>
        </w:rPr>
        <w:tab/>
      </w:r>
      <w:r w:rsidRPr="00646A21">
        <w:rPr>
          <w:sz w:val="28"/>
          <w:szCs w:val="28"/>
        </w:rPr>
        <w:tab/>
      </w:r>
      <w:r w:rsidRPr="00646A2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        </w:t>
      </w:r>
      <w:r w:rsidR="002A7535">
        <w:rPr>
          <w:sz w:val="28"/>
          <w:szCs w:val="28"/>
        </w:rPr>
        <w:t xml:space="preserve">         </w:t>
      </w:r>
      <w:r w:rsidRPr="00646A21">
        <w:rPr>
          <w:sz w:val="28"/>
          <w:szCs w:val="28"/>
        </w:rPr>
        <w:t xml:space="preserve">   О.М.Горшкова</w:t>
      </w:r>
    </w:p>
    <w:p w:rsidR="001736E4" w:rsidRDefault="001736E4" w:rsidP="001736E4">
      <w:pPr>
        <w:rPr>
          <w:sz w:val="28"/>
          <w:szCs w:val="28"/>
        </w:rPr>
      </w:pPr>
    </w:p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Default="001736E4" w:rsidP="001736E4"/>
    <w:p w:rsidR="001736E4" w:rsidRPr="00646A21" w:rsidRDefault="001736E4" w:rsidP="001736E4">
      <w:r w:rsidRPr="00646A21">
        <w:t>С приказом ознакомлены:</w:t>
      </w:r>
      <w:r>
        <w:t xml:space="preserve">       </w:t>
      </w:r>
      <w:r w:rsidRPr="00646A21">
        <w:t>________________________</w:t>
      </w:r>
    </w:p>
    <w:p w:rsidR="001736E4" w:rsidRPr="00646A21" w:rsidRDefault="001736E4" w:rsidP="001736E4">
      <w:r w:rsidRPr="00646A21">
        <w:tab/>
      </w:r>
      <w:r w:rsidRPr="00646A21">
        <w:tab/>
      </w:r>
      <w:r w:rsidRPr="00646A21">
        <w:tab/>
      </w:r>
      <w:r w:rsidRPr="00646A21">
        <w:tab/>
        <w:t xml:space="preserve">    ________________________</w:t>
      </w:r>
    </w:p>
    <w:p w:rsidR="001736E4" w:rsidRPr="00646A21" w:rsidRDefault="001736E4" w:rsidP="001736E4">
      <w:r w:rsidRPr="00646A21">
        <w:tab/>
      </w:r>
      <w:r w:rsidRPr="00646A21">
        <w:tab/>
      </w:r>
      <w:r w:rsidRPr="00646A21">
        <w:tab/>
      </w:r>
      <w:r w:rsidRPr="00646A21">
        <w:tab/>
        <w:t xml:space="preserve">    ________________________</w:t>
      </w:r>
    </w:p>
    <w:p w:rsidR="001736E4" w:rsidRPr="00646A21" w:rsidRDefault="001736E4" w:rsidP="001736E4">
      <w:r w:rsidRPr="00646A21">
        <w:tab/>
      </w:r>
      <w:r w:rsidRPr="00646A21">
        <w:tab/>
      </w:r>
      <w:r w:rsidRPr="00646A21">
        <w:tab/>
      </w:r>
      <w:r w:rsidRPr="00646A21">
        <w:tab/>
        <w:t xml:space="preserve">    ________________________</w:t>
      </w:r>
    </w:p>
    <w:sectPr w:rsidR="001736E4" w:rsidRPr="00646A21" w:rsidSect="00F40AE9">
      <w:pgSz w:w="11905" w:h="16838"/>
      <w:pgMar w:top="567" w:right="567" w:bottom="1560" w:left="1418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B71" w:rsidRDefault="00E45B71" w:rsidP="008C12BC">
      <w:r>
        <w:separator/>
      </w:r>
    </w:p>
  </w:endnote>
  <w:endnote w:type="continuationSeparator" w:id="0">
    <w:p w:rsidR="00E45B71" w:rsidRDefault="00E45B71" w:rsidP="008C1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B71" w:rsidRDefault="00E45B71" w:rsidP="008C12BC">
      <w:r>
        <w:separator/>
      </w:r>
    </w:p>
  </w:footnote>
  <w:footnote w:type="continuationSeparator" w:id="0">
    <w:p w:rsidR="00E45B71" w:rsidRDefault="00E45B71" w:rsidP="008C1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B10"/>
    <w:multiLevelType w:val="hybridMultilevel"/>
    <w:tmpl w:val="3A4E31A8"/>
    <w:lvl w:ilvl="0" w:tplc="0D8608D0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D8608D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6E4"/>
    <w:rsid w:val="00161A7B"/>
    <w:rsid w:val="001736E4"/>
    <w:rsid w:val="00276AE6"/>
    <w:rsid w:val="002A7090"/>
    <w:rsid w:val="002A7535"/>
    <w:rsid w:val="005160AE"/>
    <w:rsid w:val="00624AB8"/>
    <w:rsid w:val="008C12BC"/>
    <w:rsid w:val="00A14B04"/>
    <w:rsid w:val="00A430C6"/>
    <w:rsid w:val="00D24800"/>
    <w:rsid w:val="00E45B71"/>
    <w:rsid w:val="00F4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E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36E4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1736E4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36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736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1736E4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36E4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736E4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736E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1736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uzhnyi-cit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mar6420</cp:lastModifiedBy>
  <cp:revision>5</cp:revision>
  <cp:lastPrinted>2020-10-16T06:09:00Z</cp:lastPrinted>
  <dcterms:created xsi:type="dcterms:W3CDTF">2020-10-16T05:47:00Z</dcterms:created>
  <dcterms:modified xsi:type="dcterms:W3CDTF">2020-10-19T06:15:00Z</dcterms:modified>
</cp:coreProperties>
</file>