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7B3" w:rsidRPr="00FC2B62" w:rsidRDefault="00F037B3" w:rsidP="00F037B3">
      <w:pPr>
        <w:jc w:val="right"/>
        <w:rPr>
          <w:sz w:val="22"/>
          <w:szCs w:val="22"/>
        </w:rPr>
      </w:pPr>
      <w:r w:rsidRPr="00FC2B62">
        <w:rPr>
          <w:sz w:val="22"/>
          <w:szCs w:val="22"/>
        </w:rPr>
        <w:t>Приложение №</w:t>
      </w:r>
      <w:r w:rsidR="001D4244" w:rsidRPr="00FC2B62">
        <w:rPr>
          <w:sz w:val="22"/>
          <w:szCs w:val="22"/>
        </w:rPr>
        <w:t>9</w:t>
      </w:r>
    </w:p>
    <w:p w:rsidR="00F037B3" w:rsidRPr="00FC2B62" w:rsidRDefault="00F037B3" w:rsidP="00F037B3">
      <w:pPr>
        <w:jc w:val="right"/>
        <w:rPr>
          <w:sz w:val="22"/>
          <w:szCs w:val="22"/>
        </w:rPr>
      </w:pPr>
      <w:r w:rsidRPr="00FC2B62">
        <w:rPr>
          <w:sz w:val="22"/>
          <w:szCs w:val="22"/>
        </w:rPr>
        <w:t xml:space="preserve">                                                                                             </w:t>
      </w:r>
      <w:r w:rsidR="00A4415C">
        <w:rPr>
          <w:sz w:val="22"/>
          <w:szCs w:val="22"/>
        </w:rPr>
        <w:t xml:space="preserve">         </w:t>
      </w:r>
      <w:r w:rsidRPr="00FC2B62">
        <w:rPr>
          <w:sz w:val="22"/>
          <w:szCs w:val="22"/>
        </w:rPr>
        <w:t>к постановлению</w:t>
      </w:r>
      <w:r w:rsidR="00A4415C">
        <w:rPr>
          <w:sz w:val="22"/>
          <w:szCs w:val="22"/>
        </w:rPr>
        <w:t xml:space="preserve"> </w:t>
      </w:r>
      <w:r w:rsidRPr="00FC2B62">
        <w:rPr>
          <w:sz w:val="22"/>
          <w:szCs w:val="22"/>
        </w:rPr>
        <w:t>администрации</w:t>
      </w:r>
    </w:p>
    <w:p w:rsidR="00D34F5D" w:rsidRPr="00FC2B62" w:rsidRDefault="00F037B3" w:rsidP="00F037B3">
      <w:pPr>
        <w:jc w:val="right"/>
        <w:rPr>
          <w:sz w:val="22"/>
          <w:szCs w:val="22"/>
        </w:rPr>
      </w:pPr>
      <w:r w:rsidRPr="00FC2B62">
        <w:rPr>
          <w:sz w:val="22"/>
          <w:szCs w:val="22"/>
        </w:rPr>
        <w:t xml:space="preserve">                                                                                        ЗАТО г</w:t>
      </w:r>
      <w:proofErr w:type="gramStart"/>
      <w:r w:rsidRPr="00FC2B62">
        <w:rPr>
          <w:sz w:val="22"/>
          <w:szCs w:val="22"/>
        </w:rPr>
        <w:t>.Р</w:t>
      </w:r>
      <w:proofErr w:type="gramEnd"/>
      <w:r w:rsidRPr="00FC2B62">
        <w:rPr>
          <w:sz w:val="22"/>
          <w:szCs w:val="22"/>
        </w:rPr>
        <w:t>адужный</w:t>
      </w:r>
      <w:r w:rsidR="00D34F5D" w:rsidRPr="00FC2B62">
        <w:rPr>
          <w:sz w:val="22"/>
          <w:szCs w:val="22"/>
        </w:rPr>
        <w:t xml:space="preserve"> Владимирской области </w:t>
      </w:r>
    </w:p>
    <w:p w:rsidR="00F037B3" w:rsidRPr="00FC2B62" w:rsidRDefault="00F037B3" w:rsidP="00F037B3">
      <w:pPr>
        <w:jc w:val="right"/>
        <w:rPr>
          <w:sz w:val="22"/>
          <w:szCs w:val="22"/>
        </w:rPr>
      </w:pPr>
      <w:r w:rsidRPr="00FC2B62">
        <w:rPr>
          <w:sz w:val="22"/>
          <w:szCs w:val="22"/>
        </w:rPr>
        <w:t xml:space="preserve">  от</w:t>
      </w:r>
      <w:r w:rsidR="00B95151" w:rsidRPr="00FC2B62">
        <w:rPr>
          <w:sz w:val="22"/>
          <w:szCs w:val="22"/>
        </w:rPr>
        <w:t xml:space="preserve"> </w:t>
      </w:r>
      <w:r w:rsidR="003276BB">
        <w:rPr>
          <w:sz w:val="22"/>
          <w:szCs w:val="22"/>
        </w:rPr>
        <w:t>26.04.</w:t>
      </w:r>
      <w:r w:rsidR="00FC2B62" w:rsidRPr="00FC2B62">
        <w:rPr>
          <w:sz w:val="22"/>
          <w:szCs w:val="22"/>
        </w:rPr>
        <w:t>2017г.</w:t>
      </w:r>
      <w:r w:rsidR="007D5BAE" w:rsidRPr="00FC2B62">
        <w:rPr>
          <w:sz w:val="22"/>
          <w:szCs w:val="22"/>
        </w:rPr>
        <w:t xml:space="preserve"> № </w:t>
      </w:r>
      <w:r w:rsidR="003276BB">
        <w:rPr>
          <w:sz w:val="22"/>
          <w:szCs w:val="22"/>
        </w:rPr>
        <w:t>614</w:t>
      </w:r>
    </w:p>
    <w:p w:rsidR="00F037B3" w:rsidRDefault="00F037B3" w:rsidP="00F037B3">
      <w:pPr>
        <w:jc w:val="center"/>
        <w:rPr>
          <w:b/>
          <w:sz w:val="28"/>
          <w:szCs w:val="28"/>
        </w:rPr>
      </w:pPr>
    </w:p>
    <w:p w:rsidR="00F037B3" w:rsidRDefault="00F037B3" w:rsidP="00F037B3">
      <w:pPr>
        <w:jc w:val="center"/>
        <w:rPr>
          <w:b/>
          <w:sz w:val="28"/>
          <w:szCs w:val="28"/>
        </w:rPr>
      </w:pPr>
    </w:p>
    <w:p w:rsidR="00F037B3" w:rsidRPr="00D81538" w:rsidRDefault="00F037B3" w:rsidP="00F037B3">
      <w:pPr>
        <w:jc w:val="center"/>
        <w:rPr>
          <w:b/>
          <w:sz w:val="28"/>
          <w:szCs w:val="28"/>
        </w:rPr>
      </w:pPr>
      <w:r w:rsidRPr="00D81538">
        <w:rPr>
          <w:b/>
          <w:sz w:val="28"/>
          <w:szCs w:val="28"/>
        </w:rPr>
        <w:t>Сведения</w:t>
      </w:r>
    </w:p>
    <w:p w:rsidR="00F037B3" w:rsidRPr="00D81538" w:rsidRDefault="00F037B3" w:rsidP="00F037B3">
      <w:pPr>
        <w:jc w:val="center"/>
        <w:rPr>
          <w:b/>
          <w:sz w:val="28"/>
          <w:szCs w:val="28"/>
        </w:rPr>
      </w:pPr>
      <w:r w:rsidRPr="00D81538">
        <w:rPr>
          <w:b/>
          <w:sz w:val="28"/>
          <w:szCs w:val="28"/>
        </w:rPr>
        <w:t xml:space="preserve"> об исполнении текстовых статей решения о бюджете </w:t>
      </w:r>
    </w:p>
    <w:p w:rsidR="00F037B3" w:rsidRDefault="00F037B3" w:rsidP="00F037B3">
      <w:pPr>
        <w:jc w:val="center"/>
        <w:rPr>
          <w:b/>
          <w:sz w:val="28"/>
          <w:szCs w:val="28"/>
        </w:rPr>
      </w:pPr>
      <w:r w:rsidRPr="00D81538">
        <w:rPr>
          <w:b/>
          <w:sz w:val="28"/>
          <w:szCs w:val="28"/>
        </w:rPr>
        <w:t>ЗАТО г</w:t>
      </w:r>
      <w:proofErr w:type="gramStart"/>
      <w:r w:rsidRPr="00D81538">
        <w:rPr>
          <w:b/>
          <w:sz w:val="28"/>
          <w:szCs w:val="28"/>
        </w:rPr>
        <w:t>.Р</w:t>
      </w:r>
      <w:proofErr w:type="gramEnd"/>
      <w:r w:rsidRPr="00D81538">
        <w:rPr>
          <w:b/>
          <w:sz w:val="28"/>
          <w:szCs w:val="28"/>
        </w:rPr>
        <w:t xml:space="preserve">адужный </w:t>
      </w:r>
      <w:r w:rsidR="00A4415C">
        <w:rPr>
          <w:b/>
          <w:sz w:val="28"/>
          <w:szCs w:val="28"/>
        </w:rPr>
        <w:t xml:space="preserve">Владимирской области </w:t>
      </w:r>
      <w:r w:rsidRPr="00D81538">
        <w:rPr>
          <w:b/>
          <w:sz w:val="28"/>
          <w:szCs w:val="28"/>
        </w:rPr>
        <w:t>на 201</w:t>
      </w:r>
      <w:r w:rsidR="00B33E2B">
        <w:rPr>
          <w:b/>
          <w:sz w:val="28"/>
          <w:szCs w:val="28"/>
        </w:rPr>
        <w:t>7</w:t>
      </w:r>
      <w:r w:rsidRPr="00D81538">
        <w:rPr>
          <w:b/>
          <w:sz w:val="28"/>
          <w:szCs w:val="28"/>
        </w:rPr>
        <w:t>г. и на плановый период 201</w:t>
      </w:r>
      <w:r w:rsidR="00B33E2B">
        <w:rPr>
          <w:b/>
          <w:sz w:val="28"/>
          <w:szCs w:val="28"/>
        </w:rPr>
        <w:t>8</w:t>
      </w:r>
      <w:r w:rsidRPr="00D81538">
        <w:rPr>
          <w:b/>
          <w:sz w:val="28"/>
          <w:szCs w:val="28"/>
        </w:rPr>
        <w:t xml:space="preserve"> - 201</w:t>
      </w:r>
      <w:r w:rsidR="00B33E2B">
        <w:rPr>
          <w:b/>
          <w:sz w:val="28"/>
          <w:szCs w:val="28"/>
        </w:rPr>
        <w:t>9</w:t>
      </w:r>
      <w:r w:rsidRPr="00D81538">
        <w:rPr>
          <w:b/>
          <w:sz w:val="28"/>
          <w:szCs w:val="28"/>
        </w:rPr>
        <w:t xml:space="preserve"> годов</w:t>
      </w:r>
      <w:r w:rsidR="00A4415C">
        <w:rPr>
          <w:b/>
          <w:sz w:val="28"/>
          <w:szCs w:val="28"/>
        </w:rPr>
        <w:t xml:space="preserve"> </w:t>
      </w:r>
      <w:r w:rsidRPr="00D81538">
        <w:rPr>
          <w:b/>
          <w:sz w:val="28"/>
          <w:szCs w:val="28"/>
        </w:rPr>
        <w:t>за 1 квартал 201</w:t>
      </w:r>
      <w:r w:rsidR="00B33E2B">
        <w:rPr>
          <w:b/>
          <w:sz w:val="28"/>
          <w:szCs w:val="28"/>
        </w:rPr>
        <w:t>7</w:t>
      </w:r>
      <w:r w:rsidRPr="00D81538">
        <w:rPr>
          <w:b/>
          <w:sz w:val="28"/>
          <w:szCs w:val="28"/>
        </w:rPr>
        <w:t>г.</w:t>
      </w:r>
    </w:p>
    <w:p w:rsidR="0012139F" w:rsidRDefault="0012139F" w:rsidP="00F037B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5867"/>
        <w:gridCol w:w="1980"/>
        <w:gridCol w:w="1723"/>
      </w:tblGrid>
      <w:tr w:rsidR="00F037B3" w:rsidTr="00E205CE">
        <w:trPr>
          <w:tblHeader/>
        </w:trPr>
        <w:tc>
          <w:tcPr>
            <w:tcW w:w="5867" w:type="dxa"/>
          </w:tcPr>
          <w:p w:rsidR="00F037B3" w:rsidRPr="00E205CE" w:rsidRDefault="00F037B3" w:rsidP="001D4244">
            <w:pPr>
              <w:rPr>
                <w:sz w:val="22"/>
                <w:szCs w:val="22"/>
              </w:rPr>
            </w:pPr>
          </w:p>
          <w:p w:rsidR="00F037B3" w:rsidRPr="00E205CE" w:rsidRDefault="00F037B3" w:rsidP="001D4244">
            <w:pPr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Содержание статьи решения о бюджете</w:t>
            </w:r>
          </w:p>
        </w:tc>
        <w:tc>
          <w:tcPr>
            <w:tcW w:w="1980" w:type="dxa"/>
          </w:tcPr>
          <w:p w:rsidR="00F037B3" w:rsidRPr="00E205CE" w:rsidRDefault="00F037B3" w:rsidP="001D4244">
            <w:pPr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Результат исполнения</w:t>
            </w:r>
          </w:p>
        </w:tc>
        <w:tc>
          <w:tcPr>
            <w:tcW w:w="1723" w:type="dxa"/>
          </w:tcPr>
          <w:p w:rsidR="00F037B3" w:rsidRDefault="00F037B3" w:rsidP="001D4244">
            <w:pPr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Причины неисполнения</w:t>
            </w:r>
          </w:p>
          <w:p w:rsidR="00A4415C" w:rsidRPr="00E205CE" w:rsidRDefault="00A4415C" w:rsidP="001D4244">
            <w:pPr>
              <w:rPr>
                <w:sz w:val="22"/>
                <w:szCs w:val="22"/>
              </w:rPr>
            </w:pPr>
          </w:p>
        </w:tc>
      </w:tr>
      <w:tr w:rsidR="00F037B3" w:rsidTr="00E205CE">
        <w:trPr>
          <w:tblHeader/>
        </w:trPr>
        <w:tc>
          <w:tcPr>
            <w:tcW w:w="5867" w:type="dxa"/>
          </w:tcPr>
          <w:p w:rsidR="00F037B3" w:rsidRPr="00E205CE" w:rsidRDefault="00F037B3" w:rsidP="001D4244">
            <w:pPr>
              <w:jc w:val="center"/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1</w:t>
            </w:r>
          </w:p>
        </w:tc>
        <w:tc>
          <w:tcPr>
            <w:tcW w:w="1980" w:type="dxa"/>
          </w:tcPr>
          <w:p w:rsidR="00F037B3" w:rsidRPr="00E205CE" w:rsidRDefault="00F037B3" w:rsidP="001D4244">
            <w:pPr>
              <w:jc w:val="center"/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2</w:t>
            </w:r>
          </w:p>
        </w:tc>
        <w:tc>
          <w:tcPr>
            <w:tcW w:w="1723" w:type="dxa"/>
          </w:tcPr>
          <w:p w:rsidR="00F037B3" w:rsidRPr="00E205CE" w:rsidRDefault="00F037B3" w:rsidP="001D4244">
            <w:pPr>
              <w:jc w:val="center"/>
              <w:rPr>
                <w:sz w:val="22"/>
                <w:szCs w:val="22"/>
              </w:rPr>
            </w:pPr>
            <w:r w:rsidRPr="00E205CE">
              <w:rPr>
                <w:sz w:val="22"/>
                <w:szCs w:val="22"/>
              </w:rPr>
              <w:t>3</w:t>
            </w:r>
          </w:p>
        </w:tc>
      </w:tr>
      <w:tr w:rsidR="00F037B3" w:rsidRPr="00CF523A" w:rsidTr="001D4244">
        <w:trPr>
          <w:trHeight w:val="4542"/>
        </w:trPr>
        <w:tc>
          <w:tcPr>
            <w:tcW w:w="5867" w:type="dxa"/>
          </w:tcPr>
          <w:p w:rsidR="00B33E2B" w:rsidRPr="00D40E6F" w:rsidRDefault="00B33E2B" w:rsidP="00E205CE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1. Утвердить основные характеристики бюджета 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на 2017 год:</w:t>
            </w:r>
          </w:p>
          <w:p w:rsidR="00B33E2B" w:rsidRPr="00D40E6F" w:rsidRDefault="00B33E2B" w:rsidP="00E205CE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1) прогнозируемый общий объём доходов бюджета 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</w:t>
            </w:r>
            <w:r w:rsidRPr="002129DA">
              <w:rPr>
                <w:color w:val="000000"/>
                <w:sz w:val="28"/>
                <w:szCs w:val="28"/>
              </w:rPr>
              <w:t xml:space="preserve"> </w:t>
            </w:r>
            <w:r w:rsidRPr="00D40E6F">
              <w:rPr>
                <w:color w:val="000000"/>
                <w:sz w:val="28"/>
                <w:szCs w:val="28"/>
              </w:rPr>
              <w:t xml:space="preserve">Владимирской области  в сумме </w:t>
            </w:r>
            <w:r w:rsidR="00324190">
              <w:rPr>
                <w:color w:val="000000"/>
                <w:sz w:val="28"/>
                <w:szCs w:val="28"/>
              </w:rPr>
              <w:t>575392,87</w:t>
            </w:r>
            <w:r w:rsidRPr="00D40E6F">
              <w:rPr>
                <w:color w:val="000000"/>
                <w:sz w:val="28"/>
                <w:szCs w:val="28"/>
              </w:rPr>
              <w:t xml:space="preserve"> тыс.рублей, в том числе объём  межбюджетных  трансфертов, получаемых  из других  бюджетов бюджетной системы  Российской Федерации, в сумме </w:t>
            </w:r>
            <w:r>
              <w:rPr>
                <w:color w:val="000000"/>
                <w:sz w:val="28"/>
                <w:szCs w:val="28"/>
              </w:rPr>
              <w:t>430 675,80</w:t>
            </w:r>
            <w:r w:rsidRPr="00D40E6F">
              <w:rPr>
                <w:color w:val="000000"/>
                <w:sz w:val="28"/>
                <w:szCs w:val="28"/>
              </w:rPr>
              <w:t xml:space="preserve"> тыс.рублей, согласно приложению № 1;</w:t>
            </w:r>
          </w:p>
          <w:p w:rsidR="00B33E2B" w:rsidRPr="00D40E6F" w:rsidRDefault="00B33E2B" w:rsidP="00E205CE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2) общий объем расходов  бюджета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 xml:space="preserve">адужный Владимирской области  в сумме  </w:t>
            </w:r>
            <w:r w:rsidR="00324190">
              <w:rPr>
                <w:color w:val="000000"/>
                <w:sz w:val="28"/>
                <w:szCs w:val="28"/>
              </w:rPr>
              <w:t xml:space="preserve">   </w:t>
            </w:r>
            <w:r w:rsidR="00324190" w:rsidRPr="00D91A88">
              <w:rPr>
                <w:color w:val="000000"/>
                <w:sz w:val="28"/>
                <w:szCs w:val="28"/>
              </w:rPr>
              <w:t xml:space="preserve">607 859,96 </w:t>
            </w:r>
            <w:r w:rsidRPr="00D40E6F">
              <w:rPr>
                <w:color w:val="000000"/>
                <w:sz w:val="28"/>
                <w:szCs w:val="28"/>
              </w:rPr>
              <w:t>тыс. рублей;</w:t>
            </w:r>
          </w:p>
          <w:p w:rsidR="00B33E2B" w:rsidRPr="00D40E6F" w:rsidRDefault="00B33E2B" w:rsidP="00E205CE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3) дефицит (</w:t>
            </w:r>
            <w:proofErr w:type="spellStart"/>
            <w:r w:rsidRPr="00D40E6F">
              <w:rPr>
                <w:color w:val="000000"/>
                <w:sz w:val="28"/>
                <w:szCs w:val="28"/>
              </w:rPr>
              <w:t>профицит</w:t>
            </w:r>
            <w:proofErr w:type="spellEnd"/>
            <w:r w:rsidRPr="00D40E6F">
              <w:rPr>
                <w:color w:val="000000"/>
                <w:sz w:val="28"/>
                <w:szCs w:val="28"/>
              </w:rPr>
              <w:t>) бюджета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равным нулю;</w:t>
            </w:r>
          </w:p>
          <w:p w:rsidR="00B33E2B" w:rsidRDefault="00B33E2B" w:rsidP="00E205CE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4) верхний предел муниципального долга 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на 01 января 2018 года равным  нулю, в том  числе  верхний предел долга по муниципальным  гарантиям  равным нулю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3F076F" w:rsidRDefault="003F076F" w:rsidP="00324190">
            <w:pPr>
              <w:rPr>
                <w:color w:val="000000"/>
                <w:sz w:val="28"/>
                <w:szCs w:val="28"/>
              </w:rPr>
            </w:pPr>
          </w:p>
          <w:p w:rsidR="00D006C4" w:rsidRPr="00107CE3" w:rsidRDefault="003F076F" w:rsidP="00324190">
            <w:pPr>
              <w:rPr>
                <w:sz w:val="24"/>
                <w:szCs w:val="24"/>
              </w:rPr>
            </w:pPr>
            <w:r w:rsidRPr="00324190">
              <w:rPr>
                <w:color w:val="000000"/>
                <w:sz w:val="28"/>
                <w:szCs w:val="28"/>
              </w:rPr>
              <w:t xml:space="preserve"> </w:t>
            </w:r>
            <w:r w:rsidR="00324190" w:rsidRPr="00324190">
              <w:rPr>
                <w:color w:val="000000"/>
                <w:sz w:val="28"/>
                <w:szCs w:val="28"/>
              </w:rPr>
              <w:t>(</w:t>
            </w:r>
            <w:r w:rsidR="00324190" w:rsidRPr="00324190">
              <w:rPr>
                <w:color w:val="000000"/>
              </w:rPr>
              <w:t>пункт в редакции решения СНД от 06.02.2017г. № 2/13)</w:t>
            </w:r>
          </w:p>
        </w:tc>
        <w:tc>
          <w:tcPr>
            <w:tcW w:w="1980" w:type="dxa"/>
          </w:tcPr>
          <w:p w:rsidR="00F037B3" w:rsidRPr="00107CE3" w:rsidRDefault="00F037B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CF523A" w:rsidRDefault="00F037B3" w:rsidP="001D4244">
            <w:pPr>
              <w:rPr>
                <w:sz w:val="24"/>
                <w:szCs w:val="24"/>
              </w:rPr>
            </w:pPr>
          </w:p>
        </w:tc>
      </w:tr>
      <w:tr w:rsidR="00324190" w:rsidRPr="00CF523A" w:rsidTr="00324190">
        <w:trPr>
          <w:trHeight w:val="1375"/>
        </w:trPr>
        <w:tc>
          <w:tcPr>
            <w:tcW w:w="5867" w:type="dxa"/>
          </w:tcPr>
          <w:p w:rsidR="00324190" w:rsidRDefault="00324190" w:rsidP="003241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 Муниципальные гарантии в 2017 году и плановом  периоде 2018 и 2019 годов не предоставляются.</w:t>
            </w:r>
          </w:p>
          <w:p w:rsidR="00324190" w:rsidRPr="00D40E6F" w:rsidRDefault="00324190" w:rsidP="00E205CE">
            <w:pPr>
              <w:jc w:val="both"/>
              <w:rPr>
                <w:color w:val="000000"/>
                <w:sz w:val="28"/>
                <w:szCs w:val="28"/>
              </w:rPr>
            </w:pPr>
            <w:r w:rsidRPr="00324190">
              <w:rPr>
                <w:color w:val="000000"/>
                <w:sz w:val="28"/>
                <w:szCs w:val="28"/>
              </w:rPr>
              <w:t>(</w:t>
            </w:r>
            <w:r w:rsidRPr="00324190">
              <w:rPr>
                <w:color w:val="000000"/>
              </w:rPr>
              <w:t>пункт в редакции решения СНД от 06.02.2017г. № 2/13)</w:t>
            </w:r>
          </w:p>
        </w:tc>
        <w:tc>
          <w:tcPr>
            <w:tcW w:w="1980" w:type="dxa"/>
          </w:tcPr>
          <w:p w:rsidR="00324190" w:rsidRPr="00107CE3" w:rsidRDefault="003F076F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24190" w:rsidRPr="00CF523A" w:rsidRDefault="00324190" w:rsidP="001D4244">
            <w:pPr>
              <w:rPr>
                <w:sz w:val="24"/>
                <w:szCs w:val="24"/>
              </w:rPr>
            </w:pPr>
          </w:p>
        </w:tc>
      </w:tr>
      <w:tr w:rsidR="00B33E2B" w:rsidRPr="00CF523A" w:rsidTr="00720AF2">
        <w:trPr>
          <w:trHeight w:val="860"/>
        </w:trPr>
        <w:tc>
          <w:tcPr>
            <w:tcW w:w="5867" w:type="dxa"/>
          </w:tcPr>
          <w:p w:rsidR="00B33E2B" w:rsidRDefault="003F076F" w:rsidP="00B33E2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B33E2B" w:rsidRPr="008B2950">
              <w:rPr>
                <w:color w:val="000000"/>
                <w:sz w:val="28"/>
                <w:szCs w:val="28"/>
              </w:rPr>
              <w:t>. Установить перечень главных администраторов (администраторов) доходов бюджета ЗАТО г</w:t>
            </w:r>
            <w:proofErr w:type="gramStart"/>
            <w:r w:rsidR="00B33E2B" w:rsidRPr="008B2950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B33E2B" w:rsidRPr="008B2950">
              <w:rPr>
                <w:color w:val="000000"/>
                <w:sz w:val="28"/>
                <w:szCs w:val="28"/>
              </w:rPr>
              <w:t>адужный  Владимирской области  согласно приложению № 3.</w:t>
            </w:r>
          </w:p>
          <w:p w:rsidR="00D006C4" w:rsidRPr="008B2950" w:rsidRDefault="00D006C4" w:rsidP="00B33E2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</w:tcPr>
          <w:p w:rsidR="00B33E2B" w:rsidRPr="00107CE3" w:rsidRDefault="00B33E2B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CF523A" w:rsidRDefault="00B33E2B" w:rsidP="001D4244">
            <w:pPr>
              <w:rPr>
                <w:sz w:val="24"/>
                <w:szCs w:val="24"/>
              </w:rPr>
            </w:pPr>
          </w:p>
        </w:tc>
      </w:tr>
      <w:tr w:rsidR="00B33E2B" w:rsidRPr="00CF523A" w:rsidTr="001D4244">
        <w:tc>
          <w:tcPr>
            <w:tcW w:w="5867" w:type="dxa"/>
          </w:tcPr>
          <w:p w:rsidR="00E205CE" w:rsidRPr="008B2950" w:rsidRDefault="003F076F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</w:t>
            </w:r>
            <w:r w:rsidR="00B33E2B" w:rsidRPr="008B2950">
              <w:rPr>
                <w:color w:val="000000"/>
                <w:sz w:val="28"/>
                <w:szCs w:val="28"/>
              </w:rPr>
              <w:t>. Утвердить перечень главных администраторов (администраторов) источников финансирования дефицита бюджета ЗАТО г</w:t>
            </w:r>
            <w:proofErr w:type="gramStart"/>
            <w:r w:rsidR="00B33E2B" w:rsidRPr="008B2950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B33E2B" w:rsidRPr="008B2950">
              <w:rPr>
                <w:color w:val="000000"/>
                <w:sz w:val="28"/>
                <w:szCs w:val="28"/>
              </w:rPr>
              <w:t>адужный Владимирской области  согласно приложению № 4.</w:t>
            </w:r>
          </w:p>
        </w:tc>
        <w:tc>
          <w:tcPr>
            <w:tcW w:w="1980" w:type="dxa"/>
          </w:tcPr>
          <w:p w:rsidR="00B33E2B" w:rsidRPr="00107CE3" w:rsidRDefault="00B33E2B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B33E2B" w:rsidRPr="00CF523A" w:rsidRDefault="00B33E2B" w:rsidP="001D4244">
            <w:pPr>
              <w:rPr>
                <w:sz w:val="24"/>
                <w:szCs w:val="24"/>
              </w:rPr>
            </w:pPr>
          </w:p>
        </w:tc>
      </w:tr>
      <w:tr w:rsidR="00F037B3" w:rsidRPr="00CF523A" w:rsidTr="00107CE3">
        <w:trPr>
          <w:trHeight w:val="1373"/>
        </w:trPr>
        <w:tc>
          <w:tcPr>
            <w:tcW w:w="5867" w:type="dxa"/>
          </w:tcPr>
          <w:p w:rsidR="00B33E2B" w:rsidRPr="00D40E6F" w:rsidRDefault="00B33E2B" w:rsidP="00B33E2B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 xml:space="preserve">7. Утвердить объем бюджетных ассигнований, направляемых  на исполнение публичных нормативных обязательств 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:</w:t>
            </w:r>
          </w:p>
          <w:p w:rsidR="00F037B3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Pr="00D40E6F">
              <w:rPr>
                <w:color w:val="000000"/>
                <w:sz w:val="28"/>
                <w:szCs w:val="28"/>
              </w:rPr>
              <w:t>1) 2017 год - согласно приложению № 5;</w:t>
            </w:r>
          </w:p>
          <w:p w:rsidR="00D006C4" w:rsidRPr="00107CE3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F037B3" w:rsidRPr="00107CE3" w:rsidRDefault="00F037B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F037B3" w:rsidRPr="00CF523A" w:rsidRDefault="00F037B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827"/>
        </w:trPr>
        <w:tc>
          <w:tcPr>
            <w:tcW w:w="5867" w:type="dxa"/>
          </w:tcPr>
          <w:p w:rsidR="00B33E2B" w:rsidRPr="00D40E6F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 xml:space="preserve">8. Утвердить  общий объем  бюджетных  ассигнований дорожного фонда 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на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:</w:t>
            </w:r>
          </w:p>
          <w:p w:rsidR="00DB2BD3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1) 2017 год в сумме  -</w:t>
            </w:r>
            <w:r w:rsidR="00324190" w:rsidRPr="00D91A88">
              <w:rPr>
                <w:color w:val="000000"/>
                <w:sz w:val="28"/>
                <w:szCs w:val="28"/>
              </w:rPr>
              <w:t>31 657,237</w:t>
            </w:r>
            <w:r w:rsidR="00324190">
              <w:rPr>
                <w:color w:val="000000"/>
                <w:sz w:val="28"/>
                <w:szCs w:val="28"/>
              </w:rPr>
              <w:t xml:space="preserve"> </w:t>
            </w:r>
            <w:r w:rsidRPr="00D40E6F">
              <w:rPr>
                <w:color w:val="000000"/>
                <w:sz w:val="28"/>
                <w:szCs w:val="28"/>
              </w:rPr>
              <w:t>тыс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 xml:space="preserve">ублей; </w:t>
            </w:r>
          </w:p>
          <w:p w:rsidR="00324190" w:rsidRDefault="00324190" w:rsidP="00D006C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24190" w:rsidRPr="00107CE3" w:rsidRDefault="00324190" w:rsidP="00324190">
            <w:pPr>
              <w:rPr>
                <w:sz w:val="24"/>
                <w:szCs w:val="24"/>
              </w:rPr>
            </w:pPr>
            <w:r w:rsidRPr="00324190">
              <w:rPr>
                <w:color w:val="000000"/>
                <w:sz w:val="28"/>
                <w:szCs w:val="28"/>
              </w:rPr>
              <w:t>(</w:t>
            </w:r>
            <w:r w:rsidRPr="00324190">
              <w:rPr>
                <w:color w:val="000000"/>
              </w:rPr>
              <w:t>пункт в редакции решения СНД от 06.02.2017г. № 2/13)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1110"/>
        </w:trPr>
        <w:tc>
          <w:tcPr>
            <w:tcW w:w="5867" w:type="dxa"/>
          </w:tcPr>
          <w:p w:rsidR="00B33E2B" w:rsidRPr="00D40E6F" w:rsidRDefault="00B33E2B" w:rsidP="00D006C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 xml:space="preserve">9. Утвердить распределение бюджетных ассигнований по разделам, подразделам классификации расходов </w:t>
            </w:r>
            <w:r w:rsidRPr="00D40E6F">
              <w:rPr>
                <w:bCs/>
                <w:color w:val="000000"/>
                <w:sz w:val="28"/>
                <w:szCs w:val="28"/>
              </w:rPr>
              <w:t>бюджета ЗАТО г</w:t>
            </w:r>
            <w:proofErr w:type="gramStart"/>
            <w:r w:rsidRPr="00D40E6F">
              <w:rPr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bCs/>
                <w:color w:val="000000"/>
                <w:sz w:val="28"/>
                <w:szCs w:val="28"/>
              </w:rPr>
              <w:t xml:space="preserve">адужный </w:t>
            </w:r>
            <w:r w:rsidRPr="00D40E6F">
              <w:rPr>
                <w:color w:val="000000"/>
                <w:sz w:val="28"/>
                <w:szCs w:val="28"/>
              </w:rPr>
              <w:t xml:space="preserve">Владимирской области  </w:t>
            </w:r>
            <w:r w:rsidRPr="00D40E6F">
              <w:rPr>
                <w:bCs/>
                <w:color w:val="000000"/>
                <w:sz w:val="28"/>
                <w:szCs w:val="28"/>
              </w:rPr>
              <w:t>на:</w:t>
            </w:r>
          </w:p>
          <w:p w:rsidR="00DB2BD3" w:rsidRDefault="00B33E2B" w:rsidP="00D006C4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D40E6F">
              <w:rPr>
                <w:bCs/>
                <w:color w:val="000000"/>
                <w:sz w:val="28"/>
                <w:szCs w:val="28"/>
              </w:rPr>
              <w:t>1) 2017 год – согласно приложению №7;</w:t>
            </w:r>
          </w:p>
          <w:p w:rsidR="00D006C4" w:rsidRPr="00107CE3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943"/>
        </w:trPr>
        <w:tc>
          <w:tcPr>
            <w:tcW w:w="5867" w:type="dxa"/>
          </w:tcPr>
          <w:p w:rsidR="00B33E2B" w:rsidRPr="00D40E6F" w:rsidRDefault="00B33E2B" w:rsidP="00B33E2B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10. Утвердить ведомственную структуру расходов бюджета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на:</w:t>
            </w:r>
          </w:p>
          <w:p w:rsidR="00DB2BD3" w:rsidRDefault="00D006C4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B33E2B" w:rsidRPr="00D40E6F">
              <w:rPr>
                <w:color w:val="000000"/>
                <w:sz w:val="28"/>
                <w:szCs w:val="28"/>
              </w:rPr>
              <w:t>1) 2017 год - согласно приложению № 9;</w:t>
            </w:r>
          </w:p>
          <w:p w:rsidR="00D006C4" w:rsidRPr="00107CE3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DB2BD3">
        <w:trPr>
          <w:trHeight w:val="2004"/>
        </w:trPr>
        <w:tc>
          <w:tcPr>
            <w:tcW w:w="5867" w:type="dxa"/>
          </w:tcPr>
          <w:p w:rsidR="00B33E2B" w:rsidRPr="00D40E6F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 xml:space="preserve">11. Утвердить 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D40E6F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40E6F">
              <w:rPr>
                <w:color w:val="000000"/>
                <w:sz w:val="28"/>
                <w:szCs w:val="28"/>
              </w:rPr>
              <w:t xml:space="preserve"> направлениям деятельности), группам видов расходов  классификации расходов бюджета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на:</w:t>
            </w:r>
          </w:p>
          <w:p w:rsidR="00DB2BD3" w:rsidRDefault="00D006C4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</w:t>
            </w:r>
            <w:r w:rsidR="00B33E2B" w:rsidRPr="00D40E6F">
              <w:rPr>
                <w:color w:val="000000"/>
                <w:sz w:val="28"/>
                <w:szCs w:val="28"/>
              </w:rPr>
              <w:t>1)  2017 год - согласно приложению № 11;</w:t>
            </w:r>
          </w:p>
          <w:p w:rsidR="00D006C4" w:rsidRPr="00107CE3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525"/>
        </w:trPr>
        <w:tc>
          <w:tcPr>
            <w:tcW w:w="5867" w:type="dxa"/>
          </w:tcPr>
          <w:p w:rsidR="00B33E2B" w:rsidRPr="00D40E6F" w:rsidRDefault="00B33E2B" w:rsidP="00B33E2B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12. Утвердить распределение бюджетных ассигнований по целевым статьям (муниципальным программам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 xml:space="preserve">адужный Владимирской области  и </w:t>
            </w:r>
            <w:proofErr w:type="spellStart"/>
            <w:r w:rsidRPr="00D40E6F">
              <w:rPr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D40E6F">
              <w:rPr>
                <w:color w:val="000000"/>
                <w:sz w:val="28"/>
                <w:szCs w:val="28"/>
              </w:rPr>
              <w:t xml:space="preserve">  направлениям деятельности), группам видов расходов, разделам, подразделам классификации расходов:</w:t>
            </w:r>
          </w:p>
          <w:p w:rsidR="00DB2BD3" w:rsidRPr="00107CE3" w:rsidRDefault="00B33E2B" w:rsidP="00D006C4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1) 2017 год - согласно приложению № 13;</w:t>
            </w: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46"/>
        </w:trPr>
        <w:tc>
          <w:tcPr>
            <w:tcW w:w="5867" w:type="dxa"/>
          </w:tcPr>
          <w:p w:rsidR="00B33E2B" w:rsidRPr="00D40E6F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13. Установить размер резервного фонда администрации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на:</w:t>
            </w:r>
          </w:p>
          <w:p w:rsidR="00DB2BD3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1)  2017 год в сумме -10 000,00  тыс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уб.;</w:t>
            </w:r>
          </w:p>
          <w:p w:rsidR="00D006C4" w:rsidRPr="00107CE3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0A598B">
        <w:trPr>
          <w:trHeight w:val="629"/>
        </w:trPr>
        <w:tc>
          <w:tcPr>
            <w:tcW w:w="5867" w:type="dxa"/>
          </w:tcPr>
          <w:p w:rsidR="00D006C4" w:rsidRPr="00107CE3" w:rsidRDefault="00B33E2B" w:rsidP="00A4415C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t>14. Утвердить адресную инвестиционную программу  развития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на  2017</w:t>
            </w:r>
            <w:r>
              <w:rPr>
                <w:color w:val="000000"/>
                <w:sz w:val="28"/>
                <w:szCs w:val="28"/>
              </w:rPr>
              <w:t xml:space="preserve"> год - согласно приложению №15.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720AF2">
        <w:trPr>
          <w:trHeight w:val="799"/>
        </w:trPr>
        <w:tc>
          <w:tcPr>
            <w:tcW w:w="5867" w:type="dxa"/>
          </w:tcPr>
          <w:p w:rsidR="00B33E2B" w:rsidRPr="00FD2C69" w:rsidRDefault="00B33E2B" w:rsidP="00D006C4">
            <w:pPr>
              <w:jc w:val="both"/>
              <w:rPr>
                <w:sz w:val="28"/>
                <w:szCs w:val="28"/>
              </w:rPr>
            </w:pPr>
            <w:r w:rsidRPr="00FD2C69">
              <w:rPr>
                <w:sz w:val="28"/>
                <w:szCs w:val="28"/>
              </w:rPr>
              <w:t xml:space="preserve">15. Субсидии  юридическим лицам, индивидуальным  предпринимателям, физическим лицам – производителям  товаров (работ, услуг), предусмотренные настоящим </w:t>
            </w:r>
            <w:r>
              <w:rPr>
                <w:sz w:val="28"/>
                <w:szCs w:val="28"/>
              </w:rPr>
              <w:t>р</w:t>
            </w:r>
            <w:r w:rsidRPr="00FD2C69">
              <w:rPr>
                <w:sz w:val="28"/>
                <w:szCs w:val="28"/>
              </w:rPr>
              <w:t>ешением,  предоставляются в порядке, установленном администрацией ЗАТО г</w:t>
            </w:r>
            <w:proofErr w:type="gramStart"/>
            <w:r w:rsidRPr="00FD2C69">
              <w:rPr>
                <w:sz w:val="28"/>
                <w:szCs w:val="28"/>
              </w:rPr>
              <w:t>.Р</w:t>
            </w:r>
            <w:proofErr w:type="gramEnd"/>
            <w:r w:rsidRPr="00FD2C69">
              <w:rPr>
                <w:sz w:val="28"/>
                <w:szCs w:val="28"/>
              </w:rPr>
              <w:t>адужный Владимирской области, в случаях:</w:t>
            </w:r>
          </w:p>
          <w:p w:rsidR="00B33E2B" w:rsidRPr="00FD2C69" w:rsidRDefault="00B33E2B" w:rsidP="00D006C4">
            <w:pPr>
              <w:jc w:val="both"/>
              <w:rPr>
                <w:sz w:val="28"/>
                <w:szCs w:val="28"/>
              </w:rPr>
            </w:pPr>
            <w:r w:rsidRPr="00FD2C69">
              <w:rPr>
                <w:sz w:val="28"/>
                <w:szCs w:val="28"/>
              </w:rPr>
              <w:t xml:space="preserve">1) оказания поддержки малому и среднему предпринимательству в рамках муниципальной программы «Содействие развитию малого и среднего предпринимательства </w:t>
            </w:r>
            <w:r>
              <w:rPr>
                <w:sz w:val="28"/>
                <w:szCs w:val="28"/>
              </w:rPr>
              <w:t xml:space="preserve">в </w:t>
            </w:r>
            <w:r w:rsidRPr="00FD2C69">
              <w:rPr>
                <w:sz w:val="28"/>
                <w:szCs w:val="28"/>
              </w:rPr>
              <w:t>ЗАТО г</w:t>
            </w:r>
            <w:proofErr w:type="gramStart"/>
            <w:r w:rsidRPr="00FD2C69">
              <w:rPr>
                <w:sz w:val="28"/>
                <w:szCs w:val="28"/>
              </w:rPr>
              <w:t>.Р</w:t>
            </w:r>
            <w:proofErr w:type="gramEnd"/>
            <w:r w:rsidRPr="00FD2C69">
              <w:rPr>
                <w:sz w:val="28"/>
                <w:szCs w:val="28"/>
              </w:rPr>
              <w:t>адужный</w:t>
            </w:r>
            <w:r>
              <w:rPr>
                <w:sz w:val="28"/>
                <w:szCs w:val="28"/>
              </w:rPr>
              <w:t xml:space="preserve"> Владимирской области</w:t>
            </w:r>
            <w:r w:rsidRPr="00FD2C69">
              <w:rPr>
                <w:sz w:val="28"/>
                <w:szCs w:val="28"/>
              </w:rPr>
              <w:t>»;</w:t>
            </w:r>
          </w:p>
          <w:p w:rsidR="00B33E2B" w:rsidRPr="00DD2B92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D2B92">
              <w:rPr>
                <w:color w:val="000000"/>
                <w:sz w:val="28"/>
                <w:szCs w:val="28"/>
              </w:rPr>
              <w:t>2) возмещения части затрат перевозчиков на выполнение работ, связанных с осуществлением регулярных перевозок на городском маршруте автомобильным транспортом</w:t>
            </w:r>
            <w:r>
              <w:rPr>
                <w:color w:val="000000"/>
                <w:sz w:val="28"/>
                <w:szCs w:val="28"/>
              </w:rPr>
              <w:t xml:space="preserve"> в </w:t>
            </w:r>
            <w:r w:rsidRPr="007A287D">
              <w:rPr>
                <w:sz w:val="28"/>
                <w:szCs w:val="28"/>
              </w:rPr>
              <w:t xml:space="preserve"> </w:t>
            </w:r>
            <w:r w:rsidRPr="00FD2C69">
              <w:rPr>
                <w:sz w:val="28"/>
                <w:szCs w:val="28"/>
              </w:rPr>
              <w:t>рамках муниципальной программы</w:t>
            </w:r>
            <w:r>
              <w:rPr>
                <w:sz w:val="28"/>
                <w:szCs w:val="28"/>
              </w:rPr>
              <w:t xml:space="preserve"> «Развитие пассажирских перевозок на территории ЗАТО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 xml:space="preserve">адужный 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D2B92">
              <w:rPr>
                <w:color w:val="000000"/>
                <w:sz w:val="28"/>
                <w:szCs w:val="28"/>
              </w:rPr>
              <w:t>;</w:t>
            </w:r>
          </w:p>
          <w:p w:rsidR="00B33E2B" w:rsidRPr="00DD2B92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D2B92">
              <w:rPr>
                <w:color w:val="000000"/>
                <w:sz w:val="28"/>
                <w:szCs w:val="28"/>
              </w:rPr>
              <w:t>3) возмещения части затрат городской бани в рамках муниципальной программы «</w:t>
            </w:r>
            <w:r>
              <w:rPr>
                <w:color w:val="000000"/>
                <w:sz w:val="28"/>
                <w:szCs w:val="28"/>
              </w:rPr>
              <w:t xml:space="preserve">Жилищно-коммунальный комплекс </w:t>
            </w:r>
            <w:r w:rsidRPr="00DD2B92">
              <w:rPr>
                <w:color w:val="000000"/>
                <w:sz w:val="28"/>
                <w:szCs w:val="28"/>
              </w:rPr>
              <w:t>ЗАТО г</w:t>
            </w:r>
            <w:proofErr w:type="gramStart"/>
            <w:r w:rsidRPr="00DD2B9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D2B92">
              <w:rPr>
                <w:color w:val="000000"/>
                <w:sz w:val="28"/>
                <w:szCs w:val="28"/>
              </w:rPr>
              <w:t>адужный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D2B92">
              <w:rPr>
                <w:color w:val="000000"/>
                <w:sz w:val="28"/>
                <w:szCs w:val="28"/>
              </w:rPr>
              <w:t>»;</w:t>
            </w:r>
          </w:p>
          <w:p w:rsidR="00B33E2B" w:rsidRDefault="00B33E2B" w:rsidP="00D00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компенсации расходов за вывоз крупногабаритного мусора</w:t>
            </w:r>
            <w:r w:rsidRPr="007A28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в </w:t>
            </w:r>
            <w:r w:rsidRPr="007A287D">
              <w:rPr>
                <w:sz w:val="28"/>
                <w:szCs w:val="28"/>
              </w:rPr>
              <w:t xml:space="preserve"> </w:t>
            </w:r>
            <w:r w:rsidRPr="00FD2C69">
              <w:rPr>
                <w:sz w:val="28"/>
                <w:szCs w:val="28"/>
              </w:rPr>
              <w:t>рамках муниципальной программы</w:t>
            </w:r>
            <w:r>
              <w:rPr>
                <w:sz w:val="28"/>
                <w:szCs w:val="28"/>
              </w:rPr>
              <w:t xml:space="preserve"> </w:t>
            </w:r>
            <w:r w:rsidRPr="00DD2B92">
              <w:rPr>
                <w:color w:val="000000"/>
                <w:sz w:val="28"/>
                <w:szCs w:val="28"/>
              </w:rPr>
              <w:t>«</w:t>
            </w:r>
            <w:r>
              <w:rPr>
                <w:color w:val="000000"/>
                <w:sz w:val="28"/>
                <w:szCs w:val="28"/>
              </w:rPr>
              <w:t xml:space="preserve">Жилищно-коммунальный комплекс </w:t>
            </w:r>
            <w:r w:rsidRPr="00DD2B92">
              <w:rPr>
                <w:color w:val="000000"/>
                <w:sz w:val="28"/>
                <w:szCs w:val="28"/>
              </w:rPr>
              <w:t>ЗАТО г</w:t>
            </w:r>
            <w:proofErr w:type="gramStart"/>
            <w:r w:rsidRPr="00DD2B9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D2B92">
              <w:rPr>
                <w:color w:val="000000"/>
                <w:sz w:val="28"/>
                <w:szCs w:val="28"/>
              </w:rPr>
              <w:t>адужный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D2B92">
              <w:rPr>
                <w:color w:val="000000"/>
                <w:sz w:val="28"/>
                <w:szCs w:val="28"/>
              </w:rPr>
              <w:t>»;</w:t>
            </w:r>
          </w:p>
          <w:p w:rsidR="00B33E2B" w:rsidRPr="00DD2B92" w:rsidRDefault="00B33E2B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5) внесения средств  управляющей организации за содержание и ремонт </w:t>
            </w:r>
            <w:r>
              <w:rPr>
                <w:sz w:val="28"/>
                <w:szCs w:val="28"/>
              </w:rPr>
              <w:lastRenderedPageBreak/>
              <w:t xml:space="preserve">муниципальных помещений жилого фонда (разница в тарифах) </w:t>
            </w:r>
            <w:r w:rsidRPr="00DD2B92">
              <w:rPr>
                <w:color w:val="000000"/>
                <w:sz w:val="28"/>
                <w:szCs w:val="28"/>
              </w:rPr>
              <w:t>в рамках муниципальной программы «</w:t>
            </w:r>
            <w:r>
              <w:rPr>
                <w:color w:val="000000"/>
                <w:sz w:val="28"/>
                <w:szCs w:val="28"/>
              </w:rPr>
              <w:t xml:space="preserve">Жилищно-коммунальный комплекс </w:t>
            </w:r>
            <w:r w:rsidRPr="00DD2B92">
              <w:rPr>
                <w:color w:val="000000"/>
                <w:sz w:val="28"/>
                <w:szCs w:val="28"/>
              </w:rPr>
              <w:t>ЗАТО г</w:t>
            </w:r>
            <w:proofErr w:type="gramStart"/>
            <w:r w:rsidRPr="00DD2B92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D2B92">
              <w:rPr>
                <w:color w:val="000000"/>
                <w:sz w:val="28"/>
                <w:szCs w:val="28"/>
              </w:rPr>
              <w:t>адужный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D2B92">
              <w:rPr>
                <w:color w:val="000000"/>
                <w:sz w:val="28"/>
                <w:szCs w:val="28"/>
              </w:rPr>
              <w:t>»;</w:t>
            </w:r>
          </w:p>
          <w:p w:rsidR="00B33E2B" w:rsidRDefault="00B33E2B" w:rsidP="00D00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6)  компенсации расходов на капитальный ремонт объектов теплоснабжения и водоснабжения по концессионным соглашениям </w:t>
            </w:r>
            <w:r w:rsidRPr="00DD2B92">
              <w:rPr>
                <w:color w:val="000000"/>
                <w:sz w:val="28"/>
                <w:szCs w:val="28"/>
              </w:rPr>
              <w:t>в рамках муниципальной программы «</w:t>
            </w:r>
            <w:r>
              <w:rPr>
                <w:color w:val="000000"/>
                <w:sz w:val="28"/>
                <w:szCs w:val="28"/>
              </w:rPr>
              <w:t>Энергосбережение и повышение надёжности энергосбережения в топливно-энергетическом комплексе ЗАТО г</w:t>
            </w:r>
            <w:proofErr w:type="gramStart"/>
            <w:r>
              <w:rPr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color w:val="000000"/>
                <w:sz w:val="28"/>
                <w:szCs w:val="28"/>
              </w:rPr>
              <w:t>адужный Владимирской области»</w:t>
            </w:r>
            <w:r>
              <w:rPr>
                <w:sz w:val="28"/>
                <w:szCs w:val="28"/>
              </w:rPr>
              <w:t>;</w:t>
            </w:r>
          </w:p>
          <w:p w:rsidR="00DB2BD3" w:rsidRDefault="00B33E2B" w:rsidP="00D006C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возмещения расходов  предприятиям, привлекаемым для ликвидации чрезвычайных ситуаций на территории ЗАТО г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адужный Владимирской области</w:t>
            </w:r>
            <w:r w:rsidRPr="007A287D">
              <w:rPr>
                <w:color w:val="000000"/>
                <w:sz w:val="28"/>
                <w:szCs w:val="28"/>
              </w:rPr>
              <w:t xml:space="preserve"> </w:t>
            </w:r>
            <w:r w:rsidRPr="00DD2B92">
              <w:rPr>
                <w:color w:val="000000"/>
                <w:sz w:val="28"/>
                <w:szCs w:val="28"/>
              </w:rPr>
              <w:t>в рамках муниципальной программы «</w:t>
            </w:r>
            <w:r>
              <w:rPr>
                <w:color w:val="000000"/>
                <w:sz w:val="28"/>
                <w:szCs w:val="28"/>
              </w:rPr>
              <w:t xml:space="preserve">Перспективное развитие и совершенствование гражданской обороны, защита населения и территории, обеспечение пожарной безопасности и безопасности людей на водных объектах  </w:t>
            </w:r>
            <w:r w:rsidRPr="00DD2B92">
              <w:rPr>
                <w:color w:val="000000"/>
                <w:sz w:val="28"/>
                <w:szCs w:val="28"/>
              </w:rPr>
              <w:t>ЗАТО г.Радужный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D2B92">
              <w:rPr>
                <w:color w:val="000000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D006C4" w:rsidRPr="000A598B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855"/>
        </w:trPr>
        <w:tc>
          <w:tcPr>
            <w:tcW w:w="5867" w:type="dxa"/>
          </w:tcPr>
          <w:p w:rsidR="00DB2BD3" w:rsidRDefault="006E721D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16. Установить, что право принимать решения об увеличении  расходов на содержание  муниципальных служащих, работников муниципальных казённых и  бюджетных учреждений в случае возложения  на них дополнительных функций  в соответствии  с изменением законодательства, принадлежит  Совету народных депутатов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 xml:space="preserve">адужный Владимирской области. </w:t>
            </w:r>
          </w:p>
          <w:p w:rsidR="00D006C4" w:rsidRPr="00DB2BD3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1068"/>
        </w:trPr>
        <w:tc>
          <w:tcPr>
            <w:tcW w:w="5867" w:type="dxa"/>
          </w:tcPr>
          <w:p w:rsidR="00D006C4" w:rsidRPr="00DB2BD3" w:rsidRDefault="006E721D" w:rsidP="00D006C4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t>17. Утвердить Программу муниципальных  заимствований 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 Владимирской области на  2017 год и на  плановый  период 2018  и  2019 годов согласно приложению  №16.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247523">
        <w:trPr>
          <w:trHeight w:val="383"/>
        </w:trPr>
        <w:tc>
          <w:tcPr>
            <w:tcW w:w="5867" w:type="dxa"/>
          </w:tcPr>
          <w:p w:rsidR="006E721D" w:rsidRPr="00D40E6F" w:rsidRDefault="006E721D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18. Утвердить  источники финансирования  дефицита  бюджета 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на:</w:t>
            </w:r>
          </w:p>
          <w:p w:rsidR="00DA106C" w:rsidRDefault="006E721D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1)  2017 год - согласно приложению № 17;</w:t>
            </w:r>
          </w:p>
          <w:p w:rsidR="00D006C4" w:rsidRPr="00DB2BD3" w:rsidRDefault="00D006C4" w:rsidP="00D006C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7323BC">
        <w:trPr>
          <w:trHeight w:val="808"/>
        </w:trPr>
        <w:tc>
          <w:tcPr>
            <w:tcW w:w="5867" w:type="dxa"/>
          </w:tcPr>
          <w:p w:rsidR="00D006C4" w:rsidRPr="00DB2BD3" w:rsidRDefault="006E721D" w:rsidP="00A4415C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19.  Установить, что остатки  средств  бюджета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на начало текущего  финансового  года  могут направляться  в текущем финансовом году на  покрытие  временных 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году, в объеме, не  превышающем  сумму остатка неиспользованных бюджетных ассигнований на указанные цели.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07CE3">
        <w:trPr>
          <w:trHeight w:val="426"/>
        </w:trPr>
        <w:tc>
          <w:tcPr>
            <w:tcW w:w="5867" w:type="dxa"/>
          </w:tcPr>
          <w:p w:rsidR="00D006C4" w:rsidRPr="00DB2BD3" w:rsidRDefault="00E205CE" w:rsidP="00A4415C">
            <w:pPr>
              <w:jc w:val="both"/>
              <w:rPr>
                <w:sz w:val="24"/>
                <w:szCs w:val="24"/>
              </w:rPr>
            </w:pPr>
            <w:r w:rsidRPr="00D40E6F">
              <w:rPr>
                <w:color w:val="000000"/>
                <w:sz w:val="28"/>
                <w:szCs w:val="28"/>
              </w:rPr>
              <w:t>20. Предоставить  администрации 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в 2017 году в случае временных кассовых разрывов в процессе исполнения бюджета право  получать кредиты на сумму не более 50 000 тыс.рублей.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2139F">
        <w:trPr>
          <w:trHeight w:val="270"/>
        </w:trPr>
        <w:tc>
          <w:tcPr>
            <w:tcW w:w="5867" w:type="dxa"/>
          </w:tcPr>
          <w:p w:rsidR="00E205CE" w:rsidRPr="00D40E6F" w:rsidRDefault="00E205CE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>21. Установить,  что муниципальное казённое  учреждение «Городской комитет муниципального хозяйства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</w:t>
            </w:r>
            <w:r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Pr="00D40E6F">
              <w:rPr>
                <w:color w:val="000000"/>
                <w:sz w:val="28"/>
                <w:szCs w:val="28"/>
              </w:rPr>
              <w:t>» осуществляет функции:</w:t>
            </w:r>
          </w:p>
          <w:p w:rsidR="00E205CE" w:rsidRPr="00D40E6F" w:rsidRDefault="00E205CE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t xml:space="preserve">- заказчика (заказчика-застройщика) - по строительству, реконструкции, техническому перевооружению зданий и сооружений; </w:t>
            </w:r>
          </w:p>
          <w:p w:rsidR="00E205CE" w:rsidRPr="00D40E6F" w:rsidRDefault="00D006C4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205CE" w:rsidRPr="00D40E6F">
              <w:rPr>
                <w:color w:val="000000"/>
                <w:sz w:val="28"/>
                <w:szCs w:val="28"/>
              </w:rPr>
              <w:t>заказчика  -  по ремонту объектов жилищного фонда и ремонту объектов  социально-культурного назначения;</w:t>
            </w:r>
          </w:p>
          <w:p w:rsidR="00DB2BD3" w:rsidRPr="00DB2BD3" w:rsidRDefault="00D006C4" w:rsidP="00D006C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E205CE" w:rsidRPr="00D40E6F">
              <w:rPr>
                <w:color w:val="000000"/>
                <w:sz w:val="28"/>
                <w:szCs w:val="28"/>
              </w:rPr>
              <w:t>заказчика - по ремонту объектов благоустройства,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E205CE" w:rsidRPr="00D40E6F">
              <w:rPr>
                <w:color w:val="000000"/>
                <w:sz w:val="28"/>
                <w:szCs w:val="28"/>
              </w:rPr>
              <w:t>инженерной инфраструктуры, транспортной инфраструктуры, находящихся в оперативном  управлении муниципальных учреждений и в хозяйственном  ведении муниципальных унитарных предприятий.</w:t>
            </w:r>
          </w:p>
        </w:tc>
        <w:tc>
          <w:tcPr>
            <w:tcW w:w="1980" w:type="dxa"/>
          </w:tcPr>
          <w:p w:rsidR="00DB2BD3" w:rsidRPr="00107CE3" w:rsidRDefault="00DB2BD3" w:rsidP="00DB2BD3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DB2BD3" w:rsidRPr="00CF523A" w:rsidTr="001D4244">
        <w:trPr>
          <w:trHeight w:val="714"/>
        </w:trPr>
        <w:tc>
          <w:tcPr>
            <w:tcW w:w="5867" w:type="dxa"/>
          </w:tcPr>
          <w:p w:rsidR="00E205CE" w:rsidRPr="00D40E6F" w:rsidRDefault="00E205CE" w:rsidP="00D006C4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22. Установить в соответствии с пунктом 8 статьи 217 Бюджетного кодекса Российской Федерации следующие дополнительные основания для внесения в 2017 году изменений в сводную бюджетную роспись  бюджета 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 без внесения изменений в настоящее решение, в соответствии с решениями начальника финансового управления администрации ЗАТО г.Радужный Владимирской области:</w:t>
            </w:r>
          </w:p>
          <w:p w:rsidR="00E205CE" w:rsidRPr="00A4415C" w:rsidRDefault="00A4415C" w:rsidP="00D006C4">
            <w:pPr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1)</w:t>
            </w:r>
            <w:r w:rsidR="00E205CE" w:rsidRPr="00D40E6F">
              <w:rPr>
                <w:color w:val="000000"/>
                <w:sz w:val="28"/>
                <w:szCs w:val="28"/>
              </w:rPr>
              <w:t xml:space="preserve">перераспределение бюджетных ассигнований на выполнение условий </w:t>
            </w:r>
            <w:proofErr w:type="spellStart"/>
            <w:r w:rsidR="00E205CE" w:rsidRPr="00D40E6F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="00E205CE" w:rsidRPr="00D40E6F">
              <w:rPr>
                <w:color w:val="000000"/>
                <w:sz w:val="28"/>
                <w:szCs w:val="28"/>
              </w:rPr>
              <w:t xml:space="preserve"> участия в областных </w:t>
            </w:r>
            <w:r w:rsidR="00E205CE" w:rsidRPr="00A4415C">
              <w:rPr>
                <w:color w:val="000000"/>
                <w:sz w:val="27"/>
                <w:szCs w:val="27"/>
              </w:rPr>
              <w:t>программах в пределах общего объёма бюджетных ассигнований, предусмотренных главному распорядителю средств бюджета ЗАТО г</w:t>
            </w:r>
            <w:proofErr w:type="gramStart"/>
            <w:r w:rsidR="00E205CE" w:rsidRPr="00A4415C">
              <w:rPr>
                <w:color w:val="000000"/>
                <w:sz w:val="27"/>
                <w:szCs w:val="27"/>
              </w:rPr>
              <w:t>.Р</w:t>
            </w:r>
            <w:proofErr w:type="gramEnd"/>
            <w:r w:rsidR="00E205CE" w:rsidRPr="00A4415C">
              <w:rPr>
                <w:color w:val="000000"/>
                <w:sz w:val="27"/>
                <w:szCs w:val="27"/>
              </w:rPr>
              <w:t>адужный Владимирской области  в текущем финансовом году;</w:t>
            </w:r>
          </w:p>
          <w:p w:rsidR="00E205CE" w:rsidRPr="00A4415C" w:rsidRDefault="00E205CE" w:rsidP="00D006C4">
            <w:pPr>
              <w:jc w:val="both"/>
              <w:rPr>
                <w:color w:val="000000"/>
                <w:sz w:val="27"/>
                <w:szCs w:val="27"/>
              </w:rPr>
            </w:pPr>
            <w:r w:rsidRPr="00A4415C">
              <w:rPr>
                <w:color w:val="000000"/>
                <w:sz w:val="27"/>
                <w:szCs w:val="27"/>
              </w:rPr>
              <w:t xml:space="preserve">2) </w:t>
            </w:r>
            <w:r w:rsidR="00D006C4" w:rsidRPr="00A4415C">
              <w:rPr>
                <w:color w:val="000000"/>
                <w:sz w:val="27"/>
                <w:szCs w:val="27"/>
              </w:rPr>
              <w:t xml:space="preserve"> </w:t>
            </w:r>
            <w:r w:rsidRPr="00A4415C">
              <w:rPr>
                <w:color w:val="000000"/>
                <w:sz w:val="27"/>
                <w:szCs w:val="27"/>
              </w:rPr>
              <w:t>осуществление бюджетных инвестиций в объекты капитального строительства и проведение реконструкции объектов муниципальной собственности на те же цели согласно заключенным долгосрочным муниципальным контрактам (договорам) за счет неиспользованных в 2016 году бюджетных ассигнований главным распорядителям средств   бюджета  ЗАТО г</w:t>
            </w:r>
            <w:proofErr w:type="gramStart"/>
            <w:r w:rsidRPr="00A4415C">
              <w:rPr>
                <w:color w:val="000000"/>
                <w:sz w:val="27"/>
                <w:szCs w:val="27"/>
              </w:rPr>
              <w:t>.Р</w:t>
            </w:r>
            <w:proofErr w:type="gramEnd"/>
            <w:r w:rsidRPr="00A4415C">
              <w:rPr>
                <w:color w:val="000000"/>
                <w:sz w:val="27"/>
                <w:szCs w:val="27"/>
              </w:rPr>
              <w:t>адужный Владимирской области;</w:t>
            </w:r>
          </w:p>
          <w:p w:rsidR="00E205CE" w:rsidRPr="00D40E6F" w:rsidRDefault="00D006C4" w:rsidP="00D006C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3) </w:t>
            </w:r>
            <w:r w:rsidR="00E205CE" w:rsidRPr="00D40E6F">
              <w:rPr>
                <w:color w:val="000000"/>
                <w:sz w:val="28"/>
                <w:szCs w:val="28"/>
              </w:rPr>
              <w:t>перераспределение бюджетных ассигнований, предусмотренных в бюджете ЗАТО г</w:t>
            </w:r>
            <w:proofErr w:type="gramStart"/>
            <w:r w:rsidR="00E205CE"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E205CE" w:rsidRPr="00D40E6F">
              <w:rPr>
                <w:color w:val="000000"/>
                <w:sz w:val="28"/>
                <w:szCs w:val="28"/>
              </w:rPr>
              <w:t>адужный  Владимирской области на реализацию муниципальных программ ЗАТО г.Радужный Владимирской области, между разделами, подразделами, целевыми статьями и видами расходов классификации расходов бюджетов – в пределах общего объема бюджетных ассигнований, предусмотренных в текущем финансовом году на финансовое обеспечение муниципальной программы ЗАТО г.Радужный</w:t>
            </w:r>
            <w:r w:rsidR="00E205CE">
              <w:rPr>
                <w:color w:val="000000"/>
                <w:sz w:val="28"/>
                <w:szCs w:val="28"/>
              </w:rPr>
              <w:t xml:space="preserve"> Владимирской области</w:t>
            </w:r>
            <w:r w:rsidR="00E205CE" w:rsidRPr="00D40E6F">
              <w:rPr>
                <w:color w:val="000000"/>
                <w:sz w:val="28"/>
                <w:szCs w:val="28"/>
              </w:rPr>
              <w:t xml:space="preserve">, при условии, что увеличение бюджетных ассигнований по соответствующей целевой </w:t>
            </w:r>
            <w:r w:rsidR="00E205CE" w:rsidRPr="00D40E6F">
              <w:rPr>
                <w:color w:val="000000"/>
                <w:sz w:val="28"/>
                <w:szCs w:val="28"/>
              </w:rPr>
              <w:lastRenderedPageBreak/>
              <w:t>статье и (или) виду рас</w:t>
            </w:r>
            <w:r w:rsidR="00E205CE">
              <w:rPr>
                <w:color w:val="000000"/>
                <w:sz w:val="28"/>
                <w:szCs w:val="28"/>
              </w:rPr>
              <w:t>ходов не превышает 10 процентов;</w:t>
            </w:r>
          </w:p>
          <w:p w:rsidR="00DB2BD3" w:rsidRPr="00DB2BD3" w:rsidRDefault="00D006C4" w:rsidP="00D006C4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4) </w:t>
            </w:r>
            <w:r w:rsidR="00E205CE" w:rsidRPr="00D40E6F">
              <w:rPr>
                <w:color w:val="000000"/>
                <w:sz w:val="28"/>
                <w:szCs w:val="28"/>
              </w:rPr>
              <w:t>перераспределение бюджетных ассигнований на  осуществление социальной поддержки отдельных категорий граждан в случае недостаточности бюджетных ассигнований, образовавшейся в связи с ростом числа получателей и расходов на предоставление социальных выплат (услуг), после подтверждения в установленном порядке потребности в бюджетных ассигнованиях в пределах общего объёма бюджетных ассигнований, предусмотренных соответствующему главному распорядителю средств бюджета ЗАТО г</w:t>
            </w:r>
            <w:proofErr w:type="gramStart"/>
            <w:r w:rsidR="00E205CE"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="00E205CE" w:rsidRPr="00D40E6F">
              <w:rPr>
                <w:color w:val="000000"/>
                <w:sz w:val="28"/>
                <w:szCs w:val="28"/>
              </w:rPr>
              <w:t xml:space="preserve">адужный Владимирской области в текущем финансовом </w:t>
            </w:r>
            <w:r>
              <w:rPr>
                <w:color w:val="000000"/>
                <w:sz w:val="28"/>
                <w:szCs w:val="28"/>
              </w:rPr>
              <w:t>году.</w:t>
            </w:r>
          </w:p>
        </w:tc>
        <w:tc>
          <w:tcPr>
            <w:tcW w:w="1980" w:type="dxa"/>
          </w:tcPr>
          <w:p w:rsidR="00DB2BD3" w:rsidRPr="00107CE3" w:rsidRDefault="00DB2BD3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DB2BD3" w:rsidRPr="00CF523A" w:rsidRDefault="00DB2BD3" w:rsidP="001D4244">
            <w:pPr>
              <w:rPr>
                <w:sz w:val="24"/>
                <w:szCs w:val="24"/>
              </w:rPr>
            </w:pPr>
          </w:p>
        </w:tc>
      </w:tr>
      <w:tr w:rsidR="003F076F" w:rsidRPr="00CF523A" w:rsidTr="001D4244">
        <w:trPr>
          <w:trHeight w:val="714"/>
        </w:trPr>
        <w:tc>
          <w:tcPr>
            <w:tcW w:w="5867" w:type="dxa"/>
          </w:tcPr>
          <w:p w:rsidR="003F076F" w:rsidRDefault="003F076F" w:rsidP="003F076F">
            <w:pPr>
              <w:jc w:val="both"/>
              <w:rPr>
                <w:color w:val="000000"/>
                <w:sz w:val="28"/>
                <w:szCs w:val="28"/>
              </w:rPr>
            </w:pPr>
            <w:r w:rsidRPr="00D91A88">
              <w:rPr>
                <w:color w:val="000000"/>
                <w:sz w:val="28"/>
                <w:szCs w:val="28"/>
              </w:rPr>
              <w:lastRenderedPageBreak/>
              <w:t>23. Установить в соответствии с пунктом 3 статьи 217 Бюджетного кодекса Российской Федерации, что основанием для внесения в 2017 году изменений в показатели сводной бюджетной росписи бюджета ЗАТО г</w:t>
            </w:r>
            <w:proofErr w:type="gramStart"/>
            <w:r w:rsidRPr="00D91A88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91A88">
              <w:rPr>
                <w:color w:val="000000"/>
                <w:sz w:val="28"/>
                <w:szCs w:val="28"/>
              </w:rPr>
              <w:t>адужный Владимирской области без внесения изменений в настоящее решение является перераспределение зарезервированных  в составе утверждённых пунктом 7 настоящего решения бюджетных ассигнований, предусмотренных по подразделу «Другие вопросы в области национальной экономики» раздела «Национальная экономика» классификации расходов бюджетов на выполнение условий</w:t>
            </w:r>
            <w:r w:rsidRPr="00A420A2">
              <w:rPr>
                <w:color w:val="000000"/>
                <w:sz w:val="28"/>
                <w:szCs w:val="28"/>
              </w:rPr>
              <w:t xml:space="preserve"> </w:t>
            </w:r>
            <w:r w:rsidRPr="00D91A8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91A88">
              <w:rPr>
                <w:color w:val="000000"/>
                <w:sz w:val="28"/>
                <w:szCs w:val="28"/>
              </w:rPr>
              <w:t>софинансирования</w:t>
            </w:r>
            <w:proofErr w:type="spellEnd"/>
            <w:r w:rsidRPr="00D91A88">
              <w:rPr>
                <w:color w:val="000000"/>
                <w:sz w:val="28"/>
                <w:szCs w:val="28"/>
              </w:rPr>
              <w:t xml:space="preserve"> </w:t>
            </w:r>
            <w:r w:rsidRPr="00A420A2">
              <w:rPr>
                <w:color w:val="000000"/>
                <w:sz w:val="28"/>
                <w:szCs w:val="28"/>
              </w:rPr>
              <w:t xml:space="preserve"> </w:t>
            </w:r>
            <w:r w:rsidRPr="00D91A88">
              <w:rPr>
                <w:color w:val="000000"/>
                <w:sz w:val="28"/>
                <w:szCs w:val="28"/>
              </w:rPr>
              <w:t>участия в федеральных и областных приоритетных про</w:t>
            </w:r>
            <w:r>
              <w:rPr>
                <w:color w:val="000000"/>
                <w:sz w:val="28"/>
                <w:szCs w:val="28"/>
              </w:rPr>
              <w:t>ектах и программах в объёме до 9</w:t>
            </w:r>
            <w:r w:rsidRPr="00D91A88">
              <w:rPr>
                <w:color w:val="000000"/>
                <w:sz w:val="28"/>
                <w:szCs w:val="28"/>
              </w:rPr>
              <w:t> 000 тыс.руб. в соответствии с постановлениями администрации ЗАТО г</w:t>
            </w:r>
            <w:proofErr w:type="gramStart"/>
            <w:r w:rsidRPr="00D91A88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91A88">
              <w:rPr>
                <w:color w:val="000000"/>
                <w:sz w:val="28"/>
                <w:szCs w:val="28"/>
              </w:rPr>
              <w:t>адужный Владимирской области.</w:t>
            </w:r>
          </w:p>
          <w:p w:rsidR="00247523" w:rsidRDefault="00247523" w:rsidP="003F076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076F" w:rsidRPr="00324190" w:rsidRDefault="003F076F" w:rsidP="003F076F">
            <w:pPr>
              <w:jc w:val="both"/>
            </w:pPr>
            <w:r w:rsidRPr="00324190">
              <w:rPr>
                <w:color w:val="000000"/>
              </w:rPr>
              <w:t>(пункт в редакции решения СНД от 06.02.2017г. № 2/13)</w:t>
            </w:r>
          </w:p>
        </w:tc>
        <w:tc>
          <w:tcPr>
            <w:tcW w:w="1980" w:type="dxa"/>
          </w:tcPr>
          <w:p w:rsidR="003F076F" w:rsidRPr="00107CE3" w:rsidRDefault="00247523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F076F" w:rsidRPr="00CF523A" w:rsidRDefault="003F076F" w:rsidP="001D4244">
            <w:pPr>
              <w:rPr>
                <w:sz w:val="24"/>
                <w:szCs w:val="24"/>
              </w:rPr>
            </w:pPr>
          </w:p>
        </w:tc>
      </w:tr>
      <w:tr w:rsidR="003F076F" w:rsidRPr="00CF523A" w:rsidTr="001D4244">
        <w:trPr>
          <w:trHeight w:val="180"/>
        </w:trPr>
        <w:tc>
          <w:tcPr>
            <w:tcW w:w="5867" w:type="dxa"/>
          </w:tcPr>
          <w:p w:rsidR="003F076F" w:rsidRDefault="003F076F" w:rsidP="00324190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  <w:r w:rsidRPr="008B2950">
              <w:rPr>
                <w:color w:val="000000"/>
                <w:sz w:val="28"/>
                <w:szCs w:val="28"/>
              </w:rPr>
              <w:t xml:space="preserve">. Установить на 2017 год базовую ставку арендной платы за пользование </w:t>
            </w:r>
            <w:r w:rsidRPr="008B2950">
              <w:rPr>
                <w:color w:val="000000"/>
                <w:sz w:val="28"/>
                <w:szCs w:val="28"/>
              </w:rPr>
              <w:lastRenderedPageBreak/>
              <w:t>муниципальным недвижимым имуществом в размере 353,0 руб. за 1 квадратный метр</w:t>
            </w:r>
          </w:p>
          <w:p w:rsidR="003F076F" w:rsidRDefault="003F076F" w:rsidP="00324190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076F" w:rsidRPr="00324190" w:rsidRDefault="003F076F" w:rsidP="00247523">
            <w:pPr>
              <w:jc w:val="both"/>
            </w:pPr>
            <w:r w:rsidRPr="00324190">
              <w:rPr>
                <w:color w:val="000000"/>
              </w:rPr>
              <w:t>(пункт в редакции решения СНД от 06.02.2017г. № 2/13)</w:t>
            </w:r>
          </w:p>
        </w:tc>
        <w:tc>
          <w:tcPr>
            <w:tcW w:w="1980" w:type="dxa"/>
          </w:tcPr>
          <w:p w:rsidR="003F076F" w:rsidRPr="00107CE3" w:rsidRDefault="003F076F" w:rsidP="001D4244">
            <w:pPr>
              <w:rPr>
                <w:sz w:val="24"/>
                <w:szCs w:val="24"/>
              </w:rPr>
            </w:pPr>
            <w:r w:rsidRPr="00107CE3">
              <w:rPr>
                <w:sz w:val="24"/>
                <w:szCs w:val="24"/>
              </w:rPr>
              <w:lastRenderedPageBreak/>
              <w:t>выполняется</w:t>
            </w:r>
          </w:p>
        </w:tc>
        <w:tc>
          <w:tcPr>
            <w:tcW w:w="1723" w:type="dxa"/>
          </w:tcPr>
          <w:p w:rsidR="003F076F" w:rsidRPr="00CF523A" w:rsidRDefault="003F076F" w:rsidP="001D4244">
            <w:pPr>
              <w:rPr>
                <w:sz w:val="24"/>
                <w:szCs w:val="24"/>
              </w:rPr>
            </w:pPr>
          </w:p>
        </w:tc>
      </w:tr>
      <w:tr w:rsidR="003F076F" w:rsidRPr="00CF523A" w:rsidTr="001D4244">
        <w:trPr>
          <w:trHeight w:val="180"/>
        </w:trPr>
        <w:tc>
          <w:tcPr>
            <w:tcW w:w="5867" w:type="dxa"/>
          </w:tcPr>
          <w:p w:rsidR="003F076F" w:rsidRDefault="003F076F" w:rsidP="003F076F">
            <w:pPr>
              <w:jc w:val="both"/>
              <w:rPr>
                <w:color w:val="000000"/>
                <w:sz w:val="28"/>
                <w:szCs w:val="28"/>
              </w:rPr>
            </w:pPr>
            <w:r w:rsidRPr="00D40E6F">
              <w:rPr>
                <w:color w:val="000000"/>
                <w:sz w:val="28"/>
                <w:szCs w:val="28"/>
              </w:rPr>
              <w:lastRenderedPageBreak/>
              <w:t>2</w:t>
            </w:r>
            <w:r>
              <w:rPr>
                <w:color w:val="000000"/>
                <w:sz w:val="28"/>
                <w:szCs w:val="28"/>
              </w:rPr>
              <w:t>5</w:t>
            </w:r>
            <w:r w:rsidRPr="00D40E6F">
              <w:rPr>
                <w:color w:val="000000"/>
                <w:sz w:val="28"/>
                <w:szCs w:val="28"/>
              </w:rPr>
              <w:t>. Установить, что при поступлении в бюджет ЗАТО г</w:t>
            </w:r>
            <w:proofErr w:type="gramStart"/>
            <w:r w:rsidRPr="00D40E6F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D40E6F">
              <w:rPr>
                <w:color w:val="000000"/>
                <w:sz w:val="28"/>
                <w:szCs w:val="28"/>
              </w:rPr>
              <w:t>адужный Владимирской области безвозмездных поступлений от юридических и физических лиц сверх объёмов, утвержденных пунктом 1 настоящего решения, на сумму указанных поступлений увеличиваются бюджетные ассигнования соответствующему главному распорядителю (распорядителю) средств бюджета ЗАТО г.Радужный Владимирской области с последующим доведением в установленном порядке лимитов бюджетных обязательств для осуществления целевых расходов.</w:t>
            </w:r>
          </w:p>
          <w:p w:rsidR="003F076F" w:rsidRDefault="003F076F" w:rsidP="003F076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3F076F" w:rsidRPr="00D91A88" w:rsidRDefault="003F076F" w:rsidP="00247523">
            <w:pPr>
              <w:jc w:val="both"/>
              <w:rPr>
                <w:color w:val="000000"/>
                <w:sz w:val="28"/>
                <w:szCs w:val="28"/>
              </w:rPr>
            </w:pPr>
            <w:r w:rsidRPr="00324190">
              <w:rPr>
                <w:color w:val="000000"/>
              </w:rPr>
              <w:t>(пункт в редакции решения СНД от 06.02.2017г. № 2/13)</w:t>
            </w:r>
          </w:p>
        </w:tc>
        <w:tc>
          <w:tcPr>
            <w:tcW w:w="1980" w:type="dxa"/>
          </w:tcPr>
          <w:p w:rsidR="003F076F" w:rsidRPr="00107CE3" w:rsidRDefault="003F076F" w:rsidP="001D4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выполняется</w:t>
            </w:r>
          </w:p>
        </w:tc>
        <w:tc>
          <w:tcPr>
            <w:tcW w:w="1723" w:type="dxa"/>
          </w:tcPr>
          <w:p w:rsidR="003F076F" w:rsidRPr="00CF523A" w:rsidRDefault="003F076F" w:rsidP="001D4244">
            <w:pPr>
              <w:rPr>
                <w:sz w:val="24"/>
                <w:szCs w:val="24"/>
              </w:rPr>
            </w:pPr>
          </w:p>
        </w:tc>
      </w:tr>
    </w:tbl>
    <w:p w:rsidR="007B6432" w:rsidRDefault="007B643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P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C2B62">
        <w:rPr>
          <w:rFonts w:ascii="Times New Roman" w:hAnsi="Times New Roman" w:cs="Times New Roman"/>
          <w:sz w:val="24"/>
          <w:szCs w:val="24"/>
        </w:rPr>
        <w:t xml:space="preserve">     Руководитель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2B62">
        <w:rPr>
          <w:rFonts w:ascii="Times New Roman" w:hAnsi="Times New Roman" w:cs="Times New Roman"/>
          <w:sz w:val="24"/>
          <w:szCs w:val="24"/>
        </w:rPr>
        <w:t xml:space="preserve">    О.М.Горшкова</w:t>
      </w:r>
    </w:p>
    <w:p w:rsidR="005E51FA" w:rsidRPr="00FC2B62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C70FD" w:rsidRPr="00FC2B62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0C70FD" w:rsidRPr="00FC2B62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0C70FD" w:rsidRPr="00FC2B62">
        <w:rPr>
          <w:rFonts w:ascii="Times New Roman" w:hAnsi="Times New Roman" w:cs="Times New Roman"/>
          <w:sz w:val="24"/>
          <w:szCs w:val="24"/>
        </w:rPr>
        <w:t xml:space="preserve">юджетным отделом                                       </w:t>
      </w:r>
      <w:proofErr w:type="spellStart"/>
      <w:r w:rsidR="000C70FD" w:rsidRPr="00FC2B62">
        <w:rPr>
          <w:rFonts w:ascii="Times New Roman" w:hAnsi="Times New Roman" w:cs="Times New Roman"/>
          <w:sz w:val="24"/>
          <w:szCs w:val="24"/>
        </w:rPr>
        <w:t>Л.И.Заболотских</w:t>
      </w:r>
      <w:proofErr w:type="spellEnd"/>
    </w:p>
    <w:p w:rsidR="005E51FA" w:rsidRPr="00FC2B62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Pr="00FC2B62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C2B62" w:rsidRDefault="00FC2B6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5E51FA" w:rsidRDefault="005E51FA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37B3" w:rsidRPr="00F037B3" w:rsidRDefault="003E4E12" w:rsidP="00283A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62CBA">
        <w:rPr>
          <w:rFonts w:ascii="Times New Roman" w:hAnsi="Times New Roman" w:cs="Times New Roman"/>
        </w:rPr>
        <w:fldChar w:fldCharType="begin"/>
      </w:r>
      <w:r w:rsidR="00F037B3" w:rsidRPr="00162CBA">
        <w:rPr>
          <w:rFonts w:ascii="Times New Roman" w:hAnsi="Times New Roman" w:cs="Times New Roman"/>
        </w:rPr>
        <w:instrText xml:space="preserve"> FILENAME \p </w:instrText>
      </w:r>
      <w:r w:rsidRPr="00162CBA">
        <w:rPr>
          <w:rFonts w:ascii="Times New Roman" w:hAnsi="Times New Roman" w:cs="Times New Roman"/>
        </w:rPr>
        <w:fldChar w:fldCharType="separate"/>
      </w:r>
      <w:r w:rsidR="009E5624" w:rsidRPr="00FC2B62">
        <w:rPr>
          <w:rFonts w:ascii="Times New Roman" w:hAnsi="Times New Roman" w:cs="Times New Roman"/>
          <w:noProof/>
          <w:sz w:val="18"/>
          <w:szCs w:val="18"/>
        </w:rPr>
        <w:t>R:\ЛЕНЕ\ОТЧЕТ ОБ ИСПОЛНЕНИИ БЮДЖЕТА\2017\1 квартал\прил.9 текст.ст.d</w:t>
      </w:r>
      <w:r w:rsidR="009E5624">
        <w:rPr>
          <w:rFonts w:ascii="Times New Roman" w:hAnsi="Times New Roman" w:cs="Times New Roman"/>
          <w:noProof/>
        </w:rPr>
        <w:t>ocx</w:t>
      </w:r>
      <w:r w:rsidRPr="00162CBA">
        <w:rPr>
          <w:rFonts w:ascii="Times New Roman" w:hAnsi="Times New Roman" w:cs="Times New Roman"/>
        </w:rPr>
        <w:fldChar w:fldCharType="end"/>
      </w:r>
    </w:p>
    <w:sectPr w:rsidR="00F037B3" w:rsidRPr="00F037B3" w:rsidSect="001D4244">
      <w:footerReference w:type="default" r:id="rId8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076F" w:rsidRDefault="003F076F" w:rsidP="005E51FA">
      <w:r>
        <w:separator/>
      </w:r>
    </w:p>
  </w:endnote>
  <w:endnote w:type="continuationSeparator" w:id="1">
    <w:p w:rsidR="003F076F" w:rsidRDefault="003F076F" w:rsidP="005E5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60090"/>
      <w:docPartObj>
        <w:docPartGallery w:val="Page Numbers (Bottom of Page)"/>
        <w:docPartUnique/>
      </w:docPartObj>
    </w:sdtPr>
    <w:sdtContent>
      <w:p w:rsidR="003F076F" w:rsidRDefault="003E4E12">
        <w:pPr>
          <w:pStyle w:val="a8"/>
          <w:jc w:val="center"/>
        </w:pPr>
        <w:fldSimple w:instr=" PAGE   \* MERGEFORMAT ">
          <w:r w:rsidR="003276BB">
            <w:rPr>
              <w:noProof/>
            </w:rPr>
            <w:t>1</w:t>
          </w:r>
        </w:fldSimple>
      </w:p>
    </w:sdtContent>
  </w:sdt>
  <w:p w:rsidR="003F076F" w:rsidRDefault="003F076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076F" w:rsidRDefault="003F076F" w:rsidP="005E51FA">
      <w:r>
        <w:separator/>
      </w:r>
    </w:p>
  </w:footnote>
  <w:footnote w:type="continuationSeparator" w:id="1">
    <w:p w:rsidR="003F076F" w:rsidRDefault="003F076F" w:rsidP="005E5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638C3"/>
    <w:multiLevelType w:val="hybridMultilevel"/>
    <w:tmpl w:val="BC603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7B3"/>
    <w:rsid w:val="00035873"/>
    <w:rsid w:val="00080DB8"/>
    <w:rsid w:val="000A598B"/>
    <w:rsid w:val="000C70FD"/>
    <w:rsid w:val="00107CE3"/>
    <w:rsid w:val="0012139F"/>
    <w:rsid w:val="001A3914"/>
    <w:rsid w:val="001A6BAD"/>
    <w:rsid w:val="001D4244"/>
    <w:rsid w:val="00247523"/>
    <w:rsid w:val="00283AF0"/>
    <w:rsid w:val="002E6A96"/>
    <w:rsid w:val="00324190"/>
    <w:rsid w:val="003276BB"/>
    <w:rsid w:val="003464A0"/>
    <w:rsid w:val="003E4E12"/>
    <w:rsid w:val="003F076F"/>
    <w:rsid w:val="004166D7"/>
    <w:rsid w:val="00505856"/>
    <w:rsid w:val="0056455E"/>
    <w:rsid w:val="005E51FA"/>
    <w:rsid w:val="00635230"/>
    <w:rsid w:val="006614F4"/>
    <w:rsid w:val="006E721D"/>
    <w:rsid w:val="006F7782"/>
    <w:rsid w:val="00720AF2"/>
    <w:rsid w:val="007323BC"/>
    <w:rsid w:val="007B6432"/>
    <w:rsid w:val="007D5BAE"/>
    <w:rsid w:val="00852E40"/>
    <w:rsid w:val="00903E93"/>
    <w:rsid w:val="009E5624"/>
    <w:rsid w:val="009F58AC"/>
    <w:rsid w:val="00A4415C"/>
    <w:rsid w:val="00B33E2B"/>
    <w:rsid w:val="00B95151"/>
    <w:rsid w:val="00D006C4"/>
    <w:rsid w:val="00D34F5D"/>
    <w:rsid w:val="00DA106C"/>
    <w:rsid w:val="00DB2BD3"/>
    <w:rsid w:val="00E205CE"/>
    <w:rsid w:val="00F037B3"/>
    <w:rsid w:val="00FC2B62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37B3"/>
    <w:pPr>
      <w:keepNext/>
      <w:overflowPunct/>
      <w:autoSpaceDE/>
      <w:autoSpaceDN/>
      <w:adjustRightInd/>
      <w:textAlignment w:val="auto"/>
      <w:outlineLvl w:val="0"/>
    </w:pPr>
    <w:rPr>
      <w:sz w:val="40"/>
      <w:lang w:val="en-US"/>
    </w:rPr>
  </w:style>
  <w:style w:type="paragraph" w:styleId="2">
    <w:name w:val="heading 2"/>
    <w:basedOn w:val="a"/>
    <w:next w:val="a"/>
    <w:link w:val="20"/>
    <w:qFormat/>
    <w:rsid w:val="00F037B3"/>
    <w:pPr>
      <w:keepNext/>
      <w:overflowPunct/>
      <w:autoSpaceDE/>
      <w:autoSpaceDN/>
      <w:adjustRightInd/>
      <w:jc w:val="center"/>
      <w:textAlignment w:val="auto"/>
      <w:outlineLvl w:val="1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037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037B3"/>
    <w:rPr>
      <w:rFonts w:ascii="Times New Roman" w:eastAsia="Times New Roman" w:hAnsi="Times New Roman" w:cs="Times New Roman"/>
      <w:sz w:val="4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4">
    <w:name w:val="Body Text"/>
    <w:basedOn w:val="a"/>
    <w:link w:val="a5"/>
    <w:rsid w:val="00F037B3"/>
    <w:pPr>
      <w:overflowPunct/>
      <w:autoSpaceDE/>
      <w:autoSpaceDN/>
      <w:adjustRightInd/>
      <w:textAlignment w:val="auto"/>
    </w:pPr>
    <w:rPr>
      <w:sz w:val="36"/>
      <w:lang w:val="en-US"/>
    </w:rPr>
  </w:style>
  <w:style w:type="character" w:customStyle="1" w:styleId="a5">
    <w:name w:val="Основной текст Знак"/>
    <w:basedOn w:val="a0"/>
    <w:link w:val="a4"/>
    <w:rsid w:val="00F037B3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styleId="a6">
    <w:name w:val="header"/>
    <w:basedOn w:val="a"/>
    <w:link w:val="a7"/>
    <w:uiPriority w:val="99"/>
    <w:semiHidden/>
    <w:unhideWhenUsed/>
    <w:rsid w:val="005E51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E51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51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6B7A5-317D-45FB-97CD-659634C1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1747</Words>
  <Characters>9963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gorfo</dc:creator>
  <cp:lastModifiedBy>gorfo</cp:lastModifiedBy>
  <cp:revision>9</cp:revision>
  <cp:lastPrinted>2017-04-28T06:27:00Z</cp:lastPrinted>
  <dcterms:created xsi:type="dcterms:W3CDTF">2017-04-14T10:48:00Z</dcterms:created>
  <dcterms:modified xsi:type="dcterms:W3CDTF">2017-04-28T06:27:00Z</dcterms:modified>
</cp:coreProperties>
</file>