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nformat"/>
        <w:widowControl/>
        <w:suppressAutoHyphens w:val="true"/>
        <w:bidi w:val="0"/>
        <w:spacing w:before="0" w:after="0"/>
        <w:ind w:left="5556" w:right="0" w:hanging="0"/>
        <w:jc w:val="right"/>
        <w:rPr/>
      </w:pPr>
      <w:r>
        <w:rPr>
          <w:rFonts w:ascii="Times New Roman" w:hAnsi="Times New Roman"/>
          <w:szCs w:val="24"/>
        </w:rPr>
        <w:t>Приложение № 1</w:t>
      </w:r>
    </w:p>
    <w:p>
      <w:pPr>
        <w:pStyle w:val="ConsNonformat"/>
        <w:widowControl/>
        <w:ind w:left="5529" w:right="0" w:hanging="0"/>
        <w:jc w:val="right"/>
        <w:rPr/>
      </w:pPr>
      <w:r>
        <w:rPr>
          <w:rFonts w:ascii="Times New Roman" w:hAnsi="Times New Roman"/>
          <w:szCs w:val="24"/>
        </w:rPr>
        <w:t>к распоряжению администрации</w:t>
      </w:r>
    </w:p>
    <w:p>
      <w:pPr>
        <w:pStyle w:val="ConsNonformat"/>
        <w:widowControl/>
        <w:ind w:left="5529" w:right="0" w:hanging="0"/>
        <w:jc w:val="right"/>
        <w:rPr/>
      </w:pPr>
      <w:r>
        <w:rPr>
          <w:rFonts w:ascii="Times New Roman" w:hAnsi="Times New Roman"/>
          <w:szCs w:val="24"/>
        </w:rPr>
        <w:t>ЗАТО г. Радужный</w:t>
      </w:r>
    </w:p>
    <w:p>
      <w:pPr>
        <w:pStyle w:val="ConsNonformat"/>
        <w:widowControl/>
        <w:ind w:left="5529" w:right="0" w:hanging="0"/>
        <w:jc w:val="right"/>
        <w:rPr/>
      </w:pPr>
      <w:r>
        <w:rPr>
          <w:rFonts w:ascii="Times New Roman" w:hAnsi="Times New Roman"/>
          <w:szCs w:val="24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12.10.2021г.</w:t>
      </w:r>
      <w:r>
        <w:rPr>
          <w:rFonts w:ascii="Times New Roman" w:hAnsi="Times New Roman"/>
          <w:szCs w:val="24"/>
        </w:rPr>
        <w:t xml:space="preserve"> №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39</w:t>
      </w:r>
    </w:p>
    <w:p>
      <w:pPr>
        <w:pStyle w:val="ConsNonformat"/>
        <w:widowControl/>
        <w:ind w:left="5529" w:right="0" w:hanging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ConsNonformat"/>
        <w:widowControl/>
        <w:ind w:left="5529" w:right="0" w:hanging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uppressAutoHyphens w:val="true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uppressAutoHyphens w:val="true"/>
        <w:jc w:val="center"/>
        <w:rPr>
          <w:b/>
          <w:b/>
          <w:sz w:val="28"/>
        </w:rPr>
      </w:pPr>
      <w:r>
        <w:rPr>
          <w:b/>
          <w:sz w:val="28"/>
        </w:rPr>
        <w:t>ПОЛОЖЕНИЕ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</w:rPr>
        <w:t xml:space="preserve">об отделе экономики администрации 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</w:rPr>
        <w:t>ЗАТО г. Радужный Владимирской области</w:t>
      </w:r>
    </w:p>
    <w:p>
      <w:pPr>
        <w:pStyle w:val="Normal"/>
        <w:suppressAutoHyphens w:val="true"/>
        <w:ind w:left="-540" w:firstLine="54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true"/>
        <w:ind w:left="-540" w:firstLine="54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</w:rPr>
        <w:t>Настоящее Положение об отделе экономики администрации ЗАТО г. Радужный Владимирской области (далее - Положение) разработано в соответствии с Конституцией Российской Федерации, Федеральным законом от 06.10.2003 г. № 131 ФЗ «Об общих принципах организации местного самоуправления в Российской Федерации» с изменениями и дополнениями, Законом Российской Федерации от 14.07.1992 г. № 3297-1 «О закрытом административно-территориальном образовании», Федеральным законом от 02.03.2007 г. № 25 - ФЗ «О муниципальной службе в Российской Федерации» с изменениями и дополнениями, иными федеральными и областными законами, нормативными правовыми актами, Уставом муниципального образования ЗАТО г. Радужный Владимирской области, нормативными правовыми актами муниципального образования и определяет правовую основу, организацию деятельности, основные задачи и функции отдела экономики администрации ЗАТО г. Радужный Владимирской области (далее – отдел экономики).</w:t>
      </w:r>
    </w:p>
    <w:p>
      <w:pPr>
        <w:pStyle w:val="Normal"/>
        <w:suppressAutoHyphens w:val="true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suppressAutoHyphens w:val="true"/>
        <w:spacing w:before="120" w:after="120"/>
        <w:ind w:left="-539" w:firstLine="539"/>
        <w:jc w:val="center"/>
        <w:rPr>
          <w:sz w:val="28"/>
        </w:rPr>
      </w:pPr>
      <w:r>
        <w:rPr>
          <w:sz w:val="28"/>
        </w:rPr>
        <w:t>ОБЩИЕ ПОЛОЖЕНИЯ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>
          <w:sz w:val="28"/>
        </w:rPr>
      </w:pPr>
      <w:r>
        <w:rPr>
          <w:sz w:val="28"/>
        </w:rPr>
        <w:t>Отдел экономики является структурным подразделением администрации и подчиняется непосредственно заместителю главы администрации города по финансам и экономике, начальнику финансового управления.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/>
      </w:pPr>
      <w:r>
        <w:rPr>
          <w:sz w:val="28"/>
        </w:rPr>
        <w:t xml:space="preserve">Отдел экономики создан для обеспечения деятельности администрации по решению вопросов местного значения в сфере экономики и потребительского рынка, разработки и координации единой политики социально-экономического развития на территории ЗАТО г. Радужный Владимирской области. 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/>
      </w:pPr>
      <w:r>
        <w:rPr>
          <w:sz w:val="28"/>
        </w:rPr>
        <w:t>Отдел экономики в своей деятельности руководствуется Конституцией Российской Федерации, Федеральными и областными законами, нормативными правовыми актами органов исполнительной власти Российской Федерации и Владимирской области, Уставом муниципального образования ЗАТО г. Радужный Владимирской области, иными муниципальными правовыми актами муниципального образования, настоящим Положением.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uppressAutoHyphens w:val="true"/>
        <w:ind w:left="100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>
          <w:sz w:val="28"/>
        </w:rPr>
      </w:pPr>
      <w:r>
        <w:rPr>
          <w:sz w:val="28"/>
        </w:rPr>
        <w:t xml:space="preserve">Отдел экономики образуется главой города в соответствии со структурой администрации города. Положение об отделе экономики утверждается главой города. 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/>
      </w:pPr>
      <w:r>
        <w:rPr>
          <w:sz w:val="28"/>
        </w:rPr>
        <w:t>Отдел экономики возглавляет заведующий отделом, назначаемый на должность и освобождаемый от должности в установленном законом порядке распоряжением администрации города.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uppressAutoHyphens w:val="true"/>
        <w:ind w:left="0" w:firstLine="720"/>
        <w:jc w:val="both"/>
        <w:rPr/>
      </w:pPr>
      <w:r>
        <w:rPr>
          <w:sz w:val="28"/>
        </w:rPr>
        <w:t>В период отсутствия заведующего отделом экономики временное исполнение его обязанностей распоряжением администрации города возлагается на одного из муниципальных служащих отдела экономики.</w:t>
      </w:r>
    </w:p>
    <w:p>
      <w:pPr>
        <w:pStyle w:val="Normal"/>
        <w:tabs>
          <w:tab w:val="left" w:pos="720" w:leader="none"/>
        </w:tabs>
        <w:suppressAutoHyphens w:val="true"/>
        <w:ind w:left="792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suppressAutoHyphens w:val="true"/>
        <w:spacing w:before="120" w:after="120"/>
        <w:ind w:left="-539" w:right="176" w:firstLine="539"/>
        <w:jc w:val="center"/>
        <w:rPr>
          <w:sz w:val="28"/>
        </w:rPr>
      </w:pPr>
      <w:r>
        <w:rPr>
          <w:sz w:val="28"/>
        </w:rPr>
        <w:t>ОСНОВНЫЕ ЗАДАЧИ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>
          <w:sz w:val="28"/>
        </w:rPr>
      </w:pPr>
      <w:r>
        <w:rPr>
          <w:sz w:val="28"/>
        </w:rPr>
        <w:t>Участие в разработке и организации выполнения документов стратегического планирования города.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>
          <w:sz w:val="28"/>
        </w:rPr>
      </w:pPr>
      <w:r>
        <w:rPr>
          <w:sz w:val="28"/>
        </w:rPr>
        <w:t>Участие в работе по решению вопросов местного значения: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- при формировании бюджета на очередной финансовый год и плановый период;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- по установлению, изменению и отмене местных налогов и сборов;</w:t>
      </w:r>
    </w:p>
    <w:p>
      <w:pPr>
        <w:pStyle w:val="Normal"/>
        <w:suppressAutoHyphens w:val="true"/>
        <w:ind w:firstLine="720"/>
        <w:jc w:val="both"/>
        <w:rPr>
          <w:sz w:val="28"/>
        </w:rPr>
      </w:pPr>
      <w:r>
        <w:rPr>
          <w:sz w:val="28"/>
        </w:rPr>
        <w:t>- по созданию условий для обеспечения жителей города услугами общественного питания, торговли и бытового обслуживания.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>
          <w:sz w:val="28"/>
        </w:rPr>
      </w:pPr>
      <w:r>
        <w:rPr>
          <w:sz w:val="28"/>
        </w:rPr>
        <w:t>Организация и осуществление мониторинга социально-экономической ситуации в муниципальном образовании в целях осуществления эффективной экономической политики.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/>
      </w:pPr>
      <w:r>
        <w:rPr>
          <w:sz w:val="28"/>
          <w:szCs w:val="28"/>
        </w:rPr>
        <w:t xml:space="preserve">Оказание содействия развитию малого </w:t>
      </w:r>
      <w:r>
        <w:rPr>
          <w:sz w:val="28"/>
        </w:rPr>
        <w:t xml:space="preserve">и среднего </w:t>
      </w:r>
      <w:r>
        <w:rPr>
          <w:sz w:val="28"/>
          <w:szCs w:val="28"/>
        </w:rPr>
        <w:t>предпринимательства.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/>
      </w:pPr>
      <w:r>
        <w:rPr>
          <w:sz w:val="28"/>
          <w:szCs w:val="28"/>
        </w:rPr>
        <w:t>Взаимодействие с территориальным органом Федеральной службы государственной статистики и органами государственной власти по Владимирской области.</w:t>
      </w:r>
    </w:p>
    <w:p>
      <w:pPr>
        <w:pStyle w:val="Normal"/>
        <w:numPr>
          <w:ilvl w:val="1"/>
          <w:numId w:val="1"/>
        </w:numPr>
        <w:suppressAutoHyphens w:val="true"/>
        <w:ind w:left="0" w:right="3" w:firstLine="720"/>
        <w:jc w:val="both"/>
        <w:rPr/>
      </w:pPr>
      <w:r>
        <w:rPr>
          <w:sz w:val="28"/>
          <w:szCs w:val="28"/>
        </w:rPr>
        <w:t>Подготовка и предоставление главе города аналитических материалов, необходимых для принятия управленческих решений по экономическим вопросам.</w:t>
      </w:r>
    </w:p>
    <w:p>
      <w:pPr>
        <w:pStyle w:val="ConsPlusNormal"/>
        <w:widowControl/>
        <w:ind w:left="-540" w:hanging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numPr>
          <w:ilvl w:val="0"/>
          <w:numId w:val="1"/>
        </w:numPr>
        <w:suppressAutoHyphens w:val="true"/>
        <w:spacing w:before="120" w:after="120"/>
        <w:ind w:left="-539" w:right="6" w:firstLine="539"/>
        <w:jc w:val="center"/>
        <w:rPr>
          <w:sz w:val="28"/>
        </w:rPr>
      </w:pPr>
      <w:r>
        <w:rPr>
          <w:sz w:val="28"/>
        </w:rPr>
        <w:t>ФУНКЦИИ ОТДЕЛА</w:t>
      </w:r>
    </w:p>
    <w:p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экономики в соответствии с основными задачами выполняет следующие функции: </w:t>
      </w:r>
    </w:p>
    <w:p>
      <w:pPr>
        <w:pStyle w:val="ConsPlusNormal"/>
        <w:widowControl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</w:rPr>
        <w:t xml:space="preserve">в области подготовки документов стратегического планирования города: </w:t>
      </w:r>
    </w:p>
    <w:p>
      <w:pPr>
        <w:pStyle w:val="ConsPlusNormal"/>
        <w:widowControl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Разрабатывает, осуществляет мониторинг и актуализацию программ </w:t>
      </w:r>
      <w:r>
        <w:rPr>
          <w:rFonts w:cs="Times New Roman" w:ascii="Times New Roman" w:hAnsi="Times New Roman"/>
          <w:sz w:val="28"/>
          <w:szCs w:val="28"/>
        </w:rPr>
        <w:t>стратегического развития.</w:t>
      </w:r>
    </w:p>
    <w:p>
      <w:pPr>
        <w:pStyle w:val="ConsPlusNormal"/>
        <w:widowControl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предварительные и уточненные прогнозы социально-экономического развития ЗАТО г. Радужный на очередной финансовый год и среднесрочную перспективу.</w:t>
      </w:r>
    </w:p>
    <w:p>
      <w:pPr>
        <w:pStyle w:val="ConsPlusNormal"/>
        <w:widowControl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и актуализирует инвестиционный паспорт (план) и паспорта социально-экономического развития города.</w:t>
      </w:r>
    </w:p>
    <w:p>
      <w:pPr>
        <w:pStyle w:val="ConsPlusNormal"/>
        <w:widowControl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ежеквартальный мониторинг социально-экономического развития города.</w:t>
      </w:r>
    </w:p>
    <w:p>
      <w:pPr>
        <w:pStyle w:val="ConsPlusNormal"/>
        <w:widowControl/>
        <w:numPr>
          <w:ilvl w:val="2"/>
          <w:numId w:val="1"/>
        </w:numPr>
        <w:tabs>
          <w:tab w:val="clear" w:pos="720"/>
          <w:tab w:val="left" w:pos="0" w:leader="none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мониторинг инвестиционной емкости города, подготовку аналитических материалов для рейтинговой оценки инвестиционной привлекательности города.</w:t>
      </w:r>
    </w:p>
    <w:p>
      <w:pPr>
        <w:pStyle w:val="ConsPlusNormal"/>
        <w:widowControl/>
        <w:numPr>
          <w:ilvl w:val="2"/>
          <w:numId w:val="1"/>
        </w:numPr>
        <w:tabs>
          <w:tab w:val="clear" w:pos="720"/>
          <w:tab w:val="left" w:pos="-142" w:leader="none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Размещает в государственной информационной системе ГАС «Управление»:</w:t>
      </w:r>
    </w:p>
    <w:p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документы стратегического планирования города;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предоставлении муниципальных услуг по форме 1-МУ;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сведения</w:t>
      </w:r>
      <w:r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по форме №1 – контроль.</w:t>
      </w:r>
    </w:p>
    <w:p>
      <w:pPr>
        <w:pStyle w:val="ConsPlusNormal"/>
        <w:widowControl/>
        <w:tabs>
          <w:tab w:val="clear" w:pos="720"/>
          <w:tab w:val="left" w:pos="0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3.1.7. Подготавливает ежегодные отчеты и аналитические материалы по социально-экономическому развитию города.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3.1.8. П</w:t>
      </w:r>
      <w:r>
        <w:rPr>
          <w:rFonts w:ascii="Times New Roman" w:hAnsi="Times New Roman"/>
          <w:sz w:val="28"/>
        </w:rPr>
        <w:t>одготавливает экономические экспертизы по проектам муниципальных правовых актов по документам стратегического планирования.</w:t>
      </w:r>
    </w:p>
    <w:p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 Осуществляет нормативное и методическое обеспечение, координацию деятельности структурных подразделений администрации города по формированию и реализации, оценки эффективности муниципальных программ, формирование их перечня.</w:t>
      </w:r>
    </w:p>
    <w:p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 Формирует, реализует, мониторит, актуализирует муниципальные программы по содействию развития малого и среднего предпринимательства и по развитию муниципальной службы и органов управления ЗАТО г. Радужный.</w:t>
      </w:r>
    </w:p>
    <w:p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widowControl/>
        <w:ind w:left="792" w:hanging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cs="Times New Roman" w:ascii="Times New Roman" w:hAnsi="Times New Roman"/>
          <w:i/>
          <w:sz w:val="28"/>
        </w:rPr>
        <w:t xml:space="preserve">в области формирования бюджета города: 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70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</w:rPr>
        <w:t>Принимает участие в формировании бюджета города.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3.2.2. Разрабатывает прогноз совокупного дохода физических лиц для формирования доходной части городского бюджета.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>
        <w:rPr>
          <w:rFonts w:ascii="Times New Roman" w:hAnsi="Times New Roman"/>
          <w:sz w:val="28"/>
        </w:rPr>
        <w:t>Разрабатывает нормативы затрат, необходимые для формирования городского бюджета на очередной финансовый год и плановый период, и осуществляет их мониторинг.</w:t>
      </w:r>
    </w:p>
    <w:p>
      <w:pPr>
        <w:pStyle w:val="ConsPlusNormal"/>
        <w:widowControl/>
        <w:tabs>
          <w:tab w:val="clear" w:pos="720"/>
          <w:tab w:val="left" w:pos="1276" w:leader="none"/>
          <w:tab w:val="left" w:pos="1713" w:leader="none"/>
        </w:tabs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"/>
        <w:widowControl/>
        <w:ind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cs="Times New Roman" w:ascii="Times New Roman" w:hAnsi="Times New Roman"/>
          <w:i/>
          <w:sz w:val="28"/>
        </w:rPr>
        <w:t>в области потребительского рынка:</w:t>
      </w:r>
    </w:p>
    <w:p>
      <w:pPr>
        <w:pStyle w:val="ConsPlusNormal"/>
        <w:widowControl/>
        <w:ind w:lef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3.3.1. Решает вопросы по организации торговли, общественного питания и бытового обслуживания населения на территории муниципального образования.</w:t>
      </w:r>
    </w:p>
    <w:p>
      <w:pPr>
        <w:pStyle w:val="ConsPlusNormal"/>
        <w:widowControl/>
        <w:ind w:lef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3.3.2. Проводит мониторинг состояния торговли, общественного питания, бытового обслуживания населения.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Участвует в разработке и реализации мер поддержки развития малого и среднего предпринимательства в сфере потребительского рынка.</w:t>
      </w:r>
    </w:p>
    <w:p>
      <w:pPr>
        <w:pStyle w:val="ConsPlusNormal"/>
        <w:widowControl/>
        <w:ind w:lef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3.3.4. Организует ярмарки, конкурсы и другие мероприятия, разрабатывает положения и документацию о них. 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 Осуществляет мониторинг цен и анализ социально-экономических процессов в сфере потребительского рынка.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3.3.6. Осуществляет мероприятия по защите прав потребителей, предусмотренных Законом Российской Федерации от 07.02.1992 г. № 2300-1 "О защите прав потребителей".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Осуществляет полномочия по муниципальному контролю в области торговой деятельности.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3.3.8. Формирует реестр </w:t>
      </w:r>
      <w:r>
        <w:rPr>
          <w:rFonts w:ascii="Times New Roman" w:hAnsi="Times New Roman"/>
          <w:sz w:val="28"/>
          <w:szCs w:val="28"/>
        </w:rPr>
        <w:t>(дислокацию)</w:t>
      </w:r>
      <w:r>
        <w:rPr>
          <w:rFonts w:ascii="Times New Roman" w:hAnsi="Times New Roman"/>
          <w:sz w:val="28"/>
        </w:rPr>
        <w:t xml:space="preserve"> предприятий потребительского рынка муниципального образования, разрабатывает схему размещения нестационарных торговых объектов.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3.3.9. Выдает разрешительные документы в соответствии с правовыми актами органов местного самоуправления.</w:t>
      </w:r>
    </w:p>
    <w:p>
      <w:pPr>
        <w:pStyle w:val="ConsPlusNormal"/>
        <w:widowControl/>
        <w:ind w:lef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  <w:szCs w:val="28"/>
        </w:rPr>
        <w:t xml:space="preserve">3.4. </w:t>
      </w:r>
      <w:r>
        <w:rPr>
          <w:i/>
          <w:sz w:val="28"/>
        </w:rPr>
        <w:t>в области мониторинга социально-экономической ситуации города: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3.4.1. Формирует и актуализирует реестр действующих на территории города промышленных предприятий, организаций, индивидуальных предпринимателей и других юридических лиц.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3.4.2. Координирует формирование муниципальными казенными и бюджетными учреждениями муниципальных заданий по предоставлению муниципальных (государственных) услуг.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3.4.3. Анализирует экономическое и финансовое состояние муниципальных предприятий, в том числе для обеспечения работы балансовой комиссии.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3.4.4. Согласовывает планы финансово-хозяйственной деятельности унитарных муниципальных предприятий.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 xml:space="preserve">3.4.5. Осуществляет экспертизу стоимости платных услуг муниципальных унитарных предприятий и учреждений. 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3.4.7. Осуществляет методическое руководство и координация деятельности межведомственной комиссии по легализации трудовых отношений на предприятиях и организациях, расположенных на территории города.</w:t>
      </w:r>
    </w:p>
    <w:p>
      <w:pPr>
        <w:pStyle w:val="Normal"/>
        <w:suppressAutoHyphens w:val="true"/>
        <w:ind w:right="3" w:firstLine="720"/>
        <w:jc w:val="both"/>
        <w:rPr>
          <w:sz w:val="28"/>
        </w:rPr>
      </w:pPr>
      <w:r>
        <w:rPr>
          <w:sz w:val="28"/>
        </w:rPr>
        <w:t>3.4.8. Участвует в комиссиях по проверке финансово-экономической деятельности организаций учредителем которых является администрация ЗАТО г. Радужный.</w:t>
      </w:r>
    </w:p>
    <w:p>
      <w:pPr>
        <w:pStyle w:val="Normal"/>
        <w:suppressAutoHyphens w:val="true"/>
        <w:ind w:right="3" w:firstLine="851"/>
        <w:jc w:val="both"/>
        <w:rPr>
          <w:i/>
          <w:i/>
          <w:sz w:val="28"/>
        </w:rPr>
      </w:pPr>
      <w:r>
        <w:rPr>
          <w:sz w:val="28"/>
          <w:szCs w:val="28"/>
        </w:rPr>
        <w:t xml:space="preserve">3.5. </w:t>
      </w:r>
      <w:r>
        <w:rPr>
          <w:i/>
          <w:sz w:val="28"/>
        </w:rPr>
        <w:t>в области содействия развитию малого и среднего предпринимательства города: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3.5.1. Осуществляет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ЗАТО г. Радужный.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3.5.2.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3.5.3. Принимает участие в организ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ации и</w:t>
      </w:r>
      <w:r>
        <w:rPr>
          <w:sz w:val="28"/>
        </w:rPr>
        <w:t xml:space="preserve"> проведении координационных или совещательных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советов </w:t>
      </w:r>
      <w:r>
        <w:rPr>
          <w:sz w:val="28"/>
        </w:rPr>
        <w:t>в области содействия развитию малого и среднего предпринимательства.</w:t>
      </w:r>
    </w:p>
    <w:p>
      <w:pPr>
        <w:pStyle w:val="Normal"/>
        <w:suppressAutoHyphens w:val="true"/>
        <w:ind w:right="3" w:firstLine="851"/>
        <w:jc w:val="both"/>
        <w:rPr>
          <w:shd w:fill="auto" w:val="clear"/>
        </w:rPr>
      </w:pPr>
      <w:r>
        <w:rPr>
          <w:sz w:val="28"/>
          <w:shd w:fill="auto" w:val="clear"/>
        </w:rPr>
        <w:t xml:space="preserve">3.5.4. Осуществляет сбор информации и </w:t>
      </w:r>
      <w:r>
        <w:rPr>
          <w:rFonts w:eastAsia="Times New Roman" w:cs="Times New Roman"/>
          <w:color w:val="000000"/>
          <w:kern w:val="0"/>
          <w:sz w:val="28"/>
          <w:szCs w:val="24"/>
          <w:shd w:fill="auto" w:val="clear"/>
          <w:lang w:val="ru-RU" w:eastAsia="ru-RU" w:bidi="ar-SA"/>
        </w:rPr>
        <w:t>подготовку</w:t>
      </w:r>
      <w:r>
        <w:rPr>
          <w:sz w:val="28"/>
          <w:shd w:fill="auto" w:val="clear"/>
        </w:rPr>
        <w:t xml:space="preserve"> отчета о достигнутых значениях показателей, характеризующих развитие предпринимательства на территории ЗАТО г. Радужный, для проведения оценки эффективности деятельности </w:t>
      </w:r>
      <w:r>
        <w:rPr>
          <w:rFonts w:eastAsia="Times New Roman" w:cs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муниципального Бизнес-гида.</w:t>
      </w:r>
    </w:p>
    <w:p>
      <w:pPr>
        <w:pStyle w:val="Normal"/>
        <w:suppressAutoHyphens w:val="true"/>
        <w:ind w:right="3" w:firstLine="851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3.5.5. Проводит работу по привлечению субъектов малого и среднего предпринимательства к регистрации в качестве социальных предприятий (СОНКО).</w:t>
      </w:r>
    </w:p>
    <w:p>
      <w:pPr>
        <w:pStyle w:val="Normal"/>
        <w:suppressAutoHyphens w:val="true"/>
        <w:ind w:right="3" w:firstLine="851"/>
        <w:jc w:val="both"/>
        <w:rPr>
          <w:i/>
          <w:i/>
          <w:sz w:val="28"/>
        </w:rPr>
      </w:pPr>
      <w:r>
        <w:rPr>
          <w:sz w:val="28"/>
          <w:szCs w:val="28"/>
          <w:shd w:fill="auto" w:val="clear"/>
        </w:rPr>
        <w:t xml:space="preserve">3.6. </w:t>
      </w:r>
      <w:r>
        <w:rPr>
          <w:i/>
          <w:sz w:val="28"/>
          <w:shd w:fill="auto" w:val="clear"/>
        </w:rPr>
        <w:t>в области взаимодействия с различными структурами власти и</w:t>
      </w:r>
      <w:r>
        <w:rPr>
          <w:i/>
          <w:sz w:val="28"/>
        </w:rPr>
        <w:t xml:space="preserve"> организациями города, независимо от форм собственности и подчиненности:</w:t>
      </w:r>
    </w:p>
    <w:p>
      <w:pPr>
        <w:pStyle w:val="Normal"/>
        <w:suppressAutoHyphens w:val="true"/>
        <w:ind w:right="3" w:firstLine="851"/>
        <w:jc w:val="both"/>
        <w:rPr>
          <w:i/>
          <w:i/>
          <w:sz w:val="28"/>
        </w:rPr>
      </w:pPr>
      <w:r>
        <w:rPr>
          <w:sz w:val="28"/>
        </w:rPr>
        <w:t>3.6.1.</w:t>
      </w:r>
      <w:r>
        <w:rPr>
          <w:i/>
          <w:sz w:val="28"/>
        </w:rPr>
        <w:t xml:space="preserve"> </w:t>
      </w:r>
      <w:r>
        <w:rPr>
          <w:sz w:val="28"/>
        </w:rPr>
        <w:t>Совместно с полномочными представителями территориальных объединений работодателей и профсоюзов разрабатывает и заключает территориальные соглашения, представляет их на регистрацию в департамент по труду и занятости населения администрации области.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3.6.2. Осуществляет сбор, обобщение и анализ перспективной потребности кадров предприятий и организаций всех форм собственности и отраслей экономики города для последующего предоставления в департамент по труду и занятости администрации Владимирской области с целью формирования отраслевого заказа на подготовку кадров.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3.6.3. Принимает участие в расследовании групповых несчастных случаев, тяжелых несчастных случаев на производстве с тяжелым исходом (групповых, со смертельным исходом), направляя представителей в соответствующие комиссии.</w:t>
      </w:r>
    </w:p>
    <w:p>
      <w:pPr>
        <w:pStyle w:val="Normal"/>
        <w:suppressAutoHyphens w:val="true"/>
        <w:ind w:right="3" w:firstLine="851"/>
        <w:jc w:val="both"/>
        <w:rPr>
          <w:i/>
          <w:i/>
          <w:sz w:val="28"/>
        </w:rPr>
      </w:pPr>
      <w:r>
        <w:rPr>
          <w:sz w:val="28"/>
        </w:rPr>
        <w:t>3.6.4. Осуществляет сбор статистической отчетности при взаимодействии с территориальным органом Федеральной службы государственной статистики по Владимирской области по кругу крупных и средних предприятий и статистических показателей, характеризующих состояние экономики и социальной сферы города.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3.6.5. Обобщает статистическую информацию по социально-экономическому развитию города.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3.6.6. Готовит годовую статистическую отчетность, относящуюся к компетенции отдела.</w:t>
      </w:r>
    </w:p>
    <w:p>
      <w:pPr>
        <w:pStyle w:val="ConsPlusNormal"/>
        <w:widowControl/>
        <w:ind w:left="0" w:firstLine="72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4"/>
          <w:shd w:fill="auto" w:val="clear"/>
        </w:rPr>
        <w:t xml:space="preserve">3.6.7.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4"/>
          <w:shd w:fill="auto" w:val="clear"/>
          <w:lang w:val="ru-RU" w:eastAsia="ru-RU" w:bidi="ar-SA"/>
        </w:rPr>
        <w:t>Г</w:t>
      </w:r>
      <w:r>
        <w:rPr>
          <w:rFonts w:cs="Times New Roman" w:ascii="Times New Roman" w:hAnsi="Times New Roman"/>
          <w:sz w:val="28"/>
          <w:szCs w:val="24"/>
          <w:shd w:fill="auto" w:val="clear"/>
        </w:rPr>
        <w:t xml:space="preserve">отовит отчет 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национальных и региональных проектах, реализуемых на территории ЗАТО г. Радужный 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</w:rPr>
        <w:t>3.6.8. Принимает участие в семинарах, совещаниях, проводимых органа</w:t>
      </w:r>
      <w:r>
        <w:rPr>
          <w:rFonts w:cs="Times New Roman" w:ascii="Times New Roman" w:hAnsi="Times New Roman"/>
          <w:sz w:val="28"/>
          <w:szCs w:val="28"/>
        </w:rPr>
        <w:t>ми государственной власти Владимирской области, органами местного самоуправления и другими организациями.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ListParagraph"/>
        <w:suppressAutoHyphens w:val="true"/>
        <w:ind w:left="0" w:right="3" w:firstLine="851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i/>
          <w:sz w:val="28"/>
        </w:rPr>
        <w:t xml:space="preserve">в области </w:t>
      </w:r>
      <w:r>
        <w:rPr>
          <w:i/>
          <w:sz w:val="28"/>
          <w:szCs w:val="28"/>
        </w:rPr>
        <w:t>подготовки различных аналитических материалов, необходимых для принятия управленческих решений: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  <w:szCs w:val="28"/>
        </w:rPr>
        <w:t xml:space="preserve">3.7.1. Проводит сравнительный анализ и разрабатывает аналитические обзоры </w:t>
      </w:r>
      <w:r>
        <w:rPr>
          <w:sz w:val="28"/>
        </w:rPr>
        <w:t>показателей социально-экономического развития города с показателями муниципальных образований Владимирской области в диаграммах и графиках.</w:t>
      </w:r>
    </w:p>
    <w:p>
      <w:pPr>
        <w:pStyle w:val="Normal"/>
        <w:suppressAutoHyphens w:val="true"/>
        <w:ind w:right="3" w:firstLine="851"/>
        <w:jc w:val="both"/>
        <w:rPr>
          <w:sz w:val="28"/>
        </w:rPr>
      </w:pPr>
      <w:r>
        <w:rPr>
          <w:sz w:val="28"/>
        </w:rPr>
        <w:t>3.7.2. Разрабатывает проект доклада о достигнутых значениях показателей для оценки эффективности деятельности администрации ЗАТО г. Радужный за отчетный год и готовит материалы к экономическим совещаниям, конференциям, участвует в их организации и проведении.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>3.7.3</w:t>
      </w:r>
      <w:r>
        <w:rPr>
          <w:rFonts w:cs="Times New Roman" w:ascii="Times New Roman" w:hAnsi="Times New Roman"/>
          <w:sz w:val="28"/>
          <w:szCs w:val="28"/>
        </w:rPr>
        <w:t xml:space="preserve"> Совместно с другими </w:t>
      </w:r>
      <w:r>
        <w:rPr>
          <w:rFonts w:ascii="Times New Roman" w:hAnsi="Times New Roman"/>
          <w:sz w:val="28"/>
        </w:rPr>
        <w:t>структурными подразделениями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принимает участие в подготовке проектов муниципальных правовых актов и проводит</w:t>
      </w:r>
      <w:r>
        <w:rPr>
          <w:rFonts w:ascii="Times New Roman" w:hAnsi="Times New Roman"/>
          <w:sz w:val="28"/>
        </w:rPr>
        <w:t xml:space="preserve"> экономическую экспертизу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/>
          <w:sz w:val="28"/>
        </w:rPr>
        <w:t>по вопросам, относящимся к компетенции отдела.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true"/>
        <w:ind w:left="0" w:right="3" w:firstLine="851"/>
        <w:jc w:val="both"/>
        <w:rPr>
          <w:i/>
          <w:i/>
          <w:sz w:val="28"/>
        </w:rPr>
      </w:pPr>
      <w:r>
        <w:rPr>
          <w:sz w:val="28"/>
          <w:szCs w:val="28"/>
        </w:rPr>
        <w:t xml:space="preserve">3.8. </w:t>
      </w:r>
      <w:r>
        <w:rPr>
          <w:i/>
          <w:sz w:val="28"/>
        </w:rPr>
        <w:t>в области иных функций отдела: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3.8.1. Осуществляет мероприятия по мобилизационной подготовке, находящиеся в компетенции отдела, и предприятий (учреждений, организаций), деятельность которых связана с деятельностью отдела на территории муниципального образования ЗАТО г. Радужный.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3.8.2. Оказывает отделам и структурным подразделениям администрации методическую помощь по вопросам, относящимся к компетенции отдела.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3.8.3. Принимает участие в работе по предупреждению терроризма и экстремизма на территории ЗАТО г. Радужный.</w:t>
      </w:r>
    </w:p>
    <w:p>
      <w:pPr>
        <w:pStyle w:val="ConsPlusNormal"/>
        <w:widowControl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3.8.4. Выполняет другие поручения главы города и заместителя главы администрации города по финансам и экономике, начальника финансового управления.</w:t>
      </w:r>
    </w:p>
    <w:p>
      <w:pPr>
        <w:pStyle w:val="Normal"/>
        <w:numPr>
          <w:ilvl w:val="0"/>
          <w:numId w:val="0"/>
        </w:numPr>
        <w:suppressAutoHyphens w:val="true"/>
        <w:spacing w:before="120" w:after="120"/>
        <w:ind w:left="136" w:right="176" w:hanging="0"/>
        <w:jc w:val="center"/>
        <w:rPr>
          <w:sz w:val="28"/>
        </w:rPr>
      </w:pPr>
      <w:r>
        <w:rPr>
          <w:sz w:val="28"/>
        </w:rPr>
        <w:t>4.  ОРГАНИЗАЦИОННАЯ СТРУКТУРА</w:t>
      </w:r>
    </w:p>
    <w:p>
      <w:pPr>
        <w:pStyle w:val="ListParagraph"/>
        <w:numPr>
          <w:ilvl w:val="1"/>
          <w:numId w:val="2"/>
        </w:numPr>
        <w:suppressAutoHyphens w:val="true"/>
        <w:spacing w:before="120" w:after="120"/>
        <w:ind w:left="0" w:right="176" w:firstLine="720"/>
        <w:contextualSpacing/>
        <w:jc w:val="both"/>
        <w:rPr>
          <w:sz w:val="28"/>
        </w:rPr>
      </w:pPr>
      <w:r>
        <w:rPr>
          <w:sz w:val="28"/>
        </w:rPr>
        <w:t>Отдел состоит из должностей муниципальной службы, определенных штатным расписанием администрации ЗАТО г. Радужный.</w:t>
      </w:r>
    </w:p>
    <w:p>
      <w:pPr>
        <w:pStyle w:val="Normal"/>
        <w:numPr>
          <w:ilvl w:val="1"/>
          <w:numId w:val="2"/>
        </w:numPr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 xml:space="preserve">Штатное расписание отдела экономики согласовывает заместитель главы администрации города по финансам и экономике, начальник финансового управления и утверждает глава города в соответствии с утвержденной Советом народных депутатов структурой администрации города Радужного. </w:t>
      </w:r>
    </w:p>
    <w:p>
      <w:pPr>
        <w:pStyle w:val="Normal"/>
        <w:numPr>
          <w:ilvl w:val="0"/>
          <w:numId w:val="0"/>
        </w:numPr>
        <w:suppressAutoHyphens w:val="true"/>
        <w:ind w:left="1440" w:right="17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-540" w:right="176" w:firstLine="540"/>
        <w:jc w:val="center"/>
        <w:rPr>
          <w:sz w:val="28"/>
        </w:rPr>
      </w:pPr>
      <w:r>
        <w:rPr>
          <w:sz w:val="28"/>
        </w:rPr>
        <w:t>ПРАВА И ОБЯЗАННОСТИ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Для осуществления возложенных на него функций, отдел экономики вправе:</w:t>
      </w:r>
    </w:p>
    <w:p>
      <w:pPr>
        <w:pStyle w:val="Normal"/>
        <w:numPr>
          <w:ilvl w:val="2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Запрашивать от руководителей структурных подразделений администрации отчеты, справки, информацию об их деятельности и другие материалы, необходимых для выполнения работы, входящей в компетенцию отдела экономики.</w:t>
      </w:r>
    </w:p>
    <w:p>
      <w:pPr>
        <w:pStyle w:val="Normal"/>
        <w:numPr>
          <w:ilvl w:val="2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Запрашивать сведения и информацию о хозяйственной, экономической и финансовой деятельности предприятий и организаций всех форм собственности и ведомственной принадлежности, расположенных на территории ЗАТО г. Радужный, и получать безвозмездной информацию, необходимую для анализа социально-экономического развития города и текущих прогнозов.</w:t>
      </w:r>
    </w:p>
    <w:p>
      <w:pPr>
        <w:pStyle w:val="Normal"/>
        <w:numPr>
          <w:ilvl w:val="2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Взаимодействовать и проводить работу с организациями, предприятиями и учреждениями города по возникающим вопросам, относящимся к компетенции отдела.</w:t>
      </w:r>
    </w:p>
    <w:p>
      <w:pPr>
        <w:pStyle w:val="Normal"/>
        <w:suppressAutoHyphens w:val="true"/>
        <w:ind w:left="-540" w:right="176" w:firstLine="5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suppressAutoHyphens w:val="true"/>
        <w:ind w:left="-540" w:right="176" w:firstLine="540"/>
        <w:jc w:val="center"/>
        <w:rPr/>
      </w:pPr>
      <w:r>
        <w:rPr>
          <w:sz w:val="28"/>
        </w:rPr>
        <w:t>ОТВЕТСТВЕННОСТЬ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Заведующий отделом экономики и работники отдела несут персональную ответственность за качество и своевременность выполнения возложенных настоящим Положением на экономический отдел задач и функций в соответствии с нормативными правовыми актами Российской Федерации, Владимирской области, муниципального образования.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Степень ответственности муниципальных служащих (специалистов) отдела экономики устанавливается действующим законодательством и должностными инструкциями должности муниципальной службы.</w:t>
      </w:r>
    </w:p>
    <w:p>
      <w:pPr>
        <w:pStyle w:val="Normal"/>
        <w:tabs>
          <w:tab w:val="left" w:pos="720" w:leader="none"/>
        </w:tabs>
        <w:suppressAutoHyphens w:val="true"/>
        <w:ind w:left="720" w:right="17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-540" w:right="176" w:firstLine="540"/>
        <w:jc w:val="center"/>
        <w:rPr>
          <w:sz w:val="28"/>
        </w:rPr>
      </w:pPr>
      <w:r>
        <w:rPr>
          <w:sz w:val="28"/>
        </w:rPr>
        <w:t>ВЗАИМООТНОШЕНИЕ, СВЯЗИ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Отдел экономики в установленной сфере деятельности взаимодействует с Советом народных депутатов, структурными подразделениями администрации, муниципальными учреждениями, организациями различных форм собственности и общественными организациями.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Необходимые материалы для непосредственной работы отдела экономики предоставляются отделами администрации, муниципальными учреждениями, предприятиями и организациями на основании запросов.</w:t>
      </w:r>
    </w:p>
    <w:p>
      <w:pPr>
        <w:pStyle w:val="Normal"/>
        <w:suppressAutoHyphens w:val="true"/>
        <w:ind w:right="176" w:firstLine="720"/>
        <w:jc w:val="both"/>
        <w:rPr>
          <w:sz w:val="28"/>
        </w:rPr>
      </w:pPr>
      <w:r>
        <w:rPr>
          <w:sz w:val="28"/>
        </w:rPr>
        <w:t>Отдел экономики представляет структурным подразделениям администрации письменные и устные справки по экономическим вопросам, по состоянию и развитию предпринимательства, торговли и сферы услуг.</w:t>
      </w:r>
    </w:p>
    <w:p>
      <w:pPr>
        <w:pStyle w:val="Normal"/>
        <w:suppressAutoHyphens w:val="true"/>
        <w:ind w:left="-540" w:right="176" w:firstLine="54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-540" w:right="176" w:firstLine="540"/>
        <w:jc w:val="center"/>
        <w:rPr>
          <w:sz w:val="28"/>
        </w:rPr>
      </w:pPr>
      <w:r>
        <w:rPr>
          <w:sz w:val="28"/>
        </w:rPr>
        <w:t>ОРГАНИЗАЦИЯ РАБОТЫ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Деятельность отдела экономики осуществляется за счет средств городского бюджета. Для осуществления своей деятельности отдел экономики обеспечивается необходимым имуществом (в том числе оргтехникой), периодической литературой, общесистемным и прикладным программным обеспечением.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 xml:space="preserve">Реорганизация и ликвидация отдела экономики производится главой  города в соответствии с утвержденной Советом народных депутатов структурой администрации. 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Должностные обязанности специалистов экономического отдела определяются должностными инструкциями. Должностные инструкции по представлению заведующего экономическим отделом согласовываются с заместителем главы администрации города по финансам и экономике, начальником финансового управления и утверждаются главой города.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suppressAutoHyphens w:val="true"/>
        <w:ind w:left="0" w:right="176" w:firstLine="720"/>
        <w:jc w:val="both"/>
        <w:rPr>
          <w:sz w:val="28"/>
        </w:rPr>
      </w:pPr>
      <w:r>
        <w:rPr>
          <w:sz w:val="28"/>
        </w:rPr>
        <w:t>Деятельность отдела экономики подотчетна и подконтрольна главе города. Ежегодно отдел экономики предоставляет главе города отчет о проделанной работе за истекший год по выполнению возложенных на отдел экономики функций.</w:t>
      </w:r>
    </w:p>
    <w:p>
      <w:pPr>
        <w:pStyle w:val="Normal"/>
        <w:suppressAutoHyphens w:val="true"/>
        <w:ind w:right="17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ind w:right="176" w:hanging="0"/>
        <w:jc w:val="both"/>
        <w:rPr>
          <w:sz w:val="28"/>
        </w:rPr>
      </w:pPr>
      <w:r>
        <w:rPr>
          <w:sz w:val="28"/>
        </w:rPr>
        <w:t>Заведующая отделом экономики</w:t>
        <w:tab/>
        <w:tab/>
        <w:tab/>
        <w:tab/>
        <w:tab/>
        <w:tab/>
        <w:t>Т.П. Симонова</w:t>
      </w:r>
    </w:p>
    <w:p>
      <w:pPr>
        <w:pStyle w:val="Normal"/>
        <w:suppressAutoHyphens w:val="true"/>
        <w:ind w:right="17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ind w:right="176" w:hanging="0"/>
        <w:jc w:val="both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ind w:right="43" w:hanging="0"/>
        <w:jc w:val="both"/>
        <w:rPr>
          <w:sz w:val="28"/>
        </w:rPr>
      </w:pPr>
      <w:r>
        <w:rPr>
          <w:sz w:val="28"/>
        </w:rPr>
        <w:t>Заместитель главы администрации город</w:t>
      </w:r>
    </w:p>
    <w:p>
      <w:pPr>
        <w:pStyle w:val="Normal"/>
        <w:ind w:right="43" w:hanging="0"/>
        <w:jc w:val="both"/>
        <w:rPr>
          <w:sz w:val="28"/>
        </w:rPr>
      </w:pPr>
      <w:r>
        <w:rPr>
          <w:sz w:val="28"/>
        </w:rPr>
        <w:t xml:space="preserve">по финансам и экономике, начальник финансового </w:t>
      </w:r>
    </w:p>
    <w:p>
      <w:pPr>
        <w:pStyle w:val="Normal"/>
        <w:ind w:right="43" w:hanging="0"/>
        <w:jc w:val="both"/>
        <w:rPr>
          <w:sz w:val="28"/>
        </w:rPr>
      </w:pPr>
      <w:r>
        <w:rPr>
          <w:sz w:val="28"/>
        </w:rPr>
        <w:t>управления</w:t>
        <w:tab/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uppressAutoHyphens w:val="true"/>
        <w:ind w:right="176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ind w:right="176"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З</w:t>
      </w:r>
      <w:hyperlink r:id="rId2">
        <w:r>
          <w:rPr>
            <w:sz w:val="28"/>
          </w:rPr>
          <w:t>аведующая юридическим отделом</w:t>
          <w:tab/>
          <w:tab/>
          <w:tab/>
          <w:t xml:space="preserve">    </w:t>
          <w:tab/>
          <w:tab/>
          <w:t xml:space="preserve">          </w:t>
        </w:r>
        <w:r>
          <w:rPr>
            <w:sz w:val="28"/>
            <w:szCs w:val="24"/>
          </w:rPr>
          <w:t>Т</w:t>
        </w:r>
      </w:hyperlink>
      <w:r>
        <w:rPr>
          <w:sz w:val="28"/>
          <w:szCs w:val="24"/>
        </w:rPr>
        <w:t>.С. Исаева</w:t>
      </w:r>
    </w:p>
    <w:sectPr>
      <w:footerReference w:type="default" r:id="rId3"/>
      <w:type w:val="nextPage"/>
      <w:pgSz w:w="12240" w:h="15840"/>
      <w:pgMar w:left="1380" w:right="885" w:header="0" w:top="426" w:footer="108" w:bottom="89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9061754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3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sz w:val="28"/>
        <w:szCs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c3c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c3c47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14d3c"/>
    <w:rPr>
      <w:sz w:val="24"/>
      <w:szCs w:val="24"/>
    </w:rPr>
  </w:style>
  <w:style w:type="character" w:styleId="Style15" w:customStyle="1">
    <w:name w:val="Интернет-ссылка"/>
    <w:rsid w:val="006f3451"/>
    <w:rPr>
      <w:color w:val="000080"/>
      <w:u w:val="single"/>
    </w:rPr>
  </w:style>
  <w:style w:type="character" w:styleId="Extendedtextshort" w:customStyle="1">
    <w:name w:val="extended-text__short"/>
    <w:basedOn w:val="DefaultParagraphFont"/>
    <w:qFormat/>
    <w:rsid w:val="007c7ec0"/>
    <w:rPr/>
  </w:style>
  <w:style w:type="paragraph" w:styleId="Style16" w:customStyle="1">
    <w:name w:val="Заголовок"/>
    <w:basedOn w:val="Normal"/>
    <w:next w:val="Style17"/>
    <w:qFormat/>
    <w:rsid w:val="006f345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6f3451"/>
    <w:pPr>
      <w:spacing w:lineRule="auto" w:line="276" w:before="0" w:after="140"/>
    </w:pPr>
    <w:rPr/>
  </w:style>
  <w:style w:type="paragraph" w:styleId="Style18">
    <w:name w:val="List"/>
    <w:basedOn w:val="Style17"/>
    <w:rsid w:val="006f3451"/>
    <w:pPr/>
    <w:rPr>
      <w:rFonts w:cs="Mangal"/>
    </w:rPr>
  </w:style>
  <w:style w:type="paragraph" w:styleId="Style19" w:customStyle="1">
    <w:name w:val="Caption"/>
    <w:basedOn w:val="Normal"/>
    <w:qFormat/>
    <w:rsid w:val="006f3451"/>
    <w:pPr>
      <w:suppressLineNumbers/>
      <w:spacing w:before="120" w:after="120"/>
    </w:pPr>
    <w:rPr>
      <w:rFonts w:cs="Mang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6f3451"/>
    <w:pPr>
      <w:suppressLineNumbers/>
    </w:pPr>
    <w:rPr>
      <w:rFonts w:cs="Mangal"/>
    </w:rPr>
  </w:style>
  <w:style w:type="paragraph" w:styleId="Style21">
    <w:name w:val="Body Text Indent"/>
    <w:basedOn w:val="Normal"/>
    <w:rsid w:val="00fc3c47"/>
    <w:pPr>
      <w:ind w:firstLine="794"/>
      <w:jc w:val="both"/>
    </w:pPr>
    <w:rPr>
      <w:sz w:val="28"/>
      <w:szCs w:val="20"/>
    </w:rPr>
  </w:style>
  <w:style w:type="paragraph" w:styleId="BodyTextIndent3">
    <w:name w:val="Body Text Indent 3"/>
    <w:basedOn w:val="Normal"/>
    <w:qFormat/>
    <w:rsid w:val="00fc3c47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fc3c47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fc3c4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R1" w:customStyle="1">
    <w:name w:val="FR1"/>
    <w:qFormat/>
    <w:rsid w:val="00fc3c47"/>
    <w:pPr>
      <w:widowControl w:val="false"/>
      <w:suppressAutoHyphens w:val="true"/>
      <w:bidi w:val="0"/>
      <w:spacing w:before="0" w:after="0"/>
      <w:ind w:left="1200" w:hanging="0"/>
      <w:jc w:val="left"/>
    </w:pPr>
    <w:rPr>
      <w:rFonts w:ascii="Arial" w:hAnsi="Arial" w:eastAsia="Times New Roman" w:cs="Arial"/>
      <w:b/>
      <w:bCs/>
      <w:i/>
      <w:iCs/>
      <w:color w:val="auto"/>
      <w:kern w:val="0"/>
      <w:sz w:val="16"/>
      <w:szCs w:val="16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 w:customStyle="1">
    <w:name w:val="Footer"/>
    <w:basedOn w:val="Normal"/>
    <w:uiPriority w:val="99"/>
    <w:rsid w:val="00fc3c4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Header"/>
    <w:basedOn w:val="Normal"/>
    <w:rsid w:val="00fc3c4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harChar1CharChar1CharChar" w:customStyle="1">
    <w:name w:val="Char Char Знак Знак1 Char Char1 Знак Знак Char Char"/>
    <w:basedOn w:val="Normal"/>
    <w:qFormat/>
    <w:rsid w:val="00d212d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Nonformat" w:customStyle="1">
    <w:name w:val="ConsNonformat"/>
    <w:qFormat/>
    <w:rsid w:val="005b383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c511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4E04023A22CB181CD7DD616DA7F4D168D899C128F176958DDA7F09C4CD9CBD2F8EE1A4828C6D9A1B377F50DFBAB20C91362BFkDc7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131D-B173-4C30-99E2-D95A7D65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Application>LibreOffice/7.0.4.2$Windows_X86_64 LibreOffice_project/dcf040e67528d9187c66b2379df5ea4407429775</Application>
  <AppVersion>15.0000</AppVersion>
  <Pages>7</Pages>
  <Words>1780</Words>
  <Characters>14055</Characters>
  <CharactersWithSpaces>15732</CharactersWithSpaces>
  <Paragraphs>114</Paragraphs>
  <Company>КонсультантПлюс Версия 4018.00.18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2019-02-18T07:33:00Z</dcterms:created>
  <dc:creator>7</dc:creator>
  <dc:description/>
  <dc:language>ru-RU</dc:language>
  <cp:lastModifiedBy/>
  <cp:lastPrinted>2021-10-13T15:46:18Z</cp:lastPrinted>
  <dcterms:modified xsi:type="dcterms:W3CDTF">2022-01-26T16:18:11Z</dcterms:modified>
  <cp:revision>20</cp:revision>
  <dc:subject/>
  <dc:title>Федеральный закон от 06.10.2003 N 131-ФЗ(ред. от 27.12.2018)"Об общих принципах организации местного самоуправления в Российской Федерации"(с изм. и доп., вступ. в силу с 08.01.2019)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