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EC" w:rsidRDefault="00766488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843280" cy="1016000"/>
            <wp:effectExtent l="1905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2EC" w:rsidRDefault="005922EC">
      <w:pPr>
        <w:jc w:val="center"/>
        <w:rPr>
          <w:b/>
          <w:sz w:val="16"/>
        </w:rPr>
      </w:pPr>
    </w:p>
    <w:p w:rsidR="005922EC" w:rsidRDefault="005922EC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 w:rsidR="005922EC" w:rsidRDefault="005922EC">
      <w:pPr>
        <w:jc w:val="center"/>
        <w:rPr>
          <w:b/>
          <w:sz w:val="16"/>
          <w:u w:val="single"/>
        </w:rPr>
      </w:pPr>
    </w:p>
    <w:p w:rsidR="005922EC" w:rsidRDefault="005922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 Д  М  И  Н  И  С  Т  Р  А  Ц  И 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</w:p>
    <w:p w:rsidR="005922EC" w:rsidRDefault="005922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ЗАКРЫТОГО АДМИНИСТРАТИВНО-ТЕРРИТОРИАЛЬНОГО ОБРАЗОВАНИЯ </w:t>
      </w:r>
    </w:p>
    <w:p w:rsidR="005922EC" w:rsidRDefault="005922EC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г. </w:t>
      </w:r>
      <w:proofErr w:type="gramStart"/>
      <w:r>
        <w:rPr>
          <w:sz w:val="26"/>
          <w:szCs w:val="26"/>
        </w:rPr>
        <w:t>РАДУЖНЫЙ</w:t>
      </w:r>
      <w:proofErr w:type="gramEnd"/>
      <w:r>
        <w:rPr>
          <w:sz w:val="26"/>
          <w:szCs w:val="26"/>
        </w:rPr>
        <w:t xml:space="preserve">  ВЛАДИМИРСКОЙ ОБЛАСТИ</w:t>
      </w:r>
    </w:p>
    <w:p w:rsidR="005922EC" w:rsidRDefault="005922EC">
      <w:pPr>
        <w:rPr>
          <w:b/>
          <w:sz w:val="28"/>
        </w:rPr>
      </w:pPr>
    </w:p>
    <w:p w:rsidR="00C746BB" w:rsidRDefault="00C746BB">
      <w:pPr>
        <w:rPr>
          <w:b/>
          <w:sz w:val="28"/>
        </w:rPr>
      </w:pPr>
    </w:p>
    <w:p w:rsidR="005922EC" w:rsidRPr="00534146" w:rsidRDefault="005922EC">
      <w:pPr>
        <w:rPr>
          <w:sz w:val="28"/>
        </w:rPr>
      </w:pPr>
      <w:r w:rsidRPr="00534146">
        <w:rPr>
          <w:sz w:val="28"/>
          <w:u w:val="single"/>
        </w:rPr>
        <w:t xml:space="preserve"> </w:t>
      </w:r>
      <w:r w:rsidR="00534146" w:rsidRPr="00534146">
        <w:rPr>
          <w:sz w:val="28"/>
          <w:u w:val="single"/>
        </w:rPr>
        <w:t>15.12.2020г.</w:t>
      </w:r>
      <w:r w:rsidRPr="00534146">
        <w:rPr>
          <w:sz w:val="28"/>
        </w:rPr>
        <w:t xml:space="preserve">    </w:t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</w:r>
      <w:r w:rsidR="00534146" w:rsidRPr="00534146">
        <w:rPr>
          <w:sz w:val="28"/>
        </w:rPr>
        <w:tab/>
        <w:t xml:space="preserve">№ </w:t>
      </w:r>
      <w:r w:rsidR="00534146" w:rsidRPr="00534146">
        <w:rPr>
          <w:sz w:val="28"/>
          <w:u w:val="single"/>
        </w:rPr>
        <w:t>1695</w:t>
      </w:r>
      <w:r w:rsidRPr="00534146">
        <w:rPr>
          <w:sz w:val="28"/>
        </w:rPr>
        <w:t xml:space="preserve">                                                                 </w:t>
      </w:r>
    </w:p>
    <w:p w:rsidR="005922EC" w:rsidRPr="00C21020" w:rsidRDefault="00C21020" w:rsidP="0094202B">
      <w:pPr>
        <w:ind w:right="4251"/>
        <w:jc w:val="both"/>
        <w:rPr>
          <w:bCs/>
          <w:sz w:val="24"/>
          <w:szCs w:val="24"/>
        </w:rPr>
      </w:pPr>
      <w:r w:rsidRPr="00C21020">
        <w:rPr>
          <w:bCs/>
          <w:sz w:val="24"/>
          <w:szCs w:val="24"/>
        </w:rPr>
        <w:t>О</w:t>
      </w:r>
      <w:r w:rsidR="00E131B2">
        <w:rPr>
          <w:bCs/>
          <w:sz w:val="24"/>
          <w:szCs w:val="24"/>
        </w:rPr>
        <w:t>б определении оснований для поступления средств во временно</w:t>
      </w:r>
      <w:r w:rsidR="00B01F0C">
        <w:rPr>
          <w:bCs/>
          <w:sz w:val="24"/>
          <w:szCs w:val="24"/>
        </w:rPr>
        <w:t>м</w:t>
      </w:r>
      <w:r w:rsidR="00E131B2">
        <w:rPr>
          <w:bCs/>
          <w:sz w:val="24"/>
          <w:szCs w:val="24"/>
        </w:rPr>
        <w:t xml:space="preserve"> распоряжени</w:t>
      </w:r>
      <w:r w:rsidR="00B01F0C">
        <w:rPr>
          <w:bCs/>
          <w:sz w:val="24"/>
          <w:szCs w:val="24"/>
        </w:rPr>
        <w:t>и</w:t>
      </w:r>
      <w:r w:rsidR="00E131B2">
        <w:rPr>
          <w:bCs/>
          <w:sz w:val="24"/>
          <w:szCs w:val="24"/>
        </w:rPr>
        <w:t xml:space="preserve"> получателям бюджетных средств</w:t>
      </w:r>
    </w:p>
    <w:p w:rsidR="00C746BB" w:rsidRDefault="00C746BB">
      <w:pPr>
        <w:rPr>
          <w:bCs/>
          <w:sz w:val="24"/>
        </w:rPr>
      </w:pPr>
    </w:p>
    <w:p w:rsidR="00C21020" w:rsidRDefault="00FB0864" w:rsidP="00C21020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реализации полномочий органов местного самоуправления, предусмотренных Федеральным законом от 06.10.2003 года № 131-ФЗ «</w:t>
      </w:r>
      <w:r w:rsidRPr="00AC5C10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5C10">
        <w:rPr>
          <w:bCs/>
          <w:sz w:val="28"/>
          <w:szCs w:val="28"/>
        </w:rPr>
        <w:t>в</w:t>
      </w:r>
      <w:proofErr w:type="gramEnd"/>
      <w:r w:rsidRPr="00AC5C10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», в соответствии со статьей </w:t>
      </w:r>
      <w:r w:rsidR="00DE1C22">
        <w:rPr>
          <w:bCs/>
          <w:sz w:val="28"/>
          <w:szCs w:val="28"/>
        </w:rPr>
        <w:t>220.1</w:t>
      </w:r>
      <w:r>
        <w:rPr>
          <w:bCs/>
          <w:sz w:val="28"/>
          <w:szCs w:val="28"/>
        </w:rPr>
        <w:t xml:space="preserve"> Бюджетного кодекса Российской Федерации, </w:t>
      </w:r>
      <w:r w:rsidR="00E131B2">
        <w:rPr>
          <w:bCs/>
          <w:sz w:val="28"/>
          <w:szCs w:val="28"/>
        </w:rPr>
        <w:t>постановлением Правительства Российской Федерации</w:t>
      </w:r>
      <w:r w:rsidR="00B552F8">
        <w:rPr>
          <w:bCs/>
          <w:sz w:val="28"/>
          <w:szCs w:val="28"/>
        </w:rPr>
        <w:t xml:space="preserve"> от 27.03.2020 года № 356 «О случаях и порядке возврата или перечисления средств, поступающих во временное распоряжение получателей бюджетных средств»</w:t>
      </w:r>
      <w:r w:rsidR="000377D2">
        <w:rPr>
          <w:bCs/>
          <w:sz w:val="28"/>
          <w:szCs w:val="28"/>
        </w:rPr>
        <w:t xml:space="preserve">, </w:t>
      </w:r>
      <w:r w:rsidR="00AC5C10">
        <w:rPr>
          <w:bCs/>
          <w:sz w:val="28"/>
          <w:szCs w:val="28"/>
        </w:rPr>
        <w:t>руководствуясь статьей 36 Устава муниципального образования закрыто</w:t>
      </w:r>
      <w:r w:rsidR="00E834CB">
        <w:rPr>
          <w:bCs/>
          <w:sz w:val="28"/>
          <w:szCs w:val="28"/>
        </w:rPr>
        <w:t>е</w:t>
      </w:r>
      <w:r w:rsidR="00AC5C10">
        <w:rPr>
          <w:bCs/>
          <w:sz w:val="28"/>
          <w:szCs w:val="28"/>
        </w:rPr>
        <w:t xml:space="preserve"> административно-территориально</w:t>
      </w:r>
      <w:r w:rsidR="00E834CB">
        <w:rPr>
          <w:bCs/>
          <w:sz w:val="28"/>
          <w:szCs w:val="28"/>
        </w:rPr>
        <w:t>е</w:t>
      </w:r>
      <w:r w:rsidR="00AC5C10">
        <w:rPr>
          <w:bCs/>
          <w:sz w:val="28"/>
          <w:szCs w:val="28"/>
        </w:rPr>
        <w:t xml:space="preserve"> образовани</w:t>
      </w:r>
      <w:r w:rsidR="00E834CB">
        <w:rPr>
          <w:bCs/>
          <w:sz w:val="28"/>
          <w:szCs w:val="28"/>
        </w:rPr>
        <w:t>е</w:t>
      </w:r>
      <w:r w:rsidR="00AC5C10">
        <w:rPr>
          <w:bCs/>
          <w:sz w:val="28"/>
          <w:szCs w:val="28"/>
        </w:rPr>
        <w:t xml:space="preserve"> </w:t>
      </w:r>
      <w:r w:rsidR="000377D2">
        <w:rPr>
          <w:bCs/>
          <w:sz w:val="28"/>
          <w:szCs w:val="28"/>
        </w:rPr>
        <w:t>г</w:t>
      </w:r>
      <w:r w:rsidR="00E93FF3">
        <w:rPr>
          <w:bCs/>
          <w:sz w:val="28"/>
          <w:szCs w:val="28"/>
        </w:rPr>
        <w:t>ород</w:t>
      </w:r>
      <w:r w:rsidR="000377D2">
        <w:rPr>
          <w:bCs/>
          <w:sz w:val="28"/>
          <w:szCs w:val="28"/>
        </w:rPr>
        <w:t> Радужный</w:t>
      </w:r>
      <w:r w:rsidR="00AC5C10">
        <w:rPr>
          <w:bCs/>
          <w:sz w:val="28"/>
          <w:szCs w:val="28"/>
        </w:rPr>
        <w:t xml:space="preserve"> Владимирской области,</w:t>
      </w:r>
    </w:p>
    <w:p w:rsidR="00094C88" w:rsidRDefault="00094C88" w:rsidP="0094202B">
      <w:pPr>
        <w:spacing w:before="120" w:after="120"/>
        <w:ind w:firstLine="1134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B552F8" w:rsidRDefault="00094C88" w:rsidP="00B552F8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B552F8">
        <w:rPr>
          <w:bCs/>
          <w:sz w:val="28"/>
          <w:szCs w:val="28"/>
        </w:rPr>
        <w:t>Определить основания для поступления средств во временно</w:t>
      </w:r>
      <w:r w:rsidR="00B01F0C">
        <w:rPr>
          <w:bCs/>
          <w:sz w:val="28"/>
          <w:szCs w:val="28"/>
        </w:rPr>
        <w:t>м</w:t>
      </w:r>
      <w:r w:rsidR="00B552F8">
        <w:rPr>
          <w:bCs/>
          <w:sz w:val="28"/>
          <w:szCs w:val="28"/>
        </w:rPr>
        <w:t xml:space="preserve"> распоряжени</w:t>
      </w:r>
      <w:r w:rsidR="00B01F0C">
        <w:rPr>
          <w:bCs/>
          <w:sz w:val="28"/>
          <w:szCs w:val="28"/>
        </w:rPr>
        <w:t>и</w:t>
      </w:r>
      <w:r w:rsidR="00B552F8">
        <w:rPr>
          <w:bCs/>
          <w:sz w:val="28"/>
          <w:szCs w:val="28"/>
        </w:rPr>
        <w:t xml:space="preserve"> получателям бюджетных средств ЗАТО г</w:t>
      </w:r>
      <w:proofErr w:type="gramStart"/>
      <w:r w:rsidR="00B552F8">
        <w:rPr>
          <w:bCs/>
          <w:sz w:val="28"/>
          <w:szCs w:val="28"/>
        </w:rPr>
        <w:t>.Р</w:t>
      </w:r>
      <w:proofErr w:type="gramEnd"/>
      <w:r w:rsidR="00B552F8">
        <w:rPr>
          <w:bCs/>
          <w:sz w:val="28"/>
          <w:szCs w:val="28"/>
        </w:rPr>
        <w:t>адужный Владимирской области:</w:t>
      </w:r>
    </w:p>
    <w:p w:rsidR="00406A45" w:rsidRDefault="00043C19" w:rsidP="00406A45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06A45">
        <w:rPr>
          <w:bCs/>
          <w:sz w:val="28"/>
          <w:szCs w:val="28"/>
        </w:rPr>
        <w:t>поступление</w:t>
      </w:r>
      <w:r w:rsidR="00865316">
        <w:rPr>
          <w:bCs/>
          <w:sz w:val="28"/>
          <w:szCs w:val="28"/>
        </w:rPr>
        <w:t xml:space="preserve"> средств</w:t>
      </w:r>
      <w:r w:rsidR="00865316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обеспечения исполнения контракта</w:t>
      </w:r>
      <w:r w:rsidR="00406A45">
        <w:rPr>
          <w:sz w:val="28"/>
          <w:szCs w:val="28"/>
        </w:rPr>
        <w:t xml:space="preserve"> и обеспечения</w:t>
      </w:r>
      <w:r w:rsidR="002B6323">
        <w:rPr>
          <w:sz w:val="28"/>
          <w:szCs w:val="28"/>
        </w:rPr>
        <w:t xml:space="preserve"> гарантийного обязательства</w:t>
      </w:r>
      <w:r w:rsidR="00406A45">
        <w:rPr>
          <w:sz w:val="28"/>
          <w:szCs w:val="28"/>
        </w:rPr>
        <w:t xml:space="preserve"> в соответствии с требованиями Федерального закона от </w:t>
      </w:r>
      <w:r w:rsidR="00406A45" w:rsidRPr="00406A45">
        <w:rPr>
          <w:sz w:val="28"/>
          <w:szCs w:val="28"/>
        </w:rPr>
        <w:t xml:space="preserve">05.04.2013 </w:t>
      </w:r>
      <w:r w:rsidR="00406A45">
        <w:rPr>
          <w:sz w:val="28"/>
          <w:szCs w:val="28"/>
        </w:rPr>
        <w:t>года №</w:t>
      </w:r>
      <w:r w:rsidR="00406A45" w:rsidRPr="00406A45">
        <w:rPr>
          <w:sz w:val="28"/>
          <w:szCs w:val="28"/>
        </w:rPr>
        <w:t xml:space="preserve"> 44-ФЗ </w:t>
      </w:r>
      <w:r w:rsidR="00406A45">
        <w:rPr>
          <w:sz w:val="28"/>
          <w:szCs w:val="28"/>
        </w:rPr>
        <w:t>«</w:t>
      </w:r>
      <w:r w:rsidR="00406A45" w:rsidRPr="00406A4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06A45">
        <w:rPr>
          <w:sz w:val="28"/>
          <w:szCs w:val="28"/>
        </w:rPr>
        <w:t>арственных и муниципальных нужд» и условиями заключенных муниципальных контактов (контрактов) на осуществление закупок товаров, работ, услуг для муниципальных нужд;</w:t>
      </w:r>
      <w:proofErr w:type="gramEnd"/>
    </w:p>
    <w:p w:rsidR="00406A45" w:rsidRDefault="00406A45" w:rsidP="00406A45">
      <w:pPr>
        <w:ind w:firstLine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поступление средств, внесенных в качестве </w:t>
      </w:r>
      <w:r>
        <w:rPr>
          <w:sz w:val="28"/>
          <w:szCs w:val="28"/>
        </w:rPr>
        <w:t xml:space="preserve">обеспечения заявки на участие в закупке, в случаях, предусмотренных частью 15 статьи 44 Федерального закона от </w:t>
      </w:r>
      <w:r w:rsidRPr="00406A45">
        <w:rPr>
          <w:sz w:val="28"/>
          <w:szCs w:val="28"/>
        </w:rPr>
        <w:t xml:space="preserve">05.04.2013 </w:t>
      </w:r>
      <w:r>
        <w:rPr>
          <w:sz w:val="28"/>
          <w:szCs w:val="28"/>
        </w:rPr>
        <w:t>года №</w:t>
      </w:r>
      <w:r w:rsidRPr="00406A45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406A45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нужд»;</w:t>
      </w:r>
    </w:p>
    <w:p w:rsidR="00406A45" w:rsidRDefault="00406A45" w:rsidP="00406A45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поступление средств в качестве задатка на участие в аукционе (торгах) на право заключения договора аренды муниципального имущества или земельных участков, расположенных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области.</w:t>
      </w:r>
    </w:p>
    <w:p w:rsidR="00094C88" w:rsidRDefault="004F1F2D" w:rsidP="00094C88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094C88">
        <w:rPr>
          <w:bCs/>
          <w:sz w:val="28"/>
          <w:szCs w:val="28"/>
        </w:rPr>
        <w:t xml:space="preserve">. </w:t>
      </w:r>
      <w:proofErr w:type="gramStart"/>
      <w:r w:rsidR="00094C88">
        <w:rPr>
          <w:bCs/>
          <w:sz w:val="28"/>
          <w:szCs w:val="28"/>
        </w:rPr>
        <w:t>Контроль за</w:t>
      </w:r>
      <w:proofErr w:type="gramEnd"/>
      <w:r w:rsidR="00094C88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финансам и экономике, начальника финансового управления.</w:t>
      </w:r>
    </w:p>
    <w:p w:rsidR="00094C88" w:rsidRPr="00094C88" w:rsidRDefault="004F1F2D" w:rsidP="00094C88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094C88">
        <w:rPr>
          <w:bCs/>
          <w:sz w:val="28"/>
          <w:szCs w:val="28"/>
        </w:rPr>
        <w:t xml:space="preserve">. Настоящее </w:t>
      </w:r>
      <w:r w:rsidR="007153FC">
        <w:rPr>
          <w:bCs/>
          <w:sz w:val="28"/>
          <w:szCs w:val="28"/>
        </w:rPr>
        <w:t xml:space="preserve">постановление вступает в силу </w:t>
      </w:r>
      <w:r w:rsidR="00D545C5">
        <w:rPr>
          <w:bCs/>
          <w:sz w:val="28"/>
          <w:szCs w:val="28"/>
        </w:rPr>
        <w:t>с 01.01.2021 года</w:t>
      </w:r>
      <w:r w:rsidR="00094C88">
        <w:rPr>
          <w:bCs/>
          <w:sz w:val="28"/>
          <w:szCs w:val="28"/>
        </w:rPr>
        <w:t>.</w:t>
      </w:r>
    </w:p>
    <w:p w:rsidR="005922EC" w:rsidRDefault="005922EC">
      <w:pPr>
        <w:rPr>
          <w:bCs/>
          <w:sz w:val="24"/>
        </w:rPr>
      </w:pPr>
    </w:p>
    <w:p w:rsidR="005922EC" w:rsidRDefault="005922EC">
      <w:pPr>
        <w:rPr>
          <w:bCs/>
          <w:sz w:val="24"/>
        </w:rPr>
      </w:pPr>
    </w:p>
    <w:p w:rsidR="005922EC" w:rsidRDefault="005922EC">
      <w:pPr>
        <w:rPr>
          <w:bCs/>
          <w:sz w:val="24"/>
        </w:rPr>
      </w:pPr>
    </w:p>
    <w:p w:rsidR="005922EC" w:rsidRDefault="005922E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Глава </w:t>
      </w:r>
      <w:r w:rsidR="004F1F2D">
        <w:rPr>
          <w:bCs/>
          <w:sz w:val="28"/>
          <w:szCs w:val="28"/>
        </w:rPr>
        <w:t>города</w:t>
      </w:r>
      <w:r w:rsidR="004F1F2D">
        <w:rPr>
          <w:bCs/>
          <w:sz w:val="28"/>
          <w:szCs w:val="28"/>
        </w:rPr>
        <w:tab/>
      </w:r>
      <w:r w:rsidR="004F1F2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            </w:t>
      </w:r>
      <w:r w:rsidR="004F1F2D">
        <w:rPr>
          <w:bCs/>
          <w:sz w:val="28"/>
          <w:szCs w:val="28"/>
        </w:rPr>
        <w:t xml:space="preserve">А.В. </w:t>
      </w:r>
      <w:proofErr w:type="spellStart"/>
      <w:r w:rsidR="004F1F2D">
        <w:rPr>
          <w:bCs/>
          <w:sz w:val="28"/>
          <w:szCs w:val="28"/>
        </w:rPr>
        <w:t>Колгашкин</w:t>
      </w:r>
      <w:proofErr w:type="spellEnd"/>
    </w:p>
    <w:p w:rsidR="005922EC" w:rsidRDefault="005922EC" w:rsidP="00094C88">
      <w:pPr>
        <w:pageBreakBefore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Рассылка: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в дело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бухгалтери</w:t>
      </w:r>
      <w:r w:rsidR="00094C8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администрации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ФУ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КУМИ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="00094C8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ГКМХ</w:t>
      </w:r>
      <w:r w:rsidR="00094C88">
        <w:rPr>
          <w:bCs/>
          <w:sz w:val="28"/>
          <w:szCs w:val="28"/>
        </w:rPr>
        <w:t>»</w:t>
      </w:r>
    </w:p>
    <w:p w:rsidR="005922EC" w:rsidRPr="00094C88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="00094C88">
        <w:rPr>
          <w:bCs/>
          <w:sz w:val="28"/>
          <w:szCs w:val="28"/>
        </w:rPr>
        <w:t>«</w:t>
      </w:r>
      <w:r w:rsidRPr="00094C88">
        <w:rPr>
          <w:bCs/>
          <w:sz w:val="28"/>
          <w:szCs w:val="28"/>
        </w:rPr>
        <w:t>УАЗ</w:t>
      </w:r>
      <w:r w:rsidR="00094C88">
        <w:rPr>
          <w:bCs/>
          <w:sz w:val="28"/>
          <w:szCs w:val="28"/>
        </w:rPr>
        <w:t>»</w:t>
      </w:r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proofErr w:type="spellStart"/>
      <w:r>
        <w:rPr>
          <w:bCs/>
          <w:sz w:val="28"/>
          <w:szCs w:val="28"/>
        </w:rPr>
        <w:t>ККиС</w:t>
      </w:r>
      <w:proofErr w:type="spellEnd"/>
    </w:p>
    <w:p w:rsidR="005922EC" w:rsidRDefault="005922EC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УО</w:t>
      </w:r>
    </w:p>
    <w:p w:rsidR="00094C88" w:rsidRDefault="00094C88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МКУ «Дорожник»</w:t>
      </w:r>
    </w:p>
    <w:p w:rsidR="00406A45" w:rsidRDefault="00406A45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УФК</w:t>
      </w:r>
    </w:p>
    <w:p w:rsidR="0035010E" w:rsidRDefault="0035010E" w:rsidP="0035010E">
      <w:pPr>
        <w:numPr>
          <w:ilvl w:val="0"/>
          <w:numId w:val="2"/>
        </w:numPr>
        <w:tabs>
          <w:tab w:val="clear" w:pos="720"/>
          <w:tab w:val="num" w:pos="851"/>
        </w:tabs>
        <w:ind w:left="851" w:hanging="491"/>
        <w:rPr>
          <w:bCs/>
          <w:sz w:val="28"/>
          <w:szCs w:val="28"/>
        </w:rPr>
      </w:pPr>
      <w:r>
        <w:rPr>
          <w:bCs/>
          <w:sz w:val="28"/>
          <w:szCs w:val="28"/>
        </w:rPr>
        <w:t>СМИ</w:t>
      </w: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5922EC" w:rsidRDefault="005922EC">
      <w:pPr>
        <w:ind w:left="360"/>
        <w:rPr>
          <w:bCs/>
          <w:sz w:val="28"/>
          <w:szCs w:val="28"/>
        </w:rPr>
      </w:pPr>
    </w:p>
    <w:p w:rsidR="0035010E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 города</w:t>
      </w:r>
    </w:p>
    <w:p w:rsidR="005922EC" w:rsidRDefault="0035010E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финансам и экономике</w:t>
      </w:r>
      <w:r w:rsidR="005922EC">
        <w:rPr>
          <w:bCs/>
          <w:sz w:val="28"/>
          <w:szCs w:val="28"/>
        </w:rPr>
        <w:t xml:space="preserve">, </w:t>
      </w: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финансового управления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О.М.</w:t>
      </w:r>
      <w:r w:rsidR="000C13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Горшкова</w:t>
      </w:r>
    </w:p>
    <w:p w:rsidR="000C13C0" w:rsidRDefault="000C13C0" w:rsidP="0035010E">
      <w:pPr>
        <w:rPr>
          <w:bCs/>
          <w:sz w:val="28"/>
          <w:szCs w:val="28"/>
        </w:rPr>
      </w:pPr>
    </w:p>
    <w:p w:rsidR="000C13C0" w:rsidRDefault="000C13C0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 города,</w:t>
      </w:r>
    </w:p>
    <w:p w:rsidR="000C13C0" w:rsidRDefault="000C13C0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Комитета по управлению</w:t>
      </w:r>
    </w:p>
    <w:p w:rsidR="000C13C0" w:rsidRDefault="000C13C0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муниципальным имуществом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В.А. Семенович</w:t>
      </w:r>
    </w:p>
    <w:p w:rsidR="005922EC" w:rsidRDefault="005922EC" w:rsidP="0035010E">
      <w:pPr>
        <w:rPr>
          <w:bCs/>
          <w:sz w:val="28"/>
          <w:szCs w:val="28"/>
        </w:rPr>
      </w:pP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юридическим отделом</w:t>
      </w:r>
    </w:p>
    <w:p w:rsidR="005922EC" w:rsidRDefault="005922EC" w:rsidP="0035010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5010E">
        <w:rPr>
          <w:bCs/>
          <w:sz w:val="28"/>
          <w:szCs w:val="28"/>
        </w:rPr>
        <w:t>Л.В. Пугаев</w:t>
      </w: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0C13C0" w:rsidRDefault="000C13C0" w:rsidP="0035010E">
      <w:pPr>
        <w:rPr>
          <w:bCs/>
          <w:sz w:val="28"/>
          <w:szCs w:val="28"/>
        </w:rPr>
      </w:pPr>
    </w:p>
    <w:p w:rsidR="000C13C0" w:rsidRDefault="000C13C0" w:rsidP="0035010E">
      <w:pPr>
        <w:rPr>
          <w:bCs/>
          <w:sz w:val="28"/>
          <w:szCs w:val="28"/>
        </w:rPr>
      </w:pPr>
    </w:p>
    <w:p w:rsidR="000C13C0" w:rsidRDefault="000C13C0" w:rsidP="0035010E">
      <w:pPr>
        <w:rPr>
          <w:bCs/>
          <w:sz w:val="28"/>
          <w:szCs w:val="28"/>
        </w:rPr>
      </w:pPr>
    </w:p>
    <w:p w:rsidR="0035010E" w:rsidRDefault="0035010E" w:rsidP="0035010E">
      <w:pPr>
        <w:rPr>
          <w:bCs/>
          <w:sz w:val="28"/>
          <w:szCs w:val="28"/>
        </w:rPr>
      </w:pPr>
    </w:p>
    <w:p w:rsidR="00246202" w:rsidRDefault="00246202" w:rsidP="0035010E">
      <w:pPr>
        <w:rPr>
          <w:bCs/>
          <w:sz w:val="28"/>
          <w:szCs w:val="28"/>
        </w:rPr>
      </w:pPr>
    </w:p>
    <w:p w:rsidR="0035010E" w:rsidRDefault="0094202B" w:rsidP="004F1F2D">
      <w:r>
        <w:rPr>
          <w:bCs/>
          <w:sz w:val="24"/>
          <w:szCs w:val="24"/>
        </w:rPr>
        <w:t xml:space="preserve">М.Л. </w:t>
      </w:r>
      <w:r w:rsidR="0035010E" w:rsidRPr="0035010E">
        <w:rPr>
          <w:bCs/>
          <w:sz w:val="24"/>
          <w:szCs w:val="24"/>
        </w:rPr>
        <w:t>Семенович, 3-41-07</w:t>
      </w:r>
    </w:p>
    <w:sectPr w:rsidR="0035010E" w:rsidSect="009143B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7FC2"/>
    <w:multiLevelType w:val="hybridMultilevel"/>
    <w:tmpl w:val="8ED2AEDA"/>
    <w:lvl w:ilvl="0" w:tplc="121645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C21020"/>
    <w:rsid w:val="000377D2"/>
    <w:rsid w:val="00043C19"/>
    <w:rsid w:val="00063146"/>
    <w:rsid w:val="00094C88"/>
    <w:rsid w:val="000B0A6C"/>
    <w:rsid w:val="000C13C0"/>
    <w:rsid w:val="001517AC"/>
    <w:rsid w:val="00180C23"/>
    <w:rsid w:val="001F00C4"/>
    <w:rsid w:val="001F3E60"/>
    <w:rsid w:val="00246202"/>
    <w:rsid w:val="00250170"/>
    <w:rsid w:val="002A2548"/>
    <w:rsid w:val="002B6323"/>
    <w:rsid w:val="00324729"/>
    <w:rsid w:val="0035010E"/>
    <w:rsid w:val="00354CBA"/>
    <w:rsid w:val="00371B21"/>
    <w:rsid w:val="00393568"/>
    <w:rsid w:val="003B34C3"/>
    <w:rsid w:val="003F1EC6"/>
    <w:rsid w:val="00406A45"/>
    <w:rsid w:val="004E18CC"/>
    <w:rsid w:val="004F1F2D"/>
    <w:rsid w:val="00522C08"/>
    <w:rsid w:val="00534146"/>
    <w:rsid w:val="005516AB"/>
    <w:rsid w:val="00571BEA"/>
    <w:rsid w:val="00590A68"/>
    <w:rsid w:val="005922EC"/>
    <w:rsid w:val="007153FC"/>
    <w:rsid w:val="00766488"/>
    <w:rsid w:val="007B09EC"/>
    <w:rsid w:val="007B608D"/>
    <w:rsid w:val="007E1B92"/>
    <w:rsid w:val="00865316"/>
    <w:rsid w:val="00880481"/>
    <w:rsid w:val="008C2A5C"/>
    <w:rsid w:val="008D371B"/>
    <w:rsid w:val="00904B94"/>
    <w:rsid w:val="009143BF"/>
    <w:rsid w:val="0094202B"/>
    <w:rsid w:val="00943FC9"/>
    <w:rsid w:val="009C4075"/>
    <w:rsid w:val="009D29F6"/>
    <w:rsid w:val="009E4666"/>
    <w:rsid w:val="00A0210A"/>
    <w:rsid w:val="00AC14FE"/>
    <w:rsid w:val="00AC5C10"/>
    <w:rsid w:val="00AC5C6D"/>
    <w:rsid w:val="00AC7B9A"/>
    <w:rsid w:val="00AD4101"/>
    <w:rsid w:val="00B01F0C"/>
    <w:rsid w:val="00B166DD"/>
    <w:rsid w:val="00B552F8"/>
    <w:rsid w:val="00B701EE"/>
    <w:rsid w:val="00B9024A"/>
    <w:rsid w:val="00BA4E9E"/>
    <w:rsid w:val="00C21020"/>
    <w:rsid w:val="00C746BB"/>
    <w:rsid w:val="00D545C5"/>
    <w:rsid w:val="00D83CAB"/>
    <w:rsid w:val="00DE1C22"/>
    <w:rsid w:val="00E02AEE"/>
    <w:rsid w:val="00E131B2"/>
    <w:rsid w:val="00E36D3D"/>
    <w:rsid w:val="00E44024"/>
    <w:rsid w:val="00E52D96"/>
    <w:rsid w:val="00E57890"/>
    <w:rsid w:val="00E834CB"/>
    <w:rsid w:val="00E93FF3"/>
    <w:rsid w:val="00E978E8"/>
    <w:rsid w:val="00EA0D3F"/>
    <w:rsid w:val="00ED3C5D"/>
    <w:rsid w:val="00EE030C"/>
    <w:rsid w:val="00F0240F"/>
    <w:rsid w:val="00F330CB"/>
    <w:rsid w:val="00F6738B"/>
    <w:rsid w:val="00F96EB7"/>
    <w:rsid w:val="00FA31F0"/>
    <w:rsid w:val="00FB0864"/>
    <w:rsid w:val="00FC1385"/>
    <w:rsid w:val="00FC4FF5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0C4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10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210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C88"/>
    <w:pPr>
      <w:ind w:left="720"/>
      <w:contextualSpacing/>
    </w:pPr>
  </w:style>
  <w:style w:type="paragraph" w:customStyle="1" w:styleId="ConsPlusNormal">
    <w:name w:val="ConsPlusNormal"/>
    <w:rsid w:val="003501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501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35010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57;&#1077;&#1084;&#1077;&#1085;&#1086;&#1074;&#1080;&#1095;%20&#1052;.&#1051;\&#1096;&#1072;&#1073;&#1083;&#1086;&#1085;&#1099;\&#1073;&#1083;&#1072;&#1085;&#1082;%20&#1087;&#1086;&#1089;&#1090;&#1072;&#1085;&#1086;&#1074;&#1083;&#1077;&#1085;&#1080;&#1103;%20&#1072;&#1076;&#1084;&#1080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ACFE0-53DD-40FC-90ED-B6A4A5DE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админ.</Template>
  <TotalTime>185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11</cp:revision>
  <cp:lastPrinted>2020-11-23T05:31:00Z</cp:lastPrinted>
  <dcterms:created xsi:type="dcterms:W3CDTF">2020-11-20T08:37:00Z</dcterms:created>
  <dcterms:modified xsi:type="dcterms:W3CDTF">2020-12-16T06:54:00Z</dcterms:modified>
</cp:coreProperties>
</file>