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  <w:r w:rsidRPr="00A852C2">
        <w:rPr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2916804</wp:posOffset>
            </wp:positionH>
            <wp:positionV relativeFrom="paragraph">
              <wp:posOffset>5715</wp:posOffset>
            </wp:positionV>
            <wp:extent cx="768129" cy="914400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2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</w:p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</w:p>
    <w:p w:rsidR="00A852C2" w:rsidRPr="00A852C2" w:rsidRDefault="00A852C2" w:rsidP="0097429F"/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  <w:r w:rsidRPr="00A852C2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  <w:r w:rsidRPr="00A852C2">
        <w:rPr>
          <w:b w:val="0"/>
          <w:szCs w:val="32"/>
        </w:rPr>
        <w:t>город Радужный Владимирской области</w:t>
      </w:r>
    </w:p>
    <w:p w:rsidR="00A852C2" w:rsidRPr="00A852C2" w:rsidRDefault="00A852C2" w:rsidP="0097429F">
      <w:pPr>
        <w:jc w:val="center"/>
        <w:rPr>
          <w:sz w:val="32"/>
          <w:szCs w:val="32"/>
        </w:rPr>
      </w:pPr>
    </w:p>
    <w:p w:rsidR="00A852C2" w:rsidRPr="00A852C2" w:rsidRDefault="00A852C2" w:rsidP="0097429F">
      <w:pPr>
        <w:jc w:val="center"/>
        <w:rPr>
          <w:b/>
          <w:sz w:val="32"/>
          <w:szCs w:val="32"/>
        </w:rPr>
      </w:pPr>
      <w:r w:rsidRPr="00A852C2">
        <w:rPr>
          <w:b/>
          <w:sz w:val="32"/>
          <w:szCs w:val="32"/>
        </w:rPr>
        <w:t xml:space="preserve">(Финансовое управление </w:t>
      </w:r>
      <w:proofErr w:type="gramStart"/>
      <w:r w:rsidRPr="00A852C2">
        <w:rPr>
          <w:b/>
          <w:sz w:val="32"/>
          <w:szCs w:val="32"/>
        </w:rPr>
        <w:t>администрации</w:t>
      </w:r>
      <w:proofErr w:type="gramEnd"/>
      <w:r w:rsidRPr="00A852C2">
        <w:rPr>
          <w:b/>
          <w:sz w:val="32"/>
          <w:szCs w:val="32"/>
        </w:rPr>
        <w:t xml:space="preserve"> ЗАТО </w:t>
      </w:r>
      <w:r w:rsidR="002B43F5">
        <w:rPr>
          <w:b/>
          <w:sz w:val="32"/>
          <w:szCs w:val="32"/>
        </w:rPr>
        <w:t>г. Радужный</w:t>
      </w:r>
      <w:r w:rsidRPr="00A852C2">
        <w:rPr>
          <w:b/>
          <w:sz w:val="32"/>
          <w:szCs w:val="32"/>
        </w:rPr>
        <w:t>)</w:t>
      </w:r>
    </w:p>
    <w:p w:rsidR="00A852C2" w:rsidRPr="00A852C2" w:rsidRDefault="00A852C2" w:rsidP="0097429F">
      <w:pPr>
        <w:rPr>
          <w:sz w:val="20"/>
        </w:rPr>
      </w:pPr>
    </w:p>
    <w:p w:rsidR="00A852C2" w:rsidRPr="00A852C2" w:rsidRDefault="00A852C2" w:rsidP="0097429F">
      <w:pPr>
        <w:pStyle w:val="3"/>
        <w:rPr>
          <w:sz w:val="40"/>
          <w:szCs w:val="40"/>
        </w:rPr>
      </w:pPr>
      <w:proofErr w:type="gramStart"/>
      <w:r w:rsidRPr="00A852C2">
        <w:rPr>
          <w:sz w:val="40"/>
          <w:szCs w:val="40"/>
        </w:rPr>
        <w:t>П</w:t>
      </w:r>
      <w:proofErr w:type="gramEnd"/>
      <w:r w:rsidRPr="00A852C2">
        <w:rPr>
          <w:sz w:val="40"/>
          <w:szCs w:val="40"/>
        </w:rPr>
        <w:t xml:space="preserve"> Р И К А З</w:t>
      </w:r>
    </w:p>
    <w:p w:rsidR="00A852C2" w:rsidRPr="00A852C2" w:rsidRDefault="00A852C2" w:rsidP="0097429F">
      <w:pPr>
        <w:rPr>
          <w:i/>
          <w:iCs/>
        </w:rPr>
      </w:pPr>
      <w:r w:rsidRPr="00A852C2">
        <w:rPr>
          <w:i/>
          <w:iCs/>
        </w:rPr>
        <w:t xml:space="preserve"> </w:t>
      </w:r>
    </w:p>
    <w:p w:rsidR="00A852C2" w:rsidRPr="00AC520B" w:rsidRDefault="00AC520B" w:rsidP="0097429F">
      <w:pPr>
        <w:ind w:firstLine="708"/>
        <w:rPr>
          <w:sz w:val="28"/>
          <w:szCs w:val="28"/>
        </w:rPr>
      </w:pPr>
      <w:r w:rsidRPr="00AC520B">
        <w:rPr>
          <w:sz w:val="28"/>
          <w:szCs w:val="28"/>
        </w:rPr>
        <w:t>23.01.2024</w:t>
      </w:r>
      <w:r w:rsidR="000330A4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>№</w:t>
      </w:r>
      <w:r w:rsidR="000330A4" w:rsidRPr="00AC520B">
        <w:rPr>
          <w:sz w:val="28"/>
          <w:szCs w:val="28"/>
        </w:rPr>
        <w:t> </w:t>
      </w:r>
      <w:r w:rsidRPr="00AC520B">
        <w:rPr>
          <w:sz w:val="28"/>
          <w:szCs w:val="28"/>
        </w:rPr>
        <w:t>4</w:t>
      </w:r>
    </w:p>
    <w:p w:rsidR="00A852C2" w:rsidRPr="00AA1CD1" w:rsidRDefault="00A852C2" w:rsidP="0097429F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CD1">
        <w:rPr>
          <w:rFonts w:ascii="Times New Roman" w:hAnsi="Times New Roman" w:cs="Times New Roman"/>
          <w:b w:val="0"/>
          <w:sz w:val="28"/>
          <w:szCs w:val="28"/>
        </w:rPr>
        <w:t>О</w:t>
      </w:r>
      <w:r w:rsidR="008A6D86" w:rsidRPr="00AA1CD1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</w:t>
      </w:r>
      <w:r w:rsidRPr="00AA1CD1">
        <w:rPr>
          <w:rFonts w:ascii="Times New Roman" w:hAnsi="Times New Roman" w:cs="Times New Roman"/>
          <w:b w:val="0"/>
          <w:sz w:val="28"/>
          <w:szCs w:val="28"/>
        </w:rPr>
        <w:t xml:space="preserve"> Поряд</w:t>
      </w:r>
      <w:r w:rsidR="008A6D86" w:rsidRPr="00AA1CD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A1CD1">
        <w:rPr>
          <w:rFonts w:ascii="Times New Roman" w:hAnsi="Times New Roman" w:cs="Times New Roman"/>
          <w:b w:val="0"/>
          <w:sz w:val="28"/>
          <w:szCs w:val="28"/>
        </w:rPr>
        <w:t>к установления и применения целевых статей классификац</w:t>
      </w:r>
      <w:r w:rsidR="008A6D86" w:rsidRPr="00AA1CD1">
        <w:rPr>
          <w:rFonts w:ascii="Times New Roman" w:hAnsi="Times New Roman" w:cs="Times New Roman"/>
          <w:b w:val="0"/>
          <w:sz w:val="28"/>
          <w:szCs w:val="28"/>
        </w:rPr>
        <w:t>ии расходов городского бюджета</w:t>
      </w:r>
    </w:p>
    <w:p w:rsidR="00A852C2" w:rsidRPr="00A852C2" w:rsidRDefault="00A852C2" w:rsidP="0097429F">
      <w:pPr>
        <w:pStyle w:val="ConsPlusTitle"/>
        <w:jc w:val="both"/>
        <w:rPr>
          <w:rFonts w:ascii="Times New Roman" w:hAnsi="Times New Roman" w:cs="Times New Roman"/>
        </w:rPr>
      </w:pPr>
    </w:p>
    <w:p w:rsidR="00AA1CD1" w:rsidRDefault="00AA1CD1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2C2" w:rsidRPr="003B0A8C" w:rsidRDefault="003B0A8C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A8C">
        <w:rPr>
          <w:rFonts w:ascii="Times New Roman" w:hAnsi="Times New Roman" w:cs="Times New Roman"/>
          <w:sz w:val="28"/>
          <w:szCs w:val="28"/>
        </w:rPr>
        <w:t>В соответствии с пунктом 9 статьи 20, пунктом 7 статьи 23</w:t>
      </w:r>
      <w:r w:rsidR="00A852C2" w:rsidRPr="003B0A8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приказом Минфина России от 24 мая 2022 г</w:t>
      </w:r>
      <w:r w:rsidRPr="003B0A8C">
        <w:rPr>
          <w:rFonts w:ascii="Times New Roman" w:hAnsi="Times New Roman" w:cs="Times New Roman"/>
          <w:sz w:val="28"/>
          <w:szCs w:val="28"/>
        </w:rPr>
        <w:t>. №</w:t>
      </w:r>
      <w:r w:rsidR="00A852C2" w:rsidRPr="003B0A8C">
        <w:rPr>
          <w:rFonts w:ascii="Times New Roman" w:hAnsi="Times New Roman" w:cs="Times New Roman"/>
          <w:sz w:val="28"/>
          <w:szCs w:val="28"/>
        </w:rPr>
        <w:t xml:space="preserve"> 82н </w:t>
      </w:r>
      <w:r w:rsidRPr="003B0A8C">
        <w:rPr>
          <w:rFonts w:ascii="Times New Roman" w:hAnsi="Times New Roman" w:cs="Times New Roman"/>
          <w:sz w:val="28"/>
          <w:szCs w:val="28"/>
        </w:rPr>
        <w:t>«</w:t>
      </w:r>
      <w:r w:rsidR="00A852C2" w:rsidRPr="003B0A8C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</w:t>
      </w:r>
      <w:r w:rsidRPr="003B0A8C">
        <w:rPr>
          <w:rFonts w:ascii="Times New Roman" w:hAnsi="Times New Roman" w:cs="Times New Roman"/>
          <w:sz w:val="28"/>
          <w:szCs w:val="28"/>
        </w:rPr>
        <w:t>труктуре и принципах назначения»</w:t>
      </w:r>
    </w:p>
    <w:p w:rsidR="003B0A8C" w:rsidRPr="003B0A8C" w:rsidRDefault="003B0A8C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0A8C" w:rsidRDefault="003B0A8C" w:rsidP="0097429F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0A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0A8C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4D1638" w:rsidRPr="003B0A8C" w:rsidRDefault="004D1638" w:rsidP="0097429F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031D1" w:rsidRDefault="00A852C2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A8C">
        <w:rPr>
          <w:rFonts w:ascii="Times New Roman" w:hAnsi="Times New Roman" w:cs="Times New Roman"/>
          <w:sz w:val="28"/>
          <w:szCs w:val="28"/>
        </w:rPr>
        <w:t xml:space="preserve">1. </w:t>
      </w:r>
      <w:r w:rsidR="00F031D1">
        <w:rPr>
          <w:rFonts w:ascii="Times New Roman" w:hAnsi="Times New Roman" w:cs="Times New Roman"/>
          <w:sz w:val="28"/>
          <w:szCs w:val="28"/>
        </w:rPr>
        <w:t xml:space="preserve">Внести в приказ финансового управления </w:t>
      </w:r>
      <w:proofErr w:type="gramStart"/>
      <w:r w:rsidR="00F031D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031D1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от 15 декабря 2023 г. № 63 «</w:t>
      </w:r>
      <w:r w:rsidR="00F031D1" w:rsidRPr="00F031D1">
        <w:rPr>
          <w:rFonts w:ascii="Times New Roman" w:hAnsi="Times New Roman" w:cs="Times New Roman"/>
          <w:sz w:val="28"/>
          <w:szCs w:val="28"/>
        </w:rPr>
        <w:t>Об утверждении Порядка установления и применения целевых статей классификации расходов городского бюджета, Перечня кодов видов, подвидов источников финансирования дефицита городского бюджета и о признании утратившими силу отдельных приказов финансового управления администрации ЗАТО г. Радужный Владимирской области»</w:t>
      </w:r>
      <w:r w:rsidR="00F031D1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AA1CD1" w:rsidRDefault="00AA1CD1" w:rsidP="00F031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31D1" w:rsidRDefault="00F031D1" w:rsidP="00F031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1D1">
        <w:rPr>
          <w:rFonts w:ascii="Times New Roman" w:hAnsi="Times New Roman" w:cs="Times New Roman"/>
          <w:sz w:val="28"/>
          <w:szCs w:val="28"/>
        </w:rPr>
        <w:t>1</w:t>
      </w:r>
      <w:r w:rsidR="00F53917">
        <w:rPr>
          <w:rFonts w:ascii="Times New Roman" w:hAnsi="Times New Roman" w:cs="Times New Roman"/>
          <w:sz w:val="28"/>
          <w:szCs w:val="28"/>
        </w:rPr>
        <w:t>.1.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917">
        <w:rPr>
          <w:rFonts w:ascii="Times New Roman" w:hAnsi="Times New Roman" w:cs="Times New Roman"/>
          <w:sz w:val="28"/>
          <w:szCs w:val="28"/>
        </w:rPr>
        <w:t xml:space="preserve">тексте приложений к </w:t>
      </w:r>
      <w:r w:rsidRPr="00F031D1">
        <w:rPr>
          <w:rFonts w:ascii="Times New Roman" w:hAnsi="Times New Roman" w:cs="Times New Roman"/>
          <w:sz w:val="28"/>
          <w:szCs w:val="28"/>
        </w:rPr>
        <w:t>Порядк</w:t>
      </w:r>
      <w:r w:rsidR="00F53917">
        <w:rPr>
          <w:rFonts w:ascii="Times New Roman" w:hAnsi="Times New Roman" w:cs="Times New Roman"/>
          <w:sz w:val="28"/>
          <w:szCs w:val="28"/>
        </w:rPr>
        <w:t>у</w:t>
      </w:r>
      <w:r w:rsidRPr="00F031D1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</w:t>
      </w:r>
      <w:r>
        <w:rPr>
          <w:rFonts w:ascii="Times New Roman" w:hAnsi="Times New Roman" w:cs="Times New Roman"/>
          <w:sz w:val="28"/>
          <w:szCs w:val="28"/>
        </w:rPr>
        <w:t xml:space="preserve">ии расходов бюджета </w:t>
      </w:r>
      <w:r w:rsidR="00F539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F53917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F53917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243A4B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031D1">
        <w:rPr>
          <w:rFonts w:ascii="Times New Roman" w:hAnsi="Times New Roman" w:cs="Times New Roman"/>
          <w:sz w:val="28"/>
          <w:szCs w:val="28"/>
        </w:rPr>
        <w:t xml:space="preserve">Уборка снега на территории ГСК ЗАТО </w:t>
      </w:r>
      <w:r>
        <w:rPr>
          <w:rFonts w:ascii="Times New Roman" w:hAnsi="Times New Roman" w:cs="Times New Roman"/>
          <w:sz w:val="28"/>
          <w:szCs w:val="28"/>
        </w:rPr>
        <w:t xml:space="preserve">г. Радужный» </w:t>
      </w:r>
      <w:r w:rsidR="00243A4B">
        <w:rPr>
          <w:rFonts w:ascii="Times New Roman" w:hAnsi="Times New Roman" w:cs="Times New Roman"/>
          <w:sz w:val="28"/>
          <w:szCs w:val="28"/>
        </w:rPr>
        <w:t>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031D1">
        <w:rPr>
          <w:rFonts w:ascii="Times New Roman" w:hAnsi="Times New Roman" w:cs="Times New Roman"/>
          <w:sz w:val="28"/>
          <w:szCs w:val="28"/>
        </w:rPr>
        <w:t>Обеспечение зимнего содержания дорог общего пользования местного значения и подъездных дорог на территории города (Обеспечение зимнего содержания подъездных дорог на территории ГСК)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076C">
        <w:rPr>
          <w:rFonts w:ascii="Times New Roman" w:hAnsi="Times New Roman" w:cs="Times New Roman"/>
          <w:sz w:val="28"/>
          <w:szCs w:val="28"/>
        </w:rPr>
        <w:t>, символы «13</w:t>
      </w:r>
      <w:r w:rsidR="00633450">
        <w:rPr>
          <w:rFonts w:ascii="Times New Roman" w:hAnsi="Times New Roman" w:cs="Times New Roman"/>
          <w:sz w:val="28"/>
          <w:szCs w:val="28"/>
        </w:rPr>
        <w:t> </w:t>
      </w:r>
      <w:r w:rsidR="00C4076C">
        <w:rPr>
          <w:rFonts w:ascii="Times New Roman" w:hAnsi="Times New Roman" w:cs="Times New Roman"/>
          <w:sz w:val="28"/>
          <w:szCs w:val="28"/>
        </w:rPr>
        <w:t>1</w:t>
      </w:r>
      <w:r w:rsidR="00633450">
        <w:rPr>
          <w:rFonts w:ascii="Times New Roman" w:hAnsi="Times New Roman" w:cs="Times New Roman"/>
          <w:sz w:val="28"/>
          <w:szCs w:val="28"/>
        </w:rPr>
        <w:t> </w:t>
      </w:r>
      <w:r w:rsidR="00C4076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4076C" w:rsidRPr="00C4076C">
        <w:rPr>
          <w:rFonts w:ascii="Times New Roman" w:hAnsi="Times New Roman" w:cs="Times New Roman"/>
          <w:sz w:val="28"/>
          <w:szCs w:val="28"/>
        </w:rPr>
        <w:t>1</w:t>
      </w:r>
      <w:r w:rsidR="00633450">
        <w:rPr>
          <w:rFonts w:ascii="Times New Roman" w:hAnsi="Times New Roman" w:cs="Times New Roman"/>
          <w:sz w:val="28"/>
          <w:szCs w:val="28"/>
        </w:rPr>
        <w:t> </w:t>
      </w:r>
      <w:r w:rsidR="00AA1CD1" w:rsidRPr="00AA1CD1">
        <w:rPr>
          <w:rFonts w:ascii="Times New Roman" w:hAnsi="Times New Roman" w:cs="Times New Roman"/>
          <w:sz w:val="28"/>
          <w:szCs w:val="28"/>
        </w:rPr>
        <w:t>5393</w:t>
      </w:r>
      <w:r w:rsidR="00AA1CD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4076C">
        <w:rPr>
          <w:rFonts w:ascii="Times New Roman" w:hAnsi="Times New Roman" w:cs="Times New Roman"/>
          <w:sz w:val="28"/>
          <w:szCs w:val="28"/>
        </w:rPr>
        <w:t>» заменить символа</w:t>
      </w:r>
      <w:r w:rsidR="00F53917">
        <w:rPr>
          <w:rFonts w:ascii="Times New Roman" w:hAnsi="Times New Roman" w:cs="Times New Roman"/>
          <w:sz w:val="28"/>
          <w:szCs w:val="28"/>
        </w:rPr>
        <w:t>ми</w:t>
      </w:r>
      <w:r w:rsidR="00C4076C">
        <w:rPr>
          <w:rFonts w:ascii="Times New Roman" w:hAnsi="Times New Roman" w:cs="Times New Roman"/>
          <w:sz w:val="28"/>
          <w:szCs w:val="28"/>
        </w:rPr>
        <w:t xml:space="preserve"> «13</w:t>
      </w:r>
      <w:r w:rsidR="00633450">
        <w:rPr>
          <w:rFonts w:ascii="Times New Roman" w:hAnsi="Times New Roman" w:cs="Times New Roman"/>
          <w:sz w:val="28"/>
          <w:szCs w:val="28"/>
        </w:rPr>
        <w:t> </w:t>
      </w:r>
      <w:r w:rsidR="00C4076C">
        <w:rPr>
          <w:rFonts w:ascii="Times New Roman" w:hAnsi="Times New Roman" w:cs="Times New Roman"/>
          <w:sz w:val="28"/>
          <w:szCs w:val="28"/>
        </w:rPr>
        <w:t>1</w:t>
      </w:r>
      <w:r w:rsidR="00633450">
        <w:rPr>
          <w:rFonts w:ascii="Times New Roman" w:hAnsi="Times New Roman" w:cs="Times New Roman"/>
          <w:sz w:val="28"/>
          <w:szCs w:val="28"/>
        </w:rPr>
        <w:t> </w:t>
      </w:r>
      <w:r w:rsidR="00C4076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A1CD1" w:rsidRPr="00AA1CD1">
        <w:rPr>
          <w:rFonts w:ascii="Times New Roman" w:hAnsi="Times New Roman" w:cs="Times New Roman"/>
          <w:sz w:val="28"/>
          <w:szCs w:val="28"/>
        </w:rPr>
        <w:t>1</w:t>
      </w:r>
      <w:r w:rsidR="00633450">
        <w:rPr>
          <w:rFonts w:ascii="Times New Roman" w:hAnsi="Times New Roman" w:cs="Times New Roman"/>
          <w:sz w:val="28"/>
          <w:szCs w:val="28"/>
        </w:rPr>
        <w:t> </w:t>
      </w:r>
      <w:r w:rsidR="00C4076C">
        <w:rPr>
          <w:rFonts w:ascii="Times New Roman" w:hAnsi="Times New Roman" w:cs="Times New Roman"/>
          <w:sz w:val="28"/>
          <w:szCs w:val="28"/>
        </w:rPr>
        <w:t>А</w:t>
      </w:r>
      <w:r w:rsidR="00AA1CD1" w:rsidRPr="00AA1CD1">
        <w:rPr>
          <w:rFonts w:ascii="Times New Roman" w:hAnsi="Times New Roman" w:cs="Times New Roman"/>
          <w:sz w:val="28"/>
          <w:szCs w:val="28"/>
        </w:rPr>
        <w:t>393</w:t>
      </w:r>
      <w:r w:rsidR="00AA1CD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407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1CD1" w:rsidRDefault="00AA1CD1" w:rsidP="00F031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3A4B" w:rsidRDefault="00F031D1" w:rsidP="00F031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</w:t>
      </w:r>
      <w:r w:rsidR="00243A4B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D209A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D209AA">
        <w:rPr>
          <w:rFonts w:ascii="Times New Roman" w:hAnsi="Times New Roman" w:cs="Times New Roman"/>
          <w:sz w:val="28"/>
          <w:szCs w:val="28"/>
        </w:rPr>
        <w:t>у</w:t>
      </w:r>
      <w:r w:rsidR="00243A4B">
        <w:rPr>
          <w:rFonts w:ascii="Times New Roman" w:hAnsi="Times New Roman" w:cs="Times New Roman"/>
          <w:sz w:val="28"/>
          <w:szCs w:val="28"/>
        </w:rPr>
        <w:t>:</w:t>
      </w:r>
    </w:p>
    <w:p w:rsidR="00F031D1" w:rsidRDefault="00243A4B" w:rsidP="00F031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1D1">
        <w:rPr>
          <w:rFonts w:ascii="Times New Roman" w:hAnsi="Times New Roman" w:cs="Times New Roman"/>
          <w:sz w:val="28"/>
          <w:szCs w:val="28"/>
        </w:rPr>
        <w:t xml:space="preserve">после строки «20630 </w:t>
      </w:r>
      <w:r w:rsidR="00F031D1" w:rsidRPr="00F031D1">
        <w:rPr>
          <w:rFonts w:ascii="Times New Roman" w:hAnsi="Times New Roman" w:cs="Times New Roman"/>
          <w:sz w:val="28"/>
          <w:szCs w:val="28"/>
        </w:rPr>
        <w:t xml:space="preserve">Обеспечение зимнего содержания дорог общего пользования местного значения и подъездных дорог на территории города </w:t>
      </w:r>
      <w:r w:rsidR="00F031D1" w:rsidRPr="00F031D1">
        <w:rPr>
          <w:rFonts w:ascii="Times New Roman" w:hAnsi="Times New Roman" w:cs="Times New Roman"/>
          <w:sz w:val="28"/>
          <w:szCs w:val="28"/>
        </w:rPr>
        <w:lastRenderedPageBreak/>
        <w:t>(Обеспечение зимнего содержания подъездных дорог на территории ГСК)</w:t>
      </w:r>
      <w:r w:rsidR="00F031D1">
        <w:rPr>
          <w:rFonts w:ascii="Times New Roman" w:hAnsi="Times New Roman" w:cs="Times New Roman"/>
          <w:sz w:val="28"/>
          <w:szCs w:val="28"/>
        </w:rPr>
        <w:t>» дополнить строкой «</w:t>
      </w:r>
      <w:r w:rsidR="00F031D1" w:rsidRPr="00F031D1">
        <w:rPr>
          <w:rFonts w:ascii="Times New Roman" w:hAnsi="Times New Roman" w:cs="Times New Roman"/>
          <w:sz w:val="28"/>
          <w:szCs w:val="28"/>
        </w:rPr>
        <w:t>2063D Обеспечение зимнего содержания дорог общего пользования местного значения и подъездных дорог на территории города (Обеспечение зимнего содержания дорог общего пользования местного значения)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243A4B" w:rsidRPr="00F031D1" w:rsidRDefault="00243A4B" w:rsidP="00F031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</w:t>
      </w:r>
      <w:r w:rsidRPr="00243A4B">
        <w:rPr>
          <w:rFonts w:ascii="Times New Roman" w:hAnsi="Times New Roman" w:cs="Times New Roman"/>
          <w:sz w:val="28"/>
          <w:szCs w:val="28"/>
        </w:rPr>
        <w:t>строкой «9103Л Обеспечение лицензионных требований к деятельности образовательных учреждений в части проведения ремонтных работ (МБОУ СОШ №2)» дополнить строкой «9103Д Обеспечение лицензионных требований к деятельности образовательных учреждений в части проведения ремонтных работ (МБДОУ ЦРР Д/с №6)»;</w:t>
      </w:r>
      <w:r w:rsidRPr="00F03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CD1" w:rsidRDefault="00AA1CD1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3A4B" w:rsidRDefault="00243A4B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Приложение № 5 </w:t>
      </w:r>
      <w:r w:rsidR="00D209A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D209A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после строки «</w:t>
      </w:r>
      <w:r w:rsidRPr="00243A4B">
        <w:rPr>
          <w:rFonts w:ascii="Times New Roman" w:hAnsi="Times New Roman" w:cs="Times New Roman"/>
          <w:sz w:val="28"/>
          <w:szCs w:val="28"/>
        </w:rPr>
        <w:t>11</w:t>
      </w:r>
      <w:r w:rsid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3A4B">
        <w:rPr>
          <w:rFonts w:ascii="Times New Roman" w:hAnsi="Times New Roman" w:cs="Times New Roman"/>
          <w:sz w:val="28"/>
          <w:szCs w:val="28"/>
        </w:rPr>
        <w:t>1</w:t>
      </w:r>
      <w:r w:rsid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3A4B">
        <w:rPr>
          <w:rFonts w:ascii="Times New Roman" w:hAnsi="Times New Roman" w:cs="Times New Roman"/>
          <w:sz w:val="28"/>
          <w:szCs w:val="28"/>
        </w:rPr>
        <w:t>F5</w:t>
      </w:r>
      <w:r w:rsid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3A4B">
        <w:rPr>
          <w:rFonts w:ascii="Times New Roman" w:hAnsi="Times New Roman" w:cs="Times New Roman"/>
          <w:sz w:val="28"/>
          <w:szCs w:val="28"/>
        </w:rPr>
        <w:t xml:space="preserve">52430 Строительство и реконструкция (модернизация) объектов питьевого водоснабжения (Строительство станции водоподготовки на территории УВС третьего подъема </w:t>
      </w:r>
      <w:proofErr w:type="gramStart"/>
      <w:r w:rsidRPr="00243A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3A4B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(обезжелезивания))» дополнить строкой «11</w:t>
      </w:r>
      <w:r w:rsid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3A4B">
        <w:rPr>
          <w:rFonts w:ascii="Times New Roman" w:hAnsi="Times New Roman" w:cs="Times New Roman"/>
          <w:sz w:val="28"/>
          <w:szCs w:val="28"/>
        </w:rPr>
        <w:t>1</w:t>
      </w:r>
      <w:r w:rsid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3A4B">
        <w:rPr>
          <w:rFonts w:ascii="Times New Roman" w:hAnsi="Times New Roman" w:cs="Times New Roman"/>
          <w:sz w:val="28"/>
          <w:szCs w:val="28"/>
        </w:rPr>
        <w:t>F5</w:t>
      </w:r>
      <w:r w:rsid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3A4B">
        <w:rPr>
          <w:rFonts w:ascii="Times New Roman" w:hAnsi="Times New Roman" w:cs="Times New Roman"/>
          <w:sz w:val="28"/>
          <w:szCs w:val="28"/>
        </w:rPr>
        <w:t>5243D Строительство и реконструкция (модернизация) объектов питьевого водоснабжения (Строительство станции водоподготовки на территории УВС третьего подъема в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3A4B">
        <w:rPr>
          <w:rFonts w:ascii="Times New Roman" w:hAnsi="Times New Roman" w:cs="Times New Roman"/>
          <w:sz w:val="28"/>
          <w:szCs w:val="28"/>
        </w:rPr>
        <w:t>Радужный Владимирской области (обезжелезивания))»;</w:t>
      </w:r>
    </w:p>
    <w:p w:rsidR="00AA1CD1" w:rsidRDefault="00AA1CD1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3A4B" w:rsidRDefault="00243A4B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07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Приложение № 6 </w:t>
      </w:r>
      <w:r w:rsidR="00D209A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D209A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3A4B" w:rsidRDefault="00243A4B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 «</w:t>
      </w:r>
      <w:r w:rsidRPr="00243A4B">
        <w:rPr>
          <w:rFonts w:ascii="Times New Roman" w:hAnsi="Times New Roman" w:cs="Times New Roman"/>
          <w:sz w:val="28"/>
          <w:szCs w:val="28"/>
        </w:rPr>
        <w:t>11</w:t>
      </w:r>
      <w:r w:rsid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3A4B">
        <w:rPr>
          <w:rFonts w:ascii="Times New Roman" w:hAnsi="Times New Roman" w:cs="Times New Roman"/>
          <w:sz w:val="28"/>
          <w:szCs w:val="28"/>
        </w:rPr>
        <w:t>1</w:t>
      </w:r>
      <w:r w:rsid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3A4B">
        <w:rPr>
          <w:rFonts w:ascii="Times New Roman" w:hAnsi="Times New Roman" w:cs="Times New Roman"/>
          <w:sz w:val="28"/>
          <w:szCs w:val="28"/>
        </w:rPr>
        <w:t>F5</w:t>
      </w:r>
      <w:r w:rsid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3A4B">
        <w:rPr>
          <w:rFonts w:ascii="Times New Roman" w:hAnsi="Times New Roman" w:cs="Times New Roman"/>
          <w:sz w:val="28"/>
          <w:szCs w:val="28"/>
        </w:rPr>
        <w:t xml:space="preserve">52430 Строительство и реконструкция (модернизация) объектов питьевого водоснабжения (Строительство станции водоподготовки на территории УВС третьего подъема </w:t>
      </w:r>
      <w:proofErr w:type="gramStart"/>
      <w:r w:rsidRPr="00243A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3A4B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(обезжелезивания))» дополнить строкой «11</w:t>
      </w:r>
      <w:r w:rsid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3A4B">
        <w:rPr>
          <w:rFonts w:ascii="Times New Roman" w:hAnsi="Times New Roman" w:cs="Times New Roman"/>
          <w:sz w:val="28"/>
          <w:szCs w:val="28"/>
        </w:rPr>
        <w:t>1</w:t>
      </w:r>
      <w:r w:rsid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3A4B">
        <w:rPr>
          <w:rFonts w:ascii="Times New Roman" w:hAnsi="Times New Roman" w:cs="Times New Roman"/>
          <w:sz w:val="28"/>
          <w:szCs w:val="28"/>
        </w:rPr>
        <w:t>F5</w:t>
      </w:r>
      <w:r w:rsid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3A4B">
        <w:rPr>
          <w:rFonts w:ascii="Times New Roman" w:hAnsi="Times New Roman" w:cs="Times New Roman"/>
          <w:sz w:val="28"/>
          <w:szCs w:val="28"/>
        </w:rPr>
        <w:t>5243D Строительство и реконструкция (модернизация) объектов питьевого водоснабжения (Строительство станции водоподготовки на территории УВС третьего подъема в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3A4B">
        <w:rPr>
          <w:rFonts w:ascii="Times New Roman" w:hAnsi="Times New Roman" w:cs="Times New Roman"/>
          <w:sz w:val="28"/>
          <w:szCs w:val="28"/>
        </w:rPr>
        <w:t>Радужный Владимирской области (обезжелезивания))»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3A4B" w:rsidRPr="005B5339" w:rsidRDefault="00243A4B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B7D87" w:rsidRPr="00DB7D87">
        <w:rPr>
          <w:rFonts w:ascii="Times New Roman" w:hAnsi="Times New Roman" w:cs="Times New Roman"/>
          <w:sz w:val="28"/>
          <w:szCs w:val="28"/>
        </w:rPr>
        <w:t xml:space="preserve"> </w:t>
      </w:r>
      <w:r w:rsidR="00DB7D87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DB7D87" w:rsidRPr="005B5339">
        <w:rPr>
          <w:rFonts w:ascii="Times New Roman" w:hAnsi="Times New Roman" w:cs="Times New Roman"/>
          <w:sz w:val="28"/>
          <w:szCs w:val="28"/>
        </w:rPr>
        <w:t>«13</w:t>
      </w:r>
      <w:r w:rsidR="005B5339" w:rsidRP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D87" w:rsidRPr="005B5339">
        <w:rPr>
          <w:rFonts w:ascii="Times New Roman" w:hAnsi="Times New Roman" w:cs="Times New Roman"/>
          <w:sz w:val="28"/>
          <w:szCs w:val="28"/>
        </w:rPr>
        <w:t>4</w:t>
      </w:r>
      <w:r w:rsidR="005B5339" w:rsidRP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D87" w:rsidRPr="005B5339">
        <w:rPr>
          <w:rFonts w:ascii="Times New Roman" w:hAnsi="Times New Roman" w:cs="Times New Roman"/>
          <w:sz w:val="28"/>
          <w:szCs w:val="28"/>
        </w:rPr>
        <w:t>02</w:t>
      </w:r>
      <w:r w:rsidR="005B5339" w:rsidRP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D87" w:rsidRPr="005B5339">
        <w:rPr>
          <w:rFonts w:ascii="Times New Roman" w:hAnsi="Times New Roman" w:cs="Times New Roman"/>
          <w:sz w:val="28"/>
          <w:szCs w:val="28"/>
        </w:rPr>
        <w:t>20630 Обеспечение зимнего содержания дорог общего пользования местного значения и подъездных дорог на территории города (Обеспечение зимнего содержания подъездных дорог на территории ГСК)» дополнить строкой «13</w:t>
      </w:r>
      <w:r w:rsidR="005B5339" w:rsidRP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D87" w:rsidRPr="005B5339">
        <w:rPr>
          <w:rFonts w:ascii="Times New Roman" w:hAnsi="Times New Roman" w:cs="Times New Roman"/>
          <w:sz w:val="28"/>
          <w:szCs w:val="28"/>
        </w:rPr>
        <w:t>4</w:t>
      </w:r>
      <w:r w:rsidR="005B5339" w:rsidRP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D87" w:rsidRPr="005B5339">
        <w:rPr>
          <w:rFonts w:ascii="Times New Roman" w:hAnsi="Times New Roman" w:cs="Times New Roman"/>
          <w:sz w:val="28"/>
          <w:szCs w:val="28"/>
        </w:rPr>
        <w:t>02</w:t>
      </w:r>
      <w:r w:rsidR="005B5339" w:rsidRP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D87" w:rsidRPr="005B5339">
        <w:rPr>
          <w:rFonts w:ascii="Times New Roman" w:hAnsi="Times New Roman" w:cs="Times New Roman"/>
          <w:sz w:val="28"/>
          <w:szCs w:val="28"/>
        </w:rPr>
        <w:t>2063</w:t>
      </w:r>
      <w:r w:rsidR="00DB7D87" w:rsidRPr="005B533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B7D87" w:rsidRPr="005B5339">
        <w:rPr>
          <w:rFonts w:ascii="Times New Roman" w:hAnsi="Times New Roman" w:cs="Times New Roman"/>
          <w:sz w:val="28"/>
          <w:szCs w:val="28"/>
        </w:rPr>
        <w:t xml:space="preserve"> Обеспечение зимнего содержания дорог общего пользования местного значения и подъездных дорог на территории города (Обеспечение зимнего содержания дорог общего пользования местного значения)»;</w:t>
      </w:r>
      <w:proofErr w:type="gramEnd"/>
    </w:p>
    <w:p w:rsidR="00243A4B" w:rsidRDefault="00DB7D87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339">
        <w:rPr>
          <w:rFonts w:ascii="Times New Roman" w:hAnsi="Times New Roman" w:cs="Times New Roman"/>
          <w:sz w:val="28"/>
          <w:szCs w:val="28"/>
        </w:rPr>
        <w:t>- после строки «15</w:t>
      </w:r>
      <w:r w:rsidR="005B5339" w:rsidRP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5339">
        <w:rPr>
          <w:rFonts w:ascii="Times New Roman" w:hAnsi="Times New Roman" w:cs="Times New Roman"/>
          <w:sz w:val="28"/>
          <w:szCs w:val="28"/>
        </w:rPr>
        <w:t>4</w:t>
      </w:r>
      <w:r w:rsidR="005B5339" w:rsidRP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5339">
        <w:rPr>
          <w:rFonts w:ascii="Times New Roman" w:hAnsi="Times New Roman" w:cs="Times New Roman"/>
          <w:sz w:val="28"/>
          <w:szCs w:val="28"/>
        </w:rPr>
        <w:t>01</w:t>
      </w:r>
      <w:r w:rsidR="005B5339" w:rsidRP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5339">
        <w:rPr>
          <w:rFonts w:ascii="Times New Roman" w:hAnsi="Times New Roman" w:cs="Times New Roman"/>
          <w:sz w:val="28"/>
          <w:szCs w:val="28"/>
        </w:rPr>
        <w:t>7183Л Обеспечение государственных гарантий реализации прав на получение общедоступного</w:t>
      </w:r>
      <w:r w:rsidRPr="00DB7D87">
        <w:rPr>
          <w:rFonts w:ascii="Times New Roman" w:hAnsi="Times New Roman" w:cs="Times New Roman"/>
          <w:sz w:val="28"/>
          <w:szCs w:val="28"/>
        </w:rPr>
        <w:t xml:space="preserve">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№2)» дополнить строкой «15</w:t>
      </w:r>
      <w:r w:rsid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7D87">
        <w:rPr>
          <w:rFonts w:ascii="Times New Roman" w:hAnsi="Times New Roman" w:cs="Times New Roman"/>
          <w:sz w:val="28"/>
          <w:szCs w:val="28"/>
        </w:rPr>
        <w:t>4</w:t>
      </w:r>
      <w:r w:rsid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7D87">
        <w:rPr>
          <w:rFonts w:ascii="Times New Roman" w:hAnsi="Times New Roman" w:cs="Times New Roman"/>
          <w:sz w:val="28"/>
          <w:szCs w:val="28"/>
        </w:rPr>
        <w:t>01</w:t>
      </w:r>
      <w:r w:rsidR="005B53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7D87">
        <w:rPr>
          <w:rFonts w:ascii="Times New Roman" w:hAnsi="Times New Roman" w:cs="Times New Roman"/>
          <w:sz w:val="28"/>
          <w:szCs w:val="28"/>
        </w:rPr>
        <w:t>9103Д Обеспечение лицензионных требований к деятельности образовательных учреждений в части проведения ремонтных работ (МБДОУ ЦРР Д</w:t>
      </w:r>
      <w:proofErr w:type="gramEnd"/>
      <w:r w:rsidRPr="00DB7D87">
        <w:rPr>
          <w:rFonts w:ascii="Times New Roman" w:hAnsi="Times New Roman" w:cs="Times New Roman"/>
          <w:sz w:val="28"/>
          <w:szCs w:val="28"/>
        </w:rPr>
        <w:t>/с №6)».</w:t>
      </w:r>
    </w:p>
    <w:p w:rsidR="00AA1CD1" w:rsidRDefault="00AA1CD1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2C2" w:rsidRPr="003B0A8C" w:rsidRDefault="00DB7D87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52C2" w:rsidRPr="003B0A8C">
        <w:rPr>
          <w:rFonts w:ascii="Times New Roman" w:hAnsi="Times New Roman" w:cs="Times New Roman"/>
          <w:sz w:val="28"/>
          <w:szCs w:val="28"/>
        </w:rPr>
        <w:t xml:space="preserve">. 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Заместителю начальника финансового управления </w:t>
      </w:r>
      <w:proofErr w:type="gramStart"/>
      <w:r w:rsidR="00F47969" w:rsidRPr="0052540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Владимирской области </w:t>
      </w:r>
      <w:r w:rsidR="00F47969">
        <w:rPr>
          <w:rFonts w:ascii="Times New Roman" w:hAnsi="Times New Roman" w:cs="Times New Roman"/>
          <w:sz w:val="28"/>
          <w:szCs w:val="28"/>
        </w:rPr>
        <w:t>обеспечить доведение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47969">
        <w:rPr>
          <w:rFonts w:ascii="Times New Roman" w:hAnsi="Times New Roman" w:cs="Times New Roman"/>
          <w:sz w:val="28"/>
          <w:szCs w:val="28"/>
        </w:rPr>
        <w:t>его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F47969">
        <w:rPr>
          <w:rFonts w:ascii="Times New Roman" w:hAnsi="Times New Roman" w:cs="Times New Roman"/>
          <w:sz w:val="28"/>
          <w:szCs w:val="28"/>
        </w:rPr>
        <w:t>а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до главных распорядителей бюджетных средств, главных администраторов источников финансирования дефицита бюджета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Владимирской области и Управления Федерального казначейства по Владимирской области.</w:t>
      </w:r>
    </w:p>
    <w:p w:rsidR="00AA1CD1" w:rsidRDefault="00AA1CD1" w:rsidP="0097429F">
      <w:pPr>
        <w:pStyle w:val="ConsPlusNormal"/>
        <w:ind w:firstLine="851"/>
        <w:jc w:val="both"/>
      </w:pPr>
    </w:p>
    <w:p w:rsidR="00F47969" w:rsidRDefault="00972090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="00DB7D8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852C2" w:rsidRPr="00F47969">
        <w:rPr>
          <w:rFonts w:ascii="Times New Roman" w:hAnsi="Times New Roman" w:cs="Times New Roman"/>
          <w:sz w:val="28"/>
          <w:szCs w:val="28"/>
        </w:rPr>
        <w:t xml:space="preserve">. 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Настоящий приказ подлежит размещению в сети Интернет на сайте </w:t>
      </w:r>
      <w:proofErr w:type="gramStart"/>
      <w:r w:rsidR="00F47969" w:rsidRPr="0052540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Владимирской области в пределах информационного ресурса финансового управления администрации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FB0F38">
        <w:rPr>
          <w:rFonts w:ascii="Times New Roman" w:hAnsi="Times New Roman" w:cs="Times New Roman"/>
          <w:sz w:val="28"/>
          <w:szCs w:val="28"/>
        </w:rPr>
        <w:t>.</w:t>
      </w:r>
    </w:p>
    <w:p w:rsidR="00AA1CD1" w:rsidRDefault="00AA1CD1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525409" w:rsidRDefault="00DB7D87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7969">
        <w:rPr>
          <w:rFonts w:ascii="Times New Roman" w:hAnsi="Times New Roman" w:cs="Times New Roman"/>
          <w:sz w:val="28"/>
          <w:szCs w:val="28"/>
        </w:rPr>
        <w:t xml:space="preserve">. </w:t>
      </w:r>
      <w:r w:rsidR="00F47969" w:rsidRPr="00525409">
        <w:rPr>
          <w:rFonts w:ascii="Times New Roman" w:hAnsi="Times New Roman" w:cs="Times New Roman"/>
          <w:sz w:val="28"/>
          <w:szCs w:val="28"/>
        </w:rPr>
        <w:t>Наст</w:t>
      </w:r>
      <w:r w:rsidR="00F47969">
        <w:rPr>
          <w:rFonts w:ascii="Times New Roman" w:hAnsi="Times New Roman" w:cs="Times New Roman"/>
          <w:sz w:val="28"/>
          <w:szCs w:val="28"/>
        </w:rPr>
        <w:t xml:space="preserve">оящий приказ вступает в силу </w:t>
      </w:r>
      <w:proofErr w:type="gramStart"/>
      <w:r w:rsidR="00F4796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даты подписания</w:t>
      </w:r>
      <w:proofErr w:type="gramEnd"/>
      <w:r w:rsidR="00F47969" w:rsidRPr="00525409">
        <w:rPr>
          <w:rFonts w:ascii="Times New Roman" w:hAnsi="Times New Roman" w:cs="Times New Roman"/>
          <w:sz w:val="28"/>
          <w:szCs w:val="28"/>
        </w:rPr>
        <w:t>.</w:t>
      </w:r>
    </w:p>
    <w:p w:rsidR="00AA1CD1" w:rsidRDefault="00AA1CD1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Default="00DB7D87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79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7969" w:rsidRPr="005254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D209AA" w:rsidRDefault="00D209AA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450" w:rsidRDefault="00633450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450" w:rsidRPr="00525409" w:rsidRDefault="00633450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525409" w:rsidRDefault="00F47969" w:rsidP="00974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540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F47969" w:rsidRPr="00525409" w:rsidRDefault="00F47969" w:rsidP="00974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5409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B2550B" w:rsidRDefault="00F47969" w:rsidP="00FA4AF3">
      <w:pPr>
        <w:pStyle w:val="ConsPlusNormal"/>
        <w:jc w:val="both"/>
      </w:pPr>
      <w:r w:rsidRPr="00525409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525409"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>О.М. Горшкова</w:t>
      </w:r>
      <w:r w:rsidR="00B2550B">
        <w:br w:type="page"/>
      </w:r>
    </w:p>
    <w:p w:rsidR="00B2550B" w:rsidRDefault="00B2550B" w:rsidP="0097429F">
      <w:pPr>
        <w:pStyle w:val="ConsPlusNormal"/>
        <w:pageBreakBefore/>
        <w:ind w:left="6521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B2550B" w:rsidSect="00FB0F38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852C2" w:rsidRPr="003B0A8C" w:rsidRDefault="00A852C2" w:rsidP="0097429F">
      <w:pPr>
        <w:pStyle w:val="ConsPlusNormal"/>
        <w:pageBreakBefore/>
        <w:ind w:left="652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0A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47969">
        <w:rPr>
          <w:rFonts w:ascii="Times New Roman" w:hAnsi="Times New Roman" w:cs="Times New Roman"/>
          <w:sz w:val="24"/>
          <w:szCs w:val="24"/>
        </w:rPr>
        <w:t>№</w:t>
      </w:r>
      <w:r w:rsidRPr="003B0A8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47969" w:rsidRDefault="00A852C2" w:rsidP="0097429F">
      <w:pPr>
        <w:pStyle w:val="ConsPlusNormal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3B0A8C">
        <w:rPr>
          <w:rFonts w:ascii="Times New Roman" w:hAnsi="Times New Roman" w:cs="Times New Roman"/>
          <w:sz w:val="24"/>
          <w:szCs w:val="24"/>
        </w:rPr>
        <w:t xml:space="preserve">к </w:t>
      </w:r>
      <w:r w:rsidR="00F47969">
        <w:rPr>
          <w:rFonts w:ascii="Times New Roman" w:hAnsi="Times New Roman" w:cs="Times New Roman"/>
          <w:sz w:val="24"/>
          <w:szCs w:val="24"/>
        </w:rPr>
        <w:t xml:space="preserve">приказу финансового управления </w:t>
      </w:r>
      <w:proofErr w:type="gramStart"/>
      <w:r w:rsidR="00F47969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F47969">
        <w:rPr>
          <w:rFonts w:ascii="Times New Roman" w:hAnsi="Times New Roman" w:cs="Times New Roman"/>
          <w:sz w:val="24"/>
          <w:szCs w:val="24"/>
        </w:rPr>
        <w:t xml:space="preserve"> ЗАТО </w:t>
      </w:r>
      <w:r w:rsidR="002B43F5">
        <w:rPr>
          <w:rFonts w:ascii="Times New Roman" w:hAnsi="Times New Roman" w:cs="Times New Roman"/>
          <w:sz w:val="24"/>
          <w:szCs w:val="24"/>
        </w:rPr>
        <w:t>г. Радужный</w:t>
      </w:r>
      <w:r w:rsidR="00F47969">
        <w:rPr>
          <w:rFonts w:ascii="Times New Roman" w:hAnsi="Times New Roman" w:cs="Times New Roman"/>
          <w:sz w:val="24"/>
          <w:szCs w:val="24"/>
        </w:rPr>
        <w:t xml:space="preserve"> Владимирской области </w:t>
      </w:r>
    </w:p>
    <w:p w:rsidR="00A852C2" w:rsidRDefault="00F47969" w:rsidP="0097429F">
      <w:pPr>
        <w:pStyle w:val="ConsPlusNormal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33665">
        <w:rPr>
          <w:rFonts w:ascii="Times New Roman" w:hAnsi="Times New Roman" w:cs="Times New Roman"/>
          <w:sz w:val="24"/>
          <w:szCs w:val="24"/>
        </w:rPr>
        <w:t>15.12.2023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33665">
        <w:rPr>
          <w:rFonts w:ascii="Times New Roman" w:hAnsi="Times New Roman" w:cs="Times New Roman"/>
          <w:sz w:val="24"/>
          <w:szCs w:val="24"/>
        </w:rPr>
        <w:t>63</w:t>
      </w:r>
    </w:p>
    <w:p w:rsidR="00F031D1" w:rsidRPr="00AC520B" w:rsidRDefault="00F031D1" w:rsidP="0097429F">
      <w:pPr>
        <w:pStyle w:val="ConsPlusNormal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AC520B">
        <w:rPr>
          <w:rFonts w:ascii="Times New Roman" w:hAnsi="Times New Roman" w:cs="Times New Roman"/>
          <w:sz w:val="24"/>
          <w:szCs w:val="24"/>
        </w:rPr>
        <w:t xml:space="preserve">(в редакции приказа </w:t>
      </w:r>
      <w:r w:rsidR="00AC520B" w:rsidRPr="00AC520B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Pr="00AC520B">
        <w:rPr>
          <w:rFonts w:ascii="Times New Roman" w:hAnsi="Times New Roman" w:cs="Times New Roman"/>
          <w:sz w:val="24"/>
          <w:szCs w:val="24"/>
        </w:rPr>
        <w:t xml:space="preserve">от </w:t>
      </w:r>
      <w:r w:rsidR="00AC520B" w:rsidRPr="00AC520B">
        <w:rPr>
          <w:rFonts w:ascii="Times New Roman" w:hAnsi="Times New Roman" w:cs="Times New Roman"/>
          <w:sz w:val="24"/>
          <w:szCs w:val="24"/>
        </w:rPr>
        <w:t>23.01.2024</w:t>
      </w:r>
      <w:r w:rsidRPr="00AC520B">
        <w:rPr>
          <w:rFonts w:ascii="Times New Roman" w:hAnsi="Times New Roman" w:cs="Times New Roman"/>
          <w:sz w:val="24"/>
          <w:szCs w:val="24"/>
        </w:rPr>
        <w:t xml:space="preserve"> № </w:t>
      </w:r>
      <w:r w:rsidR="00AC520B" w:rsidRPr="00AC520B">
        <w:rPr>
          <w:rFonts w:ascii="Times New Roman" w:hAnsi="Times New Roman" w:cs="Times New Roman"/>
          <w:sz w:val="24"/>
          <w:szCs w:val="24"/>
        </w:rPr>
        <w:t>4</w:t>
      </w:r>
      <w:r w:rsidRPr="00AC520B">
        <w:rPr>
          <w:rFonts w:ascii="Times New Roman" w:hAnsi="Times New Roman" w:cs="Times New Roman"/>
          <w:sz w:val="24"/>
          <w:szCs w:val="24"/>
        </w:rPr>
        <w:t>)</w:t>
      </w:r>
    </w:p>
    <w:p w:rsidR="00A852C2" w:rsidRPr="00AC520B" w:rsidRDefault="00A852C2" w:rsidP="0097429F">
      <w:pPr>
        <w:pStyle w:val="ConsPlusNormal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F47969" w:rsidRPr="008F488A" w:rsidRDefault="00F47969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6"/>
      <w:bookmarkEnd w:id="0"/>
      <w:r w:rsidRPr="008F488A">
        <w:rPr>
          <w:rFonts w:ascii="Times New Roman" w:hAnsi="Times New Roman" w:cs="Times New Roman"/>
          <w:sz w:val="28"/>
          <w:szCs w:val="28"/>
        </w:rPr>
        <w:t>ПОРЯДОК</w:t>
      </w:r>
    </w:p>
    <w:p w:rsidR="00F47969" w:rsidRPr="002B43F5" w:rsidRDefault="00F47969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 и применения целевых статей классификации расходов бюджета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</w:p>
    <w:p w:rsidR="00023D14" w:rsidRPr="002B43F5" w:rsidRDefault="00023D14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установления и применения кодов целевых статей классификации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8F488A">
        <w:rPr>
          <w:rFonts w:ascii="Times New Roman" w:hAnsi="Times New Roman" w:cs="Times New Roman"/>
          <w:sz w:val="28"/>
          <w:szCs w:val="28"/>
        </w:rPr>
        <w:t>.</w:t>
      </w: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Целевые статьи классификации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обеспечивают привязку бюджетных ассигнований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88A">
        <w:rPr>
          <w:rFonts w:ascii="Times New Roman" w:hAnsi="Times New Roman" w:cs="Times New Roman"/>
          <w:sz w:val="28"/>
          <w:szCs w:val="28"/>
        </w:rPr>
        <w:t>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8F488A">
        <w:rPr>
          <w:rFonts w:ascii="Times New Roman" w:hAnsi="Times New Roman" w:cs="Times New Roman"/>
          <w:sz w:val="28"/>
          <w:szCs w:val="28"/>
        </w:rPr>
        <w:t xml:space="preserve">, их структурным элементам и (или) не включенным в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D16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F488A">
        <w:rPr>
          <w:rFonts w:ascii="Times New Roman" w:hAnsi="Times New Roman" w:cs="Times New Roman"/>
          <w:sz w:val="28"/>
          <w:szCs w:val="28"/>
        </w:rPr>
        <w:t xml:space="preserve"> направлениям деятельности участников бюджетного процесса и (или) к расходным обязательствам, подлежащим исполнению за счет средств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2. Код целевой статьи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состоит из десяти разрядов.</w:t>
      </w: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Структура кода целевой статьи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8F488A">
        <w:rPr>
          <w:rFonts w:ascii="Times New Roman" w:hAnsi="Times New Roman" w:cs="Times New Roman"/>
          <w:sz w:val="28"/>
          <w:szCs w:val="28"/>
        </w:rPr>
        <w:t>:</w:t>
      </w:r>
    </w:p>
    <w:p w:rsidR="00F47969" w:rsidRPr="008F488A" w:rsidRDefault="004D1638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969" w:rsidRPr="008F488A">
        <w:rPr>
          <w:rFonts w:ascii="Times New Roman" w:hAnsi="Times New Roman" w:cs="Times New Roman"/>
          <w:sz w:val="28"/>
          <w:szCs w:val="28"/>
        </w:rPr>
        <w:t>код программной (</w:t>
      </w:r>
      <w:proofErr w:type="spellStart"/>
      <w:r w:rsidR="00F47969" w:rsidRPr="008F488A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="00F47969" w:rsidRPr="008F488A">
        <w:rPr>
          <w:rFonts w:ascii="Times New Roman" w:hAnsi="Times New Roman" w:cs="Times New Roman"/>
          <w:sz w:val="28"/>
          <w:szCs w:val="28"/>
        </w:rPr>
        <w:t>) статьи расходов (1</w:t>
      </w:r>
      <w:r w:rsidR="00F47969">
        <w:rPr>
          <w:rFonts w:ascii="Times New Roman" w:hAnsi="Times New Roman" w:cs="Times New Roman"/>
          <w:sz w:val="28"/>
          <w:szCs w:val="28"/>
        </w:rPr>
        <w:t>-5</w:t>
      </w:r>
      <w:r w:rsidR="00F47969" w:rsidRPr="008F488A">
        <w:rPr>
          <w:rFonts w:ascii="Times New Roman" w:hAnsi="Times New Roman" w:cs="Times New Roman"/>
          <w:sz w:val="28"/>
          <w:szCs w:val="28"/>
        </w:rPr>
        <w:t xml:space="preserve"> разряды)</w:t>
      </w:r>
      <w:r w:rsidR="00F47969">
        <w:rPr>
          <w:rFonts w:ascii="Times New Roman" w:hAnsi="Times New Roman" w:cs="Times New Roman"/>
          <w:sz w:val="28"/>
          <w:szCs w:val="28"/>
        </w:rPr>
        <w:t xml:space="preserve">, </w:t>
      </w:r>
      <w:r w:rsidR="00F47969" w:rsidRPr="008F488A">
        <w:rPr>
          <w:rFonts w:ascii="Times New Roman" w:hAnsi="Times New Roman" w:cs="Times New Roman"/>
          <w:sz w:val="28"/>
          <w:szCs w:val="28"/>
        </w:rPr>
        <w:t>предназначен</w:t>
      </w:r>
      <w:r w:rsidR="00F47969">
        <w:rPr>
          <w:rFonts w:ascii="Times New Roman" w:hAnsi="Times New Roman" w:cs="Times New Roman"/>
          <w:sz w:val="28"/>
          <w:szCs w:val="28"/>
        </w:rPr>
        <w:t>ный</w:t>
      </w:r>
      <w:r w:rsidR="00F47969" w:rsidRPr="008F488A">
        <w:rPr>
          <w:rFonts w:ascii="Times New Roman" w:hAnsi="Times New Roman" w:cs="Times New Roman"/>
          <w:sz w:val="28"/>
          <w:szCs w:val="28"/>
        </w:rPr>
        <w:t xml:space="preserve"> для кодирования </w:t>
      </w:r>
      <w:r w:rsidR="00F47969">
        <w:rPr>
          <w:rFonts w:ascii="Times New Roman" w:hAnsi="Times New Roman" w:cs="Times New Roman"/>
          <w:sz w:val="28"/>
          <w:szCs w:val="28"/>
        </w:rPr>
        <w:t>муниципальных</w:t>
      </w:r>
      <w:r w:rsidR="00F47969" w:rsidRPr="008F4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969" w:rsidRPr="008F488A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="00F47969" w:rsidRPr="008F488A">
        <w:rPr>
          <w:rFonts w:ascii="Times New Roman" w:hAnsi="Times New Roman" w:cs="Times New Roman"/>
          <w:sz w:val="28"/>
          <w:szCs w:val="28"/>
        </w:rPr>
        <w:t xml:space="preserve"> </w:t>
      </w:r>
      <w:r w:rsidR="00F47969">
        <w:rPr>
          <w:rFonts w:ascii="Times New Roman" w:hAnsi="Times New Roman" w:cs="Times New Roman"/>
          <w:sz w:val="28"/>
          <w:szCs w:val="28"/>
        </w:rPr>
        <w:t xml:space="preserve">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>
        <w:rPr>
          <w:rFonts w:ascii="Times New Roman" w:hAnsi="Times New Roman" w:cs="Times New Roman"/>
          <w:sz w:val="28"/>
          <w:szCs w:val="28"/>
        </w:rPr>
        <w:t xml:space="preserve"> </w:t>
      </w:r>
      <w:r w:rsidR="00F47969" w:rsidRPr="008F488A">
        <w:rPr>
          <w:rFonts w:ascii="Times New Roman" w:hAnsi="Times New Roman" w:cs="Times New Roman"/>
          <w:sz w:val="28"/>
          <w:szCs w:val="28"/>
        </w:rPr>
        <w:t xml:space="preserve">Владимирской области, непрограммных направлений деятельности органов </w:t>
      </w:r>
      <w:r w:rsidR="00F4796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F47969" w:rsidRPr="008F488A">
        <w:rPr>
          <w:rFonts w:ascii="Times New Roman" w:hAnsi="Times New Roman" w:cs="Times New Roman"/>
          <w:sz w:val="28"/>
          <w:szCs w:val="28"/>
        </w:rPr>
        <w:t>;</w:t>
      </w:r>
    </w:p>
    <w:p w:rsidR="00F47969" w:rsidRPr="008F488A" w:rsidRDefault="004D1638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969" w:rsidRPr="008F488A">
        <w:rPr>
          <w:rFonts w:ascii="Times New Roman" w:hAnsi="Times New Roman" w:cs="Times New Roman"/>
          <w:sz w:val="28"/>
          <w:szCs w:val="28"/>
        </w:rPr>
        <w:t>код направления расходов (6-10 разряды)</w:t>
      </w:r>
      <w:r w:rsidR="00F47969">
        <w:rPr>
          <w:rFonts w:ascii="Times New Roman" w:hAnsi="Times New Roman" w:cs="Times New Roman"/>
          <w:sz w:val="28"/>
          <w:szCs w:val="28"/>
        </w:rPr>
        <w:t>,</w:t>
      </w:r>
      <w:r w:rsidR="00F47969" w:rsidRPr="008F488A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F479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47969" w:rsidRPr="008F488A">
        <w:rPr>
          <w:rFonts w:ascii="Times New Roman" w:hAnsi="Times New Roman" w:cs="Times New Roman"/>
          <w:sz w:val="28"/>
          <w:szCs w:val="28"/>
        </w:rPr>
        <w:t xml:space="preserve"> для кодирования направлений расходования средств.</w:t>
      </w:r>
    </w:p>
    <w:p w:rsidR="00F47969" w:rsidRDefault="00F47969" w:rsidP="00974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488A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620"/>
        <w:gridCol w:w="1759"/>
        <w:gridCol w:w="1670"/>
        <w:gridCol w:w="623"/>
        <w:gridCol w:w="584"/>
        <w:gridCol w:w="646"/>
        <w:gridCol w:w="677"/>
        <w:gridCol w:w="693"/>
      </w:tblGrid>
      <w:tr w:rsidR="00F47969" w:rsidRPr="0002557A" w:rsidTr="0002557A">
        <w:trPr>
          <w:jc w:val="center"/>
        </w:trPr>
        <w:tc>
          <w:tcPr>
            <w:tcW w:w="10507" w:type="dxa"/>
            <w:gridSpan w:val="10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</w:tr>
      <w:tr w:rsidR="00F47969" w:rsidRPr="0002557A" w:rsidTr="0002557A">
        <w:trPr>
          <w:jc w:val="center"/>
        </w:trPr>
        <w:tc>
          <w:tcPr>
            <w:tcW w:w="7284" w:type="dxa"/>
            <w:gridSpan w:val="5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Программная (</w:t>
            </w:r>
            <w:proofErr w:type="spellStart"/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) статья</w:t>
            </w:r>
          </w:p>
        </w:tc>
        <w:tc>
          <w:tcPr>
            <w:tcW w:w="3223" w:type="dxa"/>
            <w:gridSpan w:val="5"/>
            <w:vMerge w:val="restart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</w:tr>
      <w:tr w:rsidR="00F47969" w:rsidRPr="0002557A" w:rsidTr="0002557A">
        <w:trPr>
          <w:jc w:val="center"/>
        </w:trPr>
        <w:tc>
          <w:tcPr>
            <w:tcW w:w="2235" w:type="dxa"/>
            <w:gridSpan w:val="2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620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Тип структурного элемента</w:t>
            </w:r>
          </w:p>
        </w:tc>
        <w:tc>
          <w:tcPr>
            <w:tcW w:w="1759" w:type="dxa"/>
          </w:tcPr>
          <w:p w:rsidR="00F47969" w:rsidRPr="0002557A" w:rsidRDefault="00F47969" w:rsidP="0097429F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Код структурного элемента</w:t>
            </w:r>
          </w:p>
        </w:tc>
        <w:tc>
          <w:tcPr>
            <w:tcW w:w="1670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Код мероприятия</w:t>
            </w:r>
          </w:p>
        </w:tc>
        <w:tc>
          <w:tcPr>
            <w:tcW w:w="3223" w:type="dxa"/>
            <w:gridSpan w:val="5"/>
            <w:vMerge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969" w:rsidRPr="0002557A" w:rsidTr="0002557A">
        <w:trPr>
          <w:jc w:val="center"/>
        </w:trPr>
        <w:tc>
          <w:tcPr>
            <w:tcW w:w="1101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Целевым статьям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присваиваются уникальные коды, сформированные с применением буквенно-цифрового ряда: 0, 1, 2, 3, 4, 5, 6, 7, 8, 9, А, Б, В, Г, Д, Е, Ж, И, К, Л, М, Н, </w:t>
      </w:r>
      <w:proofErr w:type="gramStart"/>
      <w:r w:rsidRPr="008F48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488A">
        <w:rPr>
          <w:rFonts w:ascii="Times New Roman" w:hAnsi="Times New Roman" w:cs="Times New Roman"/>
          <w:sz w:val="28"/>
          <w:szCs w:val="28"/>
        </w:rPr>
        <w:t>, Р, С, Т, У, Ф, Ц, Ч, Ш, Щ, Э, Ю, Я, A, D, E, F, G, I, J, L, N, P, Q, R, S, T, U, V, W, Y, Z.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3. Применяются следующие направления расходов, требующие отражения по отдельным кодам бюджетной классификации в целях </w:t>
      </w:r>
      <w:proofErr w:type="gramStart"/>
      <w:r w:rsidRPr="008F488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F488A">
        <w:rPr>
          <w:rFonts w:ascii="Times New Roman" w:hAnsi="Times New Roman" w:cs="Times New Roman"/>
          <w:sz w:val="28"/>
          <w:szCs w:val="28"/>
        </w:rPr>
        <w:t xml:space="preserve"> их планированием, санкционированием и исполнением:</w:t>
      </w:r>
    </w:p>
    <w:p w:rsidR="00F47969" w:rsidRPr="00CA2641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2641">
        <w:rPr>
          <w:rFonts w:ascii="Times New Roman" w:hAnsi="Times New Roman" w:cs="Times New Roman"/>
          <w:sz w:val="28"/>
          <w:szCs w:val="28"/>
        </w:rPr>
        <w:t xml:space="preserve">00010-00990 – оплата труда и обеспечение функций органов местного самоуправления и </w:t>
      </w:r>
      <w:r>
        <w:rPr>
          <w:rFonts w:ascii="Times New Roman" w:hAnsi="Times New Roman" w:cs="Times New Roman"/>
          <w:sz w:val="28"/>
          <w:szCs w:val="28"/>
        </w:rPr>
        <w:t>их структурных подразделений</w:t>
      </w:r>
      <w:r w:rsidRPr="00CA2641">
        <w:rPr>
          <w:rFonts w:ascii="Times New Roman" w:hAnsi="Times New Roman" w:cs="Times New Roman"/>
          <w:sz w:val="28"/>
          <w:szCs w:val="28"/>
        </w:rPr>
        <w:t>;</w:t>
      </w:r>
    </w:p>
    <w:p w:rsidR="00F47969" w:rsidRPr="00CA2641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2641">
        <w:rPr>
          <w:rFonts w:ascii="Times New Roman" w:hAnsi="Times New Roman" w:cs="Times New Roman"/>
          <w:sz w:val="28"/>
          <w:szCs w:val="28"/>
        </w:rPr>
        <w:t>10000-19990 – </w:t>
      </w:r>
      <w:r>
        <w:rPr>
          <w:rFonts w:ascii="Times New Roman" w:hAnsi="Times New Roman" w:cs="Times New Roman"/>
          <w:sz w:val="28"/>
          <w:szCs w:val="28"/>
        </w:rPr>
        <w:t>социальное обеспечение и иные выплаты населению, п</w:t>
      </w:r>
      <w:r w:rsidRPr="00CA2641">
        <w:rPr>
          <w:rFonts w:ascii="Times New Roman" w:hAnsi="Times New Roman" w:cs="Times New Roman"/>
          <w:sz w:val="28"/>
          <w:szCs w:val="28"/>
        </w:rPr>
        <w:t xml:space="preserve">убличные </w:t>
      </w:r>
      <w:r w:rsidRPr="00CA2641">
        <w:rPr>
          <w:rFonts w:ascii="Times New Roman" w:hAnsi="Times New Roman" w:cs="Times New Roman"/>
          <w:sz w:val="28"/>
          <w:szCs w:val="28"/>
        </w:rPr>
        <w:lastRenderedPageBreak/>
        <w:t>обязательства;</w:t>
      </w:r>
    </w:p>
    <w:p w:rsidR="00F47969" w:rsidRPr="00CA2641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2641">
        <w:rPr>
          <w:rFonts w:ascii="Times New Roman" w:hAnsi="Times New Roman" w:cs="Times New Roman"/>
          <w:sz w:val="28"/>
          <w:szCs w:val="28"/>
        </w:rPr>
        <w:t>20000-29990 – иные адресно-целевые направления расходов;</w:t>
      </w:r>
    </w:p>
    <w:p w:rsidR="00F47969" w:rsidRPr="00CA2641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2641">
        <w:rPr>
          <w:rFonts w:ascii="Times New Roman" w:hAnsi="Times New Roman" w:cs="Times New Roman"/>
          <w:sz w:val="28"/>
          <w:szCs w:val="28"/>
        </w:rPr>
        <w:t>40000-49990 – бюджетные инвестиции;</w:t>
      </w:r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2641">
        <w:rPr>
          <w:rFonts w:ascii="Times New Roman" w:hAnsi="Times New Roman" w:cs="Times New Roman"/>
          <w:sz w:val="28"/>
          <w:szCs w:val="28"/>
        </w:rPr>
        <w:t>60000-69990 – субсидии юридическим лицам (за исключением муниципальных бюджетных учреждений) и взносы в уставные капиталы хозяйствующих субъектов;</w:t>
      </w:r>
    </w:p>
    <w:p w:rsidR="00F47969" w:rsidRPr="00CA2641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90000-99990 –  расходы городского бюджета на ремонтные работы;</w:t>
      </w:r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R0000-R9990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расходы городского бюджета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проектов), в целях финансового обеспечения которых предоставляются субвенции из областного бюджета, в целях софинансирования которых областному бюджету предоставляются из федерального бюджета субсидии и иные межбюджетные трансферты;</w:t>
      </w:r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L0000-L9990 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расходы городского бюджета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проектов), в целях софинансирования которых из областного бюджета предоставляются субсидии и иные межбюджетные трансферты, в целях софинансирования которых областному бюджету предоставляются из федерального бюджета субсидии и иные межбюджетные трансферты;</w:t>
      </w:r>
      <w:proofErr w:type="gramEnd"/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S0000-S9990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40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расходы городского бюджета, в целях софинансирования которых из областного бюджета предоставляются субсидии и иные межбюджетные трансферты, которые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бюджета, при перечислении субсидий и иных межбюджетных трансфертов в </w:t>
      </w:r>
      <w:r w:rsidR="004D1638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</w:t>
      </w:r>
      <w:r w:rsidR="004D1638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кодов целевых статей расходов, содержащих направления расходов городского бюджета R0000-R9990, L0000-L9990, S0000-S9990, обеспечивается на уровне 2-4 разрядов направлений расходов однозначная увязка данных кодов расходов городского бюджета с кодами направлений расходов областного бюджета, предоставляющего межбюджетный трансферт.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F488A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88A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субвенции и иные межбюджетные трансферты из областного бюджета (за исключением иных межбюджетных трансфертов, в целях софинансирования которых предоставляются иные межбюджетные трансферты из федерального бюджета), отражаются по соответствующим целевым статьям с использованием направления целевой статьи расходов (6-10 разряды кода классификации целевой статьи расходов), применяемого при отражении расходов областного бюджета на предоставление вышеуказанных межбюджетных</w:t>
      </w:r>
      <w:proofErr w:type="gramEnd"/>
      <w:r w:rsidRPr="008F488A">
        <w:rPr>
          <w:rFonts w:ascii="Times New Roman" w:hAnsi="Times New Roman" w:cs="Times New Roman"/>
          <w:sz w:val="28"/>
          <w:szCs w:val="28"/>
        </w:rPr>
        <w:t xml:space="preserve"> трансфертов. При этом наименование указанного направления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F488A">
        <w:rPr>
          <w:rFonts w:ascii="Times New Roman" w:hAnsi="Times New Roman" w:cs="Times New Roman"/>
          <w:sz w:val="28"/>
          <w:szCs w:val="28"/>
        </w:rPr>
        <w:t>не включает указание на наименование трансферта, являющегося источником финансового обеспечения расходов соответствующего бюджета.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5. 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8F488A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>авливает</w:t>
      </w:r>
      <w:r w:rsidRPr="008F488A">
        <w:rPr>
          <w:rFonts w:ascii="Times New Roman" w:hAnsi="Times New Roman" w:cs="Times New Roman"/>
          <w:sz w:val="28"/>
          <w:szCs w:val="28"/>
        </w:rPr>
        <w:t xml:space="preserve"> необходимую детализацию пятого разряда кодов </w:t>
      </w:r>
      <w:r w:rsidRPr="008F488A">
        <w:rPr>
          <w:rFonts w:ascii="Times New Roman" w:hAnsi="Times New Roman" w:cs="Times New Roman"/>
          <w:sz w:val="28"/>
          <w:szCs w:val="28"/>
        </w:rPr>
        <w:lastRenderedPageBreak/>
        <w:t>направлений расходов, содержащих значения 70000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488A">
        <w:rPr>
          <w:rFonts w:ascii="Times New Roman" w:hAnsi="Times New Roman" w:cs="Times New Roman"/>
          <w:sz w:val="28"/>
          <w:szCs w:val="28"/>
        </w:rPr>
        <w:t>79990 и R0000-R9990</w:t>
      </w:r>
      <w:r w:rsidR="004D1638">
        <w:rPr>
          <w:rFonts w:ascii="Times New Roman" w:hAnsi="Times New Roman" w:cs="Times New Roman"/>
          <w:sz w:val="28"/>
          <w:szCs w:val="28"/>
        </w:rPr>
        <w:t>,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при отражении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88A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межбюджетные трансферты из областного бюджета, по направлениям расходов в рамках целевого назначения предоставляемых межбюджетных трансфертов (в случае, если </w:t>
      </w:r>
      <w:r>
        <w:rPr>
          <w:rFonts w:ascii="Times New Roman" w:hAnsi="Times New Roman" w:cs="Times New Roman"/>
          <w:sz w:val="28"/>
          <w:szCs w:val="28"/>
        </w:rPr>
        <w:t>десятый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разряд кода классификации целевой статьи расходов бюджета, из которого предоставляется межбюджетный трансферт, равен </w:t>
      </w:r>
      <w:r>
        <w:rPr>
          <w:rFonts w:ascii="Times New Roman" w:hAnsi="Times New Roman" w:cs="Times New Roman"/>
          <w:sz w:val="28"/>
          <w:szCs w:val="28"/>
        </w:rPr>
        <w:t>«0»</w:t>
      </w:r>
      <w:r w:rsidRPr="008F488A">
        <w:rPr>
          <w:rFonts w:ascii="Times New Roman" w:hAnsi="Times New Roman" w:cs="Times New Roman"/>
          <w:sz w:val="28"/>
          <w:szCs w:val="28"/>
        </w:rPr>
        <w:t>).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6. Отражение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по целевым статьям расходов на реализацию региональных проектов, направленных на достижение соответствующих целей федеральных проектов (программ), осу</w:t>
      </w:r>
      <w:r>
        <w:rPr>
          <w:rFonts w:ascii="Times New Roman" w:hAnsi="Times New Roman" w:cs="Times New Roman"/>
          <w:sz w:val="28"/>
          <w:szCs w:val="28"/>
        </w:rPr>
        <w:t>ществляется с учетом следующего:</w:t>
      </w:r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8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 xml:space="preserve">асходы на реализацию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 xml:space="preserve">егиональных проектов в размере сверх установленного объема Соглашением с федеральным органом исполнительной власти на достижение соответствующих значений результатов федеральных проектов отражаются по кодам направлений расходов: первому разряду присваивается буква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48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русского алфавита, 2-4 разряды соответствуют 2-4 разрядам кода направления расходов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8A">
        <w:rPr>
          <w:rFonts w:ascii="Times New Roman" w:hAnsi="Times New Roman" w:cs="Times New Roman"/>
          <w:sz w:val="28"/>
          <w:szCs w:val="28"/>
        </w:rPr>
        <w:t>5 разряд кода направления р</w:t>
      </w:r>
      <w:r>
        <w:rPr>
          <w:rFonts w:ascii="Times New Roman" w:hAnsi="Times New Roman" w:cs="Times New Roman"/>
          <w:sz w:val="28"/>
          <w:szCs w:val="28"/>
        </w:rPr>
        <w:t>асходов соответствует значению «D» или «Z»</w:t>
      </w:r>
      <w:r w:rsidRPr="008F488A">
        <w:rPr>
          <w:rFonts w:ascii="Times New Roman" w:hAnsi="Times New Roman" w:cs="Times New Roman"/>
          <w:sz w:val="28"/>
          <w:szCs w:val="28"/>
        </w:rPr>
        <w:t xml:space="preserve"> (при условии его нулевого</w:t>
      </w:r>
      <w:proofErr w:type="gramEnd"/>
      <w:r w:rsidRPr="008F488A">
        <w:rPr>
          <w:rFonts w:ascii="Times New Roman" w:hAnsi="Times New Roman" w:cs="Times New Roman"/>
          <w:sz w:val="28"/>
          <w:szCs w:val="28"/>
        </w:rPr>
        <w:t xml:space="preserve"> значения на федеральном уровне).</w:t>
      </w: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8F488A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>авливает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при необходимости детализацию пятого раз</w:t>
      </w:r>
      <w:r>
        <w:rPr>
          <w:rFonts w:ascii="Times New Roman" w:hAnsi="Times New Roman" w:cs="Times New Roman"/>
          <w:sz w:val="28"/>
          <w:szCs w:val="28"/>
        </w:rPr>
        <w:t>ряда кодов направлений расходов;</w:t>
      </w:r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8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D1638">
        <w:rPr>
          <w:rFonts w:ascii="Times New Roman" w:hAnsi="Times New Roman" w:cs="Times New Roman"/>
          <w:sz w:val="28"/>
          <w:szCs w:val="28"/>
        </w:rPr>
        <w:t>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8A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>егиональных проектов, для достижения результатов которых не предусмотрены межбюджетные трансферты из федерального бюджета (при наличии в федеральном бюджет</w:t>
      </w:r>
      <w:r w:rsidR="004D1638">
        <w:rPr>
          <w:rFonts w:ascii="Times New Roman" w:hAnsi="Times New Roman" w:cs="Times New Roman"/>
          <w:sz w:val="28"/>
          <w:szCs w:val="28"/>
        </w:rPr>
        <w:t>е направлений расходов 50000-5</w:t>
      </w:r>
      <w:r w:rsidRPr="008F488A">
        <w:rPr>
          <w:rFonts w:ascii="Times New Roman" w:hAnsi="Times New Roman" w:cs="Times New Roman"/>
          <w:sz w:val="28"/>
          <w:szCs w:val="28"/>
        </w:rPr>
        <w:t xml:space="preserve">9990), отражаются по кодам направлений расходов: первому разряду присваивается буква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48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русского алфавита,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488A">
        <w:rPr>
          <w:rFonts w:ascii="Times New Roman" w:hAnsi="Times New Roman" w:cs="Times New Roman"/>
          <w:sz w:val="28"/>
          <w:szCs w:val="28"/>
        </w:rPr>
        <w:t xml:space="preserve">4 разряды соответствуют 2-4 разрядам кода направления расходов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бюджета, 5 разряд соответствует значению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488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488A">
        <w:rPr>
          <w:rFonts w:ascii="Times New Roman" w:hAnsi="Times New Roman" w:cs="Times New Roman"/>
          <w:sz w:val="28"/>
          <w:szCs w:val="28"/>
        </w:rPr>
        <w:t xml:space="preserve"> (при условии его нулевого значения на федеральном уровне).</w:t>
      </w:r>
      <w:proofErr w:type="gramEnd"/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8F488A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>авливает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при необходимости детализацию пятого разряда кодов направлений расходов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 xml:space="preserve">асходы на реализацию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>егиональных проектов, для достижения результатов которых не предусмотрены в федеральном бюджете направления расходов 50000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488A">
        <w:rPr>
          <w:rFonts w:ascii="Times New Roman" w:hAnsi="Times New Roman" w:cs="Times New Roman"/>
          <w:sz w:val="28"/>
          <w:szCs w:val="28"/>
        </w:rPr>
        <w:t>59990, отражаются по кодам направлений расходов: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8A">
        <w:rPr>
          <w:rFonts w:ascii="Times New Roman" w:hAnsi="Times New Roman" w:cs="Times New Roman"/>
          <w:sz w:val="28"/>
          <w:szCs w:val="28"/>
        </w:rPr>
        <w:t xml:space="preserve">1-4 разряды кода направления расходов соответствуют 1-4 разрядам кода направления расходов областного бюджета, 5 разряд соответствует значению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488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8F488A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>авливает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при необходимости детализацию пятого раз</w:t>
      </w:r>
      <w:r>
        <w:rPr>
          <w:rFonts w:ascii="Times New Roman" w:hAnsi="Times New Roman" w:cs="Times New Roman"/>
          <w:sz w:val="28"/>
          <w:szCs w:val="28"/>
        </w:rPr>
        <w:t>ряда кодов направлений расходов;</w:t>
      </w: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8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 xml:space="preserve">асходы на реализацию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 xml:space="preserve">егиональных проектов в части достижения значений результатов, превышающих значения, определенные в Соглашениях о реализации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 xml:space="preserve">егиональных проектов, обеспечивающих достижение целей, показателей и результатов соответствующих федеральных проектов, отражаются по кодам направлений расходов: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разряд кода направления расходов соответствует значению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488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48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2-5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разряды соответствуют кодам направлений расходов, по которым </w:t>
      </w:r>
      <w:r w:rsidRPr="008F488A">
        <w:rPr>
          <w:rFonts w:ascii="Times New Roman" w:hAnsi="Times New Roman" w:cs="Times New Roman"/>
          <w:sz w:val="28"/>
          <w:szCs w:val="28"/>
        </w:rPr>
        <w:lastRenderedPageBreak/>
        <w:t>предусмотрено финансовое обеспечение результат</w:t>
      </w:r>
      <w:r>
        <w:rPr>
          <w:rFonts w:ascii="Times New Roman" w:hAnsi="Times New Roman" w:cs="Times New Roman"/>
          <w:sz w:val="28"/>
          <w:szCs w:val="28"/>
        </w:rPr>
        <w:t>ов, установленных в Соглашениях.</w:t>
      </w:r>
      <w:proofErr w:type="gramEnd"/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7. </w:t>
      </w:r>
      <w:r w:rsidRPr="00E223B8">
        <w:rPr>
          <w:rFonts w:ascii="Times New Roman" w:hAnsi="Times New Roman" w:cs="Times New Roman"/>
          <w:sz w:val="28"/>
          <w:szCs w:val="28"/>
        </w:rPr>
        <w:t>Перечень</w:t>
      </w:r>
      <w:r w:rsidRPr="008F488A">
        <w:rPr>
          <w:rFonts w:ascii="Times New Roman" w:hAnsi="Times New Roman" w:cs="Times New Roman"/>
          <w:sz w:val="28"/>
          <w:szCs w:val="28"/>
        </w:rPr>
        <w:t xml:space="preserve"> и правила отнесения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на соответствующие целевые статьи установлены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488A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8. Расходы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в рамках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88A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8A">
        <w:rPr>
          <w:rFonts w:ascii="Times New Roman" w:hAnsi="Times New Roman" w:cs="Times New Roman"/>
          <w:sz w:val="28"/>
          <w:szCs w:val="28"/>
        </w:rPr>
        <w:t>Владимирской области, а также непрограммных направлений расходов, для отражения которых настоящим Порядком предусмотрены отдельные направления расходов, отражаются по целевым статьям расходов, включающим указанные направления расходов.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9. В случае принятия в установленном порядке решений об использовании средств резервн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88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 </w:t>
      </w:r>
      <w:r w:rsidRPr="008F488A">
        <w:rPr>
          <w:rFonts w:ascii="Times New Roman" w:hAnsi="Times New Roman" w:cs="Times New Roman"/>
          <w:sz w:val="28"/>
          <w:szCs w:val="28"/>
        </w:rPr>
        <w:t xml:space="preserve">указанные расходы подлежат отражению главными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по соответствующим кодам разделов, подразделов, целевых статей и видов расходов бюджетов исходя из их отраслевой и ведомственной принадлежности.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10. Расходы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на финансовое обеспечение выполнения функций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8F488A">
        <w:rPr>
          <w:rFonts w:ascii="Times New Roman" w:hAnsi="Times New Roman" w:cs="Times New Roman"/>
          <w:sz w:val="28"/>
          <w:szCs w:val="28"/>
        </w:rPr>
        <w:t xml:space="preserve"> и находящимися в их ведении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8F488A">
        <w:rPr>
          <w:rFonts w:ascii="Times New Roman" w:hAnsi="Times New Roman" w:cs="Times New Roman"/>
          <w:sz w:val="28"/>
          <w:szCs w:val="28"/>
        </w:rPr>
        <w:t xml:space="preserve"> учреждениями подлежат отражению по соответствующим целевым статьям, содержащим соответствующие направления расходов:</w:t>
      </w:r>
    </w:p>
    <w:p w:rsidR="00F47969" w:rsidRPr="00D06285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285">
        <w:rPr>
          <w:rFonts w:ascii="Times New Roman" w:hAnsi="Times New Roman" w:cs="Times New Roman"/>
          <w:sz w:val="28"/>
          <w:szCs w:val="28"/>
        </w:rPr>
        <w:t>00190 «Расходы на обеспечение функций органов местного самоуправления»;</w:t>
      </w:r>
    </w:p>
    <w:p w:rsidR="00F47969" w:rsidRPr="00D06285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285">
        <w:rPr>
          <w:rFonts w:ascii="Times New Roman" w:hAnsi="Times New Roman" w:cs="Times New Roman"/>
          <w:sz w:val="28"/>
          <w:szCs w:val="28"/>
        </w:rPr>
        <w:t>00590 «Расходы на обеспечение деятельности (оказание услуг) муниципальных учреждений»;</w:t>
      </w:r>
    </w:p>
    <w:p w:rsidR="00F47969" w:rsidRPr="00D06285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285">
        <w:rPr>
          <w:rFonts w:ascii="Times New Roman" w:hAnsi="Times New Roman" w:cs="Times New Roman"/>
          <w:sz w:val="28"/>
          <w:szCs w:val="28"/>
        </w:rPr>
        <w:t>00690 «Расходы на 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сфере»;</w:t>
      </w:r>
    </w:p>
    <w:p w:rsidR="00F47969" w:rsidRPr="00D06285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285">
        <w:rPr>
          <w:rFonts w:ascii="Times New Roman" w:hAnsi="Times New Roman" w:cs="Times New Roman"/>
          <w:sz w:val="28"/>
          <w:szCs w:val="28"/>
        </w:rPr>
        <w:t>01590 «Расходы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РФ»;</w:t>
      </w:r>
    </w:p>
    <w:p w:rsidR="00F47969" w:rsidRPr="00D06285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285">
        <w:rPr>
          <w:rFonts w:ascii="Times New Roman" w:hAnsi="Times New Roman" w:cs="Times New Roman"/>
          <w:sz w:val="28"/>
          <w:szCs w:val="28"/>
        </w:rPr>
        <w:t>01690 «Расходы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работников культуры, педагогических работников в соответствии с Указами Президента РФ»;</w:t>
      </w:r>
    </w:p>
    <w:p w:rsidR="00F47969" w:rsidRPr="00D06285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285">
        <w:rPr>
          <w:rFonts w:ascii="Times New Roman" w:hAnsi="Times New Roman" w:cs="Times New Roman"/>
          <w:sz w:val="28"/>
          <w:szCs w:val="28"/>
        </w:rPr>
        <w:t>02590 «Расходы на обеспечение деятельности (оказание услуг) муниципальных бюджетных учреждений в части оплаты труда прочих работников»;</w:t>
      </w:r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285">
        <w:rPr>
          <w:rFonts w:ascii="Times New Roman" w:hAnsi="Times New Roman" w:cs="Times New Roman"/>
          <w:sz w:val="28"/>
          <w:szCs w:val="28"/>
        </w:rPr>
        <w:t>02690 «Расходы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прочих работников».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11. </w:t>
      </w:r>
      <w:r w:rsidRPr="00A6481D">
        <w:rPr>
          <w:rFonts w:ascii="Times New Roman" w:hAnsi="Times New Roman" w:cs="Times New Roman"/>
          <w:sz w:val="28"/>
          <w:szCs w:val="28"/>
        </w:rPr>
        <w:t>Направления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расходов, увязываемые со структурными элементами целевых статей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программ, элементами непрограммных направлений </w:t>
      </w:r>
      <w:r w:rsidRPr="008F488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8A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="000A5CC5">
        <w:rPr>
          <w:rFonts w:ascii="Times New Roman" w:hAnsi="Times New Roman" w:cs="Times New Roman"/>
          <w:sz w:val="28"/>
          <w:szCs w:val="28"/>
        </w:rPr>
        <w:t>,</w:t>
      </w:r>
      <w:r w:rsidRPr="008F488A">
        <w:rPr>
          <w:rFonts w:ascii="Times New Roman" w:hAnsi="Times New Roman" w:cs="Times New Roman"/>
          <w:sz w:val="28"/>
          <w:szCs w:val="28"/>
        </w:rPr>
        <w:t xml:space="preserve"> установлены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488A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12. </w:t>
      </w:r>
      <w:r w:rsidRPr="00A6481D">
        <w:rPr>
          <w:rFonts w:ascii="Times New Roman" w:hAnsi="Times New Roman" w:cs="Times New Roman"/>
          <w:sz w:val="28"/>
          <w:szCs w:val="28"/>
        </w:rPr>
        <w:t>Направления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расходов, предназначенные для отражения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на осуществление публичных выплат, установлены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488A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488A">
        <w:rPr>
          <w:rFonts w:ascii="Times New Roman" w:hAnsi="Times New Roman" w:cs="Times New Roman"/>
          <w:sz w:val="28"/>
          <w:szCs w:val="28"/>
        </w:rPr>
        <w:t xml:space="preserve">. </w:t>
      </w:r>
      <w:r w:rsidRPr="00A6481D">
        <w:rPr>
          <w:rFonts w:ascii="Times New Roman" w:hAnsi="Times New Roman" w:cs="Times New Roman"/>
          <w:sz w:val="28"/>
          <w:szCs w:val="28"/>
        </w:rPr>
        <w:t>Направления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расходов, предназначенные для отражения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бюджета, осуществляемых за счет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с детализацией пятого разр</w:t>
      </w:r>
      <w:r>
        <w:rPr>
          <w:rFonts w:ascii="Times New Roman" w:hAnsi="Times New Roman" w:cs="Times New Roman"/>
          <w:sz w:val="28"/>
          <w:szCs w:val="28"/>
        </w:rPr>
        <w:t>яда кодов направлений расходов</w:t>
      </w:r>
      <w:r w:rsidR="000A5C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8A">
        <w:rPr>
          <w:rFonts w:ascii="Times New Roman" w:hAnsi="Times New Roman" w:cs="Times New Roman"/>
          <w:sz w:val="28"/>
          <w:szCs w:val="28"/>
        </w:rPr>
        <w:t xml:space="preserve">установлены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488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488A">
        <w:rPr>
          <w:rFonts w:ascii="Times New Roman" w:hAnsi="Times New Roman" w:cs="Times New Roman"/>
          <w:sz w:val="28"/>
          <w:szCs w:val="28"/>
        </w:rPr>
        <w:t xml:space="preserve">. </w:t>
      </w:r>
      <w:r w:rsidRPr="00A6481D">
        <w:rPr>
          <w:rFonts w:ascii="Times New Roman" w:hAnsi="Times New Roman" w:cs="Times New Roman"/>
          <w:sz w:val="28"/>
          <w:szCs w:val="28"/>
        </w:rPr>
        <w:t>Коды</w:t>
      </w:r>
      <w:r w:rsidRPr="008F488A">
        <w:rPr>
          <w:rFonts w:ascii="Times New Roman" w:hAnsi="Times New Roman" w:cs="Times New Roman"/>
          <w:sz w:val="28"/>
          <w:szCs w:val="28"/>
        </w:rPr>
        <w:t xml:space="preserve"> целевых статей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на реализацию региональных проектов, направленных на достижение соответствующих результатов </w:t>
      </w:r>
      <w:r w:rsidR="007E7C72">
        <w:rPr>
          <w:rFonts w:ascii="Times New Roman" w:hAnsi="Times New Roman" w:cs="Times New Roman"/>
          <w:sz w:val="28"/>
          <w:szCs w:val="28"/>
        </w:rPr>
        <w:t>региональных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проектов в составе </w:t>
      </w:r>
      <w:r w:rsidR="007E7C72">
        <w:rPr>
          <w:rFonts w:ascii="Times New Roman" w:hAnsi="Times New Roman" w:cs="Times New Roman"/>
          <w:sz w:val="28"/>
          <w:szCs w:val="28"/>
        </w:rPr>
        <w:t>федеральных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проектов, установлены приложением </w:t>
      </w:r>
      <w:r>
        <w:rPr>
          <w:rFonts w:ascii="Times New Roman" w:hAnsi="Times New Roman" w:cs="Times New Roman"/>
          <w:sz w:val="28"/>
          <w:szCs w:val="28"/>
        </w:rPr>
        <w:t>№ 5</w:t>
      </w:r>
      <w:r w:rsidRPr="008F488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5454F" w:rsidRPr="008F488A" w:rsidRDefault="00F47969" w:rsidP="00FB0F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16. </w:t>
      </w:r>
      <w:r w:rsidRPr="00A6481D">
        <w:rPr>
          <w:rFonts w:ascii="Times New Roman" w:hAnsi="Times New Roman" w:cs="Times New Roman"/>
          <w:sz w:val="28"/>
          <w:szCs w:val="28"/>
        </w:rPr>
        <w:t>Перечень</w:t>
      </w:r>
      <w:r w:rsidRPr="008F488A">
        <w:rPr>
          <w:rFonts w:ascii="Times New Roman" w:hAnsi="Times New Roman" w:cs="Times New Roman"/>
          <w:sz w:val="28"/>
          <w:szCs w:val="28"/>
        </w:rPr>
        <w:t xml:space="preserve"> целевых статей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установлен приложением </w:t>
      </w:r>
      <w:r>
        <w:rPr>
          <w:rFonts w:ascii="Times New Roman" w:hAnsi="Times New Roman" w:cs="Times New Roman"/>
          <w:sz w:val="28"/>
          <w:szCs w:val="28"/>
        </w:rPr>
        <w:t>№ 6</w:t>
      </w:r>
      <w:r w:rsidRPr="008F488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47969" w:rsidRPr="00F47969" w:rsidRDefault="00F47969" w:rsidP="0097429F">
      <w:pPr>
        <w:pStyle w:val="ConsPlusNormal"/>
        <w:pageBreakBefore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47969" w:rsidRPr="00F47969" w:rsidRDefault="00F47969" w:rsidP="0097429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городского бюджета муниципального </w:t>
      </w:r>
      <w:proofErr w:type="gramStart"/>
      <w:r w:rsidRPr="00F4796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47969">
        <w:rPr>
          <w:rFonts w:ascii="Times New Roman" w:hAnsi="Times New Roman" w:cs="Times New Roman"/>
          <w:sz w:val="24"/>
          <w:szCs w:val="24"/>
        </w:rPr>
        <w:t xml:space="preserve"> ЗАТО </w:t>
      </w:r>
      <w:r w:rsidR="002B43F5">
        <w:rPr>
          <w:rFonts w:ascii="Times New Roman" w:hAnsi="Times New Roman" w:cs="Times New Roman"/>
          <w:sz w:val="24"/>
          <w:szCs w:val="24"/>
        </w:rPr>
        <w:t>г. Радужный</w:t>
      </w:r>
      <w:r w:rsidRPr="00F47969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F47969" w:rsidRPr="008F488A" w:rsidRDefault="00F47969" w:rsidP="00974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Default="00F47969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90"/>
      <w:bookmarkEnd w:id="1"/>
      <w:r>
        <w:rPr>
          <w:rFonts w:ascii="Times New Roman" w:hAnsi="Times New Roman" w:cs="Times New Roman"/>
          <w:sz w:val="28"/>
          <w:szCs w:val="28"/>
        </w:rPr>
        <w:t>Перечень и правила отнесения расходов городского бюджета на соответствующие целевые статьи</w:t>
      </w:r>
    </w:p>
    <w:p w:rsidR="0097429F" w:rsidRDefault="0097429F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7969" w:rsidRDefault="00F47969" w:rsidP="009742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1FD8">
        <w:rPr>
          <w:rFonts w:ascii="Times New Roman" w:hAnsi="Times New Roman" w:cs="Times New Roman"/>
          <w:sz w:val="28"/>
          <w:szCs w:val="28"/>
        </w:rPr>
        <w:t xml:space="preserve"> </w:t>
      </w:r>
      <w:r w:rsidRPr="00BE7DED">
        <w:rPr>
          <w:rFonts w:ascii="Times New Roman" w:hAnsi="Times New Roman" w:cs="Times New Roman"/>
          <w:sz w:val="28"/>
          <w:szCs w:val="28"/>
        </w:rPr>
        <w:t>По целев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E7DED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E7DED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E7DED">
        <w:rPr>
          <w:rFonts w:ascii="Times New Roman" w:hAnsi="Times New Roman" w:cs="Times New Roman"/>
          <w:sz w:val="28"/>
          <w:szCs w:val="28"/>
        </w:rPr>
        <w:t xml:space="preserve"> городского бюд</w:t>
      </w:r>
      <w:r>
        <w:rPr>
          <w:rFonts w:ascii="Times New Roman" w:hAnsi="Times New Roman" w:cs="Times New Roman"/>
          <w:sz w:val="28"/>
          <w:szCs w:val="28"/>
        </w:rPr>
        <w:t>жета на реализацию муниципальных</w:t>
      </w:r>
      <w:r w:rsidRPr="00BE7DED">
        <w:rPr>
          <w:rFonts w:ascii="Times New Roman" w:hAnsi="Times New Roman" w:cs="Times New Roman"/>
          <w:sz w:val="28"/>
          <w:szCs w:val="28"/>
        </w:rPr>
        <w:t xml:space="preserve"> программ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BE7DED">
        <w:rPr>
          <w:rFonts w:ascii="Times New Roman" w:hAnsi="Times New Roman" w:cs="Times New Roman"/>
          <w:sz w:val="28"/>
          <w:szCs w:val="28"/>
        </w:rPr>
        <w:t xml:space="preserve"> Владимирской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отражаются наименования и структурные элементы муниципальных программ, </w:t>
      </w:r>
      <w:r w:rsidRPr="00BE7DED">
        <w:rPr>
          <w:rFonts w:ascii="Times New Roman" w:hAnsi="Times New Roman" w:cs="Times New Roman"/>
          <w:sz w:val="28"/>
          <w:szCs w:val="28"/>
        </w:rPr>
        <w:t>разработанн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E7DED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Перечнем муниципальных программ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BE7DED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0255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19" w:type="dxa"/>
        <w:tblInd w:w="95" w:type="dxa"/>
        <w:tblLook w:val="04A0"/>
      </w:tblPr>
      <w:tblGrid>
        <w:gridCol w:w="10219"/>
      </w:tblGrid>
      <w:tr w:rsidR="00023D14" w:rsidRPr="00023D14" w:rsidTr="001259EB">
        <w:trPr>
          <w:trHeight w:val="7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2" w:name="P207"/>
            <w:bookmarkEnd w:id="2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01 0 00 00000 Муниципальная программа "Развитие муниципальной службы и органов управления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1259EB">
        <w:trPr>
          <w:trHeight w:val="7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01 4 00 00000 Комплексы процессных мероприятий</w:t>
            </w:r>
          </w:p>
        </w:tc>
      </w:tr>
      <w:tr w:rsidR="00023D14" w:rsidRPr="00023D14" w:rsidTr="001259EB">
        <w:trPr>
          <w:trHeight w:val="7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 xml:space="preserve">01 4 01 00000 Комплекс процессных мероприятий "Создание условий для развития муниципальной службы в муниципальном </w:t>
            </w:r>
            <w:proofErr w:type="gramStart"/>
            <w:r w:rsidRPr="00023D14">
              <w:rPr>
                <w:color w:val="000000"/>
                <w:sz w:val="28"/>
                <w:szCs w:val="28"/>
              </w:rPr>
              <w:t>образовании</w:t>
            </w:r>
            <w:proofErr w:type="gramEnd"/>
            <w:r w:rsidRPr="00023D14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01 4 02 00000 Комплекс процессных мероприятий "Создание условий для оказания государственных и муниципальных услуг"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03 0 00 00000 Муниципальная программа "Обеспечение общественного порядка и профилактики правонарушений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03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03 4 02 00000 Комплекс процессных мероприятий "Профилактика дорожно-транспортного травматизма"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03 4 03 00000 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</w:tr>
      <w:tr w:rsidR="00023D14" w:rsidRPr="00023D14" w:rsidTr="00023D14">
        <w:trPr>
          <w:trHeight w:val="76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>04 0 00 00000 Муниципальная программа "Землеустройство, использование и охрана земель, оценка недвижимости, признание прав и регулирование отношений по муниципальной собс</w:t>
            </w:r>
            <w:r w:rsidR="009A0E08">
              <w:rPr>
                <w:b/>
                <w:bCs/>
                <w:color w:val="000000"/>
                <w:sz w:val="28"/>
                <w:szCs w:val="28"/>
              </w:rPr>
              <w:t xml:space="preserve">твенности на </w:t>
            </w:r>
            <w:proofErr w:type="gramStart"/>
            <w:r w:rsidR="009A0E08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="009A0E08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04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04 4 01 00000 Комплекс процессных мероприятий "Землеустройство, использование и охрана земель"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04 4 02 00000 Комплекс процессных мероприятий "Оценка недвижимости, признание прав и регулирование отношений по муниципальной собственности"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05 0 00 00000 Муниципальная программа "Информатизация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lastRenderedPageBreak/>
              <w:t>05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05 4 01 00000 Комплекс процессных мероприятий "Информатизация"</w:t>
            </w:r>
          </w:p>
        </w:tc>
      </w:tr>
      <w:tr w:rsidR="00023D14" w:rsidRPr="00023D14" w:rsidTr="00023D14">
        <w:trPr>
          <w:trHeight w:val="76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06 0 00 00000 Муниципальная программа "Перспективное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объектах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06 4 00 00000 Комплексы процессных мероприятий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06 4 01 00000 Комплекс процессных мероприятий "Совершенствование гражданской обороны, защиты населения и территории, обеспечение пожарной безопасности и безопасности людей на водных объектах"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06 4 02 00000 Комплекс процессных мероприятий "Безопасный город"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07 0 00 00000 Муниципальная программа "Обеспечение доступным и комфортным жильем населения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07 1 00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07 1 02 00000 Мероприятия, реализуемые в составе регионального проекта "Обеспечение поддержки многодетных семей",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07 1 03 00000 Мероприятия, реализуемые в составе регионального проекта "Обеспечение жильем ветеранов, инвалидов и семей, имеющих детей-инвалидов", не входящего в состав федерального проекта</w:t>
            </w:r>
          </w:p>
        </w:tc>
      </w:tr>
      <w:tr w:rsidR="00023D14" w:rsidRPr="00023D14" w:rsidTr="00023D14">
        <w:trPr>
          <w:trHeight w:val="102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07 1 04 00000 Мероприятия, реализуемые в составе регионального проекта "Оказание поддержки нуждающимся в улучшении жилищных условий государственным гражданским служащим Владимирской области, работникам государственных учреждений, финансируемых из областного бюджета, муниципальным служащим и работникам учреждений бюджетной сферы, финансируемых из местных бюджетов", не входящего в состав федерального проекта</w:t>
            </w:r>
          </w:p>
        </w:tc>
      </w:tr>
      <w:tr w:rsidR="00023D14" w:rsidRPr="00023D14" w:rsidTr="00023D14">
        <w:trPr>
          <w:trHeight w:val="102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proofErr w:type="gramStart"/>
            <w:r w:rsidRPr="00023D14">
              <w:rPr>
                <w:color w:val="000000"/>
                <w:sz w:val="28"/>
                <w:szCs w:val="28"/>
              </w:rPr>
              <w:t>07 1 05 00000 Мероприятия, реализуемые в составе регионального проекта "Улучшение жилищных условий граждан, признанных нуждающимися в жилых помещениях, предоставляемых по договорам социального найма, и работников бюджетной сферы с предоставлением служебных жилых помещений по договорам найма специализированного жилищного фонда", не входящего в состав федерального проекта</w:t>
            </w:r>
            <w:proofErr w:type="gramEnd"/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07 1 06 00000 Мероприятия, реализуемые в составе регионального проекта "Оказание мер социальной поддержки по улучшению жилищных условий молодых семей",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08 0 00 00000 Муниципальная программа "Энергосбережение и повышение надежности энергоснабжения в топливно-энергетическом комплексе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lastRenderedPageBreak/>
              <w:t>08 4 00 00000 Комплексы процессных мероприятий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08 4 01 00000 Комплекс процессных мероприятий "Энергосбережение и повышение надежности энергоснабжения в топливно-энергетическом комплексе"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09 0 00 00000 Муниципальная программа "Жилищно-коммунальный комплекс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09 1 00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09 1 01 00000 Мероприятия, реализуемые в составе регионального проекта "Обеспечение безопасного проживания граждан в жилых помещениях маневренного фонда ", не входящего в состав федерального проекта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09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09 4 01 00000 Комплекс процессных мероприятий "Развитие жилищно-коммунального комплекса"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10 0 00 00000 Муниципальная программа "Охрана окружающей среды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10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10 4 01 00000 Комплекс процессных мероприятий "Городские леса"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10 4 02 00000 Комплекс процессных мероприятий "Отходы"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11 0 00 00000 Муниципальная программа "Обеспечение населения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 питьевой водой"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11 1 00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11 1 F5 00000 Мероприятия, реализуемые в составе регионального проекта "Чистая вода", входящего в состав федерального проекта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11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11 4 01 00000 Комплекс процессных мероприятий "Обеспечение населения питьевой водой"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12 0 00 00000 Муниципальная программа "Развитие пассажирских перевозок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12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12 4 01 00000 Комплекс процессных мероприятий "Развитие пассажирских перевозок"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13 0 00 00000 Муниципальная программа "Дорожное хозяйство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13 1 00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 xml:space="preserve">13 1 02 00000 Мероприятия, реализуемые в составе регионального проекта "Содействие развитию автомобильных дорог общего пользования местного </w:t>
            </w:r>
            <w:r w:rsidRPr="00023D14">
              <w:rPr>
                <w:color w:val="000000"/>
                <w:sz w:val="28"/>
                <w:szCs w:val="28"/>
              </w:rPr>
              <w:lastRenderedPageBreak/>
              <w:t>значения",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AA1CD1" w:rsidRDefault="00023D14" w:rsidP="00023D14">
            <w:pPr>
              <w:spacing w:before="120"/>
              <w:outlineLvl w:val="1"/>
              <w:rPr>
                <w:sz w:val="28"/>
                <w:szCs w:val="28"/>
              </w:rPr>
            </w:pPr>
            <w:r w:rsidRPr="00AA1CD1">
              <w:rPr>
                <w:sz w:val="28"/>
                <w:szCs w:val="28"/>
              </w:rPr>
              <w:lastRenderedPageBreak/>
              <w:t>13 1 R1 00000 Мероприятия, реализуемые в составе регионального проекта "Региональная и местная дорожная сеть", входящего в состав федерального проекта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13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13 4 01 00000 Комплекс процессных мероприятий "Ремонт автомобильных дорог общего пользования местного значения"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13 4 02 00000 Комплекс процессных мероприятий "Содержание дорог и объектов благоустройства"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14 0 00 00000 Муниципальная программа "Доступная среда для людей с ограниченными возможностями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14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14 4 01 00000 Комплекс процессных мероприятий "Доступная среда для людей с ограниченными возможностями"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15 0 00 00000 Муниципальная программа "Развитие образования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1 00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023D14" w:rsidRPr="00023D14" w:rsidTr="00023D14">
        <w:trPr>
          <w:trHeight w:val="76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1 01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проекта, в части обеспечения деятельности групп продленного дня в муниципальных общеобразовательных организациях для обучающихся 1 классов</w:t>
            </w:r>
          </w:p>
        </w:tc>
      </w:tr>
      <w:tr w:rsidR="00023D14" w:rsidRPr="00023D14" w:rsidTr="00023D14">
        <w:trPr>
          <w:trHeight w:val="76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1 02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проекта, в части подготовки муниципальных образовательных организаций к началу учебного года и оздоровительных лагерей к летнему периоду</w:t>
            </w:r>
          </w:p>
        </w:tc>
      </w:tr>
      <w:tr w:rsidR="00023D14" w:rsidRPr="00023D14" w:rsidTr="00023D14">
        <w:trPr>
          <w:trHeight w:val="102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 xml:space="preserve">15 1 03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проекта, в части финансового обеспечения мероприятий, возникающих в связи с доведением </w:t>
            </w:r>
            <w:proofErr w:type="gramStart"/>
            <w:r w:rsidRPr="00023D14">
              <w:rPr>
                <w:color w:val="000000"/>
                <w:sz w:val="28"/>
                <w:szCs w:val="28"/>
              </w:rPr>
              <w:t>оплаты труда педагогических работников муниципальных образовательных учреждений муниципального образования</w:t>
            </w:r>
            <w:proofErr w:type="gramEnd"/>
          </w:p>
        </w:tc>
      </w:tr>
      <w:tr w:rsidR="00023D14" w:rsidRPr="00023D14" w:rsidTr="00023D14">
        <w:trPr>
          <w:trHeight w:val="76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1 04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проекта, в части организации отдыха детей в каникулярное время в лагерях, функционирующих на базе муниципальных образовательных учреждений</w:t>
            </w:r>
          </w:p>
        </w:tc>
      </w:tr>
      <w:tr w:rsidR="00023D14" w:rsidRPr="00023D14" w:rsidTr="00023D14">
        <w:trPr>
          <w:trHeight w:val="76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lastRenderedPageBreak/>
              <w:t>15 1 05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проекта, в части организации отдыха детей в каникулярное время в загородном оздоровительном лагере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 xml:space="preserve">15 1 </w:t>
            </w:r>
            <w:proofErr w:type="gramStart"/>
            <w:r w:rsidRPr="00023D14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23D14">
              <w:rPr>
                <w:color w:val="000000"/>
                <w:sz w:val="28"/>
                <w:szCs w:val="28"/>
              </w:rPr>
              <w:t>В 00000 Мероприятия, реализуемые в составе регионального проекта "Патриотическое воспитание граждан Российской Федерации (Владимирская область)",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1 И</w:t>
            </w:r>
            <w:proofErr w:type="gramStart"/>
            <w:r w:rsidRPr="00023D14">
              <w:rPr>
                <w:color w:val="000000"/>
                <w:sz w:val="28"/>
                <w:szCs w:val="28"/>
              </w:rPr>
              <w:t>6</w:t>
            </w:r>
            <w:proofErr w:type="gramEnd"/>
            <w:r w:rsidRPr="00023D14">
              <w:rPr>
                <w:color w:val="000000"/>
                <w:sz w:val="28"/>
                <w:szCs w:val="28"/>
              </w:rPr>
              <w:t xml:space="preserve">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проекта, в МБОУ СОШ №1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1 Л</w:t>
            </w:r>
            <w:proofErr w:type="gramStart"/>
            <w:r w:rsidRPr="00023D14">
              <w:rPr>
                <w:color w:val="000000"/>
                <w:sz w:val="28"/>
                <w:szCs w:val="28"/>
              </w:rPr>
              <w:t>6</w:t>
            </w:r>
            <w:proofErr w:type="gramEnd"/>
            <w:r w:rsidRPr="00023D14">
              <w:rPr>
                <w:color w:val="000000"/>
                <w:sz w:val="28"/>
                <w:szCs w:val="28"/>
              </w:rPr>
              <w:t xml:space="preserve">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проекта, в МБОУ СОШ №2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4 01 00000 Комплекс процессных мероприятий "Развитие дошкольного, общего и дополнительного образования"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4 02 00000 Комплекс процессных мероприятий "Выполнение управленческих функций, обеспечивающих стабильность работы подведомственных учреждений"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4 03 00000 Комплекс процессных мероприятий "Совершенствование организации отдыха и оздоровления детей и подростков"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4 04 00000 Комплекс процессных мероприятий "Обеспечение защиты прав и интересов детей-сирот и детей, оставшихся без попечения родителей"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16 0 00 00000 Муниципальная программа "Культура, спорт и национальная политика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1 00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1 01 00000 Мероприятия, реализуемые в составе регионального проекта "Развитие муниципальных общедоступных библиотек области",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1 02 00000 Мероприятия, реализуемые в составе регионального проекта "Обеспечение условий реализации Программы",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1 03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1 04 00000 Мероприятия, реализуемые в составе регионального проекта "Развитие физкультурно-спортивных организаций на территории Владимирской области",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1 06 00000 Мероприятия, реализуемые в составе регионального проекта "Бизнес-спринт (Я выбираю спорт)",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lastRenderedPageBreak/>
              <w:t>16 1 P5 00000 Мероприятия, реализуемые в составе регионального проекта "Спорт - норма жизни (Владимирская область)",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2 00 00000 Мероприятия муниципальной программы, реализуемые в составе муниципальных проектов, не входящих в состав региональных и/или федеральных проектов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2 02 00000 Мероприятия, реализуемые в составе муниципального проекта "Капитальный ремонт кровли бассейна МБОУДО ДЮСШ"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2 03 00000 Мероприятия, реализуемые в составе муниципального проекта "Ремонты спортивных площадок на территории города"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4 01 00000 Комплекс процессных мероприятий "Культура"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4 02 00000 Комплекс процессных мероприятий "Физическая культура и спорт"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4 04 00000 Комплекс процессных мероприятий "Повышение правовой культуры населения"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4 05 00000 Комплекс процессных мероприятий "Реализация государственной национальной политики"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17 0 00 00000 Муниципальная программа "Создание благоприятных условий для развития молодого поколения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17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17 4 01 00000 Комплекс процессных мероприятий "Организация досуга и воспитание детей и молодежи"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17 4 02 00000 Комплекс процессных мероприятий "Временная занятость детей и молодёжи"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18 0 00 00000 Муниципальная программа "Благоустройство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18 1 00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18 1 01 00000 Мероприятия, реализуемые в составе регионального проекта "Благоустройство дворовых и прилегающих территорий",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18 1 F2 00000 Мероприятия, реализуемые в составе регионального проекта "Формирование комфортной городской среды", входящего в состав федерального проекта</w:t>
            </w:r>
          </w:p>
        </w:tc>
      </w:tr>
      <w:tr w:rsidR="00933267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267" w:rsidRPr="00933267" w:rsidRDefault="00933267" w:rsidP="00933267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933267">
              <w:rPr>
                <w:color w:val="000000"/>
                <w:sz w:val="28"/>
                <w:szCs w:val="28"/>
              </w:rPr>
              <w:t>18 2 00 00000 Мероприятия муниципальной программы, реализуемые в составе муниципальных проектов, не входящих в состав региональных и/или федеральных проектов</w:t>
            </w:r>
          </w:p>
        </w:tc>
      </w:tr>
      <w:tr w:rsidR="00933267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267" w:rsidRPr="00933267" w:rsidRDefault="00933267" w:rsidP="00933267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933267">
              <w:rPr>
                <w:color w:val="000000"/>
                <w:sz w:val="28"/>
                <w:szCs w:val="28"/>
              </w:rPr>
              <w:t>18 2 02 00000 Мероприятия, реализуемые в составе муниципального проекта "Формирование комфортной городской среды"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lastRenderedPageBreak/>
              <w:t>18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18 4 01 00000 Комплекс процессных мероприятий "Комфортная городская среда"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18 4 02 00000 Комплекс процессных мероприятий "Техническое обслуживание, ремонт и модернизация уличного освещения"</w:t>
            </w:r>
          </w:p>
        </w:tc>
      </w:tr>
    </w:tbl>
    <w:p w:rsidR="001029F5" w:rsidRDefault="001029F5" w:rsidP="009742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2C2" w:rsidRPr="004D1638" w:rsidRDefault="0002557A" w:rsidP="009742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57A">
        <w:rPr>
          <w:rFonts w:ascii="Times New Roman" w:hAnsi="Times New Roman" w:cs="Times New Roman"/>
          <w:sz w:val="28"/>
          <w:szCs w:val="28"/>
        </w:rPr>
        <w:t>II. По целевым статьям по непрограммным направлениям деятельности органов местного самоуправления отражаются непрограммные расходы органов местного самоуправления, не предусмотренные иными целевыми статьями расходов городского бюджета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19" w:type="dxa"/>
        <w:tblInd w:w="95" w:type="dxa"/>
        <w:tblLook w:val="04A0"/>
      </w:tblPr>
      <w:tblGrid>
        <w:gridCol w:w="10219"/>
      </w:tblGrid>
      <w:tr w:rsidR="009A0E08" w:rsidRPr="009A0E08" w:rsidTr="009A0E08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08" w:rsidRPr="009A0E08" w:rsidRDefault="009A0E08" w:rsidP="009A0E08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E08">
              <w:rPr>
                <w:b/>
                <w:bCs/>
                <w:color w:val="000000"/>
                <w:sz w:val="28"/>
                <w:szCs w:val="28"/>
              </w:rPr>
              <w:t xml:space="preserve">90 0 00 00000 Глава </w:t>
            </w:r>
            <w:proofErr w:type="gramStart"/>
            <w:r w:rsidRPr="009A0E08">
              <w:rPr>
                <w:b/>
                <w:bCs/>
                <w:color w:val="000000"/>
                <w:sz w:val="28"/>
                <w:szCs w:val="28"/>
              </w:rPr>
              <w:t>города</w:t>
            </w:r>
            <w:proofErr w:type="gramEnd"/>
            <w:r w:rsidRPr="009A0E08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9A0E08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9A0E08" w:rsidRPr="009A0E08" w:rsidTr="009A0E08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08" w:rsidRPr="009A0E08" w:rsidRDefault="009A0E08" w:rsidP="009A0E08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9A0E08">
              <w:rPr>
                <w:color w:val="000000"/>
                <w:sz w:val="28"/>
                <w:szCs w:val="28"/>
              </w:rPr>
              <w:t xml:space="preserve">90 9 00 00000 Обеспечение деятельности главы </w:t>
            </w:r>
            <w:proofErr w:type="gramStart"/>
            <w:r w:rsidRPr="009A0E08">
              <w:rPr>
                <w:color w:val="000000"/>
                <w:sz w:val="28"/>
                <w:szCs w:val="28"/>
              </w:rPr>
              <w:t>города</w:t>
            </w:r>
            <w:proofErr w:type="gramEnd"/>
            <w:r w:rsidRPr="009A0E08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9A0E08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9A0E08" w:rsidRPr="009A0E08" w:rsidTr="009A0E08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08" w:rsidRPr="009A0E08" w:rsidRDefault="009A0E08" w:rsidP="009A0E08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E08">
              <w:rPr>
                <w:b/>
                <w:bCs/>
                <w:color w:val="000000"/>
                <w:sz w:val="28"/>
                <w:szCs w:val="28"/>
              </w:rPr>
              <w:t xml:space="preserve">95 0 00 00000 Совет народных </w:t>
            </w:r>
            <w:proofErr w:type="gramStart"/>
            <w:r w:rsidRPr="009A0E08">
              <w:rPr>
                <w:b/>
                <w:bCs/>
                <w:color w:val="000000"/>
                <w:sz w:val="28"/>
                <w:szCs w:val="28"/>
              </w:rPr>
              <w:t>депутатов</w:t>
            </w:r>
            <w:proofErr w:type="gramEnd"/>
            <w:r w:rsidRPr="009A0E08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9A0E08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9A0E08" w:rsidRPr="009A0E08" w:rsidTr="009A0E08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08" w:rsidRPr="009A0E08" w:rsidRDefault="009A0E08" w:rsidP="009A0E08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9A0E08">
              <w:rPr>
                <w:color w:val="000000"/>
                <w:sz w:val="28"/>
                <w:szCs w:val="28"/>
              </w:rPr>
              <w:t xml:space="preserve">95 1 00 00000 Обеспечение деятельности председателя Совета народных </w:t>
            </w:r>
            <w:proofErr w:type="gramStart"/>
            <w:r w:rsidRPr="009A0E08">
              <w:rPr>
                <w:color w:val="000000"/>
                <w:sz w:val="28"/>
                <w:szCs w:val="28"/>
              </w:rPr>
              <w:t>депутатов</w:t>
            </w:r>
            <w:proofErr w:type="gramEnd"/>
            <w:r w:rsidRPr="009A0E08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9A0E08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9A0E08" w:rsidRPr="009A0E08" w:rsidTr="009A0E08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08" w:rsidRPr="009A0E08" w:rsidRDefault="009A0E08" w:rsidP="009A0E08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9A0E08">
              <w:rPr>
                <w:color w:val="000000"/>
                <w:sz w:val="28"/>
                <w:szCs w:val="28"/>
              </w:rPr>
              <w:t xml:space="preserve">95 9 00 00000 Обеспечение деятельности Совета народных </w:t>
            </w:r>
            <w:proofErr w:type="gramStart"/>
            <w:r w:rsidRPr="009A0E08">
              <w:rPr>
                <w:color w:val="000000"/>
                <w:sz w:val="28"/>
                <w:szCs w:val="28"/>
              </w:rPr>
              <w:t>депутатов</w:t>
            </w:r>
            <w:proofErr w:type="gramEnd"/>
            <w:r w:rsidRPr="009A0E0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9A0E08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9A0E08" w:rsidRPr="009A0E08" w:rsidTr="009A0E08">
        <w:trPr>
          <w:trHeight w:val="28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08" w:rsidRPr="009A0E08" w:rsidRDefault="009A0E08" w:rsidP="009A0E08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E08">
              <w:rPr>
                <w:b/>
                <w:bCs/>
                <w:color w:val="000000"/>
                <w:sz w:val="28"/>
                <w:szCs w:val="28"/>
              </w:rPr>
              <w:t>99 0 00 00000 Реализация функций иных органов местного самоуправления</w:t>
            </w:r>
          </w:p>
        </w:tc>
      </w:tr>
      <w:tr w:rsidR="009A0E08" w:rsidRPr="009A0E08" w:rsidTr="009A0E08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08" w:rsidRPr="009A0E08" w:rsidRDefault="009A0E08" w:rsidP="009A0E08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9A0E08">
              <w:rPr>
                <w:color w:val="000000"/>
                <w:sz w:val="28"/>
                <w:szCs w:val="28"/>
              </w:rPr>
              <w:t>99 9 00 00000</w:t>
            </w:r>
            <w:proofErr w:type="gramStart"/>
            <w:r w:rsidRPr="009A0E08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9A0E08">
              <w:rPr>
                <w:color w:val="000000"/>
                <w:sz w:val="28"/>
                <w:szCs w:val="28"/>
              </w:rPr>
              <w:t>ные непрограммные мероприятия</w:t>
            </w:r>
          </w:p>
        </w:tc>
      </w:tr>
    </w:tbl>
    <w:p w:rsidR="0002557A" w:rsidRPr="00F47969" w:rsidRDefault="0002557A" w:rsidP="0097429F">
      <w:pPr>
        <w:pStyle w:val="ConsPlusNormal"/>
        <w:pageBreakBefore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852C2" w:rsidRPr="003B0A8C" w:rsidRDefault="0002557A" w:rsidP="0097429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городского бюджета муниципального </w:t>
      </w:r>
      <w:proofErr w:type="gramStart"/>
      <w:r w:rsidRPr="00F4796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47969">
        <w:rPr>
          <w:rFonts w:ascii="Times New Roman" w:hAnsi="Times New Roman" w:cs="Times New Roman"/>
          <w:sz w:val="24"/>
          <w:szCs w:val="24"/>
        </w:rPr>
        <w:t xml:space="preserve"> ЗАТО </w:t>
      </w:r>
      <w:r w:rsidR="002B43F5">
        <w:rPr>
          <w:rFonts w:ascii="Times New Roman" w:hAnsi="Times New Roman" w:cs="Times New Roman"/>
          <w:sz w:val="24"/>
          <w:szCs w:val="24"/>
        </w:rPr>
        <w:t>г. Радужный</w:t>
      </w:r>
      <w:r w:rsidRPr="00F47969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02557A" w:rsidRDefault="0002557A" w:rsidP="00974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590"/>
      <w:bookmarkEnd w:id="3"/>
    </w:p>
    <w:p w:rsidR="00A852C2" w:rsidRDefault="0002557A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481D">
        <w:rPr>
          <w:rFonts w:ascii="Times New Roman" w:hAnsi="Times New Roman" w:cs="Times New Roman"/>
          <w:sz w:val="28"/>
          <w:szCs w:val="28"/>
        </w:rPr>
        <w:t>Направления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расходов, увязываемые со структурными элементами целевых статей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программ, элементами непрограммных направлений деятельности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8A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:rsidR="00871BEE" w:rsidRDefault="00871BEE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9" w:type="dxa"/>
        <w:tblInd w:w="95" w:type="dxa"/>
        <w:tblLook w:val="04A0"/>
      </w:tblPr>
      <w:tblGrid>
        <w:gridCol w:w="1064"/>
        <w:gridCol w:w="9155"/>
      </w:tblGrid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00210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обслуживание муниципального долга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00220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оплату взносов в ассоциации и участие в семинарах в рамках непрограммных расходов органов местного самоуправления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00240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Резерв на выполнение условий софинансирования участия в федеральных, областных проектах и программах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00250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Резервный фонд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00591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- централизованных бухгалтерий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00596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части приобретения горюче-смазочных материалов</w:t>
            </w:r>
          </w:p>
        </w:tc>
      </w:tr>
      <w:tr w:rsidR="001259EB" w:rsidRPr="001259EB" w:rsidTr="009714E9">
        <w:trPr>
          <w:trHeight w:val="20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0059Б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(МБДОУ ЦРР Д/с №3)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0059Г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(МБДОУ ЦРР Д/с №5)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0059Д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(МБДОУ ЦРР Д/с №6)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СОШ №1)</w:t>
            </w:r>
          </w:p>
        </w:tc>
      </w:tr>
      <w:tr w:rsidR="001259EB" w:rsidRPr="001259EB" w:rsidTr="009714E9">
        <w:trPr>
          <w:trHeight w:val="122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0059К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ЦВР "Лад" (путевка))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СОШ №2)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0059П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ДШИ)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ДЮСШ)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0059Ц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ЦВР "Лад")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0059Ч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КЦ "Досуг")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0059Ш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ЦДМ)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0059Э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ПКиО)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0059Ю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"Общедоступная библиотека")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0059Я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МСДЦ)</w:t>
            </w:r>
          </w:p>
        </w:tc>
      </w:tr>
      <w:tr w:rsidR="001259EB" w:rsidRPr="001259EB" w:rsidTr="009714E9">
        <w:trPr>
          <w:trHeight w:val="384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0069Ф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(МБОУ ДО ДЮСШ)</w:t>
            </w:r>
          </w:p>
        </w:tc>
      </w:tr>
      <w:tr w:rsidR="001259EB" w:rsidRPr="001259EB" w:rsidTr="009714E9">
        <w:trPr>
          <w:trHeight w:val="389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0069Ц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(МБОУ ДО ЦВР "Лад")</w:t>
            </w:r>
          </w:p>
        </w:tc>
      </w:tr>
      <w:tr w:rsidR="001259EB" w:rsidRPr="001259EB" w:rsidTr="009714E9">
        <w:trPr>
          <w:trHeight w:val="254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0159П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(МБОУ ДО ДШИ)</w:t>
            </w:r>
          </w:p>
        </w:tc>
      </w:tr>
      <w:tr w:rsidR="001259EB" w:rsidRPr="001259EB" w:rsidTr="009714E9">
        <w:trPr>
          <w:trHeight w:val="827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0159Ф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(МБОУ ДО ДЮСШ)</w:t>
            </w:r>
          </w:p>
        </w:tc>
      </w:tr>
      <w:tr w:rsidR="001259EB" w:rsidRPr="001259EB" w:rsidTr="009714E9">
        <w:trPr>
          <w:trHeight w:val="847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0159Ц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(МБОУ ДО ЦВР "Лад")</w:t>
            </w:r>
          </w:p>
        </w:tc>
      </w:tr>
      <w:tr w:rsidR="001259EB" w:rsidRPr="001259EB" w:rsidTr="009714E9">
        <w:trPr>
          <w:trHeight w:val="697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0159Ч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(МБУК КЦ "Досуг")</w:t>
            </w:r>
          </w:p>
        </w:tc>
      </w:tr>
      <w:tr w:rsidR="001259EB" w:rsidRPr="001259EB" w:rsidTr="009714E9">
        <w:trPr>
          <w:trHeight w:val="433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0159Ш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(МБУК ЦДМ)</w:t>
            </w:r>
          </w:p>
        </w:tc>
      </w:tr>
      <w:tr w:rsidR="001259EB" w:rsidRPr="001259EB" w:rsidTr="009714E9">
        <w:trPr>
          <w:trHeight w:val="432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0159Ю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</w:t>
            </w:r>
            <w:r w:rsidRPr="001259EB">
              <w:rPr>
                <w:color w:val="000000"/>
                <w:sz w:val="28"/>
                <w:szCs w:val="28"/>
              </w:rPr>
              <w:lastRenderedPageBreak/>
              <w:t>бюджетных учреждений в части оплаты труда работников культуры, педагогических работников в соответствии с Указами Президента РФ (МБУК "Общедоступная библиотека")</w:t>
            </w:r>
          </w:p>
        </w:tc>
      </w:tr>
      <w:tr w:rsidR="001259EB" w:rsidRPr="001259EB" w:rsidTr="009714E9">
        <w:trPr>
          <w:trHeight w:val="317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0159Я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(МБУК МСДЦ)</w:t>
            </w:r>
          </w:p>
        </w:tc>
      </w:tr>
      <w:tr w:rsidR="001259EB" w:rsidRPr="001259EB" w:rsidTr="009714E9">
        <w:trPr>
          <w:trHeight w:val="1458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0169Ф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работников культуры, педагогических работников в соответствии с Указами Президента РФ (МБОУ ДО ДЮСШ)</w:t>
            </w:r>
          </w:p>
        </w:tc>
      </w:tr>
      <w:tr w:rsidR="001259EB" w:rsidRPr="001259EB" w:rsidTr="009714E9">
        <w:trPr>
          <w:trHeight w:val="1246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0169Ц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работников культуры, педагогических работников в соответствии с Указами Президента РФ (МБОУ ДО ЦВР "Лад")</w:t>
            </w:r>
          </w:p>
        </w:tc>
      </w:tr>
      <w:tr w:rsidR="001259EB" w:rsidRPr="001259EB" w:rsidTr="009714E9">
        <w:trPr>
          <w:trHeight w:val="184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0259Б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(МБДОУ ЦРР Д/с №3)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0259Г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(МБДОУ ЦРР Д/с №5)</w:t>
            </w:r>
          </w:p>
        </w:tc>
      </w:tr>
      <w:tr w:rsidR="001259EB" w:rsidRPr="001259EB" w:rsidTr="009714E9">
        <w:trPr>
          <w:trHeight w:val="286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0259Д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(МБДОУ ЦРР Д/с №6)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0259К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(МБОУ ДО ЦВР "Лад" (путевка))</w:t>
            </w:r>
          </w:p>
        </w:tc>
      </w:tr>
      <w:tr w:rsidR="001259EB" w:rsidRPr="001259EB" w:rsidTr="009714E9">
        <w:trPr>
          <w:trHeight w:val="104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0259П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(МБОУ ДО ДШИ)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(МБОУ ДО ДЮСШ)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0259Ц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(МБОУ ДО ЦВР "Лад")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0259Ч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в части оплаты труда прочих работников (МБУК </w:t>
            </w:r>
            <w:r w:rsidRPr="001259EB">
              <w:rPr>
                <w:color w:val="000000"/>
                <w:sz w:val="28"/>
                <w:szCs w:val="28"/>
              </w:rPr>
              <w:lastRenderedPageBreak/>
              <w:t>КЦ "Досуг")</w:t>
            </w:r>
          </w:p>
        </w:tc>
      </w:tr>
      <w:tr w:rsidR="001259EB" w:rsidRPr="001259EB" w:rsidTr="009714E9">
        <w:trPr>
          <w:trHeight w:val="253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0259Ш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ЦДМ)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0259Э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ПКиО)</w:t>
            </w:r>
          </w:p>
        </w:tc>
      </w:tr>
      <w:tr w:rsidR="001259EB" w:rsidRPr="001259EB" w:rsidTr="009714E9">
        <w:trPr>
          <w:trHeight w:val="212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0259Ю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"Общедоступная библиотека")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0259Я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МСДЦ)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0269Ф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прочих работников (МБОУ ДО ДЮСШ)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0269Ц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прочих работников (МБОУ ДО ЦВР "Лад")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10100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Предоставление компенсации расходов на оплату жилых помещений и отопления педагогическим работникам, работающим в муниципальных образовательных организациях, проживающим в муниципальных общежитиях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10500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Пенсии за выслугу лет лицам, замещавшим муниципальные должности и должности муниципальной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службы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Оказание услуг по производству, выпуску и распространению периодического официального печатного издания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 "Радуга-информ", размещение информационного материала в "АиФ" и "Владимирские ведомости"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Участие в ежегодном муниципальном этапе областного конкурса "Безопасное колесо"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20070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Приобретение световозвращающих элементов для учащихся начальных классов общеобразовательных школ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20080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Нанесение дорожной разметки для организации дорожного движения на территории города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20090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Замена и установка дорожных знаков для организации дорожного движения на территории города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20100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Установка искусственных неровностей для организации дорожного движения на территории города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20180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Прочие работы (предоставление сведений, внесенных в государственный кадастр недвижимости, участие в семинарах, изготовление межевых знаков, услуги нотариуса, консультационные услуги, услуги поверки (калибровки) средств измерения)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20190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Приобретение оборудования, технических средств, комплектующих к компьютерной и оргтехнике, расходных материалов, периферийного и компьютерного оборудования, программного обеспечения, ремонт компьютерной техники, услуги по сопровождению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ПО</w:t>
            </w:r>
            <w:proofErr w:type="gramEnd"/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20200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Оценка рыночной стоимости права пользования земельными участками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20210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Межевание земель с целью образования новых и упорядочения существующих объектов землеустройства для индивидуального жилищного строительства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20220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Техническая инвентаризация и паспортизация объектов муниципальной собственности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20230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Рыночная оценка имущества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20240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Развитие и обеспечение функционирования муниципального сегмента СМЭВ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20250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Развитие и техническая поддержка официального сайта муниципального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образования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20260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Приобретение и сопровождение лицензионного общесистемного и прикладного программного обеспечения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20270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Приобретение, обновление и содержание средств вычислительной, периферийной техники и сре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дств св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>язи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20280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администрац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структурных подразделений справочно-правовыми системами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администрац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структурных подразделений средствами связи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20300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администрац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структурных подразделений доступом к сети Интернет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20310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Приобретение оборудования и программного обеспечения для обеспечения информационной безопасности, аттестации информационных систем и автоматизированных рабочих мест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20340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обучения руководящего состава, сил РСЧС и населения к действиям по сигналу ГО и в ЧС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20370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Поддержание в рабочем состоянии резервной электрической станции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20420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proofErr w:type="gramStart"/>
            <w:r w:rsidRPr="001259EB">
              <w:rPr>
                <w:color w:val="000000"/>
                <w:sz w:val="28"/>
                <w:szCs w:val="28"/>
              </w:rPr>
              <w:t xml:space="preserve">Сбор, обработка и консолидация данных о текущей обстановке в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, получаемых из различных источников информации (систем мониторинга и контроля, оконечных устройств, дежурно-диспетчерских </w:t>
            </w:r>
            <w:r w:rsidRPr="001259EB">
              <w:rPr>
                <w:color w:val="000000"/>
                <w:sz w:val="28"/>
                <w:szCs w:val="28"/>
              </w:rPr>
              <w:lastRenderedPageBreak/>
              <w:t>служб и т.п.)</w:t>
            </w:r>
            <w:proofErr w:type="gramEnd"/>
          </w:p>
        </w:tc>
      </w:tr>
      <w:tr w:rsidR="001259EB" w:rsidRPr="001259EB" w:rsidTr="009714E9">
        <w:trPr>
          <w:trHeight w:val="536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20430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Интеграция существующих и перспективных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и комплекса средств автоматизации регионального и муниципального уровней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20450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Техническое обслуживание, текущий ремонт, мониторинг систем пожарной сигнализации на объектах муниципальной собственности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20460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Содержание и ремонт незаселенных муниципальных помещений, средства на обеспечение незаселенных муниципальных помещений коммунальными услугами (теплоснабжение)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20470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Взносы на капитальный ремонт общего имущества многоквартирного дома</w:t>
            </w:r>
          </w:p>
        </w:tc>
      </w:tr>
      <w:tr w:rsidR="001259EB" w:rsidRPr="001259EB" w:rsidTr="009714E9">
        <w:trPr>
          <w:trHeight w:val="583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20480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proofErr w:type="gramStart"/>
            <w:r w:rsidRPr="001259EB">
              <w:rPr>
                <w:color w:val="000000"/>
                <w:sz w:val="28"/>
                <w:szCs w:val="28"/>
              </w:rPr>
              <w:t>Обслуживание периодическая поверка и текущий ремонту узлов учета тепловой энергии и воды на вводе в город, диспетчеризация работы городской системы узлов учета тепловой энергии, холодной и горячей воды</w:t>
            </w:r>
            <w:proofErr w:type="gramEnd"/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20490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Услуги по предоставлению информации гидрометеорологии и мониторингу окружающей среды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20500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Содержание и облуживание городского кладбища традиционного захоронения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20510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Гигиеническая экспертиза воды из родников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20520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Лабораторно-инструментальные исследования воды на микробиологические показатели из ЦТП-1 и ЦТП-3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20530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Содержание и обслуживание пунктов разбора воды, установленных в 1 и 3 кварталах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20540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Содержание и обслуживание станции подкачки холодной воды для жилых домов № 13,14,15 1 квартала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20550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холодную воду в пунктах разбора воды, установленных в 1 и 3 кварталах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20560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электроэнергию в пунктах разбора воды, станции подкачки холодной воды для жилых домов № 13,14,15 1 квартала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20570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Компенсация выпадающих доходов, связанных с предоставлением мер социальной поддержки при перевозки отдельных категорий граждан на пригородном маршруте № 115 "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- г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>ладимир"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20580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Перевозка пассажиров на городском автобусном маршруте общего пользования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20610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Разработка проекта организации дорожного движения для автомобильных дорог на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20620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Обновление материально-технической базы для обслуживания улично-</w:t>
            </w:r>
            <w:r w:rsidRPr="001259EB">
              <w:rPr>
                <w:color w:val="000000"/>
                <w:sz w:val="28"/>
                <w:szCs w:val="28"/>
              </w:rPr>
              <w:lastRenderedPageBreak/>
              <w:t>дорожной сети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20B" w:rsidRDefault="00AC520B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259EB" w:rsidRPr="00AC520B" w:rsidRDefault="001259EB" w:rsidP="001259EB">
            <w:pPr>
              <w:spacing w:before="120"/>
              <w:jc w:val="center"/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20630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20B" w:rsidRDefault="00AC520B" w:rsidP="001259EB">
            <w:pPr>
              <w:spacing w:before="120"/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(в редакции приказа финансового управления от 23.01.2024 №4)</w:t>
            </w:r>
          </w:p>
          <w:p w:rsidR="00AC520B" w:rsidRPr="00AC520B" w:rsidRDefault="00F031D1" w:rsidP="001259EB">
            <w:pPr>
              <w:spacing w:before="120"/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Обеспечение зимнего содержания дорог общего пользования местного значения и подъездных дорог на территории города (Обеспечение зимнего содержания подъездных дорог на территории ГСК)</w:t>
            </w:r>
          </w:p>
        </w:tc>
      </w:tr>
      <w:tr w:rsidR="00F031D1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20B" w:rsidRPr="00AC520B" w:rsidRDefault="00AC520B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F031D1" w:rsidRPr="00AC520B" w:rsidRDefault="00F031D1" w:rsidP="001259EB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AC520B">
              <w:rPr>
                <w:sz w:val="28"/>
                <w:szCs w:val="28"/>
              </w:rPr>
              <w:t>2063</w:t>
            </w:r>
            <w:r w:rsidRPr="00AC520B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20B" w:rsidRPr="00AC520B" w:rsidRDefault="00AC520B" w:rsidP="001259EB">
            <w:pPr>
              <w:spacing w:before="120"/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(дополнено приказом финансового управления от 23.01.2024 №4)</w:t>
            </w:r>
          </w:p>
          <w:p w:rsidR="00F031D1" w:rsidRPr="00AC520B" w:rsidRDefault="00F031D1" w:rsidP="001259EB">
            <w:pPr>
              <w:spacing w:before="120"/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Обеспечение зимнего содержания дорог общего пользования местного значения и подъездных дорог на территории города (Обеспечение зимнего содержания дорог общего пользования местного значения)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20640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Ремонт автомобильных дорог и проездов к дворовым территориям многоквартирных домов (ямочный ремонт)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20650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Покос травы в 1 и 3 квартале на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20660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Сезонные работы по содержанию улично-дорожной сети и общественных территорий города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20670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Устройство пандусов и оборудование поручнями многоквартирных домов, а также зданий и сооружений, относящихся к объектам социальной сферы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20680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Мероприятия,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20690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Единовременные персональные стипендии отличникам учебы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2070Б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(МБДОУ ЦРР Д/с №3)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2070Г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(МБДОУ ЦРР Д/с №5)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2070Д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(МБДОУ ЦРР Д/с №6)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2070И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(МБОУ СОШ №1)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2070Л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(МБОУ СОШ №2)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2070Ц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(МБОУ ДО ЦВР "Лад")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2073Г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обеспечения охраны (МБДОУ ЦРР Д/с №5)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2073И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обеспечения охраны (МБОУ СОШ №1)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2073Л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обеспечения охраны (МБОУ СОШ №2)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2074Б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(МБДОУ ЦРР Д/с №3)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2074Г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(МБДОУ ЦРР Д/с №5)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2074Д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(МБДОУ ЦРР Д/с №6)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2074И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(МБОУ СОШ №1)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2074Л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(МБОУ СОШ №2)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2075И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лагеря с дневным пребыванием на базе муниципальных образовательных учреждений (МБОУ СОШ №1)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2075Л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лагеря с дневным пребыванием на базе муниципальных образовательных учреждений (МБОУ СОШ №2)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20800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и проведение городских мероприятий в целях организации досуга населения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20820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и проведение городских спортивных и физкультурно-оздоровительных мероприятий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20830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участия сборных команд города в спортивных мероприятиях областного и общероссийского уровней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20850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и проведение городских мероприятий, направленных на повышение правовой культуры населения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20860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Мероприятия по укреплению духовной общности народов России и сохранению культурных традиций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20870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и проведение городских мероприятий в целях создания благоприятных условий для комплексного развития и жизнедеятельности детей и молодёжи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20880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и проведение городских мероприятий патриотической направленности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20890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Проведение муниципальных конкурсов (проект победителя городского конкурса "Идея проектов")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20910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2091И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СОШ №1)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2091Л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СОШ №2)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2091П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ДО ДШИ)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2091Ц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ДО ЦВР "Лад")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20920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Благоустройство дворовых территорий (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вне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границах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земельного участка придомовой территории)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20930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20940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Поставка грунта плодородного для рассады цветочных культур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20980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Обслуживание наружного освещения, в том числе предоставление сведений о расходе электрической энергии светильниками наружного освещения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Поставка электроэнергии на уличное освещение на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60011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Субсидии, предоставляемые ЗАО "Радугаэнерго", на финансирование расходов на капитальный ремонт объектов, входящих в единую закрытую систему теплоснабжения по концессионному соглашению №2015-01-ТС от 17.09.2015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60012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Субсидии, предоставляемые ЗАО "Радугаэнерго", на финансирование расходов на капитальный ремонт объектов, входящих в централизованную систему водоснабжения по концессионному соглашению № 2015-02-ВС от 17.09.2015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60020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Субсидии, предоставляемые МУП "ЖКХ" ЗАТО </w:t>
            </w:r>
            <w:r w:rsidR="002B43F5">
              <w:rPr>
                <w:color w:val="000000"/>
                <w:sz w:val="28"/>
                <w:szCs w:val="28"/>
              </w:rPr>
              <w:t>г. </w:t>
            </w:r>
            <w:proofErr w:type="gramStart"/>
            <w:r w:rsidR="002B43F5">
              <w:rPr>
                <w:color w:val="000000"/>
                <w:sz w:val="28"/>
                <w:szCs w:val="28"/>
              </w:rPr>
              <w:t>Радужный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 на возмещение фактически понесенных затрат для обеспечения стабильного функционирования городских бань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60031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Предоставление субсидии ЗАО "Радугаэнерго" из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бюджета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60032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Предоставление субсидии ЗАО "Электон" из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бюджета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60033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Предоставление субсидии ООО "Орион-Р" из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бюджета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9001Ф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Капитальный ремонт кровли бассейна МБОУ ДО ДЮСШ</w:t>
            </w:r>
          </w:p>
        </w:tc>
      </w:tr>
      <w:tr w:rsidR="00243A4B" w:rsidRPr="00AC520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20B" w:rsidRPr="00AC520B" w:rsidRDefault="00AC520B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243A4B" w:rsidRPr="00AC520B" w:rsidRDefault="00243A4B" w:rsidP="001259EB">
            <w:pPr>
              <w:spacing w:before="120"/>
              <w:jc w:val="center"/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9103Д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20B" w:rsidRPr="00AC520B" w:rsidRDefault="00AC520B" w:rsidP="001259EB">
            <w:pPr>
              <w:spacing w:before="120"/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(дополнено приказом финансового управления от 23.01.2024 №4)</w:t>
            </w:r>
          </w:p>
          <w:p w:rsidR="00243A4B" w:rsidRPr="00AC520B" w:rsidRDefault="00243A4B" w:rsidP="001259EB">
            <w:pPr>
              <w:spacing w:before="120"/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проведения ремонтных работ (МБДОУ ЦРР Д/с №6)</w:t>
            </w:r>
          </w:p>
        </w:tc>
      </w:tr>
      <w:tr w:rsidR="001259EB" w:rsidRPr="001259EB" w:rsidTr="009714E9">
        <w:trPr>
          <w:trHeight w:val="126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9103Л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проведения ремонтных работ (МБОУ СОШ №2)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9108Ф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Ремонт спортивной площадки у жилого дома №15 1 квартала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L3041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proofErr w:type="gramStart"/>
            <w:r w:rsidRPr="001259EB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L4970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R4970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R5190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S0090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Строительство социального жилья и приобретение жилых помещений для граждан, нуждающихся в улучшении жилищных условий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S0150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равной доступности услуг транспорта общего пользования для отдельных категорий граждан в муниципальном сообщении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S0810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жильем многодетных семей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S147Б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(МБДОУ ЦРР Д/с №3)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S147Г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(МБДОУ ЦРР Д/с №5)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S147И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S147Л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S147Ф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ДЮСШ)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S147Ц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ЦВР "Лад")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S1690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Создание и оборудование кабинетов наркопрофилактики в образовательных организациях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S2420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безопасного проживания граждан в жилых помещениях маневренного фонда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S2460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Ремонт автомобильных дорог общего пользования местного значения на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S2640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Выполнение мероприятий по благоустройству дворовых и прилегающих территорий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S7530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Закупка и монтаж оборудования для создания "умных" спортивных площадок</w:t>
            </w:r>
          </w:p>
        </w:tc>
      </w:tr>
    </w:tbl>
    <w:p w:rsidR="006646F0" w:rsidRPr="00F47969" w:rsidRDefault="006646F0" w:rsidP="0097429F">
      <w:pPr>
        <w:pStyle w:val="ConsPlusNormal"/>
        <w:pageBreakBefore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646F0" w:rsidRPr="003B0A8C" w:rsidRDefault="006646F0" w:rsidP="0097429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городского бюджета муниципального </w:t>
      </w:r>
      <w:proofErr w:type="gramStart"/>
      <w:r w:rsidRPr="00F4796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47969">
        <w:rPr>
          <w:rFonts w:ascii="Times New Roman" w:hAnsi="Times New Roman" w:cs="Times New Roman"/>
          <w:sz w:val="24"/>
          <w:szCs w:val="24"/>
        </w:rPr>
        <w:t xml:space="preserve"> ЗАТО </w:t>
      </w:r>
      <w:r w:rsidR="002B43F5">
        <w:rPr>
          <w:rFonts w:ascii="Times New Roman" w:hAnsi="Times New Roman" w:cs="Times New Roman"/>
          <w:sz w:val="24"/>
          <w:szCs w:val="24"/>
        </w:rPr>
        <w:t>г. Радужный</w:t>
      </w:r>
      <w:r w:rsidRPr="00F47969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A852C2" w:rsidRPr="00A852C2" w:rsidRDefault="00A852C2" w:rsidP="0097429F">
      <w:pPr>
        <w:pStyle w:val="ConsPlusNormal"/>
        <w:jc w:val="both"/>
        <w:rPr>
          <w:rFonts w:ascii="Times New Roman" w:hAnsi="Times New Roman" w:cs="Times New Roman"/>
        </w:rPr>
      </w:pPr>
    </w:p>
    <w:p w:rsidR="00A852C2" w:rsidRDefault="006646F0" w:rsidP="009742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4004"/>
      <w:bookmarkEnd w:id="4"/>
      <w:r w:rsidRPr="006646F0">
        <w:rPr>
          <w:rFonts w:ascii="Times New Roman" w:hAnsi="Times New Roman" w:cs="Times New Roman"/>
          <w:b/>
          <w:sz w:val="28"/>
          <w:szCs w:val="28"/>
        </w:rPr>
        <w:t>Направления расходов, предназначенные для отражения расходов городского бюджета на осуществление публичных выплат</w:t>
      </w:r>
    </w:p>
    <w:p w:rsidR="005560AA" w:rsidRDefault="005560AA" w:rsidP="0097429F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F45BA" w:rsidRDefault="00AF45BA" w:rsidP="0097429F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0219" w:type="dxa"/>
        <w:tblInd w:w="95" w:type="dxa"/>
        <w:tblLook w:val="04A0"/>
      </w:tblPr>
      <w:tblGrid>
        <w:gridCol w:w="960"/>
        <w:gridCol w:w="9259"/>
      </w:tblGrid>
      <w:tr w:rsidR="00AF45BA" w:rsidRPr="00AF45BA" w:rsidTr="00AF45BA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10500</w:t>
            </w:r>
          </w:p>
        </w:tc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spacing w:before="120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 xml:space="preserve">Пенсии за выслугу лет лицам, замещавшим муниципальные должности и должности муниципальной </w:t>
            </w:r>
            <w:proofErr w:type="gramStart"/>
            <w:r w:rsidRPr="00AF45BA">
              <w:rPr>
                <w:color w:val="000000"/>
                <w:sz w:val="28"/>
                <w:szCs w:val="28"/>
              </w:rPr>
              <w:t>службы</w:t>
            </w:r>
            <w:proofErr w:type="gramEnd"/>
            <w:r w:rsidRPr="00AF45BA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AF45BA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AF45BA" w:rsidRPr="00AF45BA" w:rsidTr="00AF45BA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70540</w:t>
            </w:r>
          </w:p>
        </w:tc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spacing w:before="120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Социальная поддержка детей-инвалидов дошкольного возраста</w:t>
            </w:r>
          </w:p>
        </w:tc>
      </w:tr>
      <w:tr w:rsidR="00AF45BA" w:rsidRPr="00AF45BA" w:rsidTr="00AF45BA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70560</w:t>
            </w:r>
          </w:p>
        </w:tc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spacing w:before="120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AF45BA" w:rsidRPr="00AF45BA" w:rsidTr="00AF45BA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70650</w:t>
            </w:r>
          </w:p>
        </w:tc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spacing w:before="120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</w:tbl>
    <w:p w:rsidR="002244B3" w:rsidRPr="002B43F5" w:rsidRDefault="002244B3" w:rsidP="0097429F">
      <w:pPr>
        <w:pStyle w:val="ConsPlusNormal"/>
        <w:pageBreakBefore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2B43F5">
        <w:rPr>
          <w:rFonts w:ascii="Times New Roman" w:hAnsi="Times New Roman" w:cs="Times New Roman"/>
          <w:sz w:val="24"/>
          <w:szCs w:val="24"/>
        </w:rPr>
        <w:t>4</w:t>
      </w:r>
    </w:p>
    <w:p w:rsidR="002244B3" w:rsidRPr="003B0A8C" w:rsidRDefault="002244B3" w:rsidP="0097429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городского бюджета муниципального </w:t>
      </w:r>
      <w:proofErr w:type="gramStart"/>
      <w:r w:rsidRPr="00F4796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47969">
        <w:rPr>
          <w:rFonts w:ascii="Times New Roman" w:hAnsi="Times New Roman" w:cs="Times New Roman"/>
          <w:sz w:val="24"/>
          <w:szCs w:val="24"/>
        </w:rPr>
        <w:t xml:space="preserve"> ЗАТО </w:t>
      </w:r>
      <w:r w:rsidR="002B43F5">
        <w:rPr>
          <w:rFonts w:ascii="Times New Roman" w:hAnsi="Times New Roman" w:cs="Times New Roman"/>
          <w:sz w:val="24"/>
          <w:szCs w:val="24"/>
        </w:rPr>
        <w:t>г. Радужный</w:t>
      </w:r>
      <w:r w:rsidRPr="00F47969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A852C2" w:rsidRPr="00A852C2" w:rsidRDefault="00A852C2" w:rsidP="0097429F">
      <w:pPr>
        <w:pStyle w:val="ConsPlusNormal"/>
        <w:jc w:val="both"/>
        <w:rPr>
          <w:rFonts w:ascii="Times New Roman" w:hAnsi="Times New Roman" w:cs="Times New Roman"/>
        </w:rPr>
      </w:pPr>
    </w:p>
    <w:p w:rsidR="00A852C2" w:rsidRDefault="002244B3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241"/>
      <w:bookmarkEnd w:id="5"/>
      <w:r w:rsidRPr="00A6481D">
        <w:rPr>
          <w:rFonts w:ascii="Times New Roman" w:hAnsi="Times New Roman" w:cs="Times New Roman"/>
          <w:sz w:val="28"/>
          <w:szCs w:val="28"/>
        </w:rPr>
        <w:t>Направления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расходов, предназначенные для отражения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бюджета, осуществляемых за счет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с детализацией пятого разр</w:t>
      </w:r>
      <w:r>
        <w:rPr>
          <w:rFonts w:ascii="Times New Roman" w:hAnsi="Times New Roman" w:cs="Times New Roman"/>
          <w:sz w:val="28"/>
          <w:szCs w:val="28"/>
        </w:rPr>
        <w:t>яда кодов направлений расходов</w:t>
      </w:r>
    </w:p>
    <w:p w:rsidR="005560AA" w:rsidRDefault="005560AA" w:rsidP="0097429F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0219" w:type="dxa"/>
        <w:tblInd w:w="95" w:type="dxa"/>
        <w:tblLook w:val="04A0"/>
      </w:tblPr>
      <w:tblGrid>
        <w:gridCol w:w="1064"/>
        <w:gridCol w:w="9155"/>
      </w:tblGrid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5179И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МБОУ СОШ №1</w:t>
            </w:r>
          </w:p>
        </w:tc>
      </w:tr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5179Л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МБОУ СОШ №2</w:t>
            </w:r>
          </w:p>
        </w:tc>
      </w:tr>
      <w:tr w:rsidR="00AF45BA" w:rsidRPr="00AF45BA" w:rsidTr="00AF45BA">
        <w:trPr>
          <w:trHeight w:val="191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7039П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(МБОУ ДО ДШИ)</w:t>
            </w:r>
          </w:p>
        </w:tc>
      </w:tr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7039Ч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КЦ "Досуг")</w:t>
            </w:r>
          </w:p>
        </w:tc>
      </w:tr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7039Ш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ЦДМ)</w:t>
            </w:r>
          </w:p>
        </w:tc>
      </w:tr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7039Ю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"Общедоступная библиотека")</w:t>
            </w:r>
          </w:p>
        </w:tc>
      </w:tr>
      <w:tr w:rsidR="00AF45BA" w:rsidRPr="00AF45BA" w:rsidTr="00AF45BA">
        <w:trPr>
          <w:trHeight w:val="383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7039Я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МСДЦ)</w:t>
            </w:r>
          </w:p>
        </w:tc>
      </w:tr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7147Б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(МБДОУ ЦРР Д/с №3)</w:t>
            </w:r>
          </w:p>
        </w:tc>
      </w:tr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7147Г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(МБДОУ ЦРР Д/с №5)</w:t>
            </w:r>
          </w:p>
        </w:tc>
      </w:tr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7147И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7147Л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7147Ф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ДЮСШ)</w:t>
            </w:r>
          </w:p>
        </w:tc>
      </w:tr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lastRenderedPageBreak/>
              <w:t>7147Ц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ЦВР "Лад")</w:t>
            </w:r>
          </w:p>
        </w:tc>
      </w:tr>
      <w:tr w:rsidR="00AF45BA" w:rsidRPr="00AF45BA" w:rsidTr="00AF45BA">
        <w:trPr>
          <w:trHeight w:val="483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71831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№3 (заработная плата "указников"))</w:t>
            </w:r>
          </w:p>
        </w:tc>
      </w:tr>
      <w:tr w:rsidR="00AF45BA" w:rsidRPr="00AF45BA" w:rsidTr="00AF45BA">
        <w:trPr>
          <w:trHeight w:val="397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71832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№3 (заработная плата прочих работников))</w:t>
            </w:r>
          </w:p>
        </w:tc>
      </w:tr>
      <w:tr w:rsidR="00AF45BA" w:rsidRPr="00AF45BA" w:rsidTr="00AF45BA">
        <w:trPr>
          <w:trHeight w:val="1161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71833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№5 (заработная плата "указников"))</w:t>
            </w:r>
          </w:p>
        </w:tc>
      </w:tr>
      <w:tr w:rsidR="00AF45BA" w:rsidRPr="00AF45BA" w:rsidTr="00AF45BA">
        <w:trPr>
          <w:trHeight w:val="49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71834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№5 (заработная плата прочих работников))</w:t>
            </w:r>
          </w:p>
        </w:tc>
      </w:tr>
      <w:tr w:rsidR="00AF45BA" w:rsidRPr="00AF45BA" w:rsidTr="00AF45BA">
        <w:trPr>
          <w:trHeight w:val="834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71835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№6 (заработная плата "указников"))</w:t>
            </w:r>
          </w:p>
        </w:tc>
      </w:tr>
      <w:tr w:rsidR="00AF45BA" w:rsidRPr="00AF45BA" w:rsidTr="00AF45BA">
        <w:trPr>
          <w:trHeight w:val="324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71836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№6 (заработная плата прочих работников))</w:t>
            </w:r>
          </w:p>
        </w:tc>
      </w:tr>
      <w:tr w:rsidR="00AF45BA" w:rsidRPr="00AF45BA" w:rsidTr="00AF45BA">
        <w:trPr>
          <w:trHeight w:val="521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71837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 (заработная плата "указников"))</w:t>
            </w:r>
          </w:p>
        </w:tc>
      </w:tr>
      <w:tr w:rsidR="00AF45BA" w:rsidRPr="00AF45BA" w:rsidTr="00AF45BA">
        <w:trPr>
          <w:trHeight w:val="574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71838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AF45BA">
              <w:rPr>
                <w:color w:val="000000"/>
                <w:sz w:val="28"/>
                <w:szCs w:val="28"/>
              </w:rPr>
              <w:lastRenderedPageBreak/>
              <w:t>образовательных организациях, обеспечение дополнительного образования детей в муниципальных общеобразовательных организациях (МБОУ СОШ №1 (заработная плата прочих работников))</w:t>
            </w:r>
          </w:p>
        </w:tc>
      </w:tr>
      <w:tr w:rsidR="00AF45BA" w:rsidRPr="00AF45BA" w:rsidTr="00AF45BA">
        <w:trPr>
          <w:trHeight w:val="1026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lastRenderedPageBreak/>
              <w:t>71839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 (заработная плата "указников"))</w:t>
            </w:r>
          </w:p>
        </w:tc>
      </w:tr>
      <w:tr w:rsidR="00AF45BA" w:rsidRPr="00AF45BA" w:rsidTr="00AF45BA">
        <w:trPr>
          <w:trHeight w:val="36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7183A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 (заработная плата прочих работников))</w:t>
            </w:r>
          </w:p>
        </w:tc>
      </w:tr>
      <w:tr w:rsidR="00AF45BA" w:rsidRPr="00AF45BA" w:rsidTr="00AF45BA">
        <w:trPr>
          <w:trHeight w:val="41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7183Б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№3)</w:t>
            </w:r>
          </w:p>
        </w:tc>
      </w:tr>
      <w:tr w:rsidR="00AF45BA" w:rsidRPr="00AF45BA" w:rsidTr="00AF45BA">
        <w:trPr>
          <w:trHeight w:val="329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7183Г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№5)</w:t>
            </w:r>
          </w:p>
        </w:tc>
      </w:tr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7183Д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№6)</w:t>
            </w:r>
          </w:p>
        </w:tc>
      </w:tr>
      <w:tr w:rsidR="00AF45BA" w:rsidRPr="00AF45BA" w:rsidTr="00AF45BA">
        <w:trPr>
          <w:trHeight w:val="427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№1)</w:t>
            </w:r>
          </w:p>
        </w:tc>
      </w:tr>
      <w:tr w:rsidR="00AF45BA" w:rsidRPr="00AF45BA" w:rsidTr="00AF45BA">
        <w:trPr>
          <w:trHeight w:val="62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№2)</w:t>
            </w:r>
          </w:p>
        </w:tc>
      </w:tr>
    </w:tbl>
    <w:p w:rsidR="00AF45BA" w:rsidRPr="00A852C2" w:rsidRDefault="00AF45BA" w:rsidP="0097429F">
      <w:pPr>
        <w:pStyle w:val="ConsPlusTitle"/>
        <w:jc w:val="center"/>
        <w:rPr>
          <w:rFonts w:ascii="Times New Roman" w:hAnsi="Times New Roman" w:cs="Times New Roman"/>
        </w:rPr>
      </w:pPr>
    </w:p>
    <w:p w:rsidR="002244B3" w:rsidRPr="002B43F5" w:rsidRDefault="002244B3" w:rsidP="0097429F">
      <w:pPr>
        <w:pStyle w:val="ConsPlusNormal"/>
        <w:pageBreakBefore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2B43F5">
        <w:rPr>
          <w:rFonts w:ascii="Times New Roman" w:hAnsi="Times New Roman" w:cs="Times New Roman"/>
          <w:sz w:val="24"/>
          <w:szCs w:val="24"/>
        </w:rPr>
        <w:t>5</w:t>
      </w:r>
    </w:p>
    <w:p w:rsidR="002244B3" w:rsidRPr="003B0A8C" w:rsidRDefault="002244B3" w:rsidP="0097429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городского бюджета муниципального </w:t>
      </w:r>
      <w:proofErr w:type="gramStart"/>
      <w:r w:rsidRPr="00F4796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47969">
        <w:rPr>
          <w:rFonts w:ascii="Times New Roman" w:hAnsi="Times New Roman" w:cs="Times New Roman"/>
          <w:sz w:val="24"/>
          <w:szCs w:val="24"/>
        </w:rPr>
        <w:t xml:space="preserve"> ЗАТО </w:t>
      </w:r>
      <w:r w:rsidR="002B43F5">
        <w:rPr>
          <w:rFonts w:ascii="Times New Roman" w:hAnsi="Times New Roman" w:cs="Times New Roman"/>
          <w:sz w:val="24"/>
          <w:szCs w:val="24"/>
        </w:rPr>
        <w:t>г. Радужный</w:t>
      </w:r>
      <w:r w:rsidRPr="00F47969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A852C2" w:rsidRPr="00A852C2" w:rsidRDefault="00A852C2" w:rsidP="0097429F">
      <w:pPr>
        <w:pStyle w:val="ConsPlusNormal"/>
        <w:jc w:val="both"/>
        <w:rPr>
          <w:rFonts w:ascii="Times New Roman" w:hAnsi="Times New Roman" w:cs="Times New Roman"/>
        </w:rPr>
      </w:pPr>
    </w:p>
    <w:p w:rsidR="00A852C2" w:rsidRPr="00A852C2" w:rsidRDefault="002244B3" w:rsidP="0097429F">
      <w:pPr>
        <w:pStyle w:val="ConsPlusTitle"/>
        <w:jc w:val="center"/>
        <w:rPr>
          <w:rFonts w:ascii="Times New Roman" w:hAnsi="Times New Roman" w:cs="Times New Roman"/>
        </w:rPr>
      </w:pPr>
      <w:bookmarkStart w:id="6" w:name="P4624"/>
      <w:bookmarkEnd w:id="6"/>
      <w:r w:rsidRPr="00A6481D">
        <w:rPr>
          <w:rFonts w:ascii="Times New Roman" w:hAnsi="Times New Roman" w:cs="Times New Roman"/>
          <w:sz w:val="28"/>
          <w:szCs w:val="28"/>
        </w:rPr>
        <w:t>Коды</w:t>
      </w:r>
      <w:r w:rsidRPr="008F488A">
        <w:rPr>
          <w:rFonts w:ascii="Times New Roman" w:hAnsi="Times New Roman" w:cs="Times New Roman"/>
          <w:sz w:val="28"/>
          <w:szCs w:val="28"/>
        </w:rPr>
        <w:t xml:space="preserve"> целевых статей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на реализацию региональных проектов, направленных на достижение соответствующих результатов </w:t>
      </w:r>
      <w:r w:rsidR="001A7C7F">
        <w:rPr>
          <w:rFonts w:ascii="Times New Roman" w:hAnsi="Times New Roman" w:cs="Times New Roman"/>
          <w:sz w:val="28"/>
          <w:szCs w:val="28"/>
        </w:rPr>
        <w:t>региональных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проектов в составе </w:t>
      </w:r>
      <w:r w:rsidR="001A7C7F">
        <w:rPr>
          <w:rFonts w:ascii="Times New Roman" w:hAnsi="Times New Roman" w:cs="Times New Roman"/>
          <w:sz w:val="28"/>
          <w:szCs w:val="28"/>
        </w:rPr>
        <w:t>федеральных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проектов</w:t>
      </w:r>
    </w:p>
    <w:p w:rsidR="005560AA" w:rsidRDefault="005560AA" w:rsidP="0097429F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244B3" w:rsidRPr="004D1638" w:rsidRDefault="00CB3DD6" w:rsidP="0097429F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Региональный проект «Формирование комфортной городской среды», входящий в состав федерального проекта в рамках национального проекта «Жилье и городская среда»</w:t>
      </w:r>
      <w:r w:rsidR="005116F0"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, отражаются по следующим кодам целевых статей расходов городского бюджета</w:t>
      </w:r>
      <w:r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tbl>
      <w:tblPr>
        <w:tblW w:w="10219" w:type="dxa"/>
        <w:tblInd w:w="95" w:type="dxa"/>
        <w:tblLook w:val="04A0"/>
      </w:tblPr>
      <w:tblGrid>
        <w:gridCol w:w="1998"/>
        <w:gridCol w:w="8221"/>
      </w:tblGrid>
      <w:tr w:rsidR="00FD34F0" w:rsidRPr="00FD34F0" w:rsidTr="00FD34F0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4F0" w:rsidRPr="00FD34F0" w:rsidRDefault="00FD34F0" w:rsidP="00FD34F0">
            <w:pPr>
              <w:rPr>
                <w:sz w:val="28"/>
                <w:szCs w:val="28"/>
              </w:rPr>
            </w:pPr>
            <w:r w:rsidRPr="00FD34F0">
              <w:rPr>
                <w:sz w:val="28"/>
                <w:szCs w:val="28"/>
              </w:rPr>
              <w:t>18 1 F2 55550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4F0" w:rsidRPr="00FD34F0" w:rsidRDefault="00FD34F0" w:rsidP="00FD34F0">
            <w:pPr>
              <w:rPr>
                <w:color w:val="000000"/>
                <w:sz w:val="28"/>
                <w:szCs w:val="28"/>
              </w:rPr>
            </w:pPr>
            <w:r w:rsidRPr="00FD34F0">
              <w:rPr>
                <w:color w:val="000000"/>
                <w:sz w:val="28"/>
                <w:szCs w:val="28"/>
              </w:rPr>
              <w:t>Благоустройство дворовых территорий (в границах земельного участка придомовой территории)</w:t>
            </w:r>
            <w:r w:rsidR="00A4073C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FD34F0" w:rsidRPr="00FD34F0" w:rsidRDefault="00FD34F0" w:rsidP="0097429F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B3DD6" w:rsidRPr="005116F0" w:rsidRDefault="00CB3DD6" w:rsidP="0097429F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Региональный проект «Чистая вода», входящий в состав федерального проекта в рамках национального проекта «Жилье и городская среда»</w:t>
      </w:r>
      <w:r w:rsidR="005116F0"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, отражаются по следующим кодам целевых статей расходов городского бюджета</w:t>
      </w:r>
      <w:r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tbl>
      <w:tblPr>
        <w:tblW w:w="10219" w:type="dxa"/>
        <w:tblInd w:w="95" w:type="dxa"/>
        <w:tblLook w:val="04A0"/>
      </w:tblPr>
      <w:tblGrid>
        <w:gridCol w:w="1998"/>
        <w:gridCol w:w="8221"/>
      </w:tblGrid>
      <w:tr w:rsidR="00A4073C" w:rsidRPr="00A4073C" w:rsidTr="00A4073C">
        <w:trPr>
          <w:trHeight w:val="589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73C" w:rsidRPr="00A4073C" w:rsidRDefault="00A4073C" w:rsidP="00A4073C">
            <w:pPr>
              <w:rPr>
                <w:sz w:val="28"/>
                <w:szCs w:val="28"/>
              </w:rPr>
            </w:pPr>
            <w:r w:rsidRPr="00A4073C">
              <w:rPr>
                <w:sz w:val="28"/>
                <w:szCs w:val="28"/>
              </w:rPr>
              <w:t>11 1 F5 52430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73C" w:rsidRPr="00A4073C" w:rsidRDefault="00A4073C" w:rsidP="00243A4B">
            <w:pPr>
              <w:rPr>
                <w:color w:val="000000"/>
                <w:sz w:val="28"/>
                <w:szCs w:val="28"/>
              </w:rPr>
            </w:pPr>
            <w:r w:rsidRPr="00A4073C">
              <w:rPr>
                <w:color w:val="000000"/>
                <w:sz w:val="28"/>
                <w:szCs w:val="28"/>
              </w:rPr>
              <w:t xml:space="preserve">Строительство и реконструкция (модернизация) объектов питьевого водоснабжения (Строительство станции водоподготовки на территории УВС третьего подъема </w:t>
            </w:r>
            <w:proofErr w:type="gramStart"/>
            <w:r w:rsidRPr="00A4073C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A4073C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A4073C">
              <w:rPr>
                <w:color w:val="000000"/>
                <w:sz w:val="28"/>
                <w:szCs w:val="28"/>
              </w:rPr>
              <w:t xml:space="preserve"> Владимирской области (обезжелезивания))</w:t>
            </w:r>
          </w:p>
        </w:tc>
      </w:tr>
      <w:tr w:rsidR="00243A4B" w:rsidRPr="00A4073C" w:rsidTr="00A4073C">
        <w:trPr>
          <w:trHeight w:val="589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20B" w:rsidRPr="00AC520B" w:rsidRDefault="00AC520B" w:rsidP="00243A4B">
            <w:pPr>
              <w:rPr>
                <w:sz w:val="28"/>
                <w:szCs w:val="28"/>
              </w:rPr>
            </w:pPr>
          </w:p>
          <w:p w:rsidR="00243A4B" w:rsidRPr="00AC520B" w:rsidRDefault="00243A4B" w:rsidP="00243A4B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11 1 F5 5243</w:t>
            </w:r>
            <w:r w:rsidRPr="00AC520B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20B" w:rsidRPr="00AC520B" w:rsidRDefault="00AC520B" w:rsidP="005B5339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(дополнено приказом финансового управления от 23.01.2024 №4)</w:t>
            </w:r>
          </w:p>
          <w:p w:rsidR="00243A4B" w:rsidRPr="00AC520B" w:rsidRDefault="00243A4B" w:rsidP="005B5339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 xml:space="preserve">Строительство и реконструкция (модернизация) объектов питьевого водоснабжения (Строительство станции водоподготовки на территории УВС третьего подъема </w:t>
            </w:r>
            <w:proofErr w:type="gramStart"/>
            <w:r w:rsidRPr="00AC520B">
              <w:rPr>
                <w:sz w:val="28"/>
                <w:szCs w:val="28"/>
              </w:rPr>
              <w:t>в</w:t>
            </w:r>
            <w:proofErr w:type="gramEnd"/>
            <w:r w:rsidRPr="00AC520B">
              <w:rPr>
                <w:sz w:val="28"/>
                <w:szCs w:val="28"/>
              </w:rPr>
              <w:t xml:space="preserve"> ЗАТО г. Радужный Владимирской области (обезжелезивания))</w:t>
            </w:r>
          </w:p>
        </w:tc>
      </w:tr>
    </w:tbl>
    <w:p w:rsidR="005560AA" w:rsidRDefault="005560AA" w:rsidP="0097429F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B3DD6" w:rsidRDefault="00CB3DD6" w:rsidP="0097429F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Региональный проект «Патриотическое воспитание граждан Российской Федерации (Владимирская область)», входящ</w:t>
      </w:r>
      <w:r w:rsid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ий</w:t>
      </w:r>
      <w:r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состав федерального проекта</w:t>
      </w:r>
      <w:r w:rsidR="005116F0"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рамках национального проекта «Образование», отражаются по следующим кодам целевых статей расходов городского бюджета:</w:t>
      </w:r>
    </w:p>
    <w:tbl>
      <w:tblPr>
        <w:tblW w:w="10219" w:type="dxa"/>
        <w:tblInd w:w="95" w:type="dxa"/>
        <w:tblLook w:val="04A0"/>
      </w:tblPr>
      <w:tblGrid>
        <w:gridCol w:w="1998"/>
        <w:gridCol w:w="8221"/>
      </w:tblGrid>
      <w:tr w:rsidR="00A4073C" w:rsidRPr="00A4073C" w:rsidTr="00A4073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73C" w:rsidRPr="00A4073C" w:rsidRDefault="00A4073C" w:rsidP="00A4073C">
            <w:pPr>
              <w:rPr>
                <w:sz w:val="28"/>
                <w:szCs w:val="28"/>
              </w:rPr>
            </w:pPr>
            <w:r w:rsidRPr="00A4073C">
              <w:rPr>
                <w:sz w:val="28"/>
                <w:szCs w:val="28"/>
              </w:rPr>
              <w:t xml:space="preserve">15 1 </w:t>
            </w:r>
            <w:proofErr w:type="gramStart"/>
            <w:r w:rsidRPr="00A4073C">
              <w:rPr>
                <w:sz w:val="28"/>
                <w:szCs w:val="28"/>
              </w:rPr>
              <w:t>E</w:t>
            </w:r>
            <w:proofErr w:type="gramEnd"/>
            <w:r w:rsidRPr="00A4073C">
              <w:rPr>
                <w:sz w:val="28"/>
                <w:szCs w:val="28"/>
              </w:rPr>
              <w:t>В 5179И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73C" w:rsidRPr="00A4073C" w:rsidRDefault="00A4073C" w:rsidP="00A4073C">
            <w:pPr>
              <w:rPr>
                <w:color w:val="000000"/>
                <w:sz w:val="28"/>
                <w:szCs w:val="28"/>
              </w:rPr>
            </w:pPr>
            <w:r w:rsidRPr="00A4073C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МБОУ СОШ №1</w:t>
            </w:r>
          </w:p>
        </w:tc>
      </w:tr>
      <w:tr w:rsidR="00A4073C" w:rsidRPr="00A4073C" w:rsidTr="00A4073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73C" w:rsidRPr="00A4073C" w:rsidRDefault="00A4073C" w:rsidP="00A4073C">
            <w:pPr>
              <w:rPr>
                <w:sz w:val="28"/>
                <w:szCs w:val="28"/>
              </w:rPr>
            </w:pPr>
            <w:r w:rsidRPr="00A4073C">
              <w:rPr>
                <w:sz w:val="28"/>
                <w:szCs w:val="28"/>
              </w:rPr>
              <w:t xml:space="preserve">15 1 </w:t>
            </w:r>
            <w:proofErr w:type="gramStart"/>
            <w:r w:rsidRPr="00A4073C">
              <w:rPr>
                <w:sz w:val="28"/>
                <w:szCs w:val="28"/>
              </w:rPr>
              <w:t>E</w:t>
            </w:r>
            <w:proofErr w:type="gramEnd"/>
            <w:r w:rsidRPr="00A4073C">
              <w:rPr>
                <w:sz w:val="28"/>
                <w:szCs w:val="28"/>
              </w:rPr>
              <w:t>В 5179Л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73C" w:rsidRPr="00A4073C" w:rsidRDefault="00A4073C" w:rsidP="00A4073C">
            <w:pPr>
              <w:rPr>
                <w:color w:val="000000"/>
                <w:sz w:val="28"/>
                <w:szCs w:val="28"/>
              </w:rPr>
            </w:pPr>
            <w:r w:rsidRPr="00A4073C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МБОУ СОШ №2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560AA" w:rsidRDefault="005560AA" w:rsidP="0097429F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116F0" w:rsidRDefault="005116F0" w:rsidP="0097429F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CB3DD6"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егиональн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ый</w:t>
      </w:r>
      <w:r w:rsidR="00CB3DD6"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CB3DD6"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Региональная и местная дорожная сеть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CB3DD6"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, входящ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ий</w:t>
      </w:r>
      <w:r w:rsidR="00CB3DD6"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состав федерального проекта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рамках национального проекта «</w:t>
      </w:r>
      <w:r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Жилье и городская среда», отражаются по следующим кодам целевых статей расходов городского бюджета:</w:t>
      </w:r>
    </w:p>
    <w:tbl>
      <w:tblPr>
        <w:tblW w:w="10219" w:type="dxa"/>
        <w:tblInd w:w="95" w:type="dxa"/>
        <w:tblLook w:val="04A0"/>
      </w:tblPr>
      <w:tblGrid>
        <w:gridCol w:w="1998"/>
        <w:gridCol w:w="8221"/>
      </w:tblGrid>
      <w:tr w:rsidR="0066336E" w:rsidRPr="0066336E" w:rsidTr="0066336E">
        <w:trPr>
          <w:trHeight w:val="15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20B" w:rsidRPr="00AC520B" w:rsidRDefault="00AC520B" w:rsidP="0066336E">
            <w:pPr>
              <w:rPr>
                <w:sz w:val="28"/>
                <w:szCs w:val="28"/>
              </w:rPr>
            </w:pPr>
          </w:p>
          <w:p w:rsidR="0066336E" w:rsidRPr="00AC520B" w:rsidRDefault="0066336E" w:rsidP="00AC520B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 xml:space="preserve">13 1 R1 </w:t>
            </w:r>
            <w:r w:rsidR="00AC520B" w:rsidRPr="00AC520B">
              <w:rPr>
                <w:sz w:val="28"/>
                <w:szCs w:val="28"/>
              </w:rPr>
              <w:t>А</w:t>
            </w:r>
            <w:r w:rsidRPr="00AC520B">
              <w:rPr>
                <w:sz w:val="28"/>
                <w:szCs w:val="28"/>
              </w:rPr>
              <w:t>393D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20B" w:rsidRPr="00AC520B" w:rsidRDefault="00AC520B" w:rsidP="0066336E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(в редакции приказа финансового управления от 23.01.2024 №4)</w:t>
            </w:r>
          </w:p>
          <w:p w:rsidR="0066336E" w:rsidRPr="00AC520B" w:rsidRDefault="0066336E" w:rsidP="0066336E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 xml:space="preserve">Финансовое обеспечение дорожной деятельности в рамках реализации национального проекта "Безопасные качественные дороги" (Ремонт автомобильных дорог общего пользования местного значения на </w:t>
            </w:r>
            <w:proofErr w:type="gramStart"/>
            <w:r w:rsidRPr="00AC520B">
              <w:rPr>
                <w:sz w:val="28"/>
                <w:szCs w:val="28"/>
              </w:rPr>
              <w:t>территории</w:t>
            </w:r>
            <w:proofErr w:type="gramEnd"/>
            <w:r w:rsidRPr="00AC520B">
              <w:rPr>
                <w:sz w:val="28"/>
                <w:szCs w:val="28"/>
              </w:rPr>
              <w:t xml:space="preserve"> ЗАТО </w:t>
            </w:r>
            <w:r w:rsidR="002B43F5" w:rsidRPr="00AC520B">
              <w:rPr>
                <w:sz w:val="28"/>
                <w:szCs w:val="28"/>
              </w:rPr>
              <w:t>г. Радужный</w:t>
            </w:r>
            <w:r w:rsidRPr="00AC520B">
              <w:rPr>
                <w:sz w:val="28"/>
                <w:szCs w:val="28"/>
              </w:rPr>
              <w:t xml:space="preserve"> Владимирской области).</w:t>
            </w:r>
          </w:p>
        </w:tc>
      </w:tr>
    </w:tbl>
    <w:p w:rsidR="005116F0" w:rsidRPr="005116F0" w:rsidRDefault="005116F0" w:rsidP="0097429F">
      <w:pPr>
        <w:pStyle w:val="ConsPlusNormal"/>
        <w:pageBreakBefore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5116F0" w:rsidRPr="003B0A8C" w:rsidRDefault="005116F0" w:rsidP="0097429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городского бюджета муниципального </w:t>
      </w:r>
      <w:proofErr w:type="gramStart"/>
      <w:r w:rsidRPr="00F4796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47969">
        <w:rPr>
          <w:rFonts w:ascii="Times New Roman" w:hAnsi="Times New Roman" w:cs="Times New Roman"/>
          <w:sz w:val="24"/>
          <w:szCs w:val="24"/>
        </w:rPr>
        <w:t xml:space="preserve"> ЗАТО </w:t>
      </w:r>
      <w:r w:rsidR="002B43F5">
        <w:rPr>
          <w:rFonts w:ascii="Times New Roman" w:hAnsi="Times New Roman" w:cs="Times New Roman"/>
          <w:sz w:val="24"/>
          <w:szCs w:val="24"/>
        </w:rPr>
        <w:t>г. Радужный</w:t>
      </w:r>
      <w:r w:rsidRPr="00F47969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A852C2" w:rsidRPr="00A852C2" w:rsidRDefault="00A852C2" w:rsidP="0097429F">
      <w:pPr>
        <w:pStyle w:val="ConsPlusNormal"/>
        <w:jc w:val="both"/>
        <w:rPr>
          <w:rFonts w:ascii="Times New Roman" w:hAnsi="Times New Roman" w:cs="Times New Roman"/>
        </w:rPr>
      </w:pPr>
    </w:p>
    <w:p w:rsidR="00A852C2" w:rsidRDefault="005116F0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980"/>
      <w:bookmarkEnd w:id="7"/>
      <w:r w:rsidRPr="0058608C">
        <w:rPr>
          <w:rFonts w:ascii="Times New Roman" w:hAnsi="Times New Roman" w:cs="Times New Roman"/>
          <w:sz w:val="28"/>
          <w:szCs w:val="28"/>
        </w:rPr>
        <w:t xml:space="preserve">Перечень целевых статей расходов городского бюджета </w:t>
      </w:r>
    </w:p>
    <w:p w:rsidR="004F457B" w:rsidRDefault="004F457B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9" w:type="dxa"/>
        <w:tblInd w:w="95" w:type="dxa"/>
        <w:tblLook w:val="04A0"/>
      </w:tblPr>
      <w:tblGrid>
        <w:gridCol w:w="1998"/>
        <w:gridCol w:w="8221"/>
      </w:tblGrid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01 4 01 00590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F457B" w:rsidRPr="004F457B" w:rsidTr="004F457B">
        <w:trPr>
          <w:trHeight w:val="7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01 4 01 10500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Пенсии за выслугу лет лицам, замещавшим муниципальные должности и должности муниципальной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службы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4F457B" w:rsidRPr="004F457B" w:rsidTr="004F457B">
        <w:trPr>
          <w:trHeight w:val="36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01 4 01 20020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Оказание услуг по производству, выпуску и распространению периодического официального печатного издания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 "Радуга-информ", размещение информационного материала в "АиФ" и "Владимирские ведомости"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01 4 02 00590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F457B" w:rsidRPr="004F457B" w:rsidTr="004F457B">
        <w:trPr>
          <w:trHeight w:val="381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01 4 02 00596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части приобретения горюче-смазочных материалов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03 4 02 20060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Участие в ежегодном муниципальном этапе областного конкурса "Безопасное колесо"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03 4 02 20070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Приобретение световозвращающих элементов для учащихся начальных классов общеобразовательных школ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03 4 02 20080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Нанесение дорожной разметки для организации дорожного движения на территории города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03 4 02 20090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Замена и установка дорожных знаков для организации дорожного движения на территории города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03 4 02 20100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Установка искусственных неровностей для организации дорожного движения на территории города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03 4 03 71690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Создание и оборудование кабинетов наркопрофилактики в образовательных организациях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03 4 03 S1690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Создание и оборудование кабинетов наркопрофилактики в образовательных организациях</w:t>
            </w:r>
          </w:p>
        </w:tc>
      </w:tr>
      <w:tr w:rsidR="004F457B" w:rsidRPr="004F457B" w:rsidTr="004F457B">
        <w:trPr>
          <w:trHeight w:val="44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04 4 01 20180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Прочие работы (предоставление сведений, внесенных в государственный кадастр недвижимости, участие в семинарах, изготовление межевых знаков, услуги нотариуса, консультационные услуги, услуги поверки (калибровки) средств измерения)</w:t>
            </w:r>
          </w:p>
        </w:tc>
      </w:tr>
      <w:tr w:rsidR="004F457B" w:rsidRPr="004F457B" w:rsidTr="004F457B">
        <w:trPr>
          <w:trHeight w:val="397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04 4 01 20190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Приобретение оборудования, технических средств, комплектующих к компьютерной и оргтехнике, расходных материалов, периферийного и компьютерного оборудования, программного обеспечения, ремонт компьютерной техники, услуги по сопровождению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ПО</w:t>
            </w:r>
            <w:proofErr w:type="gramEnd"/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04 4 01 20200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Оценка рыночной стоимости права пользования земельными участками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04 4 01 20210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Межевание земель с целью образования новых и упорядочения существующих объектов землеустройства для индивидуального жилищного строительства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04 4 02 20220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Техническая инвентаризация и паспортизация объектов муниципальной собственности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04 4 02 20230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Рыночная оценка имущества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05 4 01 20240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Развитие и обеспечение функционирования муниципального сегмента СМЭВ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05 4 01 20250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Развитие и техническая поддержка официального сайта муниципального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образования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05 4 01 20260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Приобретение и сопровождение лицензионного общесистемного и прикладного программного обеспечения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05 4 01 20270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Приобретение, обновление и содержание средств вычислительной, периферийной техники и сре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дств св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>язи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05 4 01 20280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администрац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структурных подразделений справочно-правовыми системами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05 4 01 20290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администрац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структурных подразделений средствами связи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05 4 01 20300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администрац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структурных подразделений доступом к сети Интернет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05 4 01 20310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Приобретение оборудования и программного обеспечения для обеспечения информационной безопасности, аттестации информационных систем и автоматизированных рабочих мест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06 4 01 00590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06 4 01 20340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обучения руководящего состава, сил РСЧС и населения к действиям по сигналу ГО и в ЧС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06 4 01 20370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Поддержание в рабочем состоянии резервной электрической станции</w:t>
            </w:r>
          </w:p>
        </w:tc>
      </w:tr>
      <w:tr w:rsidR="004F457B" w:rsidRPr="004F457B" w:rsidTr="004F457B">
        <w:trPr>
          <w:trHeight w:val="32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06 4 02 20420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proofErr w:type="gramStart"/>
            <w:r w:rsidRPr="004F457B">
              <w:rPr>
                <w:color w:val="000000"/>
                <w:sz w:val="28"/>
                <w:szCs w:val="28"/>
              </w:rPr>
              <w:t xml:space="preserve">Сбор, обработка и консолидация данных о текущей обстановке в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>, получаемых из различных источников информации (систем мониторинга и контроля, оконечных устройств, дежурно-диспетчерских служб и т.п.)</w:t>
            </w:r>
            <w:proofErr w:type="gramEnd"/>
          </w:p>
        </w:tc>
      </w:tr>
      <w:tr w:rsidR="004F457B" w:rsidRPr="004F457B" w:rsidTr="004F457B">
        <w:trPr>
          <w:trHeight w:val="1448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06 4 02 20430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Интеграция существующих и перспективных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и комплекса средств автоматизации регионального и муниципального уровней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07 1 02 70810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жильем многодетных семей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07 1 02 S0810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жильем многодетных семей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07 1 03 51340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12.01.1995 №5-ФЗ "О ветеранах", в соответствии с Указом </w:t>
            </w:r>
            <w:r w:rsidRPr="004F457B">
              <w:rPr>
                <w:color w:val="000000"/>
                <w:sz w:val="28"/>
                <w:szCs w:val="28"/>
              </w:rPr>
              <w:lastRenderedPageBreak/>
              <w:t>Президента РФ от 07.05.2008 №714 "Об обеспечении жильем ветеранов Великой Отечественной войны 1941-1945 годов"</w:t>
            </w:r>
          </w:p>
        </w:tc>
      </w:tr>
      <w:tr w:rsidR="004F457B" w:rsidRPr="004F457B" w:rsidTr="004F457B">
        <w:trPr>
          <w:trHeight w:val="2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07 1 04 71860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Предоставление жилищных субсидий государственным гражданским служащим Владимирской области, работникам государственных учреждений, финансируемых из областного бюджета, муниципальным служащим и работникам учреждений бюджетной сферы, финансируемых из местных бюджетов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07 1 05 70090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Строительство социального жилья и приобретение жилых помещений для граждан, нуждающихся в улучшении жилищных условий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07 1 05 S0090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F457B">
              <w:rPr>
                <w:color w:val="000000"/>
                <w:sz w:val="28"/>
                <w:szCs w:val="28"/>
              </w:rPr>
              <w:t>C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>троительство</w:t>
            </w:r>
            <w:proofErr w:type="spellEnd"/>
            <w:r w:rsidRPr="004F457B">
              <w:rPr>
                <w:color w:val="000000"/>
                <w:sz w:val="28"/>
                <w:szCs w:val="28"/>
              </w:rPr>
              <w:t xml:space="preserve"> социального жилья и приобретение жилых помещений для граждан, нуждающихся в улучшении жилищных условий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07 1 06 L4970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07 1 06 R4970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08 4 01 60011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Субсидии, предоставляемые ЗАО "Радугаэнерго", на финансирование расходов на капитальный ремонт объектов, входящих в единую закрытую систему теплоснабжения по концессионному соглашению №2015-01-ТС от 17.09.2015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08 4 01 60012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Субсидии, предоставляемые ЗАО "Радугаэнерго", на финансирование расходов на капитальный ремонт объектов, входящих в централизованную систему водоснабжения по концессионному соглашению № 2015-02-ВС от 17.09.2015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09 1 01 72420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безопасного проживания граждан в жилых помещениях маневренного фонда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1 01 S2420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безопасного проживания граждан в жилых помещениях маневренного фонда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09 4 01 20450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Техническое обслуживание, текущий ремонт, мониторинг систем пожарной сигнализации на объектах муниципальной собственности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09 4 01 20460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Содержание и ремонт незаселенных муниципальных помещений, средства на обеспечение незаселенных муниципальных помещений коммунальными услугами (теплоснабжение)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09 4 01 20470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Взносы на капитальный ремонт общего имущества многоквартирного дома</w:t>
            </w:r>
          </w:p>
        </w:tc>
      </w:tr>
      <w:tr w:rsidR="004F457B" w:rsidRPr="004F457B" w:rsidTr="004F457B">
        <w:trPr>
          <w:trHeight w:val="843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09 4 01 20480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proofErr w:type="gramStart"/>
            <w:r w:rsidRPr="004F457B">
              <w:rPr>
                <w:color w:val="000000"/>
                <w:sz w:val="28"/>
                <w:szCs w:val="28"/>
              </w:rPr>
              <w:t>Обслуживание периодическая поверка и текущий ремонту узлов учета тепловой энергии и воды на вводе в город, диспетчеризация работы городской системы узлов учета тепловой энергии, холодной и горячей воды</w:t>
            </w:r>
            <w:proofErr w:type="gramEnd"/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09 4 01 20490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Услуги по предоставлению информации гидрометеорологии и мониторингу окружающей среды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09 4 01 20500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Содержание и облуживание городского кладбища традиционного захоронения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09 4 01 60020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Субсидии, предоставляемые МУП "ЖКХ" ЗАТО </w:t>
            </w:r>
            <w:r w:rsidR="002B43F5">
              <w:rPr>
                <w:color w:val="000000"/>
                <w:sz w:val="28"/>
                <w:szCs w:val="28"/>
              </w:rPr>
              <w:t>г. </w:t>
            </w:r>
            <w:proofErr w:type="gramStart"/>
            <w:r w:rsidR="002B43F5">
              <w:rPr>
                <w:color w:val="000000"/>
                <w:sz w:val="28"/>
                <w:szCs w:val="28"/>
              </w:rPr>
              <w:t>Радужный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 на возмещение фактически понесенных </w:t>
            </w:r>
            <w:r w:rsidRPr="004F457B">
              <w:rPr>
                <w:color w:val="000000"/>
                <w:sz w:val="28"/>
                <w:szCs w:val="28"/>
              </w:rPr>
              <w:lastRenderedPageBreak/>
              <w:t>затрат для обеспечения стабильного функционирования городских бань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10 4 01 20510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Гигиеническая экспертиза воды из родников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10 4 02 00590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10 4 02 00596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части приобретения горюче-смазочных материалов</w:t>
            </w:r>
          </w:p>
        </w:tc>
      </w:tr>
      <w:tr w:rsidR="004F457B" w:rsidRPr="004F457B" w:rsidTr="004F457B">
        <w:trPr>
          <w:trHeight w:val="11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11 1 F5 52430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Строительство и реконструкция (модернизация) объектов питьевого водоснабжения (Строительство станции водоподготовки на территории УВС третьего подъема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 (обезжелезивания))</w:t>
            </w:r>
          </w:p>
        </w:tc>
      </w:tr>
      <w:tr w:rsidR="00821809" w:rsidRPr="004F457B" w:rsidTr="004F457B">
        <w:trPr>
          <w:trHeight w:val="11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809" w:rsidRPr="00821809" w:rsidRDefault="00821809" w:rsidP="00821809">
            <w:pPr>
              <w:rPr>
                <w:sz w:val="28"/>
                <w:szCs w:val="28"/>
                <w:lang w:val="en-US"/>
              </w:rPr>
            </w:pPr>
            <w:r w:rsidRPr="004F457B">
              <w:rPr>
                <w:sz w:val="28"/>
                <w:szCs w:val="28"/>
              </w:rPr>
              <w:t>11 1 F5 5243</w:t>
            </w: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809" w:rsidRDefault="00821809" w:rsidP="00821809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дополнено приказом</w:t>
            </w:r>
            <w:r w:rsidRPr="00AC520B">
              <w:rPr>
                <w:sz w:val="28"/>
                <w:szCs w:val="28"/>
              </w:rPr>
              <w:t xml:space="preserve"> финансового управления от 23.01.2024 №4)</w:t>
            </w:r>
          </w:p>
          <w:p w:rsidR="00821809" w:rsidRPr="004F457B" w:rsidRDefault="00821809" w:rsidP="00821809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Строительство и реконструкция (модернизация) объектов питьевого водоснабжения (Строительство станции водоподготовки на территории УВС третьего подъема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 (обезжелезивания))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11 4 01 20520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Лабораторно-инструментальные исследования воды на микробиологические показатели из ЦТП-1 и ЦТП-3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11 4 01 20530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Содержание и обслуживание пунктов разбора воды, установленных в 1 и 3 кварталах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11 4 01 20540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Содержание и обслуживание станции подкачки холодной воды для жилых домов № 13,14,15 1 квартала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11 4 01 20550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холодную воду в пунктах разбора воды, установленных в 1 и 3 кварталах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11 4 01 20560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электроэнергию в пунктах разбора воды, станции подкачки холодной воды для жилых домов № 13,14,15 1 квартала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12 4 01 20570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Компенсация выпадающих доходов, связанных с предоставлением мер социальной поддержки при перевозки отдельных категорий граждан на пригородном маршруте № 115 "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- г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>ладимир"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12 4 01 20580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Перевозка пассажиров на городском автобусном маршруте общего пользования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12 4 01 70150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равной доступности услуг транспорта общего пользования для отдельных категорий граждан в муниципальном сообщении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12 4 01 S0150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равной доступности услуг транспорта общего пользования для отдельных категорий граждан в муниципальном сообщении</w:t>
            </w:r>
          </w:p>
        </w:tc>
      </w:tr>
      <w:tr w:rsidR="004F457B" w:rsidRPr="004F457B" w:rsidTr="004F457B">
        <w:trPr>
          <w:trHeight w:val="10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13 1 02 72460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Ремонт автомобильных дорог общего пользования местного значения на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4F457B" w:rsidRPr="004F457B" w:rsidTr="004F457B">
        <w:trPr>
          <w:trHeight w:val="13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13 1 02 S2460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Ремонт автомобильных дорог общего пользования местного значения на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4F457B" w:rsidRPr="004F457B" w:rsidTr="004F457B">
        <w:trPr>
          <w:trHeight w:val="303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20B" w:rsidRPr="00AC520B" w:rsidRDefault="00AC520B" w:rsidP="00AC520B">
            <w:pPr>
              <w:rPr>
                <w:sz w:val="28"/>
                <w:szCs w:val="28"/>
              </w:rPr>
            </w:pPr>
          </w:p>
          <w:p w:rsidR="004F457B" w:rsidRPr="00AC520B" w:rsidRDefault="004F457B" w:rsidP="00AC520B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 xml:space="preserve">13 1 R1 </w:t>
            </w:r>
            <w:r w:rsidR="00AC520B" w:rsidRPr="00AC520B">
              <w:rPr>
                <w:sz w:val="28"/>
                <w:szCs w:val="28"/>
              </w:rPr>
              <w:t>А</w:t>
            </w:r>
            <w:r w:rsidRPr="00AC520B">
              <w:rPr>
                <w:sz w:val="28"/>
                <w:szCs w:val="28"/>
              </w:rPr>
              <w:t>393D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20B" w:rsidRPr="00AC520B" w:rsidRDefault="00AC520B" w:rsidP="004F457B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(в редакции приказа финансового управления от 23.01.2024 №4)</w:t>
            </w:r>
          </w:p>
          <w:p w:rsidR="004F457B" w:rsidRPr="00AC520B" w:rsidRDefault="004F457B" w:rsidP="004F457B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 xml:space="preserve">Финансовое обеспечение дорожной деятельности в рамках реализации национального проекта "Безопасные качественные дороги" (Ремонт автомобильных дорог общего пользования местного значения на </w:t>
            </w:r>
            <w:proofErr w:type="gramStart"/>
            <w:r w:rsidRPr="00AC520B">
              <w:rPr>
                <w:sz w:val="28"/>
                <w:szCs w:val="28"/>
              </w:rPr>
              <w:t>территории</w:t>
            </w:r>
            <w:proofErr w:type="gramEnd"/>
            <w:r w:rsidRPr="00AC520B">
              <w:rPr>
                <w:sz w:val="28"/>
                <w:szCs w:val="28"/>
              </w:rPr>
              <w:t xml:space="preserve"> ЗАТО </w:t>
            </w:r>
            <w:r w:rsidR="002B43F5" w:rsidRPr="00AC520B">
              <w:rPr>
                <w:sz w:val="28"/>
                <w:szCs w:val="28"/>
              </w:rPr>
              <w:t>г. Радужный</w:t>
            </w:r>
            <w:r w:rsidRPr="00AC520B">
              <w:rPr>
                <w:sz w:val="28"/>
                <w:szCs w:val="28"/>
              </w:rPr>
              <w:t xml:space="preserve"> Владимирской области)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13 4 01 20610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Разработка проекта организации дорожного движения для автомобильных дорог на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13 4 02 00590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13 4 02 00596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части приобретения горюче-смазочных материалов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13 4 02 20620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Обновление материально-технической базы для обслуживания улично-дорожной сети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20B" w:rsidRPr="00AC520B" w:rsidRDefault="00AC520B" w:rsidP="004F457B">
            <w:pPr>
              <w:rPr>
                <w:sz w:val="28"/>
                <w:szCs w:val="28"/>
              </w:rPr>
            </w:pPr>
          </w:p>
          <w:p w:rsidR="004F457B" w:rsidRPr="00AC520B" w:rsidRDefault="004F457B" w:rsidP="004F457B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13 4 02 20630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A4B" w:rsidRPr="00AC520B" w:rsidRDefault="00AC520B" w:rsidP="004F457B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(в редакции приказа финансового управления от 23.01.2024 №4)</w:t>
            </w:r>
          </w:p>
          <w:p w:rsidR="00243A4B" w:rsidRPr="00AC520B" w:rsidRDefault="00243A4B" w:rsidP="00243A4B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Обеспечение зимнего содержания дорог общего пользования местного значения и подъездных дорог на территории города (Обеспечение зимнего содержания подъездных дорог на территории ГСК)</w:t>
            </w:r>
          </w:p>
        </w:tc>
      </w:tr>
      <w:tr w:rsidR="00DB7D87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20B" w:rsidRPr="00AC520B" w:rsidRDefault="00AC520B" w:rsidP="004F457B">
            <w:pPr>
              <w:rPr>
                <w:sz w:val="28"/>
                <w:szCs w:val="28"/>
              </w:rPr>
            </w:pPr>
          </w:p>
          <w:p w:rsidR="00DB7D87" w:rsidRPr="00AC520B" w:rsidRDefault="00DB7D87" w:rsidP="004F457B">
            <w:pPr>
              <w:rPr>
                <w:sz w:val="28"/>
                <w:szCs w:val="28"/>
                <w:lang w:val="en-US"/>
              </w:rPr>
            </w:pPr>
            <w:r w:rsidRPr="00AC520B">
              <w:rPr>
                <w:sz w:val="28"/>
                <w:szCs w:val="28"/>
              </w:rPr>
              <w:t>13 4 02 2063</w:t>
            </w:r>
            <w:r w:rsidRPr="00AC520B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20B" w:rsidRPr="00AC520B" w:rsidRDefault="00AC520B" w:rsidP="004F457B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(дополнено приказом финансового управления от 23.01.2024 №4)</w:t>
            </w:r>
          </w:p>
          <w:p w:rsidR="00DB7D87" w:rsidRPr="00AC520B" w:rsidRDefault="00DB7D87" w:rsidP="004F457B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Обеспечение зимнего содержания дорог общего пользования местного значения и подъездных дорог на территории города (Обеспечение зимнего содержания дорог общего пользования местного значения)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13 4 02 20640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Ремонт автомобильных дорог и проездов к дворовым территориям многоквартирных домов (ямочный ремонт)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13 4 02 20650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Покос травы в 1 и 3 квартале на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13 4 02 20660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Сезонные работы по содержанию улично-дорожной сети и общественных территорий города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14 4 01 20670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Устройство пандусов и оборудование поручнями многоквартирных домов, а также зданий и сооружений, относящихся к объектам социальной сферы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01 7147И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01 7147Л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01 S147И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01 S147Л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7147Б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(МБДОУ ЦРР Д/с №3)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7147Г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(МБДОУ ЦРР Д/с №5)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7147И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7147Л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7147Ц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S147Б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(МБДОУ ЦРР Д/с №3)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S147Г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(МБДОУ ЦРР Д/с №5)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S147И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S147Л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S147Ц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03 7147Ц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03 S147Ц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04 7147И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04 7147Л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04 7147Ц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04 S147И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04 S147Л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04 S147Ц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05 7147Ц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05 S147Ц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 xml:space="preserve">15 1 </w:t>
            </w:r>
            <w:proofErr w:type="gramStart"/>
            <w:r w:rsidRPr="004F457B">
              <w:rPr>
                <w:sz w:val="28"/>
                <w:szCs w:val="28"/>
              </w:rPr>
              <w:t>E</w:t>
            </w:r>
            <w:proofErr w:type="gramEnd"/>
            <w:r w:rsidRPr="004F457B">
              <w:rPr>
                <w:sz w:val="28"/>
                <w:szCs w:val="28"/>
              </w:rPr>
              <w:t>В 5179И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МБОУ СОШ №1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 xml:space="preserve">15 1 </w:t>
            </w:r>
            <w:proofErr w:type="gramStart"/>
            <w:r w:rsidRPr="004F457B">
              <w:rPr>
                <w:sz w:val="28"/>
                <w:szCs w:val="28"/>
              </w:rPr>
              <w:t>E</w:t>
            </w:r>
            <w:proofErr w:type="gramEnd"/>
            <w:r w:rsidRPr="004F457B">
              <w:rPr>
                <w:sz w:val="28"/>
                <w:szCs w:val="28"/>
              </w:rPr>
              <w:t>В 5179Л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МБОУ СОШ №2</w:t>
            </w:r>
          </w:p>
        </w:tc>
      </w:tr>
      <w:tr w:rsidR="004F457B" w:rsidRPr="004F457B" w:rsidTr="004F457B">
        <w:trPr>
          <w:trHeight w:val="74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И</w:t>
            </w:r>
            <w:proofErr w:type="gramStart"/>
            <w:r w:rsidRPr="004F457B">
              <w:rPr>
                <w:sz w:val="28"/>
                <w:szCs w:val="28"/>
              </w:rPr>
              <w:t>6</w:t>
            </w:r>
            <w:proofErr w:type="gramEnd"/>
            <w:r w:rsidRPr="004F457B">
              <w:rPr>
                <w:sz w:val="28"/>
                <w:szCs w:val="28"/>
              </w:rPr>
              <w:t xml:space="preserve"> 53031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4F457B" w:rsidRPr="004F457B" w:rsidTr="004F457B">
        <w:trPr>
          <w:trHeight w:val="37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И</w:t>
            </w:r>
            <w:proofErr w:type="gramStart"/>
            <w:r w:rsidRPr="004F457B">
              <w:rPr>
                <w:sz w:val="28"/>
                <w:szCs w:val="28"/>
              </w:rPr>
              <w:t>6</w:t>
            </w:r>
            <w:proofErr w:type="gramEnd"/>
            <w:r w:rsidRPr="004F457B">
              <w:rPr>
                <w:sz w:val="28"/>
                <w:szCs w:val="28"/>
              </w:rPr>
              <w:t xml:space="preserve"> L3041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proofErr w:type="gramStart"/>
            <w:r w:rsidRPr="004F457B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4F457B" w:rsidRPr="004F457B" w:rsidTr="004F457B">
        <w:trPr>
          <w:trHeight w:val="81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Л</w:t>
            </w:r>
            <w:proofErr w:type="gramStart"/>
            <w:r w:rsidRPr="004F457B">
              <w:rPr>
                <w:sz w:val="28"/>
                <w:szCs w:val="28"/>
              </w:rPr>
              <w:t>6</w:t>
            </w:r>
            <w:proofErr w:type="gramEnd"/>
            <w:r w:rsidRPr="004F457B">
              <w:rPr>
                <w:sz w:val="28"/>
                <w:szCs w:val="28"/>
              </w:rPr>
              <w:t xml:space="preserve"> 53031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Л</w:t>
            </w:r>
            <w:proofErr w:type="gramStart"/>
            <w:r w:rsidRPr="004F457B">
              <w:rPr>
                <w:sz w:val="28"/>
                <w:szCs w:val="28"/>
              </w:rPr>
              <w:t>6</w:t>
            </w:r>
            <w:proofErr w:type="gramEnd"/>
            <w:r w:rsidRPr="004F457B">
              <w:rPr>
                <w:sz w:val="28"/>
                <w:szCs w:val="28"/>
              </w:rPr>
              <w:t xml:space="preserve"> L3041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proofErr w:type="gramStart"/>
            <w:r w:rsidRPr="004F457B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0059Б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(МБДОУ ЦРР Д/с №3)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0059Г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(МБДОУ ЦРР Д/с №5)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0059Д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(МБДОУ ЦРР Д/с №6)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0059И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СОШ №1)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0059Л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0059Ц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0069Ф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(МБОУ ДО ДЮСШ)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0069Ц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0159Ц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(МБОУ ДО ЦВР "Лад")</w:t>
            </w:r>
          </w:p>
        </w:tc>
      </w:tr>
      <w:tr w:rsidR="004F457B" w:rsidRPr="004F457B" w:rsidTr="004F457B">
        <w:trPr>
          <w:trHeight w:val="9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0169Ф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работников культуры, педагогических работников в соответствии с Указами Президента РФ (МБОУ ДО ДЮСШ)</w:t>
            </w:r>
          </w:p>
        </w:tc>
      </w:tr>
      <w:tr w:rsidR="004F457B" w:rsidRPr="004F457B" w:rsidTr="004F457B">
        <w:trPr>
          <w:trHeight w:val="692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0169Ц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работников культуры, педагогических работников в соответствии с Указами Президента РФ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0259Б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(МБДОУ ЦРР Д/с №3)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0259Г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(МБДОУ ЦРР Д/с №5)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0259Д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(МБДОУ ЦРР Д/с №6)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0259Ц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(МБОУ ДО ЦВР "Лад")</w:t>
            </w:r>
          </w:p>
        </w:tc>
      </w:tr>
      <w:tr w:rsidR="004F457B" w:rsidRPr="004F457B" w:rsidTr="004F457B">
        <w:trPr>
          <w:trHeight w:val="148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0269Ф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прочих работников (МБОУ ДО ДЮСШ)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0269Ц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прочих работников (МБОУ ДО ЦВР "Лад")</w:t>
            </w:r>
          </w:p>
        </w:tc>
      </w:tr>
      <w:tr w:rsidR="004F457B" w:rsidRPr="004F457B" w:rsidTr="004F457B">
        <w:trPr>
          <w:trHeight w:val="307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15 4 01 10100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Предоставление компенсации расходов на оплату жилых помещений и отопления педагогическим работникам, работающим в муниципальных образовательных организациях, проживающим в муниципальных общежитиях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15 4 01 20680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Мероприятия,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15 4 01 20690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Единовременные персональные стипендии отличникам учебы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2070Б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(МБДОУ ЦРР Д/с №3)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2070Г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(МБДОУ ЦРР Д/с №5)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2070Д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(МБДОУ ЦРР Д/с №6)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2070И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(МБОУ СОШ №1)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2070Л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2070Ц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2073Г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обеспечения охраны (МБДОУ ЦРР Д/с №5)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2073И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обеспечения охраны (МБОУ СОШ №1)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2073Л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обеспечения охраны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2074Б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(МБДОУ ЦРР Д/с №3)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2074Г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(МБДОУ ЦРР Д/с №5)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2074Д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(МБДОУ ЦРР Д/с №6)</w:t>
            </w:r>
          </w:p>
        </w:tc>
      </w:tr>
      <w:tr w:rsidR="004F457B" w:rsidRPr="004F457B" w:rsidTr="004F457B">
        <w:trPr>
          <w:trHeight w:val="8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2074И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(МБОУ СОШ №1)</w:t>
            </w:r>
          </w:p>
        </w:tc>
      </w:tr>
      <w:tr w:rsidR="004F457B" w:rsidRPr="004F457B" w:rsidTr="004F457B">
        <w:trPr>
          <w:trHeight w:val="11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2074Л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15 4 01 70540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Социальная поддержка детей-инвалидов дошкольного возраста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15 4 01 70560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4F457B" w:rsidRPr="004F457B" w:rsidTr="004F457B">
        <w:trPr>
          <w:trHeight w:val="1407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Предоставление мер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рабочих поселках, поселках городского типа (поселках, относящихся к городским населенным пунктам)</w:t>
            </w:r>
          </w:p>
        </w:tc>
      </w:tr>
      <w:tr w:rsidR="004F457B" w:rsidRPr="004F457B" w:rsidTr="004F457B">
        <w:trPr>
          <w:trHeight w:val="160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№3 (заработная плата "указников"))</w:t>
            </w:r>
          </w:p>
        </w:tc>
      </w:tr>
      <w:tr w:rsidR="004F457B" w:rsidRPr="004F457B" w:rsidTr="004F457B">
        <w:trPr>
          <w:trHeight w:val="22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№3 (заработная плата прочих работников))</w:t>
            </w:r>
          </w:p>
        </w:tc>
      </w:tr>
      <w:tr w:rsidR="004F457B" w:rsidRPr="004F457B" w:rsidTr="004F457B">
        <w:trPr>
          <w:trHeight w:val="148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15 4 01 71833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№5 (заработная плата "указников"))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15 4 01 71834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№5 (заработная плата прочих работников))</w:t>
            </w:r>
          </w:p>
        </w:tc>
      </w:tr>
      <w:tr w:rsidR="004F457B" w:rsidRPr="004F457B" w:rsidTr="004F457B">
        <w:trPr>
          <w:trHeight w:val="342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№6 (заработная плата "указников"))</w:t>
            </w:r>
          </w:p>
        </w:tc>
      </w:tr>
      <w:tr w:rsidR="004F457B" w:rsidRPr="004F457B" w:rsidTr="004F457B">
        <w:trPr>
          <w:trHeight w:val="36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№6 (заработная плата прочих работников))</w:t>
            </w:r>
          </w:p>
        </w:tc>
      </w:tr>
      <w:tr w:rsidR="004F457B" w:rsidRPr="004F457B" w:rsidTr="004F457B">
        <w:trPr>
          <w:trHeight w:val="661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15 4 01 71837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 (заработная плата "указников"))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15 4 01 71838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 (заработная плата прочих работников))</w:t>
            </w:r>
          </w:p>
        </w:tc>
      </w:tr>
      <w:tr w:rsidR="004F457B" w:rsidRPr="004F457B" w:rsidTr="004F457B">
        <w:trPr>
          <w:trHeight w:val="4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15 4 01 71839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 (заработная плата "указников"))</w:t>
            </w:r>
          </w:p>
        </w:tc>
      </w:tr>
      <w:tr w:rsidR="004F457B" w:rsidRPr="004F457B" w:rsidTr="004F457B">
        <w:trPr>
          <w:trHeight w:val="843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7183A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 (заработная плата прочих работников))</w:t>
            </w:r>
          </w:p>
        </w:tc>
      </w:tr>
      <w:tr w:rsidR="004F457B" w:rsidRPr="004F457B" w:rsidTr="004F457B">
        <w:trPr>
          <w:trHeight w:val="71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№3)</w:t>
            </w:r>
          </w:p>
        </w:tc>
      </w:tr>
      <w:tr w:rsidR="004F457B" w:rsidRPr="004F457B" w:rsidTr="004F457B">
        <w:trPr>
          <w:trHeight w:val="421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№5)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7183Д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№6)</w:t>
            </w:r>
          </w:p>
        </w:tc>
      </w:tr>
      <w:tr w:rsidR="004F457B" w:rsidRPr="004F457B" w:rsidTr="004F457B">
        <w:trPr>
          <w:trHeight w:val="302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№1)</w:t>
            </w:r>
          </w:p>
        </w:tc>
      </w:tr>
      <w:tr w:rsidR="004F457B" w:rsidRPr="004F457B" w:rsidTr="004F457B">
        <w:trPr>
          <w:trHeight w:val="462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№2)</w:t>
            </w:r>
          </w:p>
        </w:tc>
      </w:tr>
      <w:tr w:rsidR="00DB7D87" w:rsidRPr="004F457B" w:rsidTr="004F457B">
        <w:trPr>
          <w:trHeight w:val="462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20B" w:rsidRPr="00AC520B" w:rsidRDefault="00AC520B" w:rsidP="004F457B">
            <w:pPr>
              <w:rPr>
                <w:sz w:val="28"/>
                <w:szCs w:val="28"/>
              </w:rPr>
            </w:pPr>
          </w:p>
          <w:p w:rsidR="00DB7D87" w:rsidRPr="00AC520B" w:rsidRDefault="00DB7D87" w:rsidP="004F457B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15</w:t>
            </w:r>
            <w:r w:rsidRPr="00AC520B">
              <w:rPr>
                <w:sz w:val="28"/>
                <w:szCs w:val="28"/>
                <w:lang w:val="en-US"/>
              </w:rPr>
              <w:t xml:space="preserve"> 4 01 9103</w:t>
            </w:r>
            <w:r w:rsidRPr="00AC520B">
              <w:rPr>
                <w:sz w:val="28"/>
                <w:szCs w:val="28"/>
              </w:rPr>
              <w:t>Д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20B" w:rsidRPr="00AC520B" w:rsidRDefault="00AC520B" w:rsidP="004F457B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(дополнено приказом финансового управления от 23.01.2024 №4)</w:t>
            </w:r>
          </w:p>
          <w:p w:rsidR="00DB7D87" w:rsidRPr="00AC520B" w:rsidRDefault="00DB7D87" w:rsidP="004F457B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проведения ремонтных работ (МБДОУ ЦРР Д/с №6)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9103Л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проведения ремонтных работ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15 4 02 00590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15 4 02 00591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- централизованных бухгалтерий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03 0059К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ЦВР "Лад" (путевка))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03 0059Ц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03 0259К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(МБОУ ДО ЦВР "Лад" (путевка))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03 0259Ц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03 2075И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лагеря с дневным пребыванием на базе муниципальных образовательных учреждений (МБОУ СОШ №1)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03 2075Л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лагеря с дневным пребыванием на базе муниципальных образовательных учреждений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15 4 04 70650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15 4 04 71420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01 R5190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02 7039П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(МБОУ ДО ДШИ)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02 7039Ч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КЦ "Досуг")</w:t>
            </w:r>
          </w:p>
        </w:tc>
      </w:tr>
      <w:tr w:rsidR="004F457B" w:rsidRPr="004F457B" w:rsidTr="004F457B">
        <w:trPr>
          <w:trHeight w:val="641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02 7039Ш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ЦДМ)</w:t>
            </w:r>
          </w:p>
        </w:tc>
      </w:tr>
      <w:tr w:rsidR="004F457B" w:rsidRPr="004F457B" w:rsidTr="004F457B">
        <w:trPr>
          <w:trHeight w:val="20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02 7039Ю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"Общедоступная библиотека")</w:t>
            </w:r>
          </w:p>
        </w:tc>
      </w:tr>
      <w:tr w:rsidR="004F457B" w:rsidRPr="004F457B" w:rsidTr="004F457B">
        <w:trPr>
          <w:trHeight w:val="28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02 7039Я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МСДЦ)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03 7147Ф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ДЮСШ)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03 S147Ф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ДЮСШ)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16 1 04 72000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Содержание объектов спортивной инфраструктуры муниципальной собственности для занятий физической культурой и спортом (МБОУ ДО ДЮСШ)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16 1 06 77530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Закупка и монтаж оборудования для создания "умных" спортивных площадок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06 S7530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Закупка и монтаж оборудования для создания "умных" спортивных площадок</w:t>
            </w:r>
          </w:p>
        </w:tc>
      </w:tr>
      <w:tr w:rsidR="004F457B" w:rsidRPr="004F457B" w:rsidTr="006B095C">
        <w:trPr>
          <w:trHeight w:val="39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P5 5229S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Реализация мероприятий по приобретению спортивного оборудования и инвентаря для приведения спортивных школ олимпийского резерва в нормативное состояние (МБОУ ДО ДЮСШ)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2 02 9001Ф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Капитальный ремонт кровли бассейна МБОУ ДО ДЮСШ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2 03 9108Ф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Ремонт спортивной площадки у жилого дома №15 1 квартала (инициативный проект)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- централизованных бухгалтерий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0059П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ДШИ)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0059Ч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КЦ "Досуг")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0059Ш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ЦДМ)</w:t>
            </w:r>
          </w:p>
        </w:tc>
      </w:tr>
      <w:tr w:rsidR="004F457B" w:rsidRPr="004F457B" w:rsidTr="006B095C">
        <w:trPr>
          <w:trHeight w:val="16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0059Э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ПКиО)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0059Ю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"Общедоступная библиотека")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0059Я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МСДЦ)</w:t>
            </w:r>
          </w:p>
        </w:tc>
      </w:tr>
      <w:tr w:rsidR="004F457B" w:rsidRPr="004F457B" w:rsidTr="006B095C">
        <w:trPr>
          <w:trHeight w:val="462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0159П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(МБОУ ДО ДШИ)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0159Ч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(МБУК КЦ "Досуг")</w:t>
            </w:r>
          </w:p>
        </w:tc>
      </w:tr>
      <w:tr w:rsidR="004F457B" w:rsidRPr="004F457B" w:rsidTr="006B095C">
        <w:trPr>
          <w:trHeight w:val="14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0159Ш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(МБУК ЦДМ)</w:t>
            </w:r>
          </w:p>
        </w:tc>
      </w:tr>
      <w:tr w:rsidR="004F457B" w:rsidRPr="004F457B" w:rsidTr="006B095C">
        <w:trPr>
          <w:trHeight w:val="701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0159Ю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(МБУК "Общедоступная библиотека")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0159Я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(МБУК МСДЦ)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0259П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(МБОУ ДО ДШИ)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0259Ч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КЦ "Досуг")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0259Ш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ЦДМ)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0259Э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ПКиО)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0259Ю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"Общедоступная библиотека")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0259Я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МСДЦ)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16 4 01 20800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и проведение городских мероприятий в целях организации досуга населения</w:t>
            </w:r>
          </w:p>
        </w:tc>
      </w:tr>
      <w:tr w:rsidR="004F457B" w:rsidRPr="004F457B" w:rsidTr="006B095C">
        <w:trPr>
          <w:trHeight w:val="129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16 4 01 71960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Предоставление компенсации по оплате за содержание и ремонт жилья, услуг теплоснабжения (отопления) и электроснабжения работникам культуры муниципальных учреждений, а также компенсации расходов на оплату жилых помещений, отопления и освещения педагогическим работникам муниципальных образовательных организаций дополнительного образования детей в сфере культуры</w:t>
            </w:r>
          </w:p>
        </w:tc>
      </w:tr>
      <w:tr w:rsidR="004F457B" w:rsidRPr="004F457B" w:rsidTr="006B095C">
        <w:trPr>
          <w:trHeight w:val="178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02 0059Ф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ДЮСШ)</w:t>
            </w:r>
          </w:p>
        </w:tc>
      </w:tr>
      <w:tr w:rsidR="004F457B" w:rsidRPr="004F457B" w:rsidTr="006B095C">
        <w:trPr>
          <w:trHeight w:val="23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02 0159Ф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(МБОУ ДО ДЮСШ)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02 0259Ф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(МБОУ ДО ДЮСШ)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16 4 02 20820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и проведение городских спортивных и физкультурно-оздоровительных мероприятий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16 4 02 20830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участия сборных команд города в спортивных мероприятиях областного и общероссийского уровней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16 4 04 20850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и проведение городских мероприятий, направленных на повышение правовой культуры населения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16 4 05 20860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Мероприятия по укреплению духовной общности народов России и сохранению культурных традиций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17 4 01 00590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17 4 01 20870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и проведение городских мероприятий в целях создания благоприятных условий для комплексного развития и жизнедеятельности детей и молодёжи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17 4 01 20880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и проведение городских мероприятий патриотической направленности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17 4 01 20890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Проведение муниципальных конкурсов (проект победителя городского конкурса "Идея проектов")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17 4 02 20910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2091И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СОШ №1)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2091Л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СОШ №2)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2091П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ДО ДШИ)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2091Ц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ДО ЦВР "Лад")</w:t>
            </w:r>
          </w:p>
        </w:tc>
      </w:tr>
      <w:tr w:rsidR="004F457B" w:rsidRPr="004F457B" w:rsidTr="006B095C">
        <w:trPr>
          <w:trHeight w:val="122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17 4 02 60031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Предоставление субсидии ЗАО "Радугаэнерго" из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бюджета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4F457B" w:rsidRPr="004F457B" w:rsidTr="006B095C">
        <w:trPr>
          <w:trHeight w:val="24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17 4 02 60032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Предоставление субсидии ЗАО "Электон" из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бюджета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17 4 02 60033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Предоставление субсидии ООО "Орион-Р" из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бюджета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18 1 01 72640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Выполнение мероприятий по благоустройству дворовых и прилегающих территорий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18 1 01 S2640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Выполнение мероприятий по благоустройству дворовых и прилегающих территорий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18 1 F2 55550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Благоустройство дворовых территорий (в границах земельного участка придомовой территории)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D1638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18 2 02 20920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D1638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Благоустройство дворовых территорий (вне границ земельного участка придомовой территории)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18 4 01 20930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18 4 01 20940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Поставка грунта плодородного для рассады цветочных культур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18 4 02 20980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Обслуживание наружного освещения, в том числе предоставление сведений о расходе электрической энергии светильниками наружного освещения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18 4 02 20990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Поставка электроэнергии на уличное освещение на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90 9 00 00190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95 1 00 00190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95 9 00 00190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99 9 00 00190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99 9 00 00210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обслуживание муниципального долга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99 9 00 00220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оплату взносов в ассоциации и участие в семинарах в рамках непрограммных расходов органов местного самоуправления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99 9 00 00240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Резерв на выполнение условий софинансирования участия в федеральных, областных проектах и программах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99 9 00 00250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Резервный фонд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99 9 00 51200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99 9 00 59300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99 9 00 70010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деятельности комиссий по делам несовершеннолетних и защите их прав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99 9 00 70020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по вопросам административного законодательства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99 9 00 70070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</w:tr>
    </w:tbl>
    <w:p w:rsidR="0058608C" w:rsidRPr="003B0A8C" w:rsidRDefault="0058608C" w:rsidP="0097429F">
      <w:pPr>
        <w:pStyle w:val="ConsPlusNormal"/>
        <w:pageBreakBefore/>
        <w:ind w:left="652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0A8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0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8608C" w:rsidRDefault="0058608C" w:rsidP="0097429F">
      <w:pPr>
        <w:pStyle w:val="ConsPlusNormal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3B0A8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приказу финансового 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="002B43F5">
        <w:rPr>
          <w:rFonts w:ascii="Times New Roman" w:hAnsi="Times New Roman" w:cs="Times New Roman"/>
          <w:sz w:val="24"/>
          <w:szCs w:val="24"/>
        </w:rPr>
        <w:t>г. Радужный</w:t>
      </w:r>
      <w:r>
        <w:rPr>
          <w:rFonts w:ascii="Times New Roman" w:hAnsi="Times New Roman" w:cs="Times New Roman"/>
          <w:sz w:val="24"/>
          <w:szCs w:val="24"/>
        </w:rPr>
        <w:t xml:space="preserve"> Владимирской области </w:t>
      </w:r>
    </w:p>
    <w:p w:rsidR="0058608C" w:rsidRPr="003B0A8C" w:rsidRDefault="0058608C" w:rsidP="0097429F">
      <w:pPr>
        <w:pStyle w:val="ConsPlusNormal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 № _____</w:t>
      </w:r>
    </w:p>
    <w:p w:rsidR="002A19E4" w:rsidRDefault="002A19E4" w:rsidP="009742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2C2" w:rsidRDefault="0058608C" w:rsidP="009742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08C">
        <w:rPr>
          <w:rFonts w:ascii="Times New Roman" w:hAnsi="Times New Roman" w:cs="Times New Roman"/>
          <w:b/>
          <w:sz w:val="28"/>
          <w:szCs w:val="28"/>
        </w:rPr>
        <w:t xml:space="preserve">Перечень кодов видов источников финансирования дефицита городского бюджета, главными администраторами которых являются органы местного </w:t>
      </w:r>
      <w:proofErr w:type="gramStart"/>
      <w:r w:rsidRPr="0058608C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proofErr w:type="gramEnd"/>
      <w:r w:rsidRPr="0058608C">
        <w:rPr>
          <w:rFonts w:ascii="Times New Roman" w:hAnsi="Times New Roman" w:cs="Times New Roman"/>
          <w:b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b/>
          <w:sz w:val="28"/>
          <w:szCs w:val="28"/>
        </w:rPr>
        <w:t>г. Радужный</w:t>
      </w:r>
      <w:r w:rsidRPr="0058608C">
        <w:rPr>
          <w:rFonts w:ascii="Times New Roman" w:hAnsi="Times New Roman" w:cs="Times New Roman"/>
          <w:b/>
          <w:sz w:val="28"/>
          <w:szCs w:val="28"/>
        </w:rPr>
        <w:t xml:space="preserve"> Владимирской области и (или) находящиеся в их ведении казенные учреждения</w:t>
      </w:r>
    </w:p>
    <w:p w:rsidR="006B095C" w:rsidRDefault="006B095C" w:rsidP="0097429F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ИСТОЧНИКИ ВНУТРЕННЕГО ФИНАНСИРОВАНИЯ ДЕФИЦИТОВ БЮДЖЕТОВ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Бюджетные кредиты из других бюджетов бюджетной системы Российской Федерации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Бюджетные кредиты из других бюджетов бюджетной системы Российской Федерации в валюте Российской Федерации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700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Привлечение бюджетных кредитов из других бюджетов бюджетной системы Российской Федерации в валюте Российской Федерации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710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800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Погашение бюджетных кредитов, полученных из других бюджетов бюджетной системы Российской Федерации в валюте Российской Федерации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810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Погашение бюджетами городских округов кредитов из других бюджетов бюджетной системы Российской Федерации в валюте Российской Федерации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0000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Изменение остатков средств на счетах по учету средств бюджетов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52C2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0000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500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Увеличение остатков средств бюджетов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000 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500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Увеличение прочих остатков средств бюджетов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05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02</w:t>
      </w:r>
      <w:r w:rsidR="00F77575" w:rsidRP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510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Увеличение прочих остатков денежных средств бюджетов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05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02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04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510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Увеличение прочих остатков денежных средств бюджетов городских округов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05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600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Уменьшение остатков средств бюджетов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05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02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 w:rsidR="00B24607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600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Уменьшение прочих остатков средств бюджетов</w:t>
      </w:r>
    </w:p>
    <w:p w:rsidR="007907C0" w:rsidRDefault="007907C0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05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02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610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Уменьшение прочих остатков денежных средств бюджетов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C2B35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05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02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04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610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Уменьшение прочих остатков денежных средств бюджетов городских округов</w:t>
      </w:r>
    </w:p>
    <w:sectPr w:rsidR="007C2B35" w:rsidRPr="007B4BEA" w:rsidSect="0095454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52C2"/>
    <w:rsid w:val="00002F7B"/>
    <w:rsid w:val="00023D14"/>
    <w:rsid w:val="0002557A"/>
    <w:rsid w:val="000330A4"/>
    <w:rsid w:val="00057317"/>
    <w:rsid w:val="000A5CC5"/>
    <w:rsid w:val="000B4D1D"/>
    <w:rsid w:val="000E69D6"/>
    <w:rsid w:val="001029F5"/>
    <w:rsid w:val="001141D1"/>
    <w:rsid w:val="0011774C"/>
    <w:rsid w:val="001259EB"/>
    <w:rsid w:val="00126CCE"/>
    <w:rsid w:val="00133665"/>
    <w:rsid w:val="0016190B"/>
    <w:rsid w:val="001A7C7F"/>
    <w:rsid w:val="001D48AB"/>
    <w:rsid w:val="002244B3"/>
    <w:rsid w:val="00243A4B"/>
    <w:rsid w:val="00281603"/>
    <w:rsid w:val="002A19E4"/>
    <w:rsid w:val="002B43F5"/>
    <w:rsid w:val="00304749"/>
    <w:rsid w:val="00345E6B"/>
    <w:rsid w:val="003B0A8C"/>
    <w:rsid w:val="003B2598"/>
    <w:rsid w:val="003B361A"/>
    <w:rsid w:val="003B6BAC"/>
    <w:rsid w:val="00411AEC"/>
    <w:rsid w:val="00494C2E"/>
    <w:rsid w:val="004A2FC6"/>
    <w:rsid w:val="004D1638"/>
    <w:rsid w:val="004F457B"/>
    <w:rsid w:val="005116F0"/>
    <w:rsid w:val="00512482"/>
    <w:rsid w:val="0054093D"/>
    <w:rsid w:val="005445F1"/>
    <w:rsid w:val="005560AA"/>
    <w:rsid w:val="0058608C"/>
    <w:rsid w:val="00591368"/>
    <w:rsid w:val="00592CC3"/>
    <w:rsid w:val="005B5339"/>
    <w:rsid w:val="00603BE1"/>
    <w:rsid w:val="00613007"/>
    <w:rsid w:val="00625A97"/>
    <w:rsid w:val="00633450"/>
    <w:rsid w:val="0066336E"/>
    <w:rsid w:val="006646F0"/>
    <w:rsid w:val="00686539"/>
    <w:rsid w:val="006B095C"/>
    <w:rsid w:val="006B109E"/>
    <w:rsid w:val="006B531C"/>
    <w:rsid w:val="00704672"/>
    <w:rsid w:val="00737FF7"/>
    <w:rsid w:val="007907C0"/>
    <w:rsid w:val="007B4BEA"/>
    <w:rsid w:val="007C2B35"/>
    <w:rsid w:val="007D3A19"/>
    <w:rsid w:val="007D4B29"/>
    <w:rsid w:val="007E7C72"/>
    <w:rsid w:val="00821809"/>
    <w:rsid w:val="008519EE"/>
    <w:rsid w:val="00871BEE"/>
    <w:rsid w:val="008A524A"/>
    <w:rsid w:val="008A6D86"/>
    <w:rsid w:val="008B18F3"/>
    <w:rsid w:val="008C5F12"/>
    <w:rsid w:val="00930C98"/>
    <w:rsid w:val="00933267"/>
    <w:rsid w:val="00937511"/>
    <w:rsid w:val="0095454F"/>
    <w:rsid w:val="0095596A"/>
    <w:rsid w:val="009714E9"/>
    <w:rsid w:val="00972090"/>
    <w:rsid w:val="0097429F"/>
    <w:rsid w:val="009937A7"/>
    <w:rsid w:val="009A0E08"/>
    <w:rsid w:val="00A17B68"/>
    <w:rsid w:val="00A4046A"/>
    <w:rsid w:val="00A4073C"/>
    <w:rsid w:val="00A852C2"/>
    <w:rsid w:val="00AA1CD1"/>
    <w:rsid w:val="00AC520B"/>
    <w:rsid w:val="00AE6919"/>
    <w:rsid w:val="00AF45BA"/>
    <w:rsid w:val="00B24607"/>
    <w:rsid w:val="00B2550B"/>
    <w:rsid w:val="00B376D3"/>
    <w:rsid w:val="00BF134D"/>
    <w:rsid w:val="00C05207"/>
    <w:rsid w:val="00C4076C"/>
    <w:rsid w:val="00C81231"/>
    <w:rsid w:val="00CB1964"/>
    <w:rsid w:val="00CB3DD6"/>
    <w:rsid w:val="00CC0061"/>
    <w:rsid w:val="00CE7474"/>
    <w:rsid w:val="00D209AA"/>
    <w:rsid w:val="00D457E4"/>
    <w:rsid w:val="00DB7D87"/>
    <w:rsid w:val="00E4355B"/>
    <w:rsid w:val="00E66192"/>
    <w:rsid w:val="00EC1DB9"/>
    <w:rsid w:val="00F031D1"/>
    <w:rsid w:val="00F11E05"/>
    <w:rsid w:val="00F2644C"/>
    <w:rsid w:val="00F47969"/>
    <w:rsid w:val="00F52780"/>
    <w:rsid w:val="00F53917"/>
    <w:rsid w:val="00F75378"/>
    <w:rsid w:val="00F77575"/>
    <w:rsid w:val="00FA4AF3"/>
    <w:rsid w:val="00FB0F38"/>
    <w:rsid w:val="00FD34F0"/>
    <w:rsid w:val="00FE0C74"/>
    <w:rsid w:val="00FF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52C2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A852C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52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852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F4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F47969"/>
    <w:pPr>
      <w:widowControl w:val="0"/>
      <w:shd w:val="clear" w:color="auto" w:fill="FFFFFF"/>
    </w:pPr>
    <w:rPr>
      <w:sz w:val="22"/>
      <w:szCs w:val="22"/>
      <w:lang w:eastAsia="zh-CN"/>
    </w:rPr>
  </w:style>
  <w:style w:type="paragraph" w:customStyle="1" w:styleId="ConsPlusTitle">
    <w:name w:val="ConsPlusTitle"/>
    <w:rsid w:val="00A85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85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64827244AC84857AFCAF5104C0A7AD59CEF611EE00A70F2B7C3C5A7117C3B654791908479E17AB7E2E152EF1C54EB6F2890C13D5B330189105929644t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15908</Words>
  <Characters>90676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106372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finupr</cp:lastModifiedBy>
  <cp:revision>2</cp:revision>
  <cp:lastPrinted>2024-01-23T05:58:00Z</cp:lastPrinted>
  <dcterms:created xsi:type="dcterms:W3CDTF">2024-01-24T11:22:00Z</dcterms:created>
  <dcterms:modified xsi:type="dcterms:W3CDTF">2024-01-24T11:22:00Z</dcterms:modified>
</cp:coreProperties>
</file>