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60" w:rsidRPr="00A11260" w:rsidRDefault="00857A98" w:rsidP="007E614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2812796</wp:posOffset>
            </wp:positionH>
            <wp:positionV relativeFrom="paragraph">
              <wp:posOffset>-16231</wp:posOffset>
            </wp:positionV>
            <wp:extent cx="763676" cy="914400"/>
            <wp:effectExtent l="19050" t="0" r="0" b="0"/>
            <wp:wrapNone/>
            <wp:docPr id="6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7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260" w:rsidRDefault="00A11260" w:rsidP="00A11260">
      <w:pPr>
        <w:rPr>
          <w:rFonts w:ascii="Times New Roman" w:hAnsi="Times New Roman" w:cs="Times New Roman"/>
          <w:lang w:eastAsia="ru-RU"/>
        </w:rPr>
      </w:pPr>
    </w:p>
    <w:p w:rsidR="00857A98" w:rsidRPr="00A11260" w:rsidRDefault="00857A98" w:rsidP="00A11260">
      <w:pPr>
        <w:rPr>
          <w:rFonts w:ascii="Times New Roman" w:hAnsi="Times New Roman" w:cs="Times New Roman"/>
          <w:lang w:eastAsia="ru-RU"/>
        </w:rPr>
      </w:pPr>
    </w:p>
    <w:p w:rsidR="00A11260" w:rsidRPr="00A11260" w:rsidRDefault="00A11260" w:rsidP="008C5D27">
      <w:pPr>
        <w:pStyle w:val="2"/>
        <w:rPr>
          <w:rFonts w:ascii="Times New Roman" w:hAnsi="Times New Roman"/>
          <w:b w:val="0"/>
          <w:bCs/>
          <w:spacing w:val="0"/>
          <w:sz w:val="32"/>
          <w:szCs w:val="32"/>
        </w:rPr>
      </w:pPr>
      <w:r w:rsidRPr="00A11260">
        <w:rPr>
          <w:rFonts w:ascii="Times New Roman" w:hAnsi="Times New Roman"/>
          <w:b w:val="0"/>
          <w:bCs/>
          <w:spacing w:val="0"/>
          <w:sz w:val="32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11260" w:rsidRDefault="00A11260" w:rsidP="008C5D27">
      <w:pPr>
        <w:pStyle w:val="2"/>
        <w:rPr>
          <w:rFonts w:ascii="Times New Roman" w:hAnsi="Times New Roman"/>
          <w:b w:val="0"/>
          <w:bCs/>
          <w:spacing w:val="0"/>
          <w:sz w:val="32"/>
          <w:szCs w:val="32"/>
        </w:rPr>
      </w:pPr>
      <w:r w:rsidRPr="00A11260">
        <w:rPr>
          <w:rFonts w:ascii="Times New Roman" w:hAnsi="Times New Roman"/>
          <w:b w:val="0"/>
          <w:bCs/>
          <w:spacing w:val="0"/>
          <w:sz w:val="32"/>
          <w:szCs w:val="32"/>
        </w:rPr>
        <w:t>город Радужный Владимирской области</w:t>
      </w:r>
    </w:p>
    <w:p w:rsidR="00A11260" w:rsidRPr="00A11260" w:rsidRDefault="00A11260" w:rsidP="008C5D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260">
        <w:rPr>
          <w:rFonts w:ascii="Times New Roman" w:hAnsi="Times New Roman" w:cs="Times New Roman"/>
          <w:b/>
          <w:sz w:val="32"/>
          <w:szCs w:val="32"/>
        </w:rPr>
        <w:t>(</w:t>
      </w:r>
      <w:r w:rsidRPr="00A11260">
        <w:rPr>
          <w:rFonts w:ascii="Times New Roman" w:hAnsi="Times New Roman" w:cs="Times New Roman"/>
          <w:b/>
          <w:sz w:val="32"/>
          <w:szCs w:val="32"/>
          <w:lang w:eastAsia="ru-RU"/>
        </w:rPr>
        <w:t>Финансовое</w:t>
      </w:r>
      <w:r w:rsidRPr="00A11260">
        <w:rPr>
          <w:rFonts w:ascii="Times New Roman" w:hAnsi="Times New Roman" w:cs="Times New Roman"/>
          <w:b/>
          <w:sz w:val="32"/>
          <w:szCs w:val="32"/>
        </w:rPr>
        <w:t xml:space="preserve"> управление администрации ЗАТО г</w:t>
      </w:r>
      <w:proofErr w:type="gramStart"/>
      <w:r w:rsidRPr="00A11260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A11260">
        <w:rPr>
          <w:rFonts w:ascii="Times New Roman" w:hAnsi="Times New Roman" w:cs="Times New Roman"/>
          <w:b/>
          <w:sz w:val="32"/>
          <w:szCs w:val="32"/>
        </w:rPr>
        <w:t>адужный)</w:t>
      </w:r>
    </w:p>
    <w:p w:rsidR="008C5D27" w:rsidRDefault="008C5D27" w:rsidP="008C5D27">
      <w:pPr>
        <w:pStyle w:val="3"/>
        <w:ind w:left="0"/>
        <w:jc w:val="center"/>
        <w:rPr>
          <w:bCs/>
          <w:noProof w:val="0"/>
          <w:sz w:val="40"/>
          <w:szCs w:val="40"/>
          <w:lang w:eastAsia="ru-RU"/>
        </w:rPr>
      </w:pPr>
    </w:p>
    <w:p w:rsidR="00A11260" w:rsidRPr="00A11260" w:rsidRDefault="00A11260" w:rsidP="008C5D27">
      <w:pPr>
        <w:pStyle w:val="3"/>
        <w:ind w:left="0"/>
        <w:jc w:val="center"/>
        <w:rPr>
          <w:bCs/>
          <w:noProof w:val="0"/>
          <w:sz w:val="40"/>
          <w:szCs w:val="40"/>
          <w:lang w:eastAsia="ru-RU"/>
        </w:rPr>
      </w:pPr>
      <w:proofErr w:type="gramStart"/>
      <w:r w:rsidRPr="00A11260">
        <w:rPr>
          <w:bCs/>
          <w:noProof w:val="0"/>
          <w:sz w:val="40"/>
          <w:szCs w:val="40"/>
          <w:lang w:eastAsia="ru-RU"/>
        </w:rPr>
        <w:t>П</w:t>
      </w:r>
      <w:proofErr w:type="gramEnd"/>
      <w:r w:rsidRPr="00A11260">
        <w:rPr>
          <w:bCs/>
          <w:noProof w:val="0"/>
          <w:sz w:val="40"/>
          <w:szCs w:val="40"/>
          <w:lang w:eastAsia="ru-RU"/>
        </w:rPr>
        <w:t xml:space="preserve"> Р И К А З</w:t>
      </w:r>
    </w:p>
    <w:p w:rsidR="00A11260" w:rsidRPr="00A11260" w:rsidRDefault="00A11260" w:rsidP="008C5D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6C8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6F6C86" w:rsidRPr="006F6C86">
        <w:rPr>
          <w:rFonts w:ascii="Times New Roman" w:hAnsi="Times New Roman" w:cs="Times New Roman"/>
          <w:iCs/>
          <w:sz w:val="28"/>
          <w:szCs w:val="28"/>
          <w:u w:val="single"/>
        </w:rPr>
        <w:t>19.08.2021г.</w:t>
      </w:r>
      <w:r w:rsidR="00FF7EF8" w:rsidRPr="006F6C86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="00FF7E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6F6C86">
        <w:rPr>
          <w:rFonts w:ascii="Times New Roman" w:hAnsi="Times New Roman" w:cs="Times New Roman"/>
          <w:sz w:val="28"/>
          <w:szCs w:val="28"/>
          <w:lang w:eastAsia="ru-RU"/>
        </w:rPr>
        <w:t>41</w:t>
      </w:r>
    </w:p>
    <w:p w:rsidR="00A11260" w:rsidRPr="00857C8C" w:rsidRDefault="00A11260" w:rsidP="00857C8C">
      <w:pPr>
        <w:spacing w:after="0" w:line="240" w:lineRule="auto"/>
        <w:ind w:right="5101"/>
        <w:rPr>
          <w:rFonts w:ascii="Times New Roman" w:hAnsi="Times New Roman" w:cs="Times New Roman"/>
          <w:sz w:val="24"/>
          <w:szCs w:val="24"/>
        </w:rPr>
      </w:pPr>
      <w:r w:rsidRPr="00857C8C">
        <w:rPr>
          <w:rFonts w:ascii="Times New Roman" w:hAnsi="Times New Roman" w:cs="Times New Roman"/>
          <w:sz w:val="24"/>
          <w:szCs w:val="24"/>
        </w:rPr>
        <w:t>О</w:t>
      </w:r>
      <w:r w:rsidR="00FF7EF8" w:rsidRPr="00857C8C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857C8C">
        <w:rPr>
          <w:rFonts w:ascii="Times New Roman" w:hAnsi="Times New Roman" w:cs="Times New Roman"/>
          <w:sz w:val="24"/>
          <w:szCs w:val="24"/>
        </w:rPr>
        <w:t>Поряд</w:t>
      </w:r>
      <w:r w:rsidR="00FF7EF8" w:rsidRPr="00857C8C">
        <w:rPr>
          <w:rFonts w:ascii="Times New Roman" w:hAnsi="Times New Roman" w:cs="Times New Roman"/>
          <w:sz w:val="24"/>
          <w:szCs w:val="24"/>
        </w:rPr>
        <w:t>ок</w:t>
      </w:r>
      <w:r w:rsidRPr="00857C8C">
        <w:rPr>
          <w:rFonts w:ascii="Times New Roman" w:hAnsi="Times New Roman" w:cs="Times New Roman"/>
          <w:sz w:val="24"/>
          <w:szCs w:val="24"/>
        </w:rPr>
        <w:t xml:space="preserve"> проведения мониторинга качества финансового менеджмента в отношении </w:t>
      </w:r>
      <w:r w:rsidR="006D011E">
        <w:rPr>
          <w:rFonts w:ascii="Times New Roman" w:hAnsi="Times New Roman" w:cs="Times New Roman"/>
          <w:sz w:val="24"/>
          <w:szCs w:val="24"/>
        </w:rPr>
        <w:t xml:space="preserve">главных администраторов средств </w:t>
      </w:r>
      <w:proofErr w:type="gramStart"/>
      <w:r w:rsidR="006D011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857C8C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57C8C">
        <w:rPr>
          <w:rFonts w:ascii="Times New Roman" w:hAnsi="Times New Roman" w:cs="Times New Roman"/>
          <w:sz w:val="24"/>
          <w:szCs w:val="24"/>
        </w:rPr>
        <w:t> </w:t>
      </w:r>
      <w:r w:rsidRPr="00857C8C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857C8C" w:rsidRDefault="00857C8C" w:rsidP="00857C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11260" w:rsidRDefault="00A11260" w:rsidP="00857C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бюджетных полномочий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57C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Радужный Владимирской области, установленных частью 6</w:t>
      </w:r>
      <w:r w:rsidRPr="00A1126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F479E">
        <w:rPr>
          <w:rFonts w:ascii="Times New Roman" w:hAnsi="Times New Roman" w:cs="Times New Roman"/>
          <w:sz w:val="28"/>
          <w:szCs w:val="28"/>
        </w:rPr>
        <w:t>и</w:t>
      </w:r>
      <w:r w:rsidRPr="00A11260">
        <w:rPr>
          <w:rFonts w:ascii="Times New Roman" w:hAnsi="Times New Roman" w:cs="Times New Roman"/>
          <w:sz w:val="28"/>
          <w:szCs w:val="28"/>
        </w:rPr>
        <w:t xml:space="preserve"> </w:t>
      </w:r>
      <w:r w:rsidR="00DF479E">
        <w:rPr>
          <w:rFonts w:ascii="Times New Roman" w:hAnsi="Times New Roman" w:cs="Times New Roman"/>
          <w:sz w:val="28"/>
          <w:szCs w:val="28"/>
        </w:rPr>
        <w:t>160.</w:t>
      </w:r>
      <w:r>
        <w:rPr>
          <w:rFonts w:ascii="Times New Roman" w:hAnsi="Times New Roman" w:cs="Times New Roman"/>
          <w:sz w:val="28"/>
          <w:szCs w:val="28"/>
        </w:rPr>
        <w:t>2-1</w:t>
      </w:r>
      <w:r w:rsidRPr="00A112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1260" w:rsidRDefault="00A11260" w:rsidP="002357A6">
      <w:pPr>
        <w:spacing w:before="240" w:after="240" w:line="240" w:lineRule="auto"/>
        <w:ind w:firstLine="1134"/>
        <w:jc w:val="center"/>
        <w:rPr>
          <w:rFonts w:ascii="Times New Roman" w:hAnsi="Times New Roman" w:cs="Times New Roman"/>
          <w:bCs/>
          <w:iCs/>
          <w:caps/>
          <w:spacing w:val="20"/>
          <w:sz w:val="28"/>
          <w:szCs w:val="28"/>
        </w:rPr>
      </w:pPr>
      <w:r w:rsidRPr="00A11260">
        <w:rPr>
          <w:rFonts w:ascii="Times New Roman" w:hAnsi="Times New Roman" w:cs="Times New Roman"/>
          <w:bCs/>
          <w:iCs/>
          <w:caps/>
          <w:spacing w:val="20"/>
          <w:sz w:val="28"/>
          <w:szCs w:val="28"/>
        </w:rPr>
        <w:t>приказываю:</w:t>
      </w:r>
    </w:p>
    <w:p w:rsidR="00A11260" w:rsidRDefault="00A1126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26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F7EF8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мониторинга качества финансового менеджмента в отношении главных администраторов средств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 ЗАТО г.</w:t>
      </w:r>
      <w:r w:rsidR="00951A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>Радужный Владимирской области</w:t>
      </w:r>
      <w:r w:rsidR="00FF7EF8">
        <w:rPr>
          <w:rFonts w:ascii="Times New Roman" w:hAnsi="Times New Roman" w:cs="Times New Roman"/>
          <w:sz w:val="28"/>
          <w:szCs w:val="28"/>
          <w:lang w:eastAsia="ru-RU"/>
        </w:rPr>
        <w:t>, утвержденный приказом финансового управления администрации ЗАТО г. Радужный Владимирской области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C8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357A6">
        <w:rPr>
          <w:rFonts w:ascii="Times New Roman" w:hAnsi="Times New Roman" w:cs="Times New Roman"/>
          <w:sz w:val="28"/>
          <w:szCs w:val="28"/>
          <w:lang w:eastAsia="ru-RU"/>
        </w:rPr>
        <w:t>17.09.2020 № 64</w:t>
      </w:r>
      <w:r w:rsidR="008821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5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1E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="00FF7EF8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C3A2A" w:rsidRDefault="00FF7EF8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FC3A2A">
        <w:rPr>
          <w:rFonts w:ascii="Times New Roman" w:hAnsi="Times New Roman" w:cs="Times New Roman"/>
          <w:sz w:val="28"/>
          <w:szCs w:val="28"/>
          <w:lang w:eastAsia="ru-RU"/>
        </w:rPr>
        <w:t>Дополнить Порядок пунктом 1.1 следующего содержания:</w:t>
      </w:r>
    </w:p>
    <w:p w:rsidR="00D91577" w:rsidRDefault="00FC3A2A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57C8C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D9157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C3A2A">
        <w:rPr>
          <w:rFonts w:ascii="Times New Roman" w:hAnsi="Times New Roman" w:cs="Times New Roman"/>
          <w:sz w:val="28"/>
          <w:szCs w:val="28"/>
          <w:lang w:eastAsia="ru-RU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качества финансового менеджмента </w:t>
      </w:r>
      <w:r w:rsidR="00D91577">
        <w:rPr>
          <w:rFonts w:ascii="Times New Roman" w:hAnsi="Times New Roman" w:cs="Times New Roman"/>
          <w:sz w:val="28"/>
          <w:szCs w:val="28"/>
          <w:lang w:eastAsia="ru-RU"/>
        </w:rPr>
        <w:t>проводится в целях:</w:t>
      </w:r>
    </w:p>
    <w:p w:rsidR="00D91577" w:rsidRDefault="00D91577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оценки</w:t>
      </w:r>
      <w:r w:rsidR="00FC3A2A" w:rsidRPr="00FC3A2A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оптимальности (точности, обоснованности и эффективности) процедур планирования </w:t>
      </w:r>
      <w:proofErr w:type="gramStart"/>
      <w:r w:rsidR="00FC3A2A" w:rsidRPr="00FC3A2A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="008821E9">
        <w:rPr>
          <w:rFonts w:ascii="Times New Roman" w:hAnsi="Times New Roman" w:cs="Times New Roman"/>
          <w:sz w:val="28"/>
          <w:szCs w:val="28"/>
          <w:lang w:eastAsia="ru-RU"/>
        </w:rPr>
        <w:t xml:space="preserve"> ЗАТО г. Радужный Владимирской области</w:t>
      </w:r>
      <w:r w:rsidR="00FC3A2A" w:rsidRPr="00FC3A2A">
        <w:rPr>
          <w:rFonts w:ascii="Times New Roman" w:hAnsi="Times New Roman" w:cs="Times New Roman"/>
          <w:sz w:val="28"/>
          <w:szCs w:val="28"/>
          <w:lang w:eastAsia="ru-RU"/>
        </w:rPr>
        <w:t>, сроков и объемов его исполнения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A6CA5" w:rsidRDefault="00D91577" w:rsidP="004A6CA5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A6CA5">
        <w:rPr>
          <w:rFonts w:ascii="Times New Roman" w:hAnsi="Times New Roman" w:cs="Times New Roman"/>
          <w:sz w:val="28"/>
          <w:szCs w:val="28"/>
          <w:lang w:eastAsia="ru-RU"/>
        </w:rPr>
        <w:t xml:space="preserve">) выявления и пресечения бюджетных рисков, в том числе </w:t>
      </w:r>
      <w:r w:rsidR="009D0406" w:rsidRPr="00951AD3">
        <w:rPr>
          <w:rFonts w:ascii="Times New Roman" w:hAnsi="Times New Roman" w:cs="Times New Roman"/>
          <w:sz w:val="28"/>
          <w:szCs w:val="28"/>
          <w:lang w:eastAsia="ru-RU"/>
        </w:rPr>
        <w:t>риск</w:t>
      </w:r>
      <w:r w:rsidR="00951AD3" w:rsidRPr="00951AD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51AD3">
        <w:rPr>
          <w:rFonts w:ascii="Times New Roman" w:hAnsi="Times New Roman" w:cs="Times New Roman"/>
          <w:sz w:val="28"/>
          <w:szCs w:val="28"/>
          <w:lang w:eastAsia="ru-RU"/>
        </w:rPr>
        <w:t xml:space="preserve"> некачественного исполнения </w:t>
      </w:r>
      <w:r w:rsidR="008821E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951AD3" w:rsidRPr="00951AD3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бюджета, </w:t>
      </w:r>
      <w:r w:rsidR="004A6CA5">
        <w:rPr>
          <w:rFonts w:ascii="Times New Roman" w:hAnsi="Times New Roman" w:cs="Times New Roman"/>
          <w:sz w:val="28"/>
          <w:szCs w:val="28"/>
          <w:lang w:eastAsia="ru-RU"/>
        </w:rPr>
        <w:t>неэ</w:t>
      </w:r>
      <w:r w:rsidR="00951AD3" w:rsidRPr="00951AD3">
        <w:rPr>
          <w:rFonts w:ascii="Times New Roman" w:hAnsi="Times New Roman" w:cs="Times New Roman"/>
          <w:sz w:val="28"/>
          <w:szCs w:val="28"/>
          <w:lang w:eastAsia="ru-RU"/>
        </w:rPr>
        <w:t xml:space="preserve">ффективных или </w:t>
      </w:r>
      <w:r w:rsidR="009D0406" w:rsidRPr="00951AD3">
        <w:rPr>
          <w:rFonts w:ascii="Times New Roman" w:hAnsi="Times New Roman" w:cs="Times New Roman"/>
          <w:sz w:val="28"/>
          <w:szCs w:val="28"/>
          <w:lang w:eastAsia="ru-RU"/>
        </w:rPr>
        <w:t xml:space="preserve">необоснованных расходов </w:t>
      </w:r>
      <w:r w:rsidR="00951AD3" w:rsidRPr="00951AD3">
        <w:rPr>
          <w:rFonts w:ascii="Times New Roman" w:hAnsi="Times New Roman" w:cs="Times New Roman"/>
          <w:sz w:val="28"/>
          <w:szCs w:val="28"/>
          <w:lang w:eastAsia="ru-RU"/>
        </w:rPr>
        <w:t>городского бюджета</w:t>
      </w:r>
      <w:r w:rsidR="004A6C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C3A2A" w:rsidRPr="00FC3A2A" w:rsidRDefault="004A6CA5" w:rsidP="004A6CA5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A6CA5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подготовки и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главными администраторами средств городского бюджета </w:t>
      </w:r>
      <w:r w:rsidRPr="004A6CA5">
        <w:rPr>
          <w:rFonts w:ascii="Times New Roman" w:hAnsi="Times New Roman" w:cs="Times New Roman"/>
          <w:sz w:val="28"/>
          <w:szCs w:val="28"/>
          <w:lang w:eastAsia="ru-RU"/>
        </w:rPr>
        <w:t>мер, направленных на миними</w:t>
      </w:r>
      <w:r w:rsidRPr="004A6CA5">
        <w:rPr>
          <w:rFonts w:ascii="Times New Roman" w:hAnsi="Times New Roman" w:cs="Times New Roman"/>
          <w:sz w:val="28"/>
          <w:szCs w:val="28"/>
          <w:lang w:eastAsia="ru-RU"/>
        </w:rPr>
        <w:softHyphen/>
        <w:t>зацию (устранение) бюджетных рисков, повышение качества финансового ме</w:t>
      </w:r>
      <w:r w:rsidRPr="004A6CA5">
        <w:rPr>
          <w:rFonts w:ascii="Times New Roman" w:hAnsi="Times New Roman" w:cs="Times New Roman"/>
          <w:sz w:val="28"/>
          <w:szCs w:val="28"/>
          <w:lang w:eastAsia="ru-RU"/>
        </w:rPr>
        <w:softHyphen/>
        <w:t>неджмента, в том числе на достижение целевых значений показателей качества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6CA5">
        <w:rPr>
          <w:rFonts w:ascii="Times New Roman" w:hAnsi="Times New Roman" w:cs="Times New Roman"/>
          <w:sz w:val="28"/>
          <w:szCs w:val="28"/>
          <w:lang w:eastAsia="ru-RU"/>
        </w:rPr>
        <w:t>финансового менеджмента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1AD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11553" w:rsidRDefault="00951AD3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D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FF7EF8">
        <w:rPr>
          <w:rFonts w:ascii="Times New Roman" w:hAnsi="Times New Roman" w:cs="Times New Roman"/>
          <w:sz w:val="28"/>
          <w:szCs w:val="28"/>
          <w:lang w:eastAsia="ru-RU"/>
        </w:rPr>
        <w:t xml:space="preserve">Пункт 2 </w:t>
      </w:r>
      <w:r w:rsidR="00311553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</w:t>
      </w:r>
      <w:r w:rsidR="00FF7EF8">
        <w:rPr>
          <w:rFonts w:ascii="Times New Roman" w:hAnsi="Times New Roman" w:cs="Times New Roman"/>
          <w:sz w:val="28"/>
          <w:szCs w:val="28"/>
          <w:lang w:eastAsia="ru-RU"/>
        </w:rPr>
        <w:t>после слов «</w:t>
      </w:r>
      <w:r w:rsidR="00FF7EF8" w:rsidRPr="007D3C3D">
        <w:rPr>
          <w:rFonts w:ascii="Times New Roman" w:hAnsi="Times New Roman" w:cs="Times New Roman"/>
          <w:sz w:val="28"/>
          <w:szCs w:val="28"/>
          <w:lang w:eastAsia="ru-RU"/>
        </w:rPr>
        <w:t>и составления бюджетной отчетности</w:t>
      </w:r>
      <w:proofErr w:type="gramStart"/>
      <w:r w:rsidR="00FF7EF8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FF7EF8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="00311553">
        <w:rPr>
          <w:rFonts w:ascii="Times New Roman" w:hAnsi="Times New Roman" w:cs="Times New Roman"/>
          <w:sz w:val="28"/>
          <w:szCs w:val="28"/>
          <w:lang w:eastAsia="ru-RU"/>
        </w:rPr>
        <w:t>осуществления внутреннего финансового аудита,»;</w:t>
      </w:r>
    </w:p>
    <w:p w:rsidR="00623A87" w:rsidRDefault="00311553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57C8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Пункт 6 Порядка </w:t>
      </w:r>
      <w:r w:rsidR="00623A87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57C8C">
        <w:rPr>
          <w:rFonts w:ascii="Times New Roman" w:hAnsi="Times New Roman" w:cs="Times New Roman"/>
          <w:sz w:val="28"/>
          <w:szCs w:val="28"/>
          <w:lang w:eastAsia="ru-RU"/>
        </w:rPr>
        <w:t xml:space="preserve">новой </w:t>
      </w:r>
      <w:r w:rsidR="00623A87">
        <w:rPr>
          <w:rFonts w:ascii="Times New Roman" w:hAnsi="Times New Roman" w:cs="Times New Roman"/>
          <w:sz w:val="28"/>
          <w:szCs w:val="28"/>
          <w:lang w:eastAsia="ru-RU"/>
        </w:rPr>
        <w:t>редакции:</w:t>
      </w:r>
    </w:p>
    <w:p w:rsidR="00E3531E" w:rsidRDefault="00623A87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«6. Финансовое управление с использованием данных из источников информации рассчитывает по каждому главному администратору средств городского бюджета</w:t>
      </w:r>
      <w:r w:rsidR="00E3531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531E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623A87">
        <w:rPr>
          <w:rFonts w:ascii="Times New Roman" w:hAnsi="Times New Roman" w:cs="Times New Roman"/>
          <w:sz w:val="28"/>
          <w:szCs w:val="28"/>
          <w:lang w:eastAsia="ru-RU"/>
        </w:rPr>
        <w:t>итоговую оценку к</w:t>
      </w:r>
      <w:r w:rsidR="00E3531E">
        <w:rPr>
          <w:rFonts w:ascii="Times New Roman" w:hAnsi="Times New Roman" w:cs="Times New Roman"/>
          <w:sz w:val="28"/>
          <w:szCs w:val="28"/>
          <w:lang w:eastAsia="ru-RU"/>
        </w:rPr>
        <w:t>ачества финансового менеджмента;</w:t>
      </w:r>
      <w:r w:rsidR="00623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531E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623A87">
        <w:rPr>
          <w:rFonts w:ascii="Times New Roman" w:hAnsi="Times New Roman" w:cs="Times New Roman"/>
          <w:sz w:val="28"/>
          <w:szCs w:val="28"/>
          <w:lang w:eastAsia="ru-RU"/>
        </w:rPr>
        <w:t>оценку качест</w:t>
      </w:r>
      <w:r w:rsidR="00E3531E">
        <w:rPr>
          <w:rFonts w:ascii="Times New Roman" w:hAnsi="Times New Roman" w:cs="Times New Roman"/>
          <w:sz w:val="28"/>
          <w:szCs w:val="28"/>
          <w:lang w:eastAsia="ru-RU"/>
        </w:rPr>
        <w:t>ва управления расходами бюджета;</w:t>
      </w:r>
    </w:p>
    <w:p w:rsidR="00E3531E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E3531E">
        <w:rPr>
          <w:rFonts w:ascii="Times New Roman" w:hAnsi="Times New Roman" w:cs="Times New Roman"/>
          <w:sz w:val="28"/>
          <w:szCs w:val="28"/>
          <w:lang w:eastAsia="ru-RU"/>
        </w:rPr>
        <w:t>оценк</w:t>
      </w:r>
      <w:r w:rsidR="00405F6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3531E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</w:t>
      </w:r>
      <w:r w:rsidR="00E3531E">
        <w:rPr>
          <w:rFonts w:ascii="Times New Roman" w:hAnsi="Times New Roman" w:cs="Times New Roman"/>
          <w:sz w:val="28"/>
          <w:szCs w:val="28"/>
        </w:rPr>
        <w:t>исполнение судебных актов;</w:t>
      </w:r>
    </w:p>
    <w:p w:rsidR="00E3531E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623A87">
        <w:rPr>
          <w:rFonts w:ascii="Times New Roman" w:hAnsi="Times New Roman" w:cs="Times New Roman"/>
          <w:sz w:val="28"/>
          <w:szCs w:val="28"/>
          <w:lang w:eastAsia="ru-RU"/>
        </w:rPr>
        <w:t>оцен</w:t>
      </w:r>
      <w:r w:rsidR="00E3531E">
        <w:rPr>
          <w:rFonts w:ascii="Times New Roman" w:hAnsi="Times New Roman" w:cs="Times New Roman"/>
          <w:sz w:val="28"/>
          <w:szCs w:val="28"/>
          <w:lang w:eastAsia="ru-RU"/>
        </w:rPr>
        <w:t xml:space="preserve">ку качества управления доходами; </w:t>
      </w:r>
    </w:p>
    <w:p w:rsidR="00E3531E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3531E">
        <w:rPr>
          <w:rFonts w:ascii="Times New Roman" w:hAnsi="Times New Roman" w:cs="Times New Roman"/>
          <w:sz w:val="28"/>
          <w:szCs w:val="28"/>
          <w:lang w:eastAsia="ru-RU"/>
        </w:rPr>
        <w:t>оценку качества ведения учета и составления бюджетной отчетности;</w:t>
      </w:r>
    </w:p>
    <w:p w:rsidR="00311553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r w:rsidR="00311553">
        <w:rPr>
          <w:rFonts w:ascii="Times New Roman" w:hAnsi="Times New Roman" w:cs="Times New Roman"/>
          <w:sz w:val="28"/>
          <w:szCs w:val="28"/>
        </w:rPr>
        <w:t xml:space="preserve">оценку качества организации и осуществления </w:t>
      </w:r>
      <w:r w:rsidR="00E3531E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311553">
        <w:rPr>
          <w:rFonts w:ascii="Times New Roman" w:hAnsi="Times New Roman" w:cs="Times New Roman"/>
          <w:sz w:val="28"/>
          <w:szCs w:val="28"/>
        </w:rPr>
        <w:t>;</w:t>
      </w:r>
    </w:p>
    <w:p w:rsidR="00E3531E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E3531E">
        <w:rPr>
          <w:rFonts w:ascii="Times New Roman" w:hAnsi="Times New Roman" w:cs="Times New Roman"/>
          <w:sz w:val="28"/>
          <w:szCs w:val="28"/>
        </w:rPr>
        <w:t>оценку качества управления активами.</w:t>
      </w:r>
    </w:p>
    <w:p w:rsidR="00E3531E" w:rsidRDefault="00E3531E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осуществляется в соответствии с Приложением № 1 к настоящему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7043" w:rsidRDefault="00E3531E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C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0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7 Порядка </w:t>
      </w:r>
      <w:r w:rsidR="0048704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7C8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87043">
        <w:rPr>
          <w:rFonts w:ascii="Times New Roman" w:hAnsi="Times New Roman" w:cs="Times New Roman"/>
          <w:sz w:val="28"/>
          <w:szCs w:val="28"/>
        </w:rPr>
        <w:t>редакции:</w:t>
      </w:r>
    </w:p>
    <w:p w:rsidR="00E3531E" w:rsidRDefault="00487043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В целях расчета показателей качества финансового менеджмента, предусмотренных </w:t>
      </w:r>
      <w:r w:rsidR="00B5659B">
        <w:rPr>
          <w:rFonts w:ascii="Times New Roman" w:hAnsi="Times New Roman" w:cs="Times New Roman"/>
          <w:sz w:val="28"/>
          <w:szCs w:val="28"/>
        </w:rPr>
        <w:t>П</w:t>
      </w:r>
      <w:r w:rsidR="00E3531E">
        <w:rPr>
          <w:rFonts w:ascii="Times New Roman" w:hAnsi="Times New Roman" w:cs="Times New Roman"/>
          <w:sz w:val="28"/>
          <w:szCs w:val="28"/>
        </w:rPr>
        <w:t>риложени</w:t>
      </w:r>
      <w:r w:rsidR="00B5659B">
        <w:rPr>
          <w:rFonts w:ascii="Times New Roman" w:hAnsi="Times New Roman" w:cs="Times New Roman"/>
          <w:sz w:val="28"/>
          <w:szCs w:val="28"/>
        </w:rPr>
        <w:t>ем</w:t>
      </w:r>
      <w:r w:rsidR="00E3531E">
        <w:rPr>
          <w:rFonts w:ascii="Times New Roman" w:hAnsi="Times New Roman" w:cs="Times New Roman"/>
          <w:sz w:val="28"/>
          <w:szCs w:val="28"/>
        </w:rPr>
        <w:t xml:space="preserve"> № 1</w:t>
      </w:r>
      <w:r w:rsidR="000A5E67">
        <w:rPr>
          <w:rFonts w:ascii="Times New Roman" w:hAnsi="Times New Roman" w:cs="Times New Roman"/>
          <w:sz w:val="28"/>
          <w:szCs w:val="28"/>
        </w:rPr>
        <w:t xml:space="preserve"> к настоящему Порядку, главные администраторы средств городского бюджета </w:t>
      </w:r>
      <w:r w:rsidR="00B5659B">
        <w:rPr>
          <w:rFonts w:ascii="Times New Roman" w:hAnsi="Times New Roman" w:cs="Times New Roman"/>
          <w:sz w:val="28"/>
          <w:szCs w:val="28"/>
        </w:rPr>
        <w:t xml:space="preserve">в срок до 01 июня текущего финансового года </w:t>
      </w:r>
      <w:r w:rsidR="000A5E67">
        <w:rPr>
          <w:rFonts w:ascii="Times New Roman" w:hAnsi="Times New Roman" w:cs="Times New Roman"/>
          <w:sz w:val="28"/>
          <w:szCs w:val="28"/>
        </w:rPr>
        <w:t>представляют в финансовое управление на бумажном носителе</w:t>
      </w:r>
      <w:r w:rsidR="00B5659B">
        <w:rPr>
          <w:rFonts w:ascii="Times New Roman" w:hAnsi="Times New Roman" w:cs="Times New Roman"/>
          <w:sz w:val="28"/>
          <w:szCs w:val="28"/>
        </w:rPr>
        <w:t xml:space="preserve"> сведения за отчетный финансовый год</w:t>
      </w:r>
      <w:r w:rsidR="000A5E67">
        <w:rPr>
          <w:rFonts w:ascii="Times New Roman" w:hAnsi="Times New Roman" w:cs="Times New Roman"/>
          <w:sz w:val="28"/>
          <w:szCs w:val="28"/>
        </w:rPr>
        <w:t>:</w:t>
      </w:r>
    </w:p>
    <w:p w:rsidR="000A5E67" w:rsidRPr="000A5E67" w:rsidRDefault="00FA06B8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A5E67">
        <w:rPr>
          <w:rFonts w:ascii="Times New Roman" w:hAnsi="Times New Roman" w:cs="Times New Roman"/>
          <w:sz w:val="28"/>
          <w:szCs w:val="28"/>
        </w:rPr>
        <w:t>)</w:t>
      </w:r>
      <w:r w:rsidR="000A5E67" w:rsidRPr="000A5E67">
        <w:rPr>
          <w:rFonts w:ascii="Times New Roman" w:hAnsi="Times New Roman" w:cs="Times New Roman"/>
          <w:sz w:val="28"/>
          <w:szCs w:val="28"/>
        </w:rPr>
        <w:t xml:space="preserve"> о наличии правовых актов, документов (соглашений), обеспечивающих предоставление и использование субсидий юридическим лицам, а также значения базовых нормативов затрат на оказание муниципальных услуг и отраслевые корректирующие коэффициенты к ним </w:t>
      </w:r>
      <w:r w:rsidR="00405F6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A5E6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E6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A5E67" w:rsidRPr="000A5E67" w:rsidRDefault="00FA06B8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5E67">
        <w:rPr>
          <w:rFonts w:ascii="Times New Roman" w:hAnsi="Times New Roman" w:cs="Times New Roman"/>
          <w:sz w:val="28"/>
          <w:szCs w:val="28"/>
        </w:rPr>
        <w:t xml:space="preserve">) </w:t>
      </w:r>
      <w:r w:rsidR="000A5E67" w:rsidRPr="000A5E67">
        <w:rPr>
          <w:rFonts w:ascii="Times New Roman" w:hAnsi="Times New Roman" w:cs="Times New Roman"/>
          <w:sz w:val="28"/>
          <w:szCs w:val="28"/>
        </w:rPr>
        <w:t>об исковых требованиях и судебных решениях, вступивших в законную силу</w:t>
      </w:r>
      <w:r w:rsidR="000A5E67">
        <w:rPr>
          <w:rFonts w:ascii="Times New Roman" w:hAnsi="Times New Roman" w:cs="Times New Roman"/>
          <w:sz w:val="28"/>
          <w:szCs w:val="28"/>
        </w:rPr>
        <w:t xml:space="preserve">, </w:t>
      </w:r>
      <w:r w:rsidR="00405F6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A5E6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5E6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A5E67" w:rsidRDefault="00FA06B8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5E67">
        <w:rPr>
          <w:rFonts w:ascii="Times New Roman" w:hAnsi="Times New Roman" w:cs="Times New Roman"/>
          <w:sz w:val="28"/>
          <w:szCs w:val="28"/>
        </w:rPr>
        <w:t xml:space="preserve">) </w:t>
      </w:r>
      <w:r w:rsidR="000A5E67" w:rsidRPr="000A5E67">
        <w:rPr>
          <w:rFonts w:ascii="Times New Roman" w:hAnsi="Times New Roman" w:cs="Times New Roman"/>
          <w:sz w:val="28"/>
          <w:szCs w:val="28"/>
        </w:rPr>
        <w:t>о суммах возвратов (возмещений) из городского бюджета излишне уплаченных (взысканных) платежей</w:t>
      </w:r>
      <w:r w:rsidR="000A5E67">
        <w:rPr>
          <w:rFonts w:ascii="Times New Roman" w:hAnsi="Times New Roman" w:cs="Times New Roman"/>
          <w:sz w:val="28"/>
          <w:szCs w:val="28"/>
        </w:rPr>
        <w:t xml:space="preserve"> </w:t>
      </w:r>
      <w:r w:rsidR="00405F6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A5E6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5E6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A5E67" w:rsidRDefault="00FA06B8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5E67">
        <w:rPr>
          <w:rFonts w:ascii="Times New Roman" w:hAnsi="Times New Roman" w:cs="Times New Roman"/>
          <w:sz w:val="28"/>
          <w:szCs w:val="28"/>
        </w:rPr>
        <w:t xml:space="preserve">) </w:t>
      </w:r>
      <w:r w:rsidR="000A5E67" w:rsidRPr="000A5E67">
        <w:rPr>
          <w:rFonts w:ascii="Times New Roman" w:hAnsi="Times New Roman" w:cs="Times New Roman"/>
          <w:sz w:val="28"/>
          <w:szCs w:val="28"/>
        </w:rPr>
        <w:t>о наличии утвержденной методики прогнозирования поступлений доходов в городской бюджет</w:t>
      </w:r>
      <w:r w:rsidR="00405F6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0A5E67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5E6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A5E67" w:rsidRDefault="00FA06B8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A5E67">
        <w:rPr>
          <w:rFonts w:ascii="Times New Roman" w:hAnsi="Times New Roman" w:cs="Times New Roman"/>
          <w:sz w:val="28"/>
          <w:szCs w:val="28"/>
        </w:rPr>
        <w:t xml:space="preserve">) </w:t>
      </w:r>
      <w:r w:rsidR="000A5E67" w:rsidRPr="000A5E67">
        <w:rPr>
          <w:rFonts w:ascii="Times New Roman" w:hAnsi="Times New Roman" w:cs="Times New Roman"/>
          <w:sz w:val="28"/>
          <w:szCs w:val="28"/>
        </w:rPr>
        <w:t xml:space="preserve">о проведении главным администратором средств городского бюджета </w:t>
      </w:r>
      <w:r w:rsidR="00405F6A">
        <w:rPr>
          <w:rFonts w:ascii="Times New Roman" w:hAnsi="Times New Roman" w:cs="Times New Roman"/>
          <w:sz w:val="28"/>
          <w:szCs w:val="28"/>
        </w:rPr>
        <w:t xml:space="preserve">аудиторских </w:t>
      </w:r>
      <w:r w:rsidR="000A5E67" w:rsidRPr="000A5E67">
        <w:rPr>
          <w:rFonts w:ascii="Times New Roman" w:hAnsi="Times New Roman" w:cs="Times New Roman"/>
          <w:sz w:val="28"/>
          <w:szCs w:val="28"/>
        </w:rPr>
        <w:t>мероприятий</w:t>
      </w:r>
      <w:r w:rsidR="00405F6A">
        <w:rPr>
          <w:rFonts w:ascii="Times New Roman" w:hAnsi="Times New Roman" w:cs="Times New Roman"/>
          <w:sz w:val="28"/>
          <w:szCs w:val="28"/>
        </w:rPr>
        <w:t xml:space="preserve"> в рамках реализации внутреннего финансового аудита по форме сог</w:t>
      </w:r>
      <w:r w:rsidR="000A5E67">
        <w:rPr>
          <w:rFonts w:ascii="Times New Roman" w:hAnsi="Times New Roman" w:cs="Times New Roman"/>
          <w:sz w:val="28"/>
          <w:szCs w:val="28"/>
        </w:rPr>
        <w:t xml:space="preserve">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5E6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5E67" w:rsidRDefault="000A5E67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в сведениях, указанных в настоящем пункте, несет руководитель главного администратора средств городского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11553" w:rsidRDefault="00311553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C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 9 Порядка изложить в </w:t>
      </w:r>
      <w:r w:rsidR="00857C8C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311553" w:rsidRPr="007D3C3D" w:rsidRDefault="00311553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7D3C3D"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 финансового менеджмента содержит следующие сведения:</w:t>
      </w:r>
    </w:p>
    <w:p w:rsidR="00311553" w:rsidRPr="007D3C3D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553" w:rsidRPr="007D3C3D">
        <w:rPr>
          <w:rFonts w:ascii="Times New Roman" w:hAnsi="Times New Roman" w:cs="Times New Roman"/>
          <w:sz w:val="28"/>
          <w:szCs w:val="28"/>
        </w:rPr>
        <w:t>значения итогов</w:t>
      </w:r>
      <w:r w:rsidR="00B5659B">
        <w:rPr>
          <w:rFonts w:ascii="Times New Roman" w:hAnsi="Times New Roman" w:cs="Times New Roman"/>
          <w:sz w:val="28"/>
          <w:szCs w:val="28"/>
        </w:rPr>
        <w:t>ых</w:t>
      </w:r>
      <w:r w:rsidR="00311553" w:rsidRPr="007D3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553" w:rsidRPr="007D3C3D">
        <w:rPr>
          <w:rFonts w:ascii="Times New Roman" w:hAnsi="Times New Roman" w:cs="Times New Roman"/>
          <w:sz w:val="28"/>
          <w:szCs w:val="28"/>
        </w:rPr>
        <w:t>оцен</w:t>
      </w:r>
      <w:r w:rsidR="00B5659B">
        <w:rPr>
          <w:rFonts w:ascii="Times New Roman" w:hAnsi="Times New Roman" w:cs="Times New Roman"/>
          <w:sz w:val="28"/>
          <w:szCs w:val="28"/>
        </w:rPr>
        <w:t>ок</w:t>
      </w:r>
      <w:r w:rsidR="00311553" w:rsidRPr="007D3C3D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главн</w:t>
      </w:r>
      <w:r w:rsidR="00B5659B">
        <w:rPr>
          <w:rFonts w:ascii="Times New Roman" w:hAnsi="Times New Roman" w:cs="Times New Roman"/>
          <w:sz w:val="28"/>
          <w:szCs w:val="28"/>
        </w:rPr>
        <w:t>ых</w:t>
      </w:r>
      <w:r w:rsidR="00311553" w:rsidRPr="007D3C3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B5659B">
        <w:rPr>
          <w:rFonts w:ascii="Times New Roman" w:hAnsi="Times New Roman" w:cs="Times New Roman"/>
          <w:sz w:val="28"/>
          <w:szCs w:val="28"/>
        </w:rPr>
        <w:t>ов</w:t>
      </w:r>
      <w:r w:rsidR="00311553" w:rsidRPr="007D3C3D">
        <w:rPr>
          <w:rFonts w:ascii="Times New Roman" w:hAnsi="Times New Roman" w:cs="Times New Roman"/>
          <w:sz w:val="28"/>
          <w:szCs w:val="28"/>
        </w:rPr>
        <w:t xml:space="preserve"> средств городского бюджета</w:t>
      </w:r>
      <w:proofErr w:type="gramEnd"/>
      <w:r w:rsidR="00311553" w:rsidRPr="007D3C3D">
        <w:rPr>
          <w:rFonts w:ascii="Times New Roman" w:hAnsi="Times New Roman" w:cs="Times New Roman"/>
          <w:sz w:val="28"/>
          <w:szCs w:val="28"/>
        </w:rPr>
        <w:t xml:space="preserve"> и всех показателей, используемых для </w:t>
      </w:r>
      <w:r w:rsidR="00B5659B">
        <w:rPr>
          <w:rFonts w:ascii="Times New Roman" w:hAnsi="Times New Roman" w:cs="Times New Roman"/>
          <w:sz w:val="28"/>
          <w:szCs w:val="28"/>
        </w:rPr>
        <w:t>их</w:t>
      </w:r>
      <w:r w:rsidR="00311553" w:rsidRPr="007D3C3D">
        <w:rPr>
          <w:rFonts w:ascii="Times New Roman" w:hAnsi="Times New Roman" w:cs="Times New Roman"/>
          <w:sz w:val="28"/>
          <w:szCs w:val="28"/>
        </w:rPr>
        <w:t xml:space="preserve"> расчета;</w:t>
      </w:r>
    </w:p>
    <w:p w:rsidR="00311553" w:rsidRPr="007D3C3D" w:rsidRDefault="00BF4FED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11553" w:rsidRPr="007D3C3D">
        <w:rPr>
          <w:rFonts w:ascii="Times New Roman" w:hAnsi="Times New Roman" w:cs="Times New Roman"/>
          <w:sz w:val="28"/>
          <w:szCs w:val="28"/>
        </w:rPr>
        <w:t>целевые значения показателей качества финансового менеджмента;</w:t>
      </w:r>
    </w:p>
    <w:p w:rsidR="00311553" w:rsidRPr="007D3C3D" w:rsidRDefault="00B448A2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1553">
        <w:rPr>
          <w:rFonts w:ascii="Times New Roman" w:hAnsi="Times New Roman" w:cs="Times New Roman"/>
          <w:sz w:val="28"/>
          <w:szCs w:val="28"/>
        </w:rPr>
        <w:t>)</w:t>
      </w:r>
      <w:r w:rsidR="00BF4FED">
        <w:rPr>
          <w:rFonts w:ascii="Times New Roman" w:hAnsi="Times New Roman" w:cs="Times New Roman"/>
          <w:sz w:val="28"/>
          <w:szCs w:val="28"/>
        </w:rPr>
        <w:t xml:space="preserve"> </w:t>
      </w:r>
      <w:r w:rsidR="00311553">
        <w:rPr>
          <w:rFonts w:ascii="Times New Roman" w:hAnsi="Times New Roman" w:cs="Times New Roman"/>
          <w:sz w:val="28"/>
          <w:szCs w:val="28"/>
        </w:rPr>
        <w:t>рейтинг качества финансового менеджмента главных администраторов</w:t>
      </w:r>
      <w:r w:rsidR="00405F6A" w:rsidRPr="00405F6A">
        <w:rPr>
          <w:rFonts w:ascii="Times New Roman" w:hAnsi="Times New Roman" w:cs="Times New Roman"/>
          <w:sz w:val="28"/>
          <w:szCs w:val="28"/>
        </w:rPr>
        <w:t xml:space="preserve"> </w:t>
      </w:r>
      <w:r w:rsidR="00405F6A" w:rsidRPr="007D3C3D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311553">
        <w:rPr>
          <w:rFonts w:ascii="Times New Roman" w:hAnsi="Times New Roman" w:cs="Times New Roman"/>
          <w:sz w:val="28"/>
          <w:szCs w:val="28"/>
        </w:rPr>
        <w:t xml:space="preserve">, сформированный по четырем </w:t>
      </w:r>
      <w:r w:rsidR="00311553">
        <w:rPr>
          <w:rFonts w:ascii="Times New Roman" w:hAnsi="Times New Roman" w:cs="Times New Roman"/>
          <w:sz w:val="28"/>
          <w:szCs w:val="28"/>
        </w:rPr>
        <w:lastRenderedPageBreak/>
        <w:t>группам: высокое, хорошее, удовлетворительное и неудовлетворительное качество финансового менеджмента;</w:t>
      </w:r>
    </w:p>
    <w:p w:rsidR="00311553" w:rsidRDefault="00311553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F4FED">
        <w:rPr>
          <w:rFonts w:ascii="Times New Roman" w:hAnsi="Times New Roman" w:cs="Times New Roman"/>
          <w:sz w:val="28"/>
          <w:szCs w:val="28"/>
        </w:rPr>
        <w:t xml:space="preserve">) </w:t>
      </w:r>
      <w:r w:rsidRPr="007D3C3D">
        <w:rPr>
          <w:rFonts w:ascii="Times New Roman" w:hAnsi="Times New Roman" w:cs="Times New Roman"/>
          <w:sz w:val="28"/>
          <w:szCs w:val="28"/>
        </w:rPr>
        <w:t>пояснительная записка</w:t>
      </w:r>
      <w:proofErr w:type="gramStart"/>
      <w:r w:rsidRPr="007D3C3D">
        <w:rPr>
          <w:rFonts w:ascii="Times New Roman" w:hAnsi="Times New Roman" w:cs="Times New Roman"/>
          <w:sz w:val="28"/>
          <w:szCs w:val="28"/>
        </w:rPr>
        <w:t>.</w:t>
      </w:r>
      <w:r w:rsidR="00E77A3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77A30" w:rsidRDefault="00E77A3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C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Дополнить Порядок пунктом 9.1 следующего содержания:</w:t>
      </w:r>
    </w:p>
    <w:p w:rsidR="00E77A30" w:rsidRDefault="00E77A3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главных администраторов  </w:t>
      </w:r>
      <w:r w:rsidR="00405F6A" w:rsidRPr="007D3C3D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proofErr w:type="gramEnd"/>
      <w:r w:rsidR="0040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путем ранжирования значений итоговых оценок качества финансового менеджмента с разделением на четыре группы:</w:t>
      </w:r>
    </w:p>
    <w:p w:rsidR="00E77A30" w:rsidRDefault="00E77A3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«Высокое качество финансового менеджмента» с диапазоном значений итоговых оценок качества финансового менеджмента от 90,1 до 100,0 баллов;</w:t>
      </w:r>
    </w:p>
    <w:p w:rsidR="00E77A30" w:rsidRDefault="00E77A3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«Хорошее качество финансового менеджмента» с диапазоном значений итоговых оценок качества финансового менеджмента от 80,1 до 90,0 баллов;</w:t>
      </w:r>
    </w:p>
    <w:p w:rsidR="00E77A30" w:rsidRDefault="00E77A3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«Удовлетворительное качество финансового менеджмента» с диапазоном значений итоговых оценок качества финансового менеджмента от 60,1 до 80,0 баллов;</w:t>
      </w:r>
    </w:p>
    <w:p w:rsidR="00E77A30" w:rsidRDefault="00E77A3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«Неудовлетворительное качество финансового менеджмента» с</w:t>
      </w:r>
      <w:r w:rsidR="00FA0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значениями итоговых оценок качества финансового менеджмента ниже 60,0  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5E67" w:rsidRDefault="000A5E67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C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Пункт 10 Порядка изложить в </w:t>
      </w:r>
      <w:r w:rsidR="00857C8C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0A5E67" w:rsidRDefault="000A5E67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Главные администратор</w:t>
      </w:r>
      <w:r w:rsidR="00B448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средств городского бюджета на основании </w:t>
      </w:r>
      <w:r w:rsidR="00B565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тчета о рез</w:t>
      </w:r>
      <w:r w:rsidR="00AD4D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льтатах мониторинга качества финансового менеджмента, сформированного финансо</w:t>
      </w:r>
      <w:r w:rsidR="00AD4D2D">
        <w:rPr>
          <w:rFonts w:ascii="Times New Roman" w:hAnsi="Times New Roman" w:cs="Times New Roman"/>
          <w:sz w:val="28"/>
          <w:szCs w:val="28"/>
        </w:rPr>
        <w:t xml:space="preserve">вым управлением и опубликованного на официальном сайте органов местного </w:t>
      </w:r>
      <w:proofErr w:type="gramStart"/>
      <w:r w:rsidR="00AD4D2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AD4D2D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в информационно-телекоммуникационной сети «Интернет»</w:t>
      </w:r>
      <w:r w:rsidR="00B5659B">
        <w:rPr>
          <w:rFonts w:ascii="Times New Roman" w:hAnsi="Times New Roman" w:cs="Times New Roman"/>
          <w:sz w:val="28"/>
          <w:szCs w:val="28"/>
        </w:rPr>
        <w:t>,</w:t>
      </w:r>
      <w:r w:rsidR="00AD4D2D">
        <w:rPr>
          <w:rFonts w:ascii="Times New Roman" w:hAnsi="Times New Roman" w:cs="Times New Roman"/>
          <w:sz w:val="28"/>
          <w:szCs w:val="28"/>
        </w:rPr>
        <w:t xml:space="preserve"> проводят анализ результатов мониторинга качества финансового менеджмента, выявляют показатели, значение оценки по которым </w:t>
      </w:r>
      <w:r w:rsidR="00E07B56">
        <w:rPr>
          <w:rFonts w:ascii="Times New Roman" w:hAnsi="Times New Roman" w:cs="Times New Roman"/>
          <w:sz w:val="28"/>
          <w:szCs w:val="28"/>
        </w:rPr>
        <w:t>меньше их</w:t>
      </w:r>
      <w:r w:rsidR="00AD4D2D">
        <w:rPr>
          <w:rFonts w:ascii="Times New Roman" w:hAnsi="Times New Roman" w:cs="Times New Roman"/>
          <w:sz w:val="28"/>
          <w:szCs w:val="28"/>
        </w:rPr>
        <w:t xml:space="preserve"> целевого значения более чем на 25%, и в случае наличия таких показателей </w:t>
      </w:r>
      <w:r w:rsidR="00B5659B">
        <w:rPr>
          <w:rFonts w:ascii="Times New Roman" w:hAnsi="Times New Roman" w:cs="Times New Roman"/>
          <w:sz w:val="28"/>
          <w:szCs w:val="28"/>
        </w:rPr>
        <w:t xml:space="preserve">в срок до 1 сентября текущего финансового года </w:t>
      </w:r>
      <w:r w:rsidR="00AD4D2D">
        <w:rPr>
          <w:rFonts w:ascii="Times New Roman" w:hAnsi="Times New Roman" w:cs="Times New Roman"/>
          <w:sz w:val="28"/>
          <w:szCs w:val="28"/>
        </w:rPr>
        <w:t xml:space="preserve">направляют в финансовое управление Сведения о ходе реализации мер, направленных на повышение качества финансового менеджмента, по форме согласно Приложению № </w:t>
      </w:r>
      <w:r w:rsidR="00FA06B8">
        <w:rPr>
          <w:rFonts w:ascii="Times New Roman" w:hAnsi="Times New Roman" w:cs="Times New Roman"/>
          <w:sz w:val="28"/>
          <w:szCs w:val="28"/>
        </w:rPr>
        <w:t>7</w:t>
      </w:r>
      <w:r w:rsidR="00AD4D2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proofErr w:type="gramStart"/>
      <w:r w:rsidR="00B5659B">
        <w:rPr>
          <w:rFonts w:ascii="Times New Roman" w:hAnsi="Times New Roman" w:cs="Times New Roman"/>
          <w:sz w:val="28"/>
          <w:szCs w:val="28"/>
        </w:rPr>
        <w:t>.</w:t>
      </w:r>
      <w:r w:rsidR="00AD4D2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4D2D" w:rsidRDefault="004B4151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C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 14 Порядка исключить;</w:t>
      </w:r>
    </w:p>
    <w:p w:rsidR="00E77A30" w:rsidRPr="000B45BE" w:rsidRDefault="00E77A30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C8C">
        <w:rPr>
          <w:rFonts w:ascii="Times New Roman" w:hAnsi="Times New Roman" w:cs="Times New Roman"/>
          <w:sz w:val="28"/>
          <w:szCs w:val="28"/>
        </w:rPr>
        <w:t>9</w:t>
      </w:r>
      <w:r w:rsidR="00487043">
        <w:rPr>
          <w:rFonts w:ascii="Times New Roman" w:hAnsi="Times New Roman" w:cs="Times New Roman"/>
          <w:sz w:val="28"/>
          <w:szCs w:val="28"/>
        </w:rPr>
        <w:t>.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B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7043">
        <w:rPr>
          <w:rFonts w:ascii="Times New Roman" w:hAnsi="Times New Roman" w:cs="Times New Roman"/>
          <w:sz w:val="28"/>
          <w:szCs w:val="28"/>
        </w:rPr>
        <w:t xml:space="preserve"> – № </w:t>
      </w:r>
      <w:r w:rsidR="00FA06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Порядку изложить в </w:t>
      </w:r>
      <w:r w:rsidR="00857C8C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</w:t>
      </w:r>
      <w:r w:rsidR="00AD4D2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AD4D2D">
        <w:rPr>
          <w:rFonts w:ascii="Times New Roman" w:hAnsi="Times New Roman" w:cs="Times New Roman"/>
          <w:sz w:val="28"/>
          <w:szCs w:val="28"/>
        </w:rPr>
        <w:t xml:space="preserve"> – № </w:t>
      </w:r>
      <w:r w:rsidR="00FA06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0B45BE" w:rsidRPr="000B45BE" w:rsidRDefault="000B45BE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45BE">
        <w:rPr>
          <w:rFonts w:ascii="Times New Roman" w:hAnsi="Times New Roman" w:cs="Times New Roman"/>
          <w:sz w:val="28"/>
          <w:szCs w:val="28"/>
        </w:rPr>
        <w:t>1</w:t>
      </w:r>
      <w:r w:rsidR="00487043">
        <w:rPr>
          <w:rFonts w:ascii="Times New Roman" w:hAnsi="Times New Roman" w:cs="Times New Roman"/>
          <w:sz w:val="28"/>
          <w:szCs w:val="28"/>
        </w:rPr>
        <w:t>.</w:t>
      </w:r>
      <w:r w:rsidR="00857C8C">
        <w:rPr>
          <w:rFonts w:ascii="Times New Roman" w:hAnsi="Times New Roman" w:cs="Times New Roman"/>
          <w:sz w:val="28"/>
          <w:szCs w:val="28"/>
        </w:rPr>
        <w:t>10</w:t>
      </w:r>
      <w:r w:rsidR="004870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FA06B8">
        <w:rPr>
          <w:rFonts w:ascii="Times New Roman" w:hAnsi="Times New Roman" w:cs="Times New Roman"/>
          <w:sz w:val="28"/>
          <w:szCs w:val="28"/>
        </w:rPr>
        <w:t>8</w:t>
      </w:r>
      <w:r w:rsidR="00487043">
        <w:rPr>
          <w:rFonts w:ascii="Times New Roman" w:hAnsi="Times New Roman" w:cs="Times New Roman"/>
          <w:sz w:val="28"/>
          <w:szCs w:val="28"/>
        </w:rPr>
        <w:t xml:space="preserve"> – № 1</w:t>
      </w:r>
      <w:r w:rsidR="00AD4D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196B38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CA5" w:rsidRDefault="004A6CA5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814" w:rsidRDefault="007E614B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74814">
        <w:rPr>
          <w:rFonts w:ascii="Times New Roman" w:hAnsi="Times New Roman" w:cs="Times New Roman"/>
          <w:sz w:val="28"/>
          <w:szCs w:val="28"/>
          <w:lang w:eastAsia="ru-RU"/>
        </w:rPr>
        <w:t>Установить ц</w:t>
      </w:r>
      <w:r w:rsidR="00E74814" w:rsidRPr="00544BFC">
        <w:rPr>
          <w:rFonts w:ascii="Times New Roman" w:hAnsi="Times New Roman" w:cs="Times New Roman"/>
          <w:bCs/>
          <w:sz w:val="28"/>
          <w:szCs w:val="28"/>
        </w:rPr>
        <w:t>елев</w:t>
      </w:r>
      <w:r w:rsidR="00E74814">
        <w:rPr>
          <w:rFonts w:ascii="Times New Roman" w:hAnsi="Times New Roman" w:cs="Times New Roman"/>
          <w:bCs/>
          <w:sz w:val="28"/>
          <w:szCs w:val="28"/>
        </w:rPr>
        <w:t>о</w:t>
      </w:r>
      <w:r w:rsidR="00E74814" w:rsidRPr="00544BFC">
        <w:rPr>
          <w:rFonts w:ascii="Times New Roman" w:hAnsi="Times New Roman" w:cs="Times New Roman"/>
          <w:bCs/>
          <w:sz w:val="28"/>
          <w:szCs w:val="28"/>
        </w:rPr>
        <w:t>е значени</w:t>
      </w:r>
      <w:r w:rsidR="00E74814">
        <w:rPr>
          <w:rFonts w:ascii="Times New Roman" w:hAnsi="Times New Roman" w:cs="Times New Roman"/>
          <w:bCs/>
          <w:sz w:val="28"/>
          <w:szCs w:val="28"/>
        </w:rPr>
        <w:t>е</w:t>
      </w:r>
      <w:r w:rsidR="00E74814" w:rsidRPr="00544B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4814" w:rsidRPr="00544BFC">
        <w:rPr>
          <w:rFonts w:ascii="Times New Roman" w:hAnsi="Times New Roman" w:cs="Times New Roman"/>
          <w:bCs/>
          <w:sz w:val="28"/>
          <w:szCs w:val="28"/>
        </w:rPr>
        <w:t>показателей качества финансового менеджмента главн</w:t>
      </w:r>
      <w:r w:rsidR="00A41462">
        <w:rPr>
          <w:rFonts w:ascii="Times New Roman" w:hAnsi="Times New Roman" w:cs="Times New Roman"/>
          <w:bCs/>
          <w:sz w:val="28"/>
          <w:szCs w:val="28"/>
        </w:rPr>
        <w:t>ых</w:t>
      </w:r>
      <w:r w:rsidR="00E74814" w:rsidRPr="00544BFC">
        <w:rPr>
          <w:rFonts w:ascii="Times New Roman" w:hAnsi="Times New Roman" w:cs="Times New Roman"/>
          <w:bCs/>
          <w:sz w:val="28"/>
          <w:szCs w:val="28"/>
        </w:rPr>
        <w:t xml:space="preserve"> администратор</w:t>
      </w:r>
      <w:r w:rsidR="00A41462">
        <w:rPr>
          <w:rFonts w:ascii="Times New Roman" w:hAnsi="Times New Roman" w:cs="Times New Roman"/>
          <w:bCs/>
          <w:sz w:val="28"/>
          <w:szCs w:val="28"/>
        </w:rPr>
        <w:t>ов</w:t>
      </w:r>
      <w:r w:rsidR="00E74814" w:rsidRPr="00544BFC">
        <w:rPr>
          <w:rFonts w:ascii="Times New Roman" w:hAnsi="Times New Roman" w:cs="Times New Roman"/>
          <w:bCs/>
          <w:sz w:val="28"/>
          <w:szCs w:val="28"/>
        </w:rPr>
        <w:t xml:space="preserve"> средств городского бюджета</w:t>
      </w:r>
      <w:proofErr w:type="gramEnd"/>
      <w:r w:rsidR="00E74814">
        <w:rPr>
          <w:rFonts w:ascii="Times New Roman" w:hAnsi="Times New Roman" w:cs="Times New Roman"/>
          <w:bCs/>
          <w:sz w:val="28"/>
          <w:szCs w:val="28"/>
        </w:rPr>
        <w:t xml:space="preserve"> по вс</w:t>
      </w:r>
      <w:r w:rsidR="00B5659B">
        <w:rPr>
          <w:rFonts w:ascii="Times New Roman" w:hAnsi="Times New Roman" w:cs="Times New Roman"/>
          <w:bCs/>
          <w:sz w:val="28"/>
          <w:szCs w:val="28"/>
        </w:rPr>
        <w:t>ем направлениям равным 80 баллам</w:t>
      </w:r>
      <w:r w:rsidR="00E74814">
        <w:rPr>
          <w:rFonts w:ascii="Times New Roman" w:hAnsi="Times New Roman" w:cs="Times New Roman"/>
          <w:bCs/>
          <w:sz w:val="28"/>
          <w:szCs w:val="28"/>
        </w:rPr>
        <w:t>.</w:t>
      </w:r>
    </w:p>
    <w:p w:rsidR="004A6CA5" w:rsidRDefault="004A6CA5" w:rsidP="00D91577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462" w:rsidRPr="00084A08" w:rsidRDefault="007E614B" w:rsidP="00A41462">
      <w:pPr>
        <w:tabs>
          <w:tab w:val="left" w:pos="851"/>
        </w:tabs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Бюджетному отделу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довести данный приказ 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главных администраторов средств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 ЗАТО г.</w:t>
      </w:r>
      <w:r w:rsidR="00FA06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Радужный Владимирской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главных администраторов (администраторов) доходов, главных распорядителей (распорядителей) средств </w:t>
      </w:r>
      <w:r w:rsidR="00A4146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и главных администраторов источников финансирования дефицита </w:t>
      </w:r>
      <w:r w:rsidR="00A4146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41462">
        <w:rPr>
          <w:rFonts w:ascii="Times New Roman" w:hAnsi="Times New Roman" w:cs="Times New Roman"/>
          <w:sz w:val="28"/>
          <w:szCs w:val="28"/>
        </w:rPr>
        <w:t>,</w:t>
      </w:r>
      <w:r w:rsidR="00A41462" w:rsidRPr="00A414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1462" w:rsidRPr="00084A08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r w:rsidR="00A41462" w:rsidRPr="00084A08">
        <w:rPr>
          <w:rFonts w:ascii="Times New Roman" w:hAnsi="Times New Roman" w:cs="Times New Roman"/>
          <w:spacing w:val="-2"/>
          <w:sz w:val="28"/>
          <w:szCs w:val="28"/>
        </w:rPr>
        <w:lastRenderedPageBreak/>
        <w:t>также обеспечить публикацию настоящего приказа на едином портале бюджетной системы Российской Федерации.</w:t>
      </w:r>
    </w:p>
    <w:p w:rsidR="004A6CA5" w:rsidRDefault="004A6CA5" w:rsidP="00D91577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260" w:rsidRPr="00A11260" w:rsidRDefault="004B4151" w:rsidP="00D91577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Настоящий приказ подлежит размещению в сети Интернет </w:t>
      </w:r>
      <w:r w:rsidR="00A11260" w:rsidRPr="00A11260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</w:t>
      </w:r>
      <w:proofErr w:type="gramStart"/>
      <w:r w:rsidR="00A11260" w:rsidRPr="00A1126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A11260" w:rsidRPr="00A1126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A06B8">
        <w:rPr>
          <w:rFonts w:ascii="Times New Roman" w:hAnsi="Times New Roman" w:cs="Times New Roman"/>
          <w:sz w:val="28"/>
          <w:szCs w:val="28"/>
        </w:rPr>
        <w:t> </w:t>
      </w:r>
      <w:r w:rsidR="00A11260" w:rsidRPr="00A11260">
        <w:rPr>
          <w:rFonts w:ascii="Times New Roman" w:hAnsi="Times New Roman" w:cs="Times New Roman"/>
          <w:sz w:val="28"/>
          <w:szCs w:val="28"/>
        </w:rPr>
        <w:t>Радужный Владимирской области в пределах информационного ресурса финансового управления в разделе «Бюджет»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A5" w:rsidRDefault="004A6CA5" w:rsidP="00D9157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260" w:rsidRPr="00A11260" w:rsidRDefault="004B4151" w:rsidP="00D9157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7E614B" w:rsidRDefault="007E614B" w:rsidP="00D9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462" w:rsidRDefault="00A41462" w:rsidP="00D9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60" w:rsidRPr="00A11260" w:rsidRDefault="00A11260" w:rsidP="0085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A11260" w:rsidRPr="00A11260" w:rsidRDefault="00A11260" w:rsidP="0085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A11260" w:rsidRPr="00A11260" w:rsidRDefault="00A11260" w:rsidP="00857C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 w:rsidRPr="00A11260">
        <w:rPr>
          <w:rFonts w:ascii="Times New Roman" w:hAnsi="Times New Roman" w:cs="Times New Roman"/>
          <w:sz w:val="28"/>
          <w:szCs w:val="28"/>
        </w:rPr>
        <w:tab/>
      </w:r>
      <w:r w:rsidRPr="00A11260">
        <w:rPr>
          <w:rFonts w:ascii="Times New Roman" w:hAnsi="Times New Roman" w:cs="Times New Roman"/>
          <w:sz w:val="28"/>
          <w:szCs w:val="28"/>
        </w:rPr>
        <w:tab/>
      </w:r>
      <w:r w:rsidRPr="00A11260">
        <w:rPr>
          <w:rFonts w:ascii="Times New Roman" w:hAnsi="Times New Roman" w:cs="Times New Roman"/>
          <w:sz w:val="28"/>
          <w:szCs w:val="28"/>
        </w:rPr>
        <w:tab/>
      </w:r>
      <w:r w:rsidRPr="00A11260">
        <w:rPr>
          <w:rFonts w:ascii="Times New Roman" w:hAnsi="Times New Roman" w:cs="Times New Roman"/>
          <w:sz w:val="28"/>
          <w:szCs w:val="28"/>
        </w:rPr>
        <w:tab/>
        <w:t xml:space="preserve">       О.М.</w:t>
      </w:r>
      <w:r w:rsidR="002357A6">
        <w:rPr>
          <w:rFonts w:ascii="Times New Roman" w:hAnsi="Times New Roman" w:cs="Times New Roman"/>
          <w:sz w:val="28"/>
          <w:szCs w:val="28"/>
        </w:rPr>
        <w:t xml:space="preserve"> </w:t>
      </w:r>
      <w:r w:rsidRPr="00A11260">
        <w:rPr>
          <w:rFonts w:ascii="Times New Roman" w:hAnsi="Times New Roman" w:cs="Times New Roman"/>
          <w:sz w:val="28"/>
          <w:szCs w:val="28"/>
        </w:rPr>
        <w:t>Горшкова</w:t>
      </w:r>
    </w:p>
    <w:p w:rsidR="00A04D7D" w:rsidRPr="00544BFC" w:rsidRDefault="00A04D7D" w:rsidP="00BF4FED">
      <w:pPr>
        <w:pStyle w:val="ConsPlusNormal"/>
        <w:pageBreakBefore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4BFC"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77A30" w:rsidRDefault="00E77A30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E77A30" w:rsidRDefault="00E77A30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F6C86">
        <w:rPr>
          <w:rFonts w:ascii="Times New Roman" w:hAnsi="Times New Roman" w:cs="Times New Roman"/>
          <w:sz w:val="24"/>
          <w:szCs w:val="24"/>
        </w:rPr>
        <w:t>19.08.2021 № 41</w:t>
      </w:r>
    </w:p>
    <w:p w:rsidR="00E77A30" w:rsidRDefault="00E77A30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77A30" w:rsidRDefault="00E77A30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27A8A" w:rsidRDefault="00A04D7D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</w:t>
      </w:r>
      <w:r w:rsidR="00842C2D" w:rsidRPr="00544BFC">
        <w:rPr>
          <w:rFonts w:ascii="Times New Roman" w:hAnsi="Times New Roman" w:cs="Times New Roman"/>
          <w:sz w:val="24"/>
          <w:szCs w:val="24"/>
        </w:rPr>
        <w:t>Порядку</w:t>
      </w:r>
      <w:r w:rsidR="00D27A8A" w:rsidRPr="00544B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41"/>
      <w:bookmarkEnd w:id="0"/>
      <w:r w:rsidR="0026526F" w:rsidRPr="0026526F">
        <w:rPr>
          <w:rFonts w:ascii="Times New Roman" w:hAnsi="Times New Roman" w:cs="Times New Roman"/>
          <w:sz w:val="24"/>
          <w:szCs w:val="24"/>
        </w:rPr>
        <w:t xml:space="preserve">проведения мониторинга качества финансового менеджмента в отношении главных администраторов средств </w:t>
      </w:r>
      <w:proofErr w:type="gramStart"/>
      <w:r w:rsidR="0026526F" w:rsidRPr="0026526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26526F" w:rsidRPr="0026526F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BF4FED">
        <w:rPr>
          <w:rFonts w:ascii="Times New Roman" w:hAnsi="Times New Roman" w:cs="Times New Roman"/>
          <w:sz w:val="24"/>
          <w:szCs w:val="24"/>
        </w:rPr>
        <w:t> </w:t>
      </w:r>
      <w:r w:rsidR="0026526F" w:rsidRPr="0026526F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26526F" w:rsidRP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A04D7D" w:rsidRDefault="007E614B" w:rsidP="007E6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итоговой оценки качества финансового менеджмента и целевых значений показателей качества финансового менеджмента главного администратора средств городского бюджета </w:t>
      </w:r>
    </w:p>
    <w:p w:rsidR="007E614B" w:rsidRPr="00544BFC" w:rsidRDefault="007E614B" w:rsidP="007E6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277"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  <w:proofErr w:type="gramStart"/>
      <w:r w:rsidRPr="00093277">
        <w:rPr>
          <w:rFonts w:ascii="Times New Roman" w:hAnsi="Times New Roman" w:cs="Times New Roman"/>
          <w:sz w:val="28"/>
          <w:szCs w:val="28"/>
        </w:rPr>
        <w:t>качества финансового</w:t>
      </w:r>
      <w:r w:rsidRPr="00544BFC">
        <w:rPr>
          <w:rFonts w:ascii="Times New Roman" w:hAnsi="Times New Roman" w:cs="Times New Roman"/>
          <w:sz w:val="28"/>
          <w:szCs w:val="28"/>
        </w:rPr>
        <w:t xml:space="preserve"> менеджмента главного администратора средств </w:t>
      </w:r>
      <w:r w:rsidR="00D27A8A" w:rsidRPr="00544BFC">
        <w:rPr>
          <w:rFonts w:ascii="Times New Roman" w:hAnsi="Times New Roman" w:cs="Times New Roman"/>
          <w:sz w:val="28"/>
          <w:szCs w:val="28"/>
        </w:rPr>
        <w:t>городского</w:t>
      </w:r>
      <w:r w:rsidRPr="00544BFC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544BF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E4A6E" w:rsidRPr="00544BFC" w:rsidRDefault="00FD1726" w:rsidP="0069570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(S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),</m:t>
          </m:r>
        </m:oMath>
      </m:oMathPara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где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FC">
        <w:rPr>
          <w:rFonts w:ascii="Times New Roman" w:hAnsi="Times New Roman" w:cs="Times New Roman"/>
          <w:sz w:val="28"/>
          <w:szCs w:val="28"/>
        </w:rPr>
        <w:t>S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44BFC">
        <w:rPr>
          <w:rFonts w:ascii="Times New Roman" w:hAnsi="Times New Roman" w:cs="Times New Roman"/>
          <w:sz w:val="28"/>
          <w:szCs w:val="28"/>
        </w:rPr>
        <w:t xml:space="preserve"> </w:t>
      </w:r>
      <w:r w:rsidR="002618ED">
        <w:rPr>
          <w:rFonts w:ascii="Times New Roman" w:hAnsi="Times New Roman" w:cs="Times New Roman"/>
          <w:sz w:val="28"/>
          <w:szCs w:val="28"/>
        </w:rPr>
        <w:t>–</w:t>
      </w:r>
      <w:r w:rsidRPr="00544BFC">
        <w:rPr>
          <w:rFonts w:ascii="Times New Roman" w:hAnsi="Times New Roman" w:cs="Times New Roman"/>
          <w:sz w:val="28"/>
          <w:szCs w:val="28"/>
        </w:rPr>
        <w:t xml:space="preserve"> вес i-го направления оценки качества финансового менеджмента в итоговой оценке качества финансового менеджмента</w:t>
      </w:r>
      <w:r w:rsidR="00C65FD4">
        <w:rPr>
          <w:rFonts w:ascii="Times New Roman" w:hAnsi="Times New Roman" w:cs="Times New Roman"/>
          <w:sz w:val="28"/>
          <w:szCs w:val="28"/>
        </w:rPr>
        <w:t>, определяемый в соответствии с Таблице</w:t>
      </w:r>
      <w:r w:rsidR="00D75D40">
        <w:rPr>
          <w:rFonts w:ascii="Times New Roman" w:hAnsi="Times New Roman" w:cs="Times New Roman"/>
          <w:sz w:val="28"/>
          <w:szCs w:val="28"/>
        </w:rPr>
        <w:t>й</w:t>
      </w:r>
      <w:r w:rsidR="00C65FD4">
        <w:rPr>
          <w:rFonts w:ascii="Times New Roman" w:hAnsi="Times New Roman" w:cs="Times New Roman"/>
          <w:sz w:val="28"/>
          <w:szCs w:val="28"/>
        </w:rPr>
        <w:t xml:space="preserve"> № 1</w:t>
      </w:r>
      <w:r w:rsidRPr="00544BFC">
        <w:rPr>
          <w:rFonts w:ascii="Times New Roman" w:hAnsi="Times New Roman" w:cs="Times New Roman"/>
          <w:sz w:val="28"/>
          <w:szCs w:val="28"/>
        </w:rPr>
        <w:t>;</w:t>
      </w:r>
    </w:p>
    <w:p w:rsidR="00E3531E" w:rsidRDefault="0065594F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559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Pr="00544BFC">
        <w:rPr>
          <w:rFonts w:ascii="Times New Roman" w:hAnsi="Times New Roman" w:cs="Times New Roman"/>
          <w:sz w:val="28"/>
          <w:szCs w:val="28"/>
        </w:rPr>
        <w:t>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направлениям: </w:t>
      </w:r>
    </w:p>
    <w:p w:rsidR="00E3531E" w:rsidRDefault="00BF4FED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65594F">
        <w:rPr>
          <w:rFonts w:ascii="Times New Roman" w:hAnsi="Times New Roman" w:cs="Times New Roman"/>
          <w:sz w:val="28"/>
          <w:szCs w:val="28"/>
        </w:rPr>
        <w:t>управление</w:t>
      </w:r>
      <w:r w:rsidR="0065594F" w:rsidRPr="00544BFC">
        <w:rPr>
          <w:rFonts w:ascii="Times New Roman" w:hAnsi="Times New Roman" w:cs="Times New Roman"/>
          <w:sz w:val="28"/>
          <w:szCs w:val="28"/>
        </w:rPr>
        <w:t xml:space="preserve"> расходами бюджета</w:t>
      </w:r>
      <w:r w:rsidR="00E3531E">
        <w:rPr>
          <w:rFonts w:ascii="Times New Roman" w:hAnsi="Times New Roman" w:cs="Times New Roman"/>
          <w:sz w:val="28"/>
          <w:szCs w:val="28"/>
        </w:rPr>
        <w:t xml:space="preserve"> (</w:t>
      </w:r>
      <w:r w:rsidR="00E35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31E" w:rsidRPr="00E353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3531E" w:rsidRPr="00E3531E">
        <w:rPr>
          <w:rFonts w:ascii="Times New Roman" w:hAnsi="Times New Roman" w:cs="Times New Roman"/>
          <w:sz w:val="28"/>
          <w:szCs w:val="28"/>
        </w:rPr>
        <w:t>)</w:t>
      </w:r>
      <w:r w:rsidR="006559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531E" w:rsidRDefault="00BF4FED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65594F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E3531E" w:rsidRP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E3531E">
        <w:rPr>
          <w:rFonts w:ascii="Times New Roman" w:hAnsi="Times New Roman" w:cs="Times New Roman"/>
          <w:sz w:val="28"/>
          <w:szCs w:val="28"/>
        </w:rPr>
        <w:t>(</w:t>
      </w:r>
      <w:r w:rsidR="00E35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31E" w:rsidRPr="00E353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3531E" w:rsidRPr="00E3531E">
        <w:rPr>
          <w:rFonts w:ascii="Times New Roman" w:hAnsi="Times New Roman" w:cs="Times New Roman"/>
          <w:sz w:val="28"/>
          <w:szCs w:val="28"/>
        </w:rPr>
        <w:t>)</w:t>
      </w:r>
      <w:r w:rsidR="006559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531E" w:rsidRDefault="00BF4FED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65594F">
        <w:rPr>
          <w:rFonts w:ascii="Times New Roman" w:hAnsi="Times New Roman" w:cs="Times New Roman"/>
          <w:sz w:val="28"/>
          <w:szCs w:val="28"/>
        </w:rPr>
        <w:t>управление доходами бюджета</w:t>
      </w:r>
      <w:r w:rsidR="00E3531E" w:rsidRP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E3531E">
        <w:rPr>
          <w:rFonts w:ascii="Times New Roman" w:hAnsi="Times New Roman" w:cs="Times New Roman"/>
          <w:sz w:val="28"/>
          <w:szCs w:val="28"/>
        </w:rPr>
        <w:t>(</w:t>
      </w:r>
      <w:r w:rsidR="00E35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31E" w:rsidRPr="00E353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3531E" w:rsidRPr="00E3531E">
        <w:rPr>
          <w:rFonts w:ascii="Times New Roman" w:hAnsi="Times New Roman" w:cs="Times New Roman"/>
          <w:sz w:val="28"/>
          <w:szCs w:val="28"/>
        </w:rPr>
        <w:t>)</w:t>
      </w:r>
      <w:r w:rsidR="0065594F">
        <w:rPr>
          <w:rFonts w:ascii="Times New Roman" w:hAnsi="Times New Roman" w:cs="Times New Roman"/>
          <w:sz w:val="28"/>
          <w:szCs w:val="28"/>
        </w:rPr>
        <w:t>;</w:t>
      </w:r>
      <w:r w:rsidR="0065594F" w:rsidRPr="00655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1E" w:rsidRPr="00B5659B" w:rsidRDefault="00BF4FED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CD55D6" w:rsidRPr="00544BFC">
        <w:rPr>
          <w:rFonts w:ascii="Times New Roman" w:hAnsi="Times New Roman" w:cs="Times New Roman"/>
          <w:sz w:val="28"/>
          <w:szCs w:val="28"/>
        </w:rPr>
        <w:t>учет и составлени</w:t>
      </w:r>
      <w:r w:rsidR="00CD55D6">
        <w:rPr>
          <w:rFonts w:ascii="Times New Roman" w:hAnsi="Times New Roman" w:cs="Times New Roman"/>
          <w:sz w:val="28"/>
          <w:szCs w:val="28"/>
        </w:rPr>
        <w:t>е</w:t>
      </w:r>
      <w:r w:rsidR="00CD55D6" w:rsidRPr="00544BFC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E3531E" w:rsidRP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E3531E">
        <w:rPr>
          <w:rFonts w:ascii="Times New Roman" w:hAnsi="Times New Roman" w:cs="Times New Roman"/>
          <w:sz w:val="28"/>
          <w:szCs w:val="28"/>
        </w:rPr>
        <w:t>(</w:t>
      </w:r>
      <w:r w:rsidR="00E35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31E" w:rsidRPr="00E353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3531E" w:rsidRPr="00E3531E">
        <w:rPr>
          <w:rFonts w:ascii="Times New Roman" w:hAnsi="Times New Roman" w:cs="Times New Roman"/>
          <w:sz w:val="28"/>
          <w:szCs w:val="28"/>
        </w:rPr>
        <w:t>)</w:t>
      </w:r>
      <w:r w:rsidR="00CD55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531E" w:rsidRPr="00B5659B" w:rsidRDefault="00BF4FED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3531E" w:rsidRP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65594F">
        <w:rPr>
          <w:rFonts w:ascii="Times New Roman" w:hAnsi="Times New Roman" w:cs="Times New Roman"/>
          <w:sz w:val="28"/>
          <w:szCs w:val="28"/>
        </w:rPr>
        <w:t>организаци</w:t>
      </w:r>
      <w:r w:rsidR="00D75D40">
        <w:rPr>
          <w:rFonts w:ascii="Times New Roman" w:hAnsi="Times New Roman" w:cs="Times New Roman"/>
          <w:sz w:val="28"/>
          <w:szCs w:val="28"/>
        </w:rPr>
        <w:t>я</w:t>
      </w:r>
      <w:r w:rsidR="0065594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D75D40">
        <w:rPr>
          <w:rFonts w:ascii="Times New Roman" w:hAnsi="Times New Roman" w:cs="Times New Roman"/>
          <w:sz w:val="28"/>
          <w:szCs w:val="28"/>
        </w:rPr>
        <w:t>е</w:t>
      </w:r>
      <w:r w:rsidR="0065594F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="00E3531E" w:rsidRP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E3531E">
        <w:rPr>
          <w:rFonts w:ascii="Times New Roman" w:hAnsi="Times New Roman" w:cs="Times New Roman"/>
          <w:sz w:val="28"/>
          <w:szCs w:val="28"/>
        </w:rPr>
        <w:t>(</w:t>
      </w:r>
      <w:r w:rsidR="00E35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31E" w:rsidRPr="00E3531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E3531E" w:rsidRPr="00E3531E">
        <w:rPr>
          <w:rFonts w:ascii="Times New Roman" w:hAnsi="Times New Roman" w:cs="Times New Roman"/>
          <w:sz w:val="28"/>
          <w:szCs w:val="28"/>
        </w:rPr>
        <w:t>)</w:t>
      </w:r>
      <w:r w:rsidR="0065594F">
        <w:rPr>
          <w:rFonts w:ascii="Times New Roman" w:hAnsi="Times New Roman" w:cs="Times New Roman"/>
          <w:sz w:val="28"/>
          <w:szCs w:val="28"/>
        </w:rPr>
        <w:t>;</w:t>
      </w:r>
    </w:p>
    <w:p w:rsidR="0065594F" w:rsidRDefault="00BF4FED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5594F">
        <w:rPr>
          <w:rFonts w:ascii="Times New Roman" w:hAnsi="Times New Roman" w:cs="Times New Roman"/>
          <w:sz w:val="28"/>
          <w:szCs w:val="28"/>
        </w:rPr>
        <w:t xml:space="preserve"> </w:t>
      </w:r>
      <w:r w:rsidR="0065594F" w:rsidRPr="00544BFC">
        <w:rPr>
          <w:rFonts w:ascii="Times New Roman" w:hAnsi="Times New Roman" w:cs="Times New Roman"/>
          <w:sz w:val="28"/>
          <w:szCs w:val="28"/>
        </w:rPr>
        <w:t>управлени</w:t>
      </w:r>
      <w:r w:rsidR="00D75D40">
        <w:rPr>
          <w:rFonts w:ascii="Times New Roman" w:hAnsi="Times New Roman" w:cs="Times New Roman"/>
          <w:sz w:val="28"/>
          <w:szCs w:val="28"/>
        </w:rPr>
        <w:t>е</w:t>
      </w:r>
      <w:r w:rsidR="0065594F" w:rsidRPr="00544BFC">
        <w:rPr>
          <w:rFonts w:ascii="Times New Roman" w:hAnsi="Times New Roman" w:cs="Times New Roman"/>
          <w:sz w:val="28"/>
          <w:szCs w:val="28"/>
        </w:rPr>
        <w:t xml:space="preserve"> активами</w:t>
      </w:r>
      <w:r w:rsidR="00E3531E" w:rsidRPr="00E3531E">
        <w:rPr>
          <w:rFonts w:ascii="Times New Roman" w:hAnsi="Times New Roman" w:cs="Times New Roman"/>
          <w:sz w:val="28"/>
          <w:szCs w:val="28"/>
        </w:rPr>
        <w:t xml:space="preserve"> </w:t>
      </w:r>
      <w:r w:rsidR="00E3531E">
        <w:rPr>
          <w:rFonts w:ascii="Times New Roman" w:hAnsi="Times New Roman" w:cs="Times New Roman"/>
          <w:sz w:val="28"/>
          <w:szCs w:val="28"/>
        </w:rPr>
        <w:t>(</w:t>
      </w:r>
      <w:r w:rsidR="00E35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31E" w:rsidRPr="00E3531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3531E" w:rsidRPr="00E3531E">
        <w:rPr>
          <w:rFonts w:ascii="Times New Roman" w:hAnsi="Times New Roman" w:cs="Times New Roman"/>
          <w:sz w:val="28"/>
          <w:szCs w:val="28"/>
        </w:rPr>
        <w:t>)</w:t>
      </w:r>
      <w:r w:rsidR="0065594F">
        <w:rPr>
          <w:rFonts w:ascii="Times New Roman" w:hAnsi="Times New Roman" w:cs="Times New Roman"/>
          <w:sz w:val="28"/>
          <w:szCs w:val="28"/>
        </w:rPr>
        <w:t>.</w:t>
      </w:r>
    </w:p>
    <w:p w:rsidR="0065594F" w:rsidRPr="00544BFC" w:rsidRDefault="0065594F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277">
        <w:rPr>
          <w:rFonts w:ascii="Times New Roman" w:hAnsi="Times New Roman" w:cs="Times New Roman"/>
          <w:sz w:val="28"/>
          <w:szCs w:val="28"/>
        </w:rPr>
        <w:t>Оценка качества</w:t>
      </w:r>
      <w:r w:rsidRPr="00A4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BFC"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 xml:space="preserve">главного администратора по </w:t>
      </w:r>
      <w:r w:rsidR="00E3531E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рассчитывается </w:t>
      </w:r>
      <w:r w:rsidRPr="00544BFC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65594F" w:rsidRPr="00544BFC" w:rsidRDefault="00FD1726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=100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E(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65594F" w:rsidRPr="00544BFC" w:rsidRDefault="0065594F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где</w:t>
      </w:r>
    </w:p>
    <w:p w:rsidR="0065594F" w:rsidRPr="00544BFC" w:rsidRDefault="0065594F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4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BFC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44BFC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по направлению оценки качества финансового менеджмента, применяемых для расчета</w:t>
      </w:r>
      <w:r w:rsidRPr="00544BFC">
        <w:rPr>
          <w:rFonts w:ascii="Times New Roman" w:hAnsi="Times New Roman" w:cs="Times New Roman"/>
          <w:sz w:val="28"/>
          <w:szCs w:val="28"/>
        </w:rPr>
        <w:t>;</w:t>
      </w:r>
    </w:p>
    <w:p w:rsidR="0065594F" w:rsidRDefault="0065594F" w:rsidP="00655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B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4B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44B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4B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544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BFC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093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C65FD4">
        <w:rPr>
          <w:rFonts w:ascii="Times New Roman" w:hAnsi="Times New Roman" w:cs="Times New Roman"/>
          <w:sz w:val="28"/>
          <w:szCs w:val="28"/>
        </w:rPr>
        <w:t>ю</w:t>
      </w:r>
      <w:r w:rsidR="00C65FD4" w:rsidRPr="00C65FD4">
        <w:rPr>
          <w:rFonts w:ascii="Times New Roman" w:hAnsi="Times New Roman" w:cs="Times New Roman"/>
          <w:sz w:val="28"/>
          <w:szCs w:val="28"/>
        </w:rPr>
        <w:t xml:space="preserve"> </w:t>
      </w:r>
      <w:r w:rsidR="00C65FD4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  <w:r w:rsidRPr="00544BFC">
        <w:rPr>
          <w:rFonts w:ascii="Times New Roman" w:hAnsi="Times New Roman" w:cs="Times New Roman"/>
          <w:sz w:val="28"/>
          <w:szCs w:val="28"/>
        </w:rPr>
        <w:t xml:space="preserve">, рассчитываемая в соответствии с </w:t>
      </w:r>
      <w:r>
        <w:rPr>
          <w:rFonts w:ascii="Times New Roman" w:hAnsi="Times New Roman" w:cs="Times New Roman"/>
          <w:sz w:val="28"/>
          <w:szCs w:val="28"/>
        </w:rPr>
        <w:t>Таблицей № </w:t>
      </w:r>
      <w:r w:rsidRPr="00544B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В случае отсутствия направления качества финансового менеджмента главного администратора, вес этого направления пропорционально перераспределяется на другие направления.</w:t>
      </w:r>
    </w:p>
    <w:p w:rsidR="00BA162D" w:rsidRDefault="00BA162D" w:rsidP="006957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FC">
        <w:rPr>
          <w:rFonts w:ascii="Times New Roman" w:hAnsi="Times New Roman" w:cs="Times New Roman"/>
          <w:bCs/>
          <w:sz w:val="28"/>
          <w:szCs w:val="28"/>
        </w:rPr>
        <w:t xml:space="preserve">Целевые значения </w:t>
      </w:r>
      <w:proofErr w:type="gramStart"/>
      <w:r w:rsidRPr="00544BFC">
        <w:rPr>
          <w:rFonts w:ascii="Times New Roman" w:hAnsi="Times New Roman" w:cs="Times New Roman"/>
          <w:bCs/>
          <w:sz w:val="28"/>
          <w:szCs w:val="28"/>
        </w:rPr>
        <w:t>показателей качества финансового менеджмента главного администратора средств городского бюджета</w:t>
      </w:r>
      <w:proofErr w:type="gramEnd"/>
      <w:r w:rsidRPr="00544BFC">
        <w:rPr>
          <w:rFonts w:ascii="Times New Roman" w:hAnsi="Times New Roman" w:cs="Times New Roman"/>
          <w:bCs/>
          <w:sz w:val="28"/>
          <w:szCs w:val="28"/>
        </w:rPr>
        <w:t xml:space="preserve"> по каждому направлению </w:t>
      </w:r>
      <w:r w:rsidR="00E74814">
        <w:rPr>
          <w:rFonts w:ascii="Times New Roman" w:hAnsi="Times New Roman" w:cs="Times New Roman"/>
          <w:bCs/>
          <w:sz w:val="28"/>
          <w:szCs w:val="28"/>
        </w:rPr>
        <w:t>устанавливаются приказом финансового управления</w:t>
      </w:r>
      <w:r w:rsidR="00270A8C" w:rsidRPr="00544BFC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814" w:rsidRPr="00E74814" w:rsidRDefault="00E74814" w:rsidP="00E7481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814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  <w:proofErr w:type="gramStart"/>
      <w:r w:rsidRPr="00E74814">
        <w:rPr>
          <w:rFonts w:ascii="Times New Roman" w:hAnsi="Times New Roman" w:cs="Times New Roman"/>
          <w:bCs/>
          <w:sz w:val="28"/>
          <w:szCs w:val="28"/>
        </w:rPr>
        <w:t xml:space="preserve">показателей качества финансового менеджмента главного администратора </w:t>
      </w:r>
      <w:r w:rsidR="00A41462"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proofErr w:type="gramEnd"/>
      <w:r w:rsidR="00A41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814">
        <w:rPr>
          <w:rFonts w:ascii="Times New Roman" w:hAnsi="Times New Roman" w:cs="Times New Roman"/>
          <w:bCs/>
          <w:sz w:val="28"/>
          <w:szCs w:val="28"/>
        </w:rPr>
        <w:t xml:space="preserve">рассчитываются с учетом </w:t>
      </w:r>
      <w:r w:rsidRPr="00E74814">
        <w:rPr>
          <w:rFonts w:ascii="Times New Roman" w:hAnsi="Times New Roman" w:cs="Times New Roman"/>
          <w:bCs/>
          <w:sz w:val="28"/>
          <w:szCs w:val="28"/>
        </w:rPr>
        <w:lastRenderedPageBreak/>
        <w:t>следующего:</w:t>
      </w:r>
    </w:p>
    <w:p w:rsidR="00E74814" w:rsidRPr="00E74814" w:rsidRDefault="00E74814" w:rsidP="00E7481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74814">
        <w:rPr>
          <w:rFonts w:ascii="Times New Roman" w:hAnsi="Times New Roman" w:cs="Times New Roman"/>
          <w:bCs/>
          <w:sz w:val="28"/>
          <w:szCs w:val="28"/>
        </w:rPr>
        <w:t>переменная P используется для расчета значения показателя качества финансового менеджмента E(P);</w:t>
      </w:r>
    </w:p>
    <w:p w:rsidR="00E74814" w:rsidRDefault="00E74814" w:rsidP="00E7481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74814">
        <w:rPr>
          <w:rFonts w:ascii="Times New Roman" w:hAnsi="Times New Roman" w:cs="Times New Roman"/>
          <w:bCs/>
          <w:sz w:val="28"/>
          <w:szCs w:val="28"/>
        </w:rPr>
        <w:t>значение показателя качества финансового менеджмента E(P) равное 1 свидетельствует о высоком к</w:t>
      </w:r>
      <w:r w:rsidR="003A1899">
        <w:rPr>
          <w:rFonts w:ascii="Times New Roman" w:hAnsi="Times New Roman" w:cs="Times New Roman"/>
          <w:bCs/>
          <w:sz w:val="28"/>
          <w:szCs w:val="28"/>
        </w:rPr>
        <w:t>ачестве финансового менеджмента;</w:t>
      </w:r>
    </w:p>
    <w:p w:rsidR="003A1899" w:rsidRDefault="003A1899" w:rsidP="0065594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показатели качества управления доходами рассчитываются </w:t>
      </w:r>
      <w:r w:rsidRPr="000B22B6">
        <w:rPr>
          <w:rFonts w:ascii="Times New Roman" w:hAnsi="Times New Roman" w:cs="Times New Roman"/>
          <w:bCs/>
          <w:sz w:val="28"/>
          <w:szCs w:val="28"/>
        </w:rPr>
        <w:t>исходя из сведений по группам источников доходов 100 «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22B6">
        <w:rPr>
          <w:rFonts w:ascii="Times New Roman" w:hAnsi="Times New Roman" w:cs="Times New Roman"/>
          <w:bCs/>
          <w:sz w:val="28"/>
          <w:szCs w:val="28"/>
        </w:rPr>
        <w:t>алоговые и неналоговые д</w:t>
      </w:r>
      <w:r>
        <w:rPr>
          <w:rFonts w:ascii="Times New Roman" w:hAnsi="Times New Roman" w:cs="Times New Roman"/>
          <w:bCs/>
          <w:sz w:val="28"/>
          <w:szCs w:val="28"/>
        </w:rPr>
        <w:t>оходы» (108 «</w:t>
      </w:r>
      <w:r w:rsidR="0065594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осударственная пошлина</w:t>
      </w:r>
      <w:r w:rsidR="0065594F">
        <w:rPr>
          <w:rFonts w:ascii="Times New Roman" w:hAnsi="Times New Roman" w:cs="Times New Roman"/>
          <w:sz w:val="28"/>
          <w:szCs w:val="28"/>
        </w:rPr>
        <w:t>», 111 «Доходы от использования имущества, находящегося в государственной и муниципальной собственности», 113 «Доходы от оказания платных услуг и компенсации затрат государства», 114 «Доходы от продажи материальных и нематериальных активов», 116 «Штрафы, санкции, возмещение ущерба»</w:t>
      </w:r>
      <w:r w:rsidRPr="000B22B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закрепленных за главными администраторами средств городского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бюджета.</w:t>
      </w:r>
    </w:p>
    <w:p w:rsidR="002618ED" w:rsidRDefault="002618ED" w:rsidP="00A47E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8ED" w:rsidRPr="00E74814" w:rsidRDefault="002618ED" w:rsidP="00E7481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0A1" w:rsidRPr="00544BFC" w:rsidRDefault="00DC40A1" w:rsidP="00F15A00">
      <w:pPr>
        <w:pStyle w:val="ConsPlusNormal"/>
        <w:pageBreakBefore/>
        <w:outlineLvl w:val="2"/>
        <w:rPr>
          <w:rFonts w:ascii="Times New Roman" w:hAnsi="Times New Roman" w:cs="Times New Roman"/>
        </w:rPr>
        <w:sectPr w:rsidR="00DC40A1" w:rsidRPr="00544BFC" w:rsidSect="008E6301">
          <w:footerReference w:type="default" r:id="rId9"/>
          <w:pgSz w:w="11906" w:h="16838"/>
          <w:pgMar w:top="567" w:right="567" w:bottom="851" w:left="1418" w:header="283" w:footer="283" w:gutter="0"/>
          <w:cols w:space="708"/>
          <w:titlePg/>
          <w:docGrid w:linePitch="360"/>
        </w:sectPr>
      </w:pPr>
    </w:p>
    <w:p w:rsidR="00DC40A1" w:rsidRPr="00544BFC" w:rsidRDefault="0086296E" w:rsidP="00695707">
      <w:pPr>
        <w:pStyle w:val="ConsPlusNormal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A04D7D" w:rsidRPr="00544BFC" w:rsidRDefault="007E614B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36"/>
      <w:bookmarkEnd w:id="1"/>
      <w:r>
        <w:rPr>
          <w:rFonts w:ascii="Times New Roman" w:hAnsi="Times New Roman" w:cs="Times New Roman"/>
          <w:sz w:val="24"/>
          <w:szCs w:val="24"/>
        </w:rPr>
        <w:t xml:space="preserve">Показатели качества </w:t>
      </w:r>
      <w:r w:rsidR="00093277" w:rsidRPr="00093277">
        <w:rPr>
          <w:rFonts w:ascii="Times New Roman" w:hAnsi="Times New Roman" w:cs="Times New Roman"/>
          <w:sz w:val="24"/>
          <w:szCs w:val="24"/>
        </w:rPr>
        <w:t>финансового менеджмента главного администратора</w:t>
      </w:r>
    </w:p>
    <w:p w:rsidR="00A04D7D" w:rsidRPr="00544BFC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126"/>
        <w:gridCol w:w="3969"/>
        <w:gridCol w:w="4253"/>
        <w:gridCol w:w="4394"/>
      </w:tblGrid>
      <w:tr w:rsidR="00A47E37" w:rsidRPr="00544BFC" w:rsidTr="00093277">
        <w:trPr>
          <w:tblHeader/>
        </w:trPr>
        <w:tc>
          <w:tcPr>
            <w:tcW w:w="771" w:type="dxa"/>
          </w:tcPr>
          <w:p w:rsidR="00A47E37" w:rsidRPr="00544BFC" w:rsidRDefault="00A47E3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2126" w:type="dxa"/>
          </w:tcPr>
          <w:p w:rsidR="00A47E37" w:rsidRPr="00544BFC" w:rsidRDefault="00A47E3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969" w:type="dxa"/>
          </w:tcPr>
          <w:p w:rsidR="00A47E37" w:rsidRPr="00544BFC" w:rsidRDefault="00A47E3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4253" w:type="dxa"/>
          </w:tcPr>
          <w:p w:rsidR="00A47E37" w:rsidRPr="00544BFC" w:rsidRDefault="00A47E3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Оценка</w:t>
            </w:r>
          </w:p>
        </w:tc>
        <w:tc>
          <w:tcPr>
            <w:tcW w:w="4394" w:type="dxa"/>
          </w:tcPr>
          <w:p w:rsidR="00A47E37" w:rsidRPr="00544BFC" w:rsidRDefault="00A47E3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Комментарий</w:t>
            </w:r>
          </w:p>
        </w:tc>
      </w:tr>
      <w:tr w:rsidR="00093277" w:rsidRPr="00544BFC" w:rsidTr="00093277">
        <w:tc>
          <w:tcPr>
            <w:tcW w:w="15513" w:type="dxa"/>
            <w:gridSpan w:val="5"/>
          </w:tcPr>
          <w:p w:rsidR="00093277" w:rsidRPr="00544BFC" w:rsidRDefault="00D75D40" w:rsidP="0052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093277">
              <w:rPr>
                <w:rFonts w:ascii="Times New Roman" w:hAnsi="Times New Roman" w:cs="Times New Roman"/>
                <w:szCs w:val="22"/>
              </w:rPr>
              <w:t>Показатели оценки качества финансового менеджмента главного администратора по направлению «Управление расходами бюджета»</w:t>
            </w:r>
            <w:r w:rsidR="00C65FD4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C65FD4" w:rsidRPr="00C65FD4">
              <w:rPr>
                <w:rFonts w:ascii="Times New Roman" w:hAnsi="Times New Roman" w:cs="Times New Roman"/>
                <w:szCs w:val="22"/>
              </w:rPr>
              <w:t>S</w:t>
            </w:r>
            <w:r w:rsidR="00C65FD4" w:rsidRPr="00C65FD4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="00C65FD4" w:rsidRPr="00C65FD4">
              <w:rPr>
                <w:rFonts w:ascii="Times New Roman" w:hAnsi="Times New Roman" w:cs="Times New Roman"/>
                <w:szCs w:val="22"/>
              </w:rPr>
              <w:t>=0,3)</w:t>
            </w:r>
          </w:p>
        </w:tc>
      </w:tr>
      <w:tr w:rsidR="00A47E37" w:rsidRPr="00544BFC" w:rsidTr="00A47E37">
        <w:trPr>
          <w:trHeight w:val="1069"/>
        </w:trPr>
        <w:tc>
          <w:tcPr>
            <w:tcW w:w="771" w:type="dxa"/>
          </w:tcPr>
          <w:p w:rsidR="00A47E37" w:rsidRPr="00544BFC" w:rsidRDefault="00A47E3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  <w:r w:rsidR="00D75D40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126" w:type="dxa"/>
          </w:tcPr>
          <w:p w:rsidR="00A47E37" w:rsidRPr="00544BFC" w:rsidRDefault="00A47E37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Равномерность кассовых расходов бюджета</w:t>
            </w:r>
          </w:p>
        </w:tc>
        <w:tc>
          <w:tcPr>
            <w:tcW w:w="3969" w:type="dxa"/>
          </w:tcPr>
          <w:p w:rsidR="00A47E37" w:rsidRPr="00544BFC" w:rsidRDefault="00A47E37" w:rsidP="00F15A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D33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>|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A47E37" w:rsidRPr="00544BFC" w:rsidRDefault="00FD1726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="00A47E37" w:rsidRPr="00544BFC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w:r w:rsidR="006F6C86" w:rsidRPr="00FD1726">
              <w:rPr>
                <w:rFonts w:ascii="Times New Roman" w:hAnsi="Times New Roman" w:cs="Times New Roman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5pt;height:23.8pt" equationxml="&lt;">
                  <v:imagedata r:id="rId10" o:title="" chromakey="white"/>
                </v:shape>
              </w:pict>
            </w:r>
            <w:r w:rsidR="00A47E37" w:rsidRPr="00544BFC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544BFC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A47E37"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47E37" w:rsidRPr="00544BFC" w:rsidRDefault="00A47E3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кассовых расходов в 4 квартале отчетного года (в тыс. рублей);</w:t>
            </w:r>
          </w:p>
          <w:p w:rsidR="00A47E37" w:rsidRPr="00594EFA" w:rsidRDefault="00A47E37" w:rsidP="00F42E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=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1/3 *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9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среднемесячный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кассовых расходов за </w:t>
            </w:r>
            <w:r>
              <w:rPr>
                <w:rFonts w:ascii="Times New Roman" w:hAnsi="Times New Roman" w:cs="Times New Roman"/>
                <w:szCs w:val="22"/>
              </w:rPr>
              <w:t>9 месяцев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отчетного года (в тыс. рублей)</w:t>
            </w:r>
          </w:p>
        </w:tc>
        <w:tc>
          <w:tcPr>
            <w:tcW w:w="4253" w:type="dxa"/>
          </w:tcPr>
          <w:p w:rsidR="00A47E37" w:rsidRDefault="00A47E37" w:rsidP="00F15A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≥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1;</w:t>
            </w:r>
          </w:p>
          <w:p w:rsidR="00A47E37" w:rsidRPr="00544BFC" w:rsidRDefault="00A47E37" w:rsidP="00F15A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E(P) =1 – (</w:t>
            </w:r>
            <w:proofErr w:type="gramStart"/>
            <w:r w:rsidRPr="00544BFC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544BFC">
              <w:rPr>
                <w:rFonts w:ascii="Times New Roman" w:hAnsi="Times New Roman" w:cs="Times New Roman"/>
                <w:szCs w:val="22"/>
              </w:rPr>
              <w:t xml:space="preserve"> – 0,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)/0,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544BFC">
              <w:rPr>
                <w:rFonts w:ascii="Times New Roman" w:hAnsi="Times New Roman" w:cs="Times New Roman"/>
                <w:szCs w:val="22"/>
              </w:rPr>
              <w:t>, если 0,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A47E37" w:rsidRPr="00F15A00" w:rsidRDefault="00A47E37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4" w:type="dxa"/>
          </w:tcPr>
          <w:p w:rsidR="00A47E37" w:rsidRDefault="00A47E37" w:rsidP="00F15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информации: Сведения о кассовом исполнении по расходам (форма 0503127) за отчетный финансовый год и 9 месяцев отчетного финансового года соответственно.</w:t>
            </w:r>
          </w:p>
          <w:p w:rsidR="00A47E37" w:rsidRPr="00544BFC" w:rsidRDefault="00A47E37" w:rsidP="00F15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Рассчитывается по всем главным администраторам</w:t>
            </w:r>
          </w:p>
        </w:tc>
      </w:tr>
      <w:tr w:rsidR="00A47E37" w:rsidRPr="00544BFC" w:rsidTr="00ED1645">
        <w:trPr>
          <w:trHeight w:val="877"/>
        </w:trPr>
        <w:tc>
          <w:tcPr>
            <w:tcW w:w="771" w:type="dxa"/>
          </w:tcPr>
          <w:p w:rsidR="00A47E37" w:rsidRPr="00544BFC" w:rsidRDefault="00D75D40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A47E37"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A47E37" w:rsidRPr="00544BFC" w:rsidRDefault="00A47E37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3969" w:type="dxa"/>
          </w:tcPr>
          <w:p w:rsidR="00A47E37" w:rsidRPr="00544BFC" w:rsidRDefault="00A47E37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A47E37" w:rsidRPr="00544BFC" w:rsidRDefault="00A47E37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47E37" w:rsidRPr="00544BFC" w:rsidRDefault="00A47E37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B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утвержденный </w:t>
            </w:r>
            <w:r w:rsidRPr="00544BFC">
              <w:rPr>
                <w:rFonts w:ascii="Times New Roman" w:hAnsi="Times New Roman" w:cs="Times New Roman"/>
                <w:szCs w:val="22"/>
              </w:rPr>
              <w:t>объем бюджетных ассигнований с учетом внесенных изменений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рублей);</w:t>
            </w:r>
          </w:p>
          <w:p w:rsidR="00A47E37" w:rsidRPr="00544BFC" w:rsidRDefault="00A47E37" w:rsidP="00F4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кассовое исполнение расходов (в тыс. рублей)</w:t>
            </w:r>
          </w:p>
        </w:tc>
        <w:tc>
          <w:tcPr>
            <w:tcW w:w="4253" w:type="dxa"/>
          </w:tcPr>
          <w:p w:rsidR="00A47E37" w:rsidRPr="00544BFC" w:rsidRDefault="00A47E37" w:rsidP="00F4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0,02;</w:t>
            </w:r>
          </w:p>
          <w:p w:rsidR="00A47E37" w:rsidRPr="00544BFC" w:rsidRDefault="00A47E37" w:rsidP="00F4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(0,1 – Р)/0,08, если 0,02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0,1;</w:t>
            </w:r>
          </w:p>
          <w:p w:rsidR="00A47E37" w:rsidRPr="00544BFC" w:rsidRDefault="00A47E37" w:rsidP="00F4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</w:t>
            </w:r>
          </w:p>
          <w:p w:rsidR="00A47E37" w:rsidRPr="00544BFC" w:rsidRDefault="00A47E3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A47E37" w:rsidRDefault="00A47E37" w:rsidP="00F42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>
              <w:rPr>
                <w:rFonts w:ascii="Times New Roman" w:hAnsi="Times New Roman" w:cs="Times New Roman"/>
              </w:rPr>
              <w:t>Сведения о кассовом исполнении по расходам (форма 0503127) за отчетный финансовый год.</w:t>
            </w:r>
          </w:p>
          <w:p w:rsidR="00A47E37" w:rsidRPr="00544BFC" w:rsidRDefault="00A47E37" w:rsidP="00F42E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Рассчитывается по всем главным администраторам</w:t>
            </w:r>
          </w:p>
        </w:tc>
      </w:tr>
      <w:tr w:rsidR="00ED1645" w:rsidRPr="00544BFC" w:rsidTr="00ED1645">
        <w:trPr>
          <w:trHeight w:val="23"/>
        </w:trPr>
        <w:tc>
          <w:tcPr>
            <w:tcW w:w="771" w:type="dxa"/>
          </w:tcPr>
          <w:p w:rsidR="00ED1645" w:rsidRPr="00544BFC" w:rsidRDefault="00ED164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126" w:type="dxa"/>
          </w:tcPr>
          <w:p w:rsidR="00ED1645" w:rsidRPr="00544BFC" w:rsidRDefault="00ED1645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Соблюдение порядка принятия бюджетных обязательств на закупку товаров, работ и услуг</w:t>
            </w:r>
          </w:p>
        </w:tc>
        <w:tc>
          <w:tcPr>
            <w:tcW w:w="3969" w:type="dxa"/>
          </w:tcPr>
          <w:p w:rsidR="00ED1645" w:rsidRDefault="00ED1645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D1645">
              <w:rPr>
                <w:rFonts w:ascii="Times New Roman" w:hAnsi="Times New Roman" w:cs="Times New Roman"/>
                <w:szCs w:val="22"/>
              </w:rPr>
              <w:t xml:space="preserve"> =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ED1645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ED1645">
              <w:rPr>
                <w:rFonts w:ascii="Times New Roman" w:hAnsi="Times New Roman" w:cs="Times New Roman"/>
                <w:szCs w:val="22"/>
              </w:rPr>
              <w:t xml:space="preserve">) /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ED1645" w:rsidRDefault="00ED1645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ED1645" w:rsidRDefault="00ED1645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ED1645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лимиты бюджетных обязательств на закупку товаров, работ, услуг для обеспечения муниципальных нужд (в тыс. рублей);</w:t>
            </w:r>
          </w:p>
          <w:p w:rsidR="00ED1645" w:rsidRDefault="00ED1645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 xml:space="preserve"> – объем принятых бюджетных обязательств на закупку товаров, работ, услуг для обеспечения муниципальных нужд (в тыс. рублей);</w:t>
            </w:r>
          </w:p>
          <w:p w:rsidR="00ED1645" w:rsidRPr="00ED1645" w:rsidRDefault="00ED1645" w:rsidP="0032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 xml:space="preserve"> – кассовое исполнение расходов на закупку товаров, работ, услуг для обеспечения муниципальных нужд (в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тыс. рублей)</w:t>
            </w:r>
          </w:p>
        </w:tc>
        <w:tc>
          <w:tcPr>
            <w:tcW w:w="4253" w:type="dxa"/>
          </w:tcPr>
          <w:p w:rsidR="00ED1645" w:rsidRPr="00ED1645" w:rsidRDefault="00ED1645" w:rsidP="00F4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E</w:t>
            </w:r>
            <w:r w:rsidRPr="00ED1645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D1645">
              <w:rPr>
                <w:rFonts w:ascii="Times New Roman" w:hAnsi="Times New Roman" w:cs="Times New Roman"/>
                <w:szCs w:val="22"/>
              </w:rPr>
              <w:t>) = 0</w:t>
            </w:r>
            <w:r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D1645">
              <w:rPr>
                <w:rFonts w:ascii="Times New Roman" w:hAnsi="Times New Roman" w:cs="Times New Roman"/>
                <w:szCs w:val="22"/>
              </w:rPr>
              <w:t xml:space="preserve"> &lt; 0 </w:t>
            </w:r>
            <w:r>
              <w:rPr>
                <w:rFonts w:ascii="Times New Roman" w:hAnsi="Times New Roman" w:cs="Times New Roman"/>
                <w:szCs w:val="22"/>
              </w:rPr>
              <w:t xml:space="preserve">или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D164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≥</w:t>
            </w:r>
            <w:r w:rsidRPr="00ED1645">
              <w:rPr>
                <w:rFonts w:ascii="Times New Roman" w:hAnsi="Times New Roman" w:cs="Times New Roman"/>
                <w:szCs w:val="22"/>
              </w:rPr>
              <w:t xml:space="preserve"> 0,1;</w:t>
            </w:r>
          </w:p>
          <w:p w:rsidR="00ED1645" w:rsidRPr="00ED1645" w:rsidRDefault="00ED1645" w:rsidP="00F4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E(P) = 1 – P/0,1</w:t>
            </w:r>
            <w:r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0,02 ≤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</w:t>
            </w:r>
          </w:p>
        </w:tc>
        <w:tc>
          <w:tcPr>
            <w:tcW w:w="4394" w:type="dxa"/>
          </w:tcPr>
          <w:p w:rsidR="00ED1645" w:rsidRDefault="00ED1645" w:rsidP="00ED16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>
              <w:rPr>
                <w:rFonts w:ascii="Times New Roman" w:hAnsi="Times New Roman" w:cs="Times New Roman"/>
              </w:rPr>
              <w:t>Сведения о кассовом исполнении по расходам (форма 0503128) за отчетный финансовый год.</w:t>
            </w:r>
          </w:p>
          <w:p w:rsidR="00ED1645" w:rsidRDefault="00ED1645" w:rsidP="00ED16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Рассчитывается по всем главным администраторам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544BFC" w:rsidRDefault="00030D8E" w:rsidP="00030D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2126" w:type="dxa"/>
          </w:tcPr>
          <w:p w:rsidR="00030D8E" w:rsidRPr="00544BFC" w:rsidRDefault="00030D8E" w:rsidP="00405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 управления кредиторской задолженностью</w:t>
            </w:r>
            <w:r>
              <w:rPr>
                <w:rFonts w:ascii="Times New Roman" w:hAnsi="Times New Roman" w:cs="Times New Roman"/>
                <w:szCs w:val="22"/>
              </w:rPr>
              <w:t xml:space="preserve"> по расходам на поставки товаров, оказание услуг, выполнение работ для муниципальных нужд</w:t>
            </w:r>
          </w:p>
        </w:tc>
        <w:tc>
          <w:tcPr>
            <w:tcW w:w="3969" w:type="dxa"/>
          </w:tcPr>
          <w:p w:rsidR="00030D8E" w:rsidRPr="00544BFC" w:rsidRDefault="00030D8E" w:rsidP="00405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32137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КЗ / </w:t>
            </w:r>
            <w:r w:rsidR="00E32137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544BFC" w:rsidRDefault="00030D8E" w:rsidP="00405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544BFC" w:rsidRDefault="00030D8E" w:rsidP="00405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КЗ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кредиторской задолженности по </w:t>
            </w:r>
            <w:r>
              <w:rPr>
                <w:rFonts w:ascii="Times New Roman" w:hAnsi="Times New Roman" w:cs="Times New Roman"/>
                <w:szCs w:val="22"/>
              </w:rPr>
              <w:t>расходам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на поставки товаров, оказание услуг, выполнение работ для муниципальных нужд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на </w:t>
            </w:r>
            <w:r w:rsidR="00E32137">
              <w:rPr>
                <w:rFonts w:ascii="Times New Roman" w:hAnsi="Times New Roman" w:cs="Times New Roman"/>
                <w:szCs w:val="22"/>
              </w:rPr>
              <w:t xml:space="preserve">1 число месяца, следующего за отчетным периодом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рублей);</w:t>
            </w:r>
          </w:p>
          <w:p w:rsidR="00030D8E" w:rsidRPr="00544BFC" w:rsidRDefault="00E32137" w:rsidP="00405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="00030D8E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030D8E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кассовое исполнение расходов на закупку товаров, работ, услуг для обеспечения муниципальных нужд (в тыс. рублей)</w:t>
            </w:r>
          </w:p>
        </w:tc>
        <w:tc>
          <w:tcPr>
            <w:tcW w:w="4253" w:type="dxa"/>
          </w:tcPr>
          <w:p w:rsidR="00030D8E" w:rsidRPr="00544BFC" w:rsidRDefault="00030D8E" w:rsidP="00405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2137" w:rsidRPr="00544BFC">
              <w:rPr>
                <w:rFonts w:ascii="Times New Roman" w:hAnsi="Times New Roman" w:cs="Times New Roman"/>
                <w:szCs w:val="22"/>
              </w:rPr>
              <w:t>≤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E32137">
              <w:rPr>
                <w:rFonts w:ascii="Times New Roman" w:hAnsi="Times New Roman" w:cs="Times New Roman"/>
                <w:szCs w:val="22"/>
              </w:rPr>
              <w:t>,2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030D8E" w:rsidRPr="00544BFC" w:rsidRDefault="00030D8E" w:rsidP="00405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32137">
              <w:rPr>
                <w:rFonts w:ascii="Times New Roman" w:hAnsi="Times New Roman" w:cs="Times New Roman"/>
                <w:szCs w:val="22"/>
              </w:rPr>
              <w:t>&gt;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E32137">
              <w:rPr>
                <w:rFonts w:ascii="Times New Roman" w:hAnsi="Times New Roman" w:cs="Times New Roman"/>
                <w:szCs w:val="22"/>
              </w:rPr>
              <w:t>,2</w:t>
            </w:r>
          </w:p>
          <w:p w:rsidR="00030D8E" w:rsidRPr="00544BFC" w:rsidRDefault="00030D8E" w:rsidP="00405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30D8E" w:rsidRPr="00544BFC" w:rsidRDefault="00030D8E" w:rsidP="00405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30D8E" w:rsidRDefault="00030D8E" w:rsidP="00405F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 w:rsidRPr="00F42E78">
              <w:rPr>
                <w:rFonts w:ascii="Times New Roman" w:hAnsi="Times New Roman" w:cs="Times New Roman"/>
                <w:szCs w:val="22"/>
              </w:rPr>
              <w:t>Сведения по дебиторской и кредиторской задолженности за отчетный период по форме 0503169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2E78">
              <w:rPr>
                <w:rFonts w:ascii="Times New Roman" w:hAnsi="Times New Roman" w:cs="Times New Roman"/>
                <w:szCs w:val="22"/>
              </w:rPr>
              <w:t>за отчетный финансовый год.</w:t>
            </w:r>
          </w:p>
          <w:p w:rsidR="00030D8E" w:rsidRPr="00544BFC" w:rsidRDefault="00030D8E" w:rsidP="00405F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Рассчитывается по всем главным администраторам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544BFC" w:rsidRDefault="00030D8E" w:rsidP="00E321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E321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030D8E" w:rsidRPr="00544BFC" w:rsidRDefault="00E32137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</w:t>
            </w:r>
            <w:r w:rsidR="00030D8E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30D8E">
              <w:rPr>
                <w:rFonts w:ascii="Times New Roman" w:hAnsi="Times New Roman" w:cs="Times New Roman"/>
                <w:szCs w:val="22"/>
              </w:rPr>
              <w:t xml:space="preserve">просроченной </w:t>
            </w:r>
            <w:r>
              <w:rPr>
                <w:rFonts w:ascii="Times New Roman" w:hAnsi="Times New Roman" w:cs="Times New Roman"/>
                <w:szCs w:val="22"/>
              </w:rPr>
              <w:t>кредиторской задолженности</w:t>
            </w:r>
            <w:r w:rsidR="00030D8E" w:rsidRPr="00544BFC">
              <w:rPr>
                <w:rFonts w:ascii="Times New Roman" w:hAnsi="Times New Roman" w:cs="Times New Roman"/>
                <w:szCs w:val="22"/>
              </w:rPr>
              <w:t xml:space="preserve"> по расходам</w:t>
            </w:r>
          </w:p>
        </w:tc>
        <w:tc>
          <w:tcPr>
            <w:tcW w:w="3969" w:type="dxa"/>
          </w:tcPr>
          <w:p w:rsidR="00E32137" w:rsidRDefault="00030D8E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32137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="00E32137">
              <w:rPr>
                <w:rFonts w:ascii="Times New Roman" w:hAnsi="Times New Roman" w:cs="Times New Roman"/>
                <w:szCs w:val="22"/>
              </w:rPr>
              <w:t>,</w:t>
            </w:r>
          </w:p>
          <w:p w:rsidR="00E32137" w:rsidRDefault="00E32137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544BFC" w:rsidRDefault="00030D8E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общий объем </w:t>
            </w:r>
            <w:r>
              <w:rPr>
                <w:rFonts w:ascii="Times New Roman" w:hAnsi="Times New Roman" w:cs="Times New Roman"/>
                <w:szCs w:val="22"/>
              </w:rPr>
              <w:t xml:space="preserve">просроченной </w:t>
            </w:r>
            <w:r w:rsidRPr="00544BFC">
              <w:rPr>
                <w:rFonts w:ascii="Times New Roman" w:hAnsi="Times New Roman" w:cs="Times New Roman"/>
                <w:szCs w:val="22"/>
              </w:rPr>
              <w:t>кредиторской задолженности на конец отчетного года (в тыс. рублей)</w:t>
            </w:r>
          </w:p>
        </w:tc>
        <w:tc>
          <w:tcPr>
            <w:tcW w:w="4253" w:type="dxa"/>
          </w:tcPr>
          <w:p w:rsidR="00030D8E" w:rsidRPr="00544BFC" w:rsidRDefault="00030D8E" w:rsidP="00E911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0;</w:t>
            </w:r>
          </w:p>
          <w:p w:rsidR="00030D8E" w:rsidRPr="00544BFC" w:rsidRDefault="00030D8E" w:rsidP="00E911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32137">
              <w:rPr>
                <w:rFonts w:ascii="Times New Roman" w:hAnsi="Times New Roman" w:cs="Times New Roman"/>
                <w:szCs w:val="22"/>
              </w:rPr>
              <w:t>&gt;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  <w:p w:rsidR="00030D8E" w:rsidRPr="00544BFC" w:rsidRDefault="00030D8E" w:rsidP="00E91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30D8E" w:rsidRDefault="00030D8E" w:rsidP="00E911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 w:rsidRPr="00F42E78">
              <w:rPr>
                <w:rFonts w:ascii="Times New Roman" w:hAnsi="Times New Roman" w:cs="Times New Roman"/>
                <w:szCs w:val="22"/>
              </w:rPr>
              <w:t>Сведения по дебиторской и кредиторской задолженности за отчетный период по форме 0503169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2E78">
              <w:rPr>
                <w:rFonts w:ascii="Times New Roman" w:hAnsi="Times New Roman" w:cs="Times New Roman"/>
                <w:szCs w:val="22"/>
              </w:rPr>
              <w:t>за отчетный финансовый год.</w:t>
            </w:r>
          </w:p>
          <w:p w:rsidR="00030D8E" w:rsidRPr="00544BFC" w:rsidRDefault="00030D8E" w:rsidP="00E911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Рассчитывается по всем главным администраторам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544BFC" w:rsidRDefault="00030D8E" w:rsidP="00E321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E321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:rsidR="00030D8E" w:rsidRPr="00544BFC" w:rsidRDefault="00E32137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</w:t>
            </w:r>
            <w:r w:rsidR="00030D8E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30D8E">
              <w:rPr>
                <w:rFonts w:ascii="Times New Roman" w:hAnsi="Times New Roman" w:cs="Times New Roman"/>
                <w:szCs w:val="22"/>
              </w:rPr>
              <w:t xml:space="preserve">просроченной </w:t>
            </w:r>
            <w:r w:rsidR="00030D8E" w:rsidRPr="00544BFC">
              <w:rPr>
                <w:rFonts w:ascii="Times New Roman" w:hAnsi="Times New Roman" w:cs="Times New Roman"/>
                <w:szCs w:val="22"/>
              </w:rPr>
              <w:t>дебиторской задолженност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030D8E" w:rsidRPr="00544BFC">
              <w:rPr>
                <w:rFonts w:ascii="Times New Roman" w:hAnsi="Times New Roman" w:cs="Times New Roman"/>
                <w:szCs w:val="22"/>
              </w:rPr>
              <w:t xml:space="preserve"> по расходам</w:t>
            </w:r>
          </w:p>
        </w:tc>
        <w:tc>
          <w:tcPr>
            <w:tcW w:w="3969" w:type="dxa"/>
          </w:tcPr>
          <w:p w:rsidR="00E32137" w:rsidRDefault="00030D8E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32137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="00FA06B8">
              <w:rPr>
                <w:rFonts w:ascii="Times New Roman" w:hAnsi="Times New Roman" w:cs="Times New Roman"/>
                <w:szCs w:val="22"/>
              </w:rPr>
              <w:t>,</w:t>
            </w:r>
          </w:p>
          <w:p w:rsidR="00FA06B8" w:rsidRDefault="00FA06B8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544BFC" w:rsidRDefault="00030D8E" w:rsidP="00E321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06B8">
              <w:rPr>
                <w:rFonts w:ascii="Times New Roman" w:hAnsi="Times New Roman" w:cs="Times New Roman"/>
                <w:szCs w:val="22"/>
              </w:rPr>
              <w:t>ДЗ</w:t>
            </w:r>
            <w:r w:rsidR="00FA06B8" w:rsidRPr="00FA06B8">
              <w:rPr>
                <w:rFonts w:ascii="Times New Roman" w:hAnsi="Times New Roman" w:cs="Times New Roman"/>
                <w:szCs w:val="22"/>
              </w:rPr>
              <w:t xml:space="preserve">  –</w:t>
            </w:r>
            <w:r w:rsidRPr="00FA06B8">
              <w:rPr>
                <w:rFonts w:ascii="Times New Roman" w:hAnsi="Times New Roman" w:cs="Times New Roman"/>
                <w:szCs w:val="22"/>
              </w:rPr>
              <w:t xml:space="preserve"> общий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</w:t>
            </w:r>
            <w:r>
              <w:rPr>
                <w:rFonts w:ascii="Times New Roman" w:hAnsi="Times New Roman" w:cs="Times New Roman"/>
                <w:szCs w:val="22"/>
              </w:rPr>
              <w:t xml:space="preserve">просроченной </w:t>
            </w:r>
            <w:r w:rsidRPr="00544BFC">
              <w:rPr>
                <w:rFonts w:ascii="Times New Roman" w:hAnsi="Times New Roman" w:cs="Times New Roman"/>
                <w:szCs w:val="22"/>
              </w:rPr>
              <w:t>дебиторской задолженности по расходам</w:t>
            </w:r>
            <w:r w:rsidR="00A4146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1462" w:rsidRPr="00544BFC">
              <w:rPr>
                <w:rFonts w:ascii="Times New Roman" w:hAnsi="Times New Roman" w:cs="Times New Roman"/>
                <w:szCs w:val="22"/>
              </w:rPr>
              <w:t>на конец отчетного года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</w:t>
            </w:r>
          </w:p>
        </w:tc>
        <w:tc>
          <w:tcPr>
            <w:tcW w:w="4253" w:type="dxa"/>
          </w:tcPr>
          <w:p w:rsidR="00FA06B8" w:rsidRPr="00544BFC" w:rsidRDefault="00FA06B8" w:rsidP="00FA0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0;</w:t>
            </w:r>
          </w:p>
          <w:p w:rsidR="00FA06B8" w:rsidRPr="00544BFC" w:rsidRDefault="00FA06B8" w:rsidP="00FA0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32137">
              <w:rPr>
                <w:rFonts w:ascii="Times New Roman" w:hAnsi="Times New Roman" w:cs="Times New Roman"/>
                <w:szCs w:val="22"/>
              </w:rPr>
              <w:t>&gt;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  <w:p w:rsidR="00030D8E" w:rsidRPr="00FA06B8" w:rsidRDefault="00030D8E" w:rsidP="00F42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30D8E" w:rsidRDefault="00030D8E" w:rsidP="00F42E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 w:rsidRPr="00F42E78">
              <w:rPr>
                <w:rFonts w:ascii="Times New Roman" w:hAnsi="Times New Roman" w:cs="Times New Roman"/>
                <w:szCs w:val="22"/>
              </w:rPr>
              <w:t>Сведения по дебиторской и кредиторской задолженности за отчетный период по форме 0503169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2E78">
              <w:rPr>
                <w:rFonts w:ascii="Times New Roman" w:hAnsi="Times New Roman" w:cs="Times New Roman"/>
                <w:szCs w:val="22"/>
              </w:rPr>
              <w:t>за отчетный финансовый год.</w:t>
            </w:r>
          </w:p>
          <w:p w:rsidR="00030D8E" w:rsidRPr="00544BFC" w:rsidRDefault="00030D8E" w:rsidP="00F42E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Рассчитывается по всем главным администраторам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544BFC" w:rsidRDefault="00030D8E" w:rsidP="00E321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E321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</w:tcPr>
          <w:p w:rsidR="00030D8E" w:rsidRPr="00544BFC" w:rsidRDefault="00030D8E" w:rsidP="00E911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Объем незавершенного строительства</w:t>
            </w:r>
          </w:p>
        </w:tc>
        <w:tc>
          <w:tcPr>
            <w:tcW w:w="3969" w:type="dxa"/>
          </w:tcPr>
          <w:p w:rsidR="00030D8E" w:rsidRDefault="00030D8E" w:rsidP="00263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0DD3">
              <w:rPr>
                <w:rFonts w:ascii="Times New Roman" w:hAnsi="Times New Roman" w:cs="Times New Roman"/>
                <w:szCs w:val="22"/>
              </w:rPr>
              <w:t>P = (B – K) / B</w:t>
            </w:r>
          </w:p>
          <w:p w:rsidR="00030D8E" w:rsidRDefault="00030D8E" w:rsidP="00263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=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E91158">
              <w:rPr>
                <w:rFonts w:ascii="Times New Roman" w:hAnsi="Times New Roman" w:cs="Times New Roman"/>
                <w:szCs w:val="22"/>
              </w:rPr>
              <w:t>=0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то </w:t>
            </w:r>
            <w:proofErr w:type="gramStart"/>
            <w:r w:rsidRPr="00544BFC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544BFC">
              <w:rPr>
                <w:rFonts w:ascii="Times New Roman" w:hAnsi="Times New Roman" w:cs="Times New Roman"/>
                <w:szCs w:val="22"/>
              </w:rPr>
              <w:t>=1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030D8E" w:rsidRPr="00580DD3" w:rsidRDefault="00030D8E" w:rsidP="00263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если В=0 и К</w:t>
            </w:r>
            <w:r w:rsidRPr="00E91158">
              <w:rPr>
                <w:rFonts w:ascii="Times New Roman" w:hAnsi="Times New Roman" w:cs="Times New Roman"/>
                <w:szCs w:val="22"/>
              </w:rPr>
              <w:t>&gt;0</w:t>
            </w:r>
            <w:r>
              <w:rPr>
                <w:rFonts w:ascii="Times New Roman" w:hAnsi="Times New Roman" w:cs="Times New Roman"/>
                <w:szCs w:val="22"/>
              </w:rPr>
              <w:t xml:space="preserve">, то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=0</w:t>
            </w:r>
            <w:r w:rsidRPr="00544BFC">
              <w:rPr>
                <w:rFonts w:ascii="Times New Roman" w:hAnsi="Times New Roman" w:cs="Times New Roman"/>
                <w:szCs w:val="22"/>
              </w:rPr>
              <w:t>)</w:t>
            </w:r>
            <w:r w:rsidRPr="00580DD3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544BFC" w:rsidRDefault="00030D8E" w:rsidP="00263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544BFC" w:rsidRDefault="00030D8E" w:rsidP="00263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K </w:t>
            </w:r>
            <w:r>
              <w:rPr>
                <w:rFonts w:ascii="Times New Roman" w:hAnsi="Times New Roman" w:cs="Times New Roman"/>
                <w:szCs w:val="22"/>
              </w:rPr>
              <w:t xml:space="preserve">– объем вложений с начала реализации инвестиционных проектов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объекты, строительство которых приостановлено (финансирование по которым в отчетном периоде не осуществлялось)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030D8E" w:rsidRPr="00544BFC" w:rsidRDefault="00030D8E" w:rsidP="00446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B </w:t>
            </w:r>
            <w:r>
              <w:rPr>
                <w:rFonts w:ascii="Times New Roman" w:hAnsi="Times New Roman" w:cs="Times New Roman"/>
                <w:szCs w:val="22"/>
              </w:rPr>
              <w:t xml:space="preserve">– объем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бюджетных ассигнований на капитальные вложения в объекты муниципальной собственности по состоянию на конец отчетного периода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объем </w:t>
            </w:r>
            <w:r>
              <w:rPr>
                <w:rFonts w:ascii="Times New Roman" w:hAnsi="Times New Roman" w:cs="Times New Roman"/>
                <w:szCs w:val="22"/>
              </w:rPr>
              <w:t xml:space="preserve">кассовых расходов на реализацию инвестиционных проектов  с начала реализации)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</w:t>
            </w:r>
          </w:p>
        </w:tc>
        <w:tc>
          <w:tcPr>
            <w:tcW w:w="4253" w:type="dxa"/>
          </w:tcPr>
          <w:p w:rsidR="00030D8E" w:rsidRPr="00580DD3" w:rsidRDefault="00030D8E" w:rsidP="00B8564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E(P) = P</w:t>
            </w:r>
          </w:p>
        </w:tc>
        <w:tc>
          <w:tcPr>
            <w:tcW w:w="4394" w:type="dxa"/>
          </w:tcPr>
          <w:p w:rsidR="00030D8E" w:rsidRDefault="00030D8E" w:rsidP="00E91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>
              <w:rPr>
                <w:rFonts w:ascii="Times New Roman" w:hAnsi="Times New Roman" w:cs="Times New Roman"/>
              </w:rPr>
              <w:t>Сведения о вложениях в объекты недвижимого имущества, объектах незавершенного строительства (форма 0503190) за отчетный финансовый год.</w:t>
            </w:r>
          </w:p>
          <w:p w:rsidR="00030D8E" w:rsidRPr="00544BFC" w:rsidRDefault="00030D8E" w:rsidP="00E911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Рассчитывается по всем главным </w:t>
            </w:r>
            <w:r>
              <w:rPr>
                <w:rFonts w:ascii="Times New Roman" w:hAnsi="Times New Roman" w:cs="Times New Roman"/>
              </w:rPr>
              <w:lastRenderedPageBreak/>
              <w:t>администраторам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Default="00030D8E" w:rsidP="00E91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.8</w:t>
            </w:r>
          </w:p>
        </w:tc>
        <w:tc>
          <w:tcPr>
            <w:tcW w:w="2126" w:type="dxa"/>
          </w:tcPr>
          <w:p w:rsidR="00030D8E" w:rsidRPr="00544BFC" w:rsidRDefault="00030D8E" w:rsidP="00FA0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 планирования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969" w:type="dxa"/>
          </w:tcPr>
          <w:p w:rsidR="00030D8E" w:rsidRPr="00544BFC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P =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|Sm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SmP|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Sm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544BFC" w:rsidRDefault="00030D8E" w:rsidP="00F27342">
            <w:pPr>
              <w:pStyle w:val="ConsPlusNormal"/>
              <w:rPr>
                <w:rFonts w:ascii="Times New Roman" w:hAnsi="Times New Roman" w:cs="Times New Roman"/>
                <w:position w:val="-28"/>
                <w:szCs w:val="22"/>
              </w:rPr>
            </w:pPr>
            <w:r w:rsidRPr="00544BFC">
              <w:rPr>
                <w:rFonts w:ascii="Times New Roman" w:hAnsi="Times New Roman" w:cs="Times New Roman"/>
                <w:position w:val="-28"/>
                <w:szCs w:val="22"/>
              </w:rPr>
              <w:t>где</w:t>
            </w:r>
          </w:p>
          <w:p w:rsidR="00030D8E" w:rsidRPr="00544BFC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m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P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лимитов бюджетных обязательств, утвержденный в целях предоставления субсидий на финансовое обеспечение выполнения муниципального задания, сформированный на начало отчетного года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рублей);</w:t>
            </w:r>
          </w:p>
          <w:p w:rsidR="00030D8E" w:rsidRPr="00544BFC" w:rsidRDefault="00030D8E" w:rsidP="00FA0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m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выплаты, осуществленные подведомственными </w:t>
            </w:r>
            <w:r w:rsidR="00FA06B8">
              <w:rPr>
                <w:rFonts w:ascii="Times New Roman" w:hAnsi="Times New Roman" w:cs="Times New Roman"/>
                <w:szCs w:val="22"/>
              </w:rPr>
              <w:t>муниципальными 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за счет средств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субсидий в целях финансового обеспечения выполнения муниципального задания в отчетном периоде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рублей).</w:t>
            </w:r>
          </w:p>
        </w:tc>
        <w:tc>
          <w:tcPr>
            <w:tcW w:w="4253" w:type="dxa"/>
          </w:tcPr>
          <w:p w:rsidR="00030D8E" w:rsidRPr="00544BFC" w:rsidRDefault="00030D8E" w:rsidP="00524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1, если 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0,15;</w:t>
            </w:r>
          </w:p>
          <w:p w:rsidR="00030D8E" w:rsidRPr="00544BFC" w:rsidRDefault="00030D8E" w:rsidP="00524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E(P) = (0,3 – Р</w:t>
            </w:r>
            <w:r>
              <w:rPr>
                <w:rFonts w:ascii="Times New Roman" w:hAnsi="Times New Roman" w:cs="Times New Roman"/>
                <w:szCs w:val="22"/>
              </w:rPr>
              <w:t>)/0,15, если 0,15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37E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&lt; 0,3;</w:t>
            </w:r>
          </w:p>
          <w:p w:rsidR="00030D8E" w:rsidRPr="00544BFC" w:rsidRDefault="00030D8E" w:rsidP="00524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37E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≥</w:t>
            </w:r>
            <w:r w:rsidRPr="00B37E01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Pr="00544BFC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4394" w:type="dxa"/>
          </w:tcPr>
          <w:p w:rsidR="00030D8E" w:rsidRDefault="00030D8E" w:rsidP="00251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информации: показатели сводной бюджетной росписи городского бюджета, Сведения о кассовом исполнении по расходам (форма 0503127), Отчет об исполнении учреждением плана его финансово-хозяйственной деятельности (форма</w:t>
            </w:r>
            <w:r w:rsidRPr="00251CF9">
              <w:rPr>
                <w:rFonts w:ascii="Times New Roman" w:hAnsi="Times New Roman" w:cs="Times New Roman"/>
              </w:rPr>
              <w:t xml:space="preserve"> 0503737)</w:t>
            </w:r>
            <w:r>
              <w:rPr>
                <w:rFonts w:ascii="Times New Roman" w:hAnsi="Times New Roman" w:cs="Times New Roman"/>
              </w:rPr>
              <w:t xml:space="preserve"> за отчетный финансовый год.</w:t>
            </w:r>
          </w:p>
          <w:p w:rsidR="00030D8E" w:rsidRPr="00544BFC" w:rsidRDefault="00030D8E" w:rsidP="00FA0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Рассчитывается только в отношении главных администраторов, имеющих подведомственные </w:t>
            </w:r>
            <w:r w:rsidR="00FA06B8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</w:p>
        </w:tc>
      </w:tr>
      <w:tr w:rsidR="00030D8E" w:rsidRPr="00544BFC" w:rsidTr="00FA06B8">
        <w:trPr>
          <w:trHeight w:val="322"/>
        </w:trPr>
        <w:tc>
          <w:tcPr>
            <w:tcW w:w="771" w:type="dxa"/>
          </w:tcPr>
          <w:p w:rsidR="00030D8E" w:rsidRDefault="00030D8E" w:rsidP="00E91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.9</w:t>
            </w:r>
          </w:p>
        </w:tc>
        <w:tc>
          <w:tcPr>
            <w:tcW w:w="2126" w:type="dxa"/>
          </w:tcPr>
          <w:p w:rsidR="00030D8E" w:rsidRPr="00544BFC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Качество правовой базы по порядку формирования и финансового обеспечения выполнения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3969" w:type="dxa"/>
          </w:tcPr>
          <w:p w:rsidR="00030D8E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P = 1, если утверждены значения базовых нормативов затрат и отраслевых корректирующих коэффициентов к ним;</w:t>
            </w:r>
          </w:p>
          <w:p w:rsidR="00030D8E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P = 0, если не утверждены значения базовых нормативов затрат и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отраслевых корректирующих коэффициентов к ним.</w:t>
            </w:r>
          </w:p>
          <w:p w:rsidR="00030D8E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D8E" w:rsidRPr="00544BFC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030D8E" w:rsidRPr="00544BFC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E(P) =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</w:p>
        </w:tc>
        <w:tc>
          <w:tcPr>
            <w:tcW w:w="4394" w:type="dxa"/>
          </w:tcPr>
          <w:p w:rsidR="00030D8E" w:rsidRDefault="00030D8E" w:rsidP="00F273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данные главных администраторов (форма согласно Приложению № </w:t>
            </w:r>
            <w:r w:rsidR="00FA06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 настоящему Порядку).</w:t>
            </w:r>
          </w:p>
          <w:p w:rsidR="00030D8E" w:rsidRPr="00544BFC" w:rsidRDefault="00030D8E" w:rsidP="00FA0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Рассчитывается только в отношении главных администраторов, имеющих подведомственные </w:t>
            </w:r>
            <w:r w:rsidR="00FA06B8">
              <w:rPr>
                <w:rFonts w:ascii="Times New Roman" w:hAnsi="Times New Roman" w:cs="Times New Roman"/>
                <w:szCs w:val="22"/>
              </w:rPr>
              <w:t xml:space="preserve">муниципальные </w:t>
            </w:r>
            <w:r w:rsidR="00FA06B8">
              <w:rPr>
                <w:rFonts w:ascii="Times New Roman" w:hAnsi="Times New Roman" w:cs="Times New Roman"/>
                <w:szCs w:val="22"/>
              </w:rPr>
              <w:lastRenderedPageBreak/>
              <w:t>учреждения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Default="00030D8E" w:rsidP="00E91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.10</w:t>
            </w:r>
          </w:p>
        </w:tc>
        <w:tc>
          <w:tcPr>
            <w:tcW w:w="2126" w:type="dxa"/>
          </w:tcPr>
          <w:p w:rsidR="00030D8E" w:rsidRPr="00544BFC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Своевременность предоставления юридическим лицам средств из городского бюджета в форме субсидий </w:t>
            </w:r>
          </w:p>
        </w:tc>
        <w:tc>
          <w:tcPr>
            <w:tcW w:w="3969" w:type="dxa"/>
          </w:tcPr>
          <w:p w:rsidR="00030D8E" w:rsidRPr="0040140F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40140F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Nv</w:t>
            </w:r>
            <w:proofErr w:type="spellEnd"/>
            <w:r w:rsidRPr="0040140F">
              <w:rPr>
                <w:rFonts w:ascii="Times New Roman" w:hAnsi="Times New Roman" w:cs="Times New Roman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No</w:t>
            </w:r>
            <w:r w:rsidRPr="0040140F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2A49C1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2A49C1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Nv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количество соглашений (договоров) о предоставлении субсидий из городского бюджета юридическим лицам, заключенных в установленные в утвержденных порядках предоставления субсидий (в единицах);</w:t>
            </w:r>
          </w:p>
          <w:p w:rsidR="00030D8E" w:rsidRPr="002A49C1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No</w:t>
            </w:r>
            <w:r>
              <w:rPr>
                <w:rFonts w:ascii="Times New Roman" w:hAnsi="Times New Roman" w:cs="Times New Roman"/>
                <w:szCs w:val="22"/>
              </w:rPr>
              <w:t xml:space="preserve"> - количество соглашений (договоров) о предоставлении субсидий из городского бюджета юридическим лицам (в единицах)</w:t>
            </w:r>
          </w:p>
        </w:tc>
        <w:tc>
          <w:tcPr>
            <w:tcW w:w="4253" w:type="dxa"/>
          </w:tcPr>
          <w:p w:rsidR="00030D8E" w:rsidRPr="002A49C1" w:rsidRDefault="00030D8E" w:rsidP="00F27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Р) = Р</w:t>
            </w:r>
          </w:p>
        </w:tc>
        <w:tc>
          <w:tcPr>
            <w:tcW w:w="4394" w:type="dxa"/>
          </w:tcPr>
          <w:p w:rsidR="00030D8E" w:rsidRDefault="00030D8E" w:rsidP="00A47E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данные главных администраторов</w:t>
            </w:r>
            <w:r w:rsidRPr="00474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(форма согласно Приложению № </w:t>
            </w:r>
            <w:r w:rsidR="00FA06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 настоящему Порядку).</w:t>
            </w:r>
          </w:p>
          <w:p w:rsidR="00030D8E" w:rsidRPr="002A49C1" w:rsidRDefault="00030D8E" w:rsidP="00A47E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главных администраторов, до которых доведены бюджетные ассигнования на предоставление субсидий из городского бюджета юридическим лицам</w:t>
            </w:r>
          </w:p>
        </w:tc>
      </w:tr>
      <w:tr w:rsidR="00030D8E" w:rsidRPr="00544BFC" w:rsidTr="001E26DF">
        <w:tc>
          <w:tcPr>
            <w:tcW w:w="15513" w:type="dxa"/>
            <w:gridSpan w:val="5"/>
          </w:tcPr>
          <w:p w:rsidR="00030D8E" w:rsidRDefault="00030D8E" w:rsidP="00522A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Показатели оценки качества финансового менеджмента главного администратора по направлению «Исполнение судебных актов» (</w:t>
            </w:r>
            <w:r w:rsidRPr="00C65FD4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=0,1</w:t>
            </w:r>
            <w:r w:rsidRPr="00C65FD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Default="00030D8E" w:rsidP="00E91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126" w:type="dxa"/>
          </w:tcPr>
          <w:p w:rsidR="00030D8E" w:rsidRPr="00544BFC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Приостановление операций по расходованию средств на лицевых счетах получателей средств городского бюджета в связи с нарушением процедур исполнения судебных актов, предусматривающих обращение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взыскания на средства городского бюджета по обязательствам муниципальных казенных учреждений</w:t>
            </w:r>
          </w:p>
        </w:tc>
        <w:tc>
          <w:tcPr>
            <w:tcW w:w="3969" w:type="dxa"/>
          </w:tcPr>
          <w:p w:rsidR="00030D8E" w:rsidRPr="00544BFC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P =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Po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544BFC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где </w:t>
            </w:r>
          </w:p>
          <w:p w:rsidR="00030D8E" w:rsidRPr="00544BFC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количество направленных органами Федерального казначейства уведомлений о приостановлении операций по расходованию средств на лицевых счетах, открытых в органах Федерального казначейства, получателю средств городского бюджета в связи с нарушением процедур исполнения судебных актов, предусматривающих обращение взыскания на средства городского бюджет</w:t>
            </w:r>
            <w:r>
              <w:rPr>
                <w:rFonts w:ascii="Times New Roman" w:hAnsi="Times New Roman" w:cs="Times New Roman"/>
                <w:szCs w:val="22"/>
              </w:rPr>
              <w:t xml:space="preserve">а, в отчетном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периоде</w:t>
            </w:r>
          </w:p>
        </w:tc>
        <w:tc>
          <w:tcPr>
            <w:tcW w:w="4253" w:type="dxa"/>
          </w:tcPr>
          <w:p w:rsidR="00030D8E" w:rsidRPr="00544BFC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0;</w:t>
            </w:r>
          </w:p>
          <w:p w:rsidR="00030D8E" w:rsidRPr="00544BFC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≠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  <w:tc>
          <w:tcPr>
            <w:tcW w:w="4394" w:type="dxa"/>
          </w:tcPr>
          <w:p w:rsidR="00030D8E" w:rsidRDefault="00030D8E" w:rsidP="00522A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данные главных администраторов (форма согласно Приложению № </w:t>
            </w:r>
            <w:r w:rsidR="00FA06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 настоящему Порядку).</w:t>
            </w:r>
          </w:p>
          <w:p w:rsidR="00030D8E" w:rsidRPr="00544BFC" w:rsidRDefault="00030D8E" w:rsidP="00522A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Default="00030D8E" w:rsidP="00E91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126" w:type="dxa"/>
          </w:tcPr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Иски о возмещении ущерба</w:t>
            </w:r>
          </w:p>
        </w:tc>
        <w:tc>
          <w:tcPr>
            <w:tcW w:w="3969" w:type="dxa"/>
          </w:tcPr>
          <w:p w:rsidR="00030D8E" w:rsidRDefault="00030D8E" w:rsidP="0052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P =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Su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Sup</w:t>
            </w:r>
            <w:proofErr w:type="spellEnd"/>
          </w:p>
          <w:p w:rsidR="00030D8E" w:rsidRPr="00544BFC" w:rsidRDefault="00030D8E" w:rsidP="0052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Pr="00544BFC">
              <w:rPr>
                <w:rFonts w:ascii="Times New Roman" w:hAnsi="Times New Roman" w:cs="Times New Roman"/>
                <w:szCs w:val="22"/>
              </w:rPr>
              <w:t>Sup=0</w:t>
            </w:r>
            <w:r>
              <w:rPr>
                <w:rFonts w:ascii="Times New Roman" w:hAnsi="Times New Roman" w:cs="Times New Roman"/>
                <w:szCs w:val="22"/>
              </w:rPr>
              <w:t xml:space="preserve">, то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=0)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544BFC" w:rsidRDefault="00030D8E" w:rsidP="0052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544BFC" w:rsidRDefault="00030D8E" w:rsidP="0052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Su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бездействия </w:t>
            </w:r>
            <w:r>
              <w:rPr>
                <w:rFonts w:ascii="Times New Roman" w:hAnsi="Times New Roman" w:cs="Times New Roman"/>
                <w:szCs w:val="22"/>
              </w:rPr>
              <w:t>главного администратора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или его должностных лиц</w:t>
            </w:r>
            <w:r w:rsidRPr="003877EC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030D8E" w:rsidRPr="00544BFC" w:rsidRDefault="00030D8E" w:rsidP="0052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Sup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о возмещении ущерба от незаконных действий или бездействия </w:t>
            </w:r>
            <w:r>
              <w:rPr>
                <w:rFonts w:ascii="Times New Roman" w:hAnsi="Times New Roman" w:cs="Times New Roman"/>
                <w:szCs w:val="22"/>
              </w:rPr>
              <w:t>главного администратора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или его должностных лиц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877EC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в тыс. рублей)</w:t>
            </w:r>
          </w:p>
        </w:tc>
        <w:tc>
          <w:tcPr>
            <w:tcW w:w="4253" w:type="dxa"/>
          </w:tcPr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Е(P) = 1, если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0,5;</w:t>
            </w:r>
          </w:p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Е(P) = 1 –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0,5)/0,5, если 0,5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Е(P) = 0, если P ≥ 1</w:t>
            </w:r>
          </w:p>
        </w:tc>
        <w:tc>
          <w:tcPr>
            <w:tcW w:w="4394" w:type="dxa"/>
          </w:tcPr>
          <w:p w:rsidR="00030D8E" w:rsidRDefault="00030D8E" w:rsidP="003A18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данные главных администраторов (форма согласно Приложению №</w:t>
            </w:r>
            <w:r w:rsidR="00FA06B8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к настоящему Порядку).</w:t>
            </w:r>
          </w:p>
          <w:p w:rsidR="00030D8E" w:rsidRPr="00544BFC" w:rsidRDefault="00030D8E" w:rsidP="003A18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Default="00030D8E" w:rsidP="00E91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126" w:type="dxa"/>
          </w:tcPr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Иски о взыскании </w:t>
            </w:r>
            <w:r>
              <w:rPr>
                <w:rFonts w:ascii="Times New Roman" w:hAnsi="Times New Roman" w:cs="Times New Roman"/>
                <w:szCs w:val="22"/>
              </w:rPr>
              <w:t>задолженности</w:t>
            </w:r>
          </w:p>
        </w:tc>
        <w:tc>
          <w:tcPr>
            <w:tcW w:w="3969" w:type="dxa"/>
          </w:tcPr>
          <w:p w:rsidR="00030D8E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0C5244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Sz</w:t>
            </w:r>
            <w:proofErr w:type="spellEnd"/>
            <w:r w:rsidRPr="000C5244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Szp</w:t>
            </w:r>
            <w:proofErr w:type="spellEnd"/>
          </w:p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Pr="00544BFC">
              <w:rPr>
                <w:rFonts w:ascii="Times New Roman" w:hAnsi="Times New Roman" w:cs="Times New Roman"/>
                <w:szCs w:val="22"/>
              </w:rPr>
              <w:t>Sup=0</w:t>
            </w:r>
            <w:r>
              <w:rPr>
                <w:rFonts w:ascii="Times New Roman" w:hAnsi="Times New Roman" w:cs="Times New Roman"/>
                <w:szCs w:val="22"/>
              </w:rPr>
              <w:t xml:space="preserve">, то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=0)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общая сумма исковых требований в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денежном выражении, определенная судом к взысканию по судебным решениям, вступившим в законную силу в отчетном периоде, по исковым требованиям </w:t>
            </w:r>
            <w:r w:rsidRPr="00461300">
              <w:rPr>
                <w:rFonts w:ascii="Times New Roman" w:hAnsi="Times New Roman" w:cs="Times New Roman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Cs w:val="22"/>
              </w:rPr>
              <w:t>главному администратору</w:t>
            </w:r>
            <w:r w:rsidRPr="00461300">
              <w:rPr>
                <w:rFonts w:ascii="Times New Roman" w:hAnsi="Times New Roman" w:cs="Times New Roman"/>
                <w:szCs w:val="22"/>
              </w:rPr>
              <w:t xml:space="preserve"> или к подведомственным учреждениям, предъявленным по денежным обязательствам получателей бюджетных средств </w:t>
            </w:r>
            <w:r>
              <w:rPr>
                <w:rFonts w:ascii="Times New Roman" w:hAnsi="Times New Roman" w:cs="Times New Roman"/>
                <w:szCs w:val="22"/>
              </w:rPr>
              <w:t>(в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030D8E" w:rsidRPr="00544BFC" w:rsidRDefault="00030D8E" w:rsidP="004749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4BFC">
              <w:rPr>
                <w:rFonts w:ascii="Times New Roman" w:hAnsi="Times New Roman" w:cs="Times New Roman"/>
                <w:szCs w:val="22"/>
              </w:rPr>
              <w:t>Szp</w:t>
            </w:r>
            <w:proofErr w:type="spellEnd"/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</w:t>
            </w:r>
            <w:r w:rsidRPr="00461300">
              <w:rPr>
                <w:rFonts w:ascii="Times New Roman" w:hAnsi="Times New Roman" w:cs="Times New Roman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Cs w:val="22"/>
              </w:rPr>
              <w:t>главному администратору</w:t>
            </w:r>
            <w:r w:rsidRPr="00461300">
              <w:rPr>
                <w:rFonts w:ascii="Times New Roman" w:hAnsi="Times New Roman" w:cs="Times New Roman"/>
                <w:szCs w:val="22"/>
              </w:rPr>
              <w:t xml:space="preserve"> или к подведомственным учреждениям, предъявленным по денежным обязательствам получателей бюджетных средств </w:t>
            </w:r>
            <w:r>
              <w:rPr>
                <w:rFonts w:ascii="Times New Roman" w:hAnsi="Times New Roman" w:cs="Times New Roman"/>
                <w:szCs w:val="22"/>
              </w:rPr>
              <w:t>(в тыс. рублей)</w:t>
            </w:r>
          </w:p>
        </w:tc>
        <w:tc>
          <w:tcPr>
            <w:tcW w:w="4253" w:type="dxa"/>
          </w:tcPr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Е(P</w:t>
            </w:r>
            <w:r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544BFC">
              <w:rPr>
                <w:rFonts w:ascii="Times New Roman" w:hAnsi="Times New Roman" w:cs="Times New Roman"/>
                <w:szCs w:val="22"/>
              </w:rPr>
              <w:t>= 1, если P ≤ 0,5;</w:t>
            </w:r>
          </w:p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Е(P) = 1 – (</w:t>
            </w:r>
            <w:proofErr w:type="gramStart"/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0,5)/0,5, если 0,5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030D8E" w:rsidRPr="00544BFC" w:rsidRDefault="00030D8E" w:rsidP="003A1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Е(P) = 0, если P ≥ 1</w:t>
            </w:r>
          </w:p>
        </w:tc>
        <w:tc>
          <w:tcPr>
            <w:tcW w:w="4394" w:type="dxa"/>
          </w:tcPr>
          <w:p w:rsidR="00030D8E" w:rsidRDefault="00030D8E" w:rsidP="003A18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данные главных администраторов (форма согласно Приложению № </w:t>
            </w:r>
            <w:r w:rsidR="00FA06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 настоящему Порядку).</w:t>
            </w:r>
          </w:p>
          <w:p w:rsidR="00030D8E" w:rsidRPr="00544BFC" w:rsidRDefault="00030D8E" w:rsidP="003A1899">
            <w:pPr>
              <w:pStyle w:val="ConsPlusNormal"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Рассчитывается для всех главных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администраторов</w:t>
            </w:r>
          </w:p>
        </w:tc>
      </w:tr>
      <w:tr w:rsidR="00030D8E" w:rsidRPr="00544BFC" w:rsidTr="001E26DF">
        <w:tc>
          <w:tcPr>
            <w:tcW w:w="15513" w:type="dxa"/>
            <w:gridSpan w:val="5"/>
          </w:tcPr>
          <w:p w:rsidR="00030D8E" w:rsidRDefault="00030D8E" w:rsidP="00522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 Показатели оценки качества финансового менеджмента главного администратора по направлению «Управление доходами бюджета» (</w:t>
            </w:r>
            <w:r w:rsidRPr="00C65FD4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C65FD4">
              <w:rPr>
                <w:rFonts w:ascii="Times New Roman" w:hAnsi="Times New Roman" w:cs="Times New Roman"/>
                <w:szCs w:val="22"/>
              </w:rPr>
              <w:t>=0,3)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D806E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Pr="00D806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030D8E" w:rsidRPr="00D806EE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Качество планирования поступлений доходов</w:t>
            </w:r>
          </w:p>
        </w:tc>
        <w:tc>
          <w:tcPr>
            <w:tcW w:w="3969" w:type="dxa"/>
          </w:tcPr>
          <w:p w:rsidR="00030D8E" w:rsidRPr="00CE773F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= |</w:t>
            </w:r>
            <w:proofErr w:type="spellStart"/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Rf</w:t>
            </w:r>
            <w:proofErr w:type="spellEnd"/>
            <w:r w:rsidRPr="00DB0774">
              <w:rPr>
                <w:rFonts w:ascii="Times New Roman" w:hAnsi="Times New Roman" w:cs="Times New Roman"/>
                <w:szCs w:val="22"/>
              </w:rPr>
              <w:t xml:space="preserve"> – </w:t>
            </w:r>
            <w:proofErr w:type="spellStart"/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Rp</w:t>
            </w:r>
            <w:proofErr w:type="spellEnd"/>
            <w:r w:rsidRPr="00DB0774">
              <w:rPr>
                <w:rFonts w:ascii="Times New Roman" w:hAnsi="Times New Roman" w:cs="Times New Roman"/>
                <w:szCs w:val="22"/>
              </w:rPr>
              <w:t xml:space="preserve">| / </w:t>
            </w:r>
            <w:proofErr w:type="spellStart"/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Rp</w:t>
            </w:r>
            <w:proofErr w:type="spellEnd"/>
          </w:p>
          <w:p w:rsidR="00030D8E" w:rsidRPr="00DB0774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773F">
              <w:rPr>
                <w:rFonts w:ascii="Times New Roman" w:hAnsi="Times New Roman" w:cs="Times New Roman"/>
                <w:szCs w:val="22"/>
              </w:rPr>
              <w:t>(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если </w:t>
            </w:r>
            <w:proofErr w:type="spellStart"/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Rp</w:t>
            </w:r>
            <w:proofErr w:type="spellEnd"/>
            <w:r w:rsidRPr="00CE773F">
              <w:rPr>
                <w:rFonts w:ascii="Times New Roman" w:hAnsi="Times New Roman" w:cs="Times New Roman"/>
                <w:szCs w:val="22"/>
              </w:rPr>
              <w:t xml:space="preserve"> = 0, </w:t>
            </w:r>
            <w:r>
              <w:rPr>
                <w:rFonts w:ascii="Times New Roman" w:hAnsi="Times New Roman" w:cs="Times New Roman"/>
                <w:szCs w:val="22"/>
              </w:rPr>
              <w:t xml:space="preserve">то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= 1),</w:t>
            </w:r>
          </w:p>
          <w:p w:rsidR="00030D8E" w:rsidRPr="00DB0774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774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DB0774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план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Cs w:val="22"/>
              </w:rPr>
              <w:t xml:space="preserve">ступлений по доходам на </w:t>
            </w:r>
            <w:r w:rsidRPr="00DB0774">
              <w:rPr>
                <w:rFonts w:ascii="Times New Roman" w:hAnsi="Times New Roman" w:cs="Times New Roman"/>
                <w:szCs w:val="22"/>
              </w:rPr>
              <w:t>отчетн</w:t>
            </w:r>
            <w:r>
              <w:rPr>
                <w:rFonts w:ascii="Times New Roman" w:hAnsi="Times New Roman" w:cs="Times New Roman"/>
                <w:szCs w:val="22"/>
              </w:rPr>
              <w:t>ый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период с учетом уточнений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030D8E" w:rsidRPr="00D806EE" w:rsidRDefault="00030D8E" w:rsidP="0047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Rf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кассовое исполнение </w:t>
            </w:r>
            <w:r>
              <w:rPr>
                <w:rFonts w:ascii="Times New Roman" w:hAnsi="Times New Roman" w:cs="Times New Roman"/>
                <w:szCs w:val="22"/>
              </w:rPr>
              <w:t>по доходам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в отчетном периоде (в тыс. рублей)</w:t>
            </w:r>
          </w:p>
        </w:tc>
        <w:tc>
          <w:tcPr>
            <w:tcW w:w="4253" w:type="dxa"/>
          </w:tcPr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1, если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≤ 0,15;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(0,3 – Р)/0,15, если 0,15 &lt;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&lt; 0,3;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≥ 0,3</w:t>
            </w:r>
          </w:p>
        </w:tc>
        <w:tc>
          <w:tcPr>
            <w:tcW w:w="4394" w:type="dxa"/>
          </w:tcPr>
          <w:p w:rsidR="00030D8E" w:rsidRDefault="00030D8E" w:rsidP="001A27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Отчет об исполнении бюджета (форма 0503117).</w:t>
            </w:r>
          </w:p>
          <w:p w:rsidR="00030D8E" w:rsidRPr="00D806EE" w:rsidRDefault="00030D8E" w:rsidP="001A27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D806E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126" w:type="dxa"/>
          </w:tcPr>
          <w:p w:rsidR="00030D8E" w:rsidRPr="00D806EE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Качество управления </w:t>
            </w:r>
            <w:r w:rsidRPr="00D806EE">
              <w:rPr>
                <w:rFonts w:ascii="Times New Roman" w:hAnsi="Times New Roman" w:cs="Times New Roman"/>
                <w:szCs w:val="22"/>
              </w:rPr>
              <w:lastRenderedPageBreak/>
              <w:t>просроченной дебиторской задолженностью по платежам в бюджет</w:t>
            </w:r>
          </w:p>
        </w:tc>
        <w:tc>
          <w:tcPr>
            <w:tcW w:w="3969" w:type="dxa"/>
          </w:tcPr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lastRenderedPageBreak/>
              <w:t>P = (Dp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–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D806EE">
              <w:rPr>
                <w:rFonts w:ascii="Times New Roman" w:hAnsi="Times New Roman" w:cs="Times New Roman"/>
                <w:szCs w:val="22"/>
              </w:rPr>
              <w:t>) /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lastRenderedPageBreak/>
              <w:t>(если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&gt; 0 и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= 0, то P = 1;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если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=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= 0, то P = -1),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просроченная дебиторская задолженность по платежам в бюджет на начало отчетного периода (в тыс. рублей);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просроченная дебиторская задолженность по платежам в бюджет на конец от</w:t>
            </w:r>
            <w:r>
              <w:rPr>
                <w:rFonts w:ascii="Times New Roman" w:hAnsi="Times New Roman" w:cs="Times New Roman"/>
                <w:szCs w:val="22"/>
              </w:rPr>
              <w:t>четного периода (в тыс. рублей)</w:t>
            </w:r>
          </w:p>
        </w:tc>
        <w:tc>
          <w:tcPr>
            <w:tcW w:w="4253" w:type="dxa"/>
          </w:tcPr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lastRenderedPageBreak/>
              <w:t xml:space="preserve">E(P) = 1, если 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&lt; -0,5;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-2Р, если -0,5 &lt;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&lt; 0;</w:t>
            </w:r>
          </w:p>
          <w:p w:rsidR="00030D8E" w:rsidRPr="00D806EE" w:rsidRDefault="00030D8E" w:rsidP="001A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≥ 0</w:t>
            </w:r>
          </w:p>
          <w:p w:rsidR="00030D8E" w:rsidRPr="00D806E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30D8E" w:rsidRDefault="00030D8E" w:rsidP="001A27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Сведения по </w:t>
            </w:r>
            <w:r>
              <w:rPr>
                <w:rFonts w:ascii="Times New Roman" w:hAnsi="Times New Roman" w:cs="Times New Roman"/>
              </w:rPr>
              <w:lastRenderedPageBreak/>
              <w:t>дебиторской и кредиторской задолженности (форма 0503169).</w:t>
            </w:r>
          </w:p>
          <w:p w:rsidR="00030D8E" w:rsidRPr="00D806EE" w:rsidRDefault="00030D8E" w:rsidP="001A27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D806E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126" w:type="dxa"/>
          </w:tcPr>
          <w:p w:rsidR="00030D8E" w:rsidRPr="00D806EE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Эффективность управления дебиторской задолженностью по доходам</w:t>
            </w:r>
          </w:p>
        </w:tc>
        <w:tc>
          <w:tcPr>
            <w:tcW w:w="3969" w:type="dxa"/>
          </w:tcPr>
          <w:p w:rsidR="00030D8E" w:rsidRPr="00A07CC1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 xml:space="preserve">P = D / </w:t>
            </w:r>
            <w:proofErr w:type="spellStart"/>
            <w:r w:rsidRPr="00A07CC1">
              <w:rPr>
                <w:rFonts w:ascii="Times New Roman" w:hAnsi="Times New Roman" w:cs="Times New Roman"/>
                <w:szCs w:val="22"/>
              </w:rPr>
              <w:t>Rf</w:t>
            </w:r>
            <w:proofErr w:type="spellEnd"/>
            <w:r w:rsidRPr="00A07CC1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A07CC1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A07CC1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 –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объем дебиторской задолженности по доход</w:t>
            </w:r>
            <w:r>
              <w:rPr>
                <w:rFonts w:ascii="Times New Roman" w:hAnsi="Times New Roman" w:cs="Times New Roman"/>
                <w:szCs w:val="22"/>
              </w:rPr>
              <w:t>ам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на конец отчетного периода (в тыс. рублей);</w:t>
            </w:r>
          </w:p>
          <w:p w:rsidR="00030D8E" w:rsidRPr="00A07CC1" w:rsidRDefault="00030D8E" w:rsidP="0047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Rf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кассовое исполнение по </w:t>
            </w:r>
            <w:r>
              <w:rPr>
                <w:rFonts w:ascii="Times New Roman" w:hAnsi="Times New Roman" w:cs="Times New Roman"/>
                <w:szCs w:val="22"/>
              </w:rPr>
              <w:t>доходам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в о</w:t>
            </w:r>
            <w:r>
              <w:rPr>
                <w:rFonts w:ascii="Times New Roman" w:hAnsi="Times New Roman" w:cs="Times New Roman"/>
                <w:szCs w:val="22"/>
              </w:rPr>
              <w:t>тчетном периоде (в тыс. рублей)</w:t>
            </w:r>
          </w:p>
        </w:tc>
        <w:tc>
          <w:tcPr>
            <w:tcW w:w="4253" w:type="dxa"/>
          </w:tcPr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 xml:space="preserve">Р) = 1, если Р </w:t>
            </w:r>
            <w:r>
              <w:rPr>
                <w:rFonts w:ascii="Times New Roman" w:hAnsi="Times New Roman" w:cs="Times New Roman"/>
                <w:szCs w:val="22"/>
              </w:rPr>
              <w:t>≤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0;</w:t>
            </w:r>
          </w:p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>Р) = 1 – Р/</w:t>
            </w:r>
            <w:r>
              <w:rPr>
                <w:rFonts w:ascii="Times New Roman" w:hAnsi="Times New Roman" w:cs="Times New Roman"/>
                <w:szCs w:val="22"/>
              </w:rPr>
              <w:t>0,25</w:t>
            </w:r>
            <w:r w:rsidRPr="00D806EE">
              <w:rPr>
                <w:rFonts w:ascii="Times New Roman" w:hAnsi="Times New Roman" w:cs="Times New Roman"/>
                <w:szCs w:val="22"/>
              </w:rPr>
              <w:t>, если 0 &lt; Р &lt; 0,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D806EE">
              <w:rPr>
                <w:rFonts w:ascii="Times New Roman" w:hAnsi="Times New Roman" w:cs="Times New Roman"/>
                <w:szCs w:val="22"/>
              </w:rPr>
              <w:t>;</w:t>
            </w:r>
          </w:p>
          <w:p w:rsidR="00030D8E" w:rsidRPr="00147ACD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Р) = 0, если Р ≥ 0,25</w:t>
            </w:r>
          </w:p>
        </w:tc>
        <w:tc>
          <w:tcPr>
            <w:tcW w:w="4394" w:type="dxa"/>
          </w:tcPr>
          <w:p w:rsidR="00030D8E" w:rsidRDefault="00030D8E" w:rsidP="001812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Сведения по дебиторской и кредиторской задолженности (форма 0503169), Отчет об исполнении бюджета (форма 0503117).</w:t>
            </w:r>
          </w:p>
          <w:p w:rsidR="00030D8E" w:rsidRPr="00D806EE" w:rsidRDefault="00030D8E" w:rsidP="001812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D806E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Pr="00D806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</w:tcPr>
          <w:p w:rsidR="00030D8E" w:rsidRPr="00D806EE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Доля возвратов (возмещений) из городского бюджета излишне уплаченных (взысканных) сумм</w:t>
            </w:r>
          </w:p>
        </w:tc>
        <w:tc>
          <w:tcPr>
            <w:tcW w:w="3969" w:type="dxa"/>
          </w:tcPr>
          <w:p w:rsidR="00030D8E" w:rsidRPr="00A07CC1" w:rsidRDefault="00030D8E" w:rsidP="00181212">
            <w:pPr>
              <w:pStyle w:val="ConsPlusNormal"/>
              <w:rPr>
                <w:rFonts w:ascii="Times New Roman" w:hAnsi="Times New Roman" w:cs="Times New Roman"/>
                <w:position w:val="-26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P = V /</w:t>
            </w:r>
            <w:r w:rsidRPr="00A07CC1">
              <w:rPr>
                <w:rFonts w:ascii="Times New Roman" w:hAnsi="Times New Roman" w:cs="Times New Roman"/>
                <w:position w:val="-26"/>
                <w:szCs w:val="22"/>
              </w:rPr>
              <w:t xml:space="preserve"> </w:t>
            </w:r>
            <w:proofErr w:type="spellStart"/>
            <w:r w:rsidRPr="00A07CC1">
              <w:rPr>
                <w:rFonts w:ascii="Times New Roman" w:hAnsi="Times New Roman" w:cs="Times New Roman"/>
                <w:szCs w:val="22"/>
              </w:rPr>
              <w:t>Rf</w:t>
            </w:r>
            <w:proofErr w:type="spellEnd"/>
            <w:r w:rsidRPr="00A07CC1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A07CC1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A07CC1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 –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объем возвратов (возмещений) из городского бюджета излиш</w:t>
            </w:r>
            <w:r>
              <w:rPr>
                <w:rFonts w:ascii="Times New Roman" w:hAnsi="Times New Roman" w:cs="Times New Roman"/>
                <w:szCs w:val="22"/>
              </w:rPr>
              <w:t xml:space="preserve">не уплаченных (взысканных) сумм </w:t>
            </w:r>
            <w:r w:rsidRPr="00A07CC1">
              <w:rPr>
                <w:rFonts w:ascii="Times New Roman" w:hAnsi="Times New Roman" w:cs="Times New Roman"/>
                <w:szCs w:val="22"/>
              </w:rPr>
              <w:t>в отчетном периоде (в тыс. рублей);</w:t>
            </w:r>
          </w:p>
          <w:p w:rsidR="00030D8E" w:rsidRPr="00A07CC1" w:rsidRDefault="00030D8E" w:rsidP="00475D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Rf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кассовое исполнение по доходам в отчетном периоде (в тыс. рублей)</w:t>
            </w:r>
          </w:p>
        </w:tc>
        <w:tc>
          <w:tcPr>
            <w:tcW w:w="4253" w:type="dxa"/>
          </w:tcPr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>Р) = 1, если Р ≤ 0;</w:t>
            </w:r>
          </w:p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>Р) = 1 – Р/0,15, если 0 &lt; Р &lt; 0,15;</w:t>
            </w:r>
          </w:p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position w:val="-68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>Р) = 0, если Р ≥ 0,15</w:t>
            </w:r>
          </w:p>
        </w:tc>
        <w:tc>
          <w:tcPr>
            <w:tcW w:w="4394" w:type="dxa"/>
          </w:tcPr>
          <w:p w:rsidR="00030D8E" w:rsidRDefault="00030D8E" w:rsidP="001812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данные главных администраторов (форма согласно Приложению № </w:t>
            </w:r>
            <w:r w:rsidR="00FA06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 настоящему Порядку), Отчет об исполнении бюджета (форма 0503117).</w:t>
            </w:r>
          </w:p>
          <w:p w:rsidR="00030D8E" w:rsidRPr="00D806EE" w:rsidRDefault="00030D8E" w:rsidP="001812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2A49C1" w:rsidTr="00A47E37">
        <w:tc>
          <w:tcPr>
            <w:tcW w:w="771" w:type="dxa"/>
          </w:tcPr>
          <w:p w:rsidR="00030D8E" w:rsidRPr="00D806E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126" w:type="dxa"/>
          </w:tcPr>
          <w:p w:rsidR="00030D8E" w:rsidRPr="00A07CC1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уточненных невыясненных поступлений</w:t>
            </w:r>
          </w:p>
        </w:tc>
        <w:tc>
          <w:tcPr>
            <w:tcW w:w="3969" w:type="dxa"/>
          </w:tcPr>
          <w:p w:rsidR="00030D8E" w:rsidRPr="0040140F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40140F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Np</w:t>
            </w:r>
            <w:proofErr w:type="spellEnd"/>
            <w:r w:rsidRPr="0040140F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Rf</w:t>
            </w:r>
            <w:proofErr w:type="spellEnd"/>
            <w:r w:rsidRPr="0040140F"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Pr="00A07CC1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Pr="00A07CC1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Np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объем уточненных невыясненных поступлений, зачисляемых в доходы городского бюджета, в отчетном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периоде (в тыс. рублей);</w:t>
            </w:r>
          </w:p>
          <w:p w:rsidR="00030D8E" w:rsidRPr="00A07CC1" w:rsidRDefault="00030D8E" w:rsidP="0047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Rf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кассовое исполнение </w:t>
            </w:r>
            <w:r>
              <w:rPr>
                <w:rFonts w:ascii="Times New Roman" w:hAnsi="Times New Roman" w:cs="Times New Roman"/>
                <w:szCs w:val="22"/>
              </w:rPr>
              <w:t>по доходам</w:t>
            </w:r>
            <w:r w:rsidRPr="00A07CC1">
              <w:rPr>
                <w:rFonts w:ascii="Times New Roman" w:hAnsi="Times New Roman" w:cs="Times New Roman"/>
                <w:szCs w:val="22"/>
              </w:rPr>
              <w:t xml:space="preserve"> в о</w:t>
            </w:r>
            <w:r>
              <w:rPr>
                <w:rFonts w:ascii="Times New Roman" w:hAnsi="Times New Roman" w:cs="Times New Roman"/>
                <w:szCs w:val="22"/>
              </w:rPr>
              <w:t>тчетном периоде (в тыс. рублей)</w:t>
            </w:r>
          </w:p>
        </w:tc>
        <w:tc>
          <w:tcPr>
            <w:tcW w:w="4253" w:type="dxa"/>
          </w:tcPr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lastRenderedPageBreak/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>Р) = 1, если Р ≤ 0;</w:t>
            </w:r>
          </w:p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>Р) = 1 – Р/0,15, если 0 &lt; Р &lt; 0,15;</w:t>
            </w:r>
          </w:p>
          <w:p w:rsidR="00030D8E" w:rsidRPr="00D806EE" w:rsidRDefault="00030D8E" w:rsidP="00181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06EE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806EE">
              <w:rPr>
                <w:rFonts w:ascii="Times New Roman" w:hAnsi="Times New Roman" w:cs="Times New Roman"/>
                <w:szCs w:val="22"/>
              </w:rPr>
              <w:t>Р) = 0, если Р ≥ 0,15</w:t>
            </w:r>
          </w:p>
        </w:tc>
        <w:tc>
          <w:tcPr>
            <w:tcW w:w="4394" w:type="dxa"/>
          </w:tcPr>
          <w:p w:rsidR="00030D8E" w:rsidRDefault="00030D8E" w:rsidP="001812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>
              <w:rPr>
                <w:rFonts w:ascii="Times New Roman" w:hAnsi="Times New Roman" w:cs="Times New Roman"/>
              </w:rPr>
              <w:t xml:space="preserve"> данные финансового управления, Отчет об исполнении бюджета (форма 0503117).</w:t>
            </w:r>
          </w:p>
          <w:p w:rsidR="00030D8E" w:rsidRPr="00D806EE" w:rsidRDefault="00030D8E" w:rsidP="001812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2A49C1" w:rsidTr="00A47E37">
        <w:tc>
          <w:tcPr>
            <w:tcW w:w="771" w:type="dxa"/>
          </w:tcPr>
          <w:p w:rsidR="00030D8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126" w:type="dxa"/>
          </w:tcPr>
          <w:p w:rsidR="00030D8E" w:rsidRDefault="00030D8E" w:rsidP="00BD3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3591">
              <w:rPr>
                <w:rFonts w:ascii="Times New Roman" w:hAnsi="Times New Roman" w:cs="Times New Roman"/>
                <w:szCs w:val="22"/>
              </w:rPr>
              <w:t>Наличие утвержденной методики прогнозирования поступлений доходов в бюджет</w:t>
            </w:r>
          </w:p>
        </w:tc>
        <w:tc>
          <w:tcPr>
            <w:tcW w:w="3969" w:type="dxa"/>
          </w:tcPr>
          <w:p w:rsidR="00030D8E" w:rsidRPr="00BD3591" w:rsidRDefault="00030D8E" w:rsidP="00BD3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3591">
              <w:rPr>
                <w:rFonts w:ascii="Times New Roman" w:hAnsi="Times New Roman" w:cs="Times New Roman"/>
                <w:szCs w:val="22"/>
              </w:rPr>
              <w:t xml:space="preserve">Наличие утвержденной и соответствующей требованиям постановления Правительства Российской Федерации от 23.06.2016 № 574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3591">
              <w:rPr>
                <w:rFonts w:ascii="Times New Roman" w:hAnsi="Times New Roman" w:cs="Times New Roman"/>
                <w:szCs w:val="22"/>
              </w:rPr>
              <w:t>Об общих требованиях к методике прогнозирования поступлений доходов в бюджеты бюджетной системы</w:t>
            </w:r>
            <w:r>
              <w:rPr>
                <w:rFonts w:ascii="Times New Roman" w:hAnsi="Times New Roman" w:cs="Times New Roman"/>
                <w:szCs w:val="22"/>
              </w:rPr>
              <w:t xml:space="preserve"> Российской Федерации»</w:t>
            </w:r>
            <w:r w:rsidRPr="00BD3591">
              <w:rPr>
                <w:rFonts w:ascii="Times New Roman" w:hAnsi="Times New Roman" w:cs="Times New Roman"/>
                <w:szCs w:val="22"/>
              </w:rPr>
              <w:t xml:space="preserve"> методики прогнозирования поступлений доходов в бюджет</w:t>
            </w:r>
          </w:p>
        </w:tc>
        <w:tc>
          <w:tcPr>
            <w:tcW w:w="4253" w:type="dxa"/>
          </w:tcPr>
          <w:p w:rsidR="00030D8E" w:rsidRDefault="00030D8E" w:rsidP="00BD3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3591">
              <w:rPr>
                <w:rFonts w:ascii="Times New Roman" w:hAnsi="Times New Roman" w:cs="Times New Roman"/>
                <w:szCs w:val="22"/>
              </w:rPr>
              <w:t xml:space="preserve">E(P)=0, если методика прогнозирования поступлений доходов в бюджет не </w:t>
            </w:r>
            <w:r>
              <w:rPr>
                <w:rFonts w:ascii="Times New Roman" w:hAnsi="Times New Roman" w:cs="Times New Roman"/>
                <w:szCs w:val="22"/>
              </w:rPr>
              <w:t>утверждена или не соответствует установленным т</w:t>
            </w:r>
            <w:r w:rsidRPr="00BD3591">
              <w:rPr>
                <w:rFonts w:ascii="Times New Roman" w:hAnsi="Times New Roman" w:cs="Times New Roman"/>
                <w:szCs w:val="22"/>
              </w:rPr>
              <w:t xml:space="preserve">ребованиям; </w:t>
            </w:r>
          </w:p>
          <w:p w:rsidR="00030D8E" w:rsidRPr="00D806EE" w:rsidRDefault="00030D8E" w:rsidP="00BD3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3591">
              <w:rPr>
                <w:rFonts w:ascii="Times New Roman" w:hAnsi="Times New Roman" w:cs="Times New Roman"/>
                <w:szCs w:val="22"/>
              </w:rPr>
              <w:t xml:space="preserve">E(P)=1, если методика прогнозирования поступлений доходов в бюджет утверждена и соответствует </w:t>
            </w:r>
            <w:r>
              <w:rPr>
                <w:rFonts w:ascii="Times New Roman" w:hAnsi="Times New Roman" w:cs="Times New Roman"/>
                <w:szCs w:val="22"/>
              </w:rPr>
              <w:t>установленным т</w:t>
            </w:r>
            <w:r w:rsidRPr="00BD3591">
              <w:rPr>
                <w:rFonts w:ascii="Times New Roman" w:hAnsi="Times New Roman" w:cs="Times New Roman"/>
                <w:szCs w:val="22"/>
              </w:rPr>
              <w:t>ребованиям.</w:t>
            </w:r>
          </w:p>
        </w:tc>
        <w:tc>
          <w:tcPr>
            <w:tcW w:w="4394" w:type="dxa"/>
          </w:tcPr>
          <w:p w:rsidR="00030D8E" w:rsidRDefault="00030D8E" w:rsidP="00BD35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</w:t>
            </w:r>
            <w:r w:rsidRPr="00BD3591">
              <w:rPr>
                <w:rFonts w:ascii="Times New Roman" w:hAnsi="Times New Roman" w:cs="Times New Roman"/>
                <w:szCs w:val="22"/>
              </w:rPr>
              <w:t xml:space="preserve"> данные главных администраторов</w:t>
            </w:r>
            <w:r>
              <w:rPr>
                <w:rFonts w:ascii="Times New Roman" w:hAnsi="Times New Roman" w:cs="Times New Roman"/>
                <w:szCs w:val="22"/>
              </w:rPr>
              <w:t xml:space="preserve"> (форма согласно Приложению № </w:t>
            </w:r>
            <w:r w:rsidR="00FA06B8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к настоящему Порядку)</w:t>
            </w:r>
            <w:r w:rsidRPr="00BD3591">
              <w:rPr>
                <w:rFonts w:ascii="Times New Roman" w:hAnsi="Times New Roman" w:cs="Times New Roman"/>
                <w:szCs w:val="22"/>
              </w:rPr>
              <w:t>.</w:t>
            </w:r>
          </w:p>
          <w:p w:rsidR="00030D8E" w:rsidRDefault="00030D8E" w:rsidP="00BD35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2A49C1" w:rsidTr="001E26DF">
        <w:tc>
          <w:tcPr>
            <w:tcW w:w="15513" w:type="dxa"/>
            <w:gridSpan w:val="5"/>
          </w:tcPr>
          <w:p w:rsidR="00030D8E" w:rsidRPr="00BD3591" w:rsidRDefault="00030D8E" w:rsidP="00CD55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Показатели оценки качества финансового менеджмента главного администратора по направлению «</w:t>
            </w:r>
            <w:r w:rsidRPr="00CD55D6">
              <w:rPr>
                <w:rFonts w:ascii="Times New Roman" w:hAnsi="Times New Roman" w:cs="Times New Roman"/>
                <w:szCs w:val="22"/>
              </w:rPr>
              <w:t>Учет и составление бюджетной отчетности</w:t>
            </w:r>
            <w:r>
              <w:rPr>
                <w:rFonts w:ascii="Times New Roman" w:hAnsi="Times New Roman" w:cs="Times New Roman"/>
                <w:szCs w:val="22"/>
              </w:rPr>
              <w:t>» (</w:t>
            </w:r>
            <w:r w:rsidRPr="00C65FD4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C65FD4">
              <w:rPr>
                <w:rFonts w:ascii="Times New Roman" w:hAnsi="Times New Roman" w:cs="Times New Roman"/>
                <w:szCs w:val="22"/>
              </w:rPr>
              <w:t>=0,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65FD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030D8E" w:rsidRPr="002A49C1" w:rsidTr="00A47E37">
        <w:tc>
          <w:tcPr>
            <w:tcW w:w="771" w:type="dxa"/>
          </w:tcPr>
          <w:p w:rsidR="00030D8E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126" w:type="dxa"/>
          </w:tcPr>
          <w:p w:rsidR="00030D8E" w:rsidRPr="003E6F1F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Степень достоверности бюджетной отчетности</w:t>
            </w:r>
          </w:p>
        </w:tc>
        <w:tc>
          <w:tcPr>
            <w:tcW w:w="3969" w:type="dxa"/>
          </w:tcPr>
          <w:p w:rsidR="00030D8E" w:rsidRDefault="00030D8E" w:rsidP="00B03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</w:rPr>
              <w:t>0, если по результатам проведения внешней проверки годового отчета об исполнении бюджета выражено независимое мнение о недостоверности бюджетной отчетности;</w:t>
            </w:r>
          </w:p>
          <w:p w:rsidR="00030D8E" w:rsidRPr="003E6F1F" w:rsidRDefault="00030D8E" w:rsidP="00B03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</w:rPr>
              <w:t>1, если по результатам проведения внешней проверки годового отчета об исполнении бюджета выражено независимое мнение о достоверности бюджетной отчетности</w:t>
            </w:r>
          </w:p>
        </w:tc>
        <w:tc>
          <w:tcPr>
            <w:tcW w:w="4253" w:type="dxa"/>
          </w:tcPr>
          <w:p w:rsidR="00030D8E" w:rsidRPr="003E6F1F" w:rsidRDefault="00030D8E" w:rsidP="00B03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E6F1F">
              <w:rPr>
                <w:rFonts w:ascii="Times New Roman" w:hAnsi="Times New Roman" w:cs="Times New Roman"/>
                <w:szCs w:val="22"/>
              </w:rPr>
              <w:t>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) = 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</w:p>
        </w:tc>
        <w:tc>
          <w:tcPr>
            <w:tcW w:w="4394" w:type="dxa"/>
          </w:tcPr>
          <w:p w:rsidR="00030D8E" w:rsidRDefault="00030D8E" w:rsidP="00B03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информации: заключение по результатам внешней проверки годового отчета об исполнении бюджета.</w:t>
            </w:r>
          </w:p>
          <w:p w:rsidR="00030D8E" w:rsidRDefault="00030D8E" w:rsidP="00B03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Рассчитывается для всех главных администраторов</w:t>
            </w:r>
          </w:p>
          <w:p w:rsidR="00030D8E" w:rsidRPr="003E6F1F" w:rsidRDefault="00030D8E" w:rsidP="001E26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0D8E" w:rsidRPr="00B0363F" w:rsidTr="00A47E37">
        <w:tc>
          <w:tcPr>
            <w:tcW w:w="771" w:type="dxa"/>
          </w:tcPr>
          <w:p w:rsidR="00030D8E" w:rsidRDefault="00030D8E" w:rsidP="002F7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126" w:type="dxa"/>
          </w:tcPr>
          <w:p w:rsidR="00030D8E" w:rsidRDefault="00030D8E" w:rsidP="00B03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процедур формирования и представления бюджетной отчетности</w:t>
            </w:r>
          </w:p>
        </w:tc>
        <w:tc>
          <w:tcPr>
            <w:tcW w:w="3969" w:type="dxa"/>
          </w:tcPr>
          <w:p w:rsidR="00030D8E" w:rsidRDefault="00030D8E" w:rsidP="004324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0DA6">
              <w:rPr>
                <w:rFonts w:ascii="Times New Roman" w:hAnsi="Times New Roman" w:cs="Times New Roman"/>
                <w:szCs w:val="22"/>
              </w:rPr>
              <w:t>=</w:t>
            </w:r>
            <w:r>
              <w:rPr>
                <w:rFonts w:ascii="Times New Roman" w:hAnsi="Times New Roman" w:cs="Times New Roman"/>
                <w:szCs w:val="22"/>
              </w:rPr>
              <w:t xml:space="preserve"> 0,5</w:t>
            </w:r>
            <w:r w:rsidRPr="00AA0DA6">
              <w:rPr>
                <w:rFonts w:ascii="Times New Roman" w:hAnsi="Times New Roman" w:cs="Times New Roman"/>
                <w:szCs w:val="22"/>
              </w:rPr>
              <w:t xml:space="preserve"> *(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AA0DA6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AA0DA6">
              <w:rPr>
                <w:rFonts w:ascii="Times New Roman" w:hAnsi="Times New Roman" w:cs="Times New Roman"/>
                <w:szCs w:val="22"/>
              </w:rPr>
              <w:t xml:space="preserve"> +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AA0DA6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AA0DA6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Default="00030D8E" w:rsidP="004324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Default="00030D8E" w:rsidP="0043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A0DA6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показатель своевременность представления бюджетной отчетности </w:t>
            </w:r>
          </w:p>
          <w:p w:rsidR="00030D8E" w:rsidRDefault="00030D8E" w:rsidP="0043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A0DA6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= 1,   если бюджетная отчетность представлена своевременно и в полном объеме;</w:t>
            </w:r>
          </w:p>
          <w:p w:rsidR="00030D8E" w:rsidRDefault="00030D8E" w:rsidP="0043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e</w:t>
            </w:r>
            <w:r w:rsidRPr="00AA0DA6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= 0,   если бюджетная отчетность представлена не своевременно и (или) не в полном объеме);</w:t>
            </w:r>
          </w:p>
          <w:p w:rsidR="00030D8E" w:rsidRDefault="00030D8E" w:rsidP="0043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A0DA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показатель</w:t>
            </w:r>
            <w:r w:rsidRPr="00AA0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качества представления бюджетной отчетности</w:t>
            </w:r>
          </w:p>
          <w:p w:rsidR="00030D8E" w:rsidRDefault="00030D8E" w:rsidP="0043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1,   если не вносились изменения в формы бюджетной отчетности;</w:t>
            </w:r>
          </w:p>
          <w:p w:rsidR="00030D8E" w:rsidRPr="00B0363F" w:rsidRDefault="00030D8E" w:rsidP="0043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   если вносились изменения в формы бюджетной отчетности)</w:t>
            </w:r>
          </w:p>
        </w:tc>
        <w:tc>
          <w:tcPr>
            <w:tcW w:w="4253" w:type="dxa"/>
          </w:tcPr>
          <w:p w:rsidR="00030D8E" w:rsidRPr="00432449" w:rsidRDefault="00030D8E" w:rsidP="0043244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E</w:t>
            </w:r>
            <w:r w:rsidRPr="00AA0DA6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A0DA6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0DA6">
              <w:rPr>
                <w:rFonts w:ascii="Times New Roman" w:hAnsi="Times New Roman" w:cs="Times New Roman"/>
                <w:szCs w:val="22"/>
              </w:rPr>
              <w:t>=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</w:p>
        </w:tc>
        <w:tc>
          <w:tcPr>
            <w:tcW w:w="4394" w:type="dxa"/>
          </w:tcPr>
          <w:p w:rsidR="00030D8E" w:rsidRDefault="00030D8E" w:rsidP="00AA0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данные финансового управления, </w:t>
            </w:r>
            <w:r>
              <w:rPr>
                <w:rFonts w:ascii="Times New Roman" w:hAnsi="Times New Roman" w:cs="Times New Roman"/>
              </w:rPr>
              <w:t>заключение по результатам внешней проверки годового отчета об исполнении бюджета.</w:t>
            </w:r>
          </w:p>
          <w:p w:rsidR="00030D8E" w:rsidRDefault="00030D8E" w:rsidP="00AA0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Рассчитывается для всех главных администраторов</w:t>
            </w:r>
          </w:p>
          <w:p w:rsidR="00030D8E" w:rsidRDefault="00030D8E" w:rsidP="00B03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D8E" w:rsidRPr="00B0363F" w:rsidTr="00A47E37">
        <w:tc>
          <w:tcPr>
            <w:tcW w:w="771" w:type="dxa"/>
          </w:tcPr>
          <w:p w:rsidR="00030D8E" w:rsidRDefault="00030D8E" w:rsidP="002F7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2126" w:type="dxa"/>
          </w:tcPr>
          <w:p w:rsidR="00030D8E" w:rsidRDefault="00030D8E" w:rsidP="002F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порядка формирования и представления бюджетной отчетности</w:t>
            </w:r>
          </w:p>
        </w:tc>
        <w:tc>
          <w:tcPr>
            <w:tcW w:w="3969" w:type="dxa"/>
          </w:tcPr>
          <w:p w:rsidR="00030D8E" w:rsidRDefault="00030D8E" w:rsidP="002F7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0F7C8B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0</w:t>
            </w:r>
            <w:r w:rsidRPr="000F7C8B">
              <w:rPr>
                <w:rFonts w:ascii="Times New Roman" w:hAnsi="Times New Roman" w:cs="Times New Roman"/>
              </w:rPr>
              <w:t xml:space="preserve">, если </w:t>
            </w:r>
            <w:r>
              <w:rPr>
                <w:rFonts w:ascii="Times New Roman" w:hAnsi="Times New Roman" w:cs="Times New Roman"/>
              </w:rPr>
              <w:t>нарушения выявлены</w:t>
            </w:r>
          </w:p>
          <w:p w:rsidR="00030D8E" w:rsidRDefault="00030D8E" w:rsidP="002F7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= 1, если нарушения не выявлены</w:t>
            </w:r>
          </w:p>
        </w:tc>
        <w:tc>
          <w:tcPr>
            <w:tcW w:w="4253" w:type="dxa"/>
          </w:tcPr>
          <w:p w:rsidR="00030D8E" w:rsidRPr="002F7FB7" w:rsidRDefault="00030D8E" w:rsidP="00AA0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E(P) = P</w:t>
            </w:r>
          </w:p>
        </w:tc>
        <w:tc>
          <w:tcPr>
            <w:tcW w:w="4394" w:type="dxa"/>
          </w:tcPr>
          <w:p w:rsidR="00030D8E" w:rsidRDefault="00030D8E" w:rsidP="002F7F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информации: данные финансового управления</w:t>
            </w:r>
            <w:r>
              <w:rPr>
                <w:rFonts w:ascii="Times New Roman" w:hAnsi="Times New Roman" w:cs="Times New Roman"/>
              </w:rPr>
              <w:t>, заключение по результатам внешней проверки годового отчета об исполнении бюджета.</w:t>
            </w:r>
          </w:p>
          <w:p w:rsidR="00030D8E" w:rsidRDefault="00030D8E" w:rsidP="002F7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1E26DF">
        <w:trPr>
          <w:trHeight w:val="23"/>
        </w:trPr>
        <w:tc>
          <w:tcPr>
            <w:tcW w:w="15513" w:type="dxa"/>
            <w:gridSpan w:val="5"/>
          </w:tcPr>
          <w:p w:rsidR="00030D8E" w:rsidRPr="00544BFC" w:rsidRDefault="00030D8E" w:rsidP="00D75D4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Показатели оценки качества финансового менеджмента главного администратора по направлению «</w:t>
            </w:r>
            <w:r w:rsidRPr="00D75D40">
              <w:rPr>
                <w:rFonts w:ascii="Times New Roman" w:hAnsi="Times New Roman" w:cs="Times New Roman"/>
                <w:szCs w:val="22"/>
              </w:rPr>
              <w:t>Организация и осуществление внутреннего финансового аудита</w:t>
            </w:r>
            <w:r>
              <w:rPr>
                <w:rFonts w:ascii="Times New Roman" w:hAnsi="Times New Roman" w:cs="Times New Roman"/>
                <w:szCs w:val="22"/>
              </w:rPr>
              <w:t>» (</w:t>
            </w:r>
            <w:r w:rsidRPr="00C65FD4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C65FD4">
              <w:rPr>
                <w:rFonts w:ascii="Times New Roman" w:hAnsi="Times New Roman" w:cs="Times New Roman"/>
                <w:szCs w:val="22"/>
              </w:rPr>
              <w:t>=0,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65FD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3A1899" w:rsidRDefault="00030D8E" w:rsidP="000F7C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126" w:type="dxa"/>
          </w:tcPr>
          <w:p w:rsidR="00030D8E" w:rsidRPr="00544BFC" w:rsidRDefault="00030D8E" w:rsidP="000F7C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C8B"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Cs w:val="22"/>
              </w:rPr>
              <w:t>нарушений, выявленных по результатам проверок, проведенных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 Счетной палаты </w:t>
            </w:r>
            <w:r>
              <w:rPr>
                <w:rFonts w:ascii="Times New Roman" w:hAnsi="Times New Roman" w:cs="Times New Roman"/>
                <w:szCs w:val="22"/>
              </w:rPr>
              <w:t>Владимирской области, Управлением Федерального казначейства Владимирской области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 в отчетном финансовом году</w:t>
            </w:r>
          </w:p>
        </w:tc>
        <w:tc>
          <w:tcPr>
            <w:tcW w:w="3969" w:type="dxa"/>
          </w:tcPr>
          <w:p w:rsidR="00030D8E" w:rsidRDefault="00030D8E" w:rsidP="002F7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0F7C8B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>
              <w:rPr>
                <w:rFonts w:ascii="Times New Roman" w:hAnsi="Times New Roman" w:cs="Times New Roman"/>
                <w:szCs w:val="22"/>
              </w:rPr>
              <w:t>нарушения выявлены</w:t>
            </w:r>
          </w:p>
          <w:p w:rsidR="00030D8E" w:rsidRPr="00544BFC" w:rsidRDefault="00030D8E" w:rsidP="002F7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= 1, если нарушения не выявлены</w:t>
            </w:r>
          </w:p>
        </w:tc>
        <w:tc>
          <w:tcPr>
            <w:tcW w:w="4253" w:type="dxa"/>
          </w:tcPr>
          <w:p w:rsidR="00030D8E" w:rsidRPr="000F7C8B" w:rsidRDefault="00030D8E" w:rsidP="000F7C8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E(P) = P</w:t>
            </w:r>
          </w:p>
        </w:tc>
        <w:tc>
          <w:tcPr>
            <w:tcW w:w="4394" w:type="dxa"/>
          </w:tcPr>
          <w:p w:rsidR="00030D8E" w:rsidRDefault="00030D8E" w:rsidP="000F7C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Сведения о результатах внешних контрольных мероприятий (таблица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 7)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заключение по результатам внешней проверки годового отчета об исполнении бюджета.</w:t>
            </w:r>
          </w:p>
          <w:p w:rsidR="00030D8E" w:rsidRPr="00544BFC" w:rsidRDefault="00030D8E" w:rsidP="000F7C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3A1899" w:rsidRDefault="00030D8E" w:rsidP="000F7C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2126" w:type="dxa"/>
          </w:tcPr>
          <w:p w:rsidR="00030D8E" w:rsidRPr="00544BFC" w:rsidRDefault="00030D8E" w:rsidP="00251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аудиторских мероприятий, реализации результатов проведения аудиторских мероприятий</w:t>
            </w:r>
          </w:p>
        </w:tc>
        <w:tc>
          <w:tcPr>
            <w:tcW w:w="3969" w:type="dxa"/>
          </w:tcPr>
          <w:p w:rsidR="00030D8E" w:rsidRPr="00FC3A2A" w:rsidRDefault="00030D8E" w:rsidP="00251C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0F7C8B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</w:p>
          <w:p w:rsidR="00030D8E" w:rsidRPr="00723A89" w:rsidRDefault="00030D8E" w:rsidP="00251C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A2A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FC3A2A">
              <w:rPr>
                <w:rFonts w:ascii="Times New Roman" w:hAnsi="Times New Roman" w:cs="Times New Roman"/>
                <w:szCs w:val="22"/>
              </w:rPr>
              <w:t>=0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C3A2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то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C3A2A">
              <w:rPr>
                <w:rFonts w:ascii="Times New Roman" w:hAnsi="Times New Roman" w:cs="Times New Roman"/>
                <w:szCs w:val="22"/>
              </w:rPr>
              <w:t>=0)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030D8E" w:rsidRDefault="00030D8E" w:rsidP="00251C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30D8E" w:rsidRDefault="00030D8E" w:rsidP="00251C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251CF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 количество заключений по результатам плановых аудиторских проверок за отчетный год;</w:t>
            </w:r>
          </w:p>
          <w:p w:rsidR="00030D8E" w:rsidRPr="00251CF9" w:rsidRDefault="00030D8E" w:rsidP="00251C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Cs w:val="22"/>
              </w:rPr>
              <w:t xml:space="preserve"> – количество аудиторских проверок, включенных план проведения аудиторских мероприятий на отчетный год</w:t>
            </w:r>
          </w:p>
        </w:tc>
        <w:tc>
          <w:tcPr>
            <w:tcW w:w="4253" w:type="dxa"/>
          </w:tcPr>
          <w:p w:rsidR="00030D8E" w:rsidRPr="000F7C8B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E(P) = P</w:t>
            </w:r>
          </w:p>
        </w:tc>
        <w:tc>
          <w:tcPr>
            <w:tcW w:w="4394" w:type="dxa"/>
          </w:tcPr>
          <w:p w:rsidR="00030D8E" w:rsidRDefault="00030D8E" w:rsidP="00251C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данные главных администраторов (форма согласно Приложению № </w:t>
            </w:r>
            <w:r w:rsidR="00FA06B8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к настоящему Порядку).</w:t>
            </w:r>
          </w:p>
          <w:p w:rsidR="00030D8E" w:rsidRPr="00544BFC" w:rsidRDefault="00030D8E" w:rsidP="00251C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AA0DA6" w:rsidRDefault="00030D8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126" w:type="dxa"/>
          </w:tcPr>
          <w:p w:rsidR="00030D8E" w:rsidRDefault="00030D8E" w:rsidP="00C857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C8B"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Cs w:val="22"/>
              </w:rPr>
              <w:t>нарушений, выявленных по результатам проведения аудиторских мероприятий</w:t>
            </w:r>
          </w:p>
        </w:tc>
        <w:tc>
          <w:tcPr>
            <w:tcW w:w="3969" w:type="dxa"/>
          </w:tcPr>
          <w:p w:rsidR="00030D8E" w:rsidRDefault="00030D8E" w:rsidP="002F7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0F7C8B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>
              <w:rPr>
                <w:rFonts w:ascii="Times New Roman" w:hAnsi="Times New Roman" w:cs="Times New Roman"/>
                <w:szCs w:val="22"/>
              </w:rPr>
              <w:t>нарушения выявлены</w:t>
            </w:r>
          </w:p>
          <w:p w:rsidR="00030D8E" w:rsidRPr="00544BFC" w:rsidRDefault="00030D8E" w:rsidP="002F7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= 1, если нарушения не выявлены</w:t>
            </w:r>
          </w:p>
        </w:tc>
        <w:tc>
          <w:tcPr>
            <w:tcW w:w="4253" w:type="dxa"/>
          </w:tcPr>
          <w:p w:rsidR="00030D8E" w:rsidRPr="000F7C8B" w:rsidRDefault="00030D8E" w:rsidP="001E26D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E(P) = P</w:t>
            </w:r>
          </w:p>
        </w:tc>
        <w:tc>
          <w:tcPr>
            <w:tcW w:w="4394" w:type="dxa"/>
          </w:tcPr>
          <w:p w:rsidR="00030D8E" w:rsidRDefault="00030D8E" w:rsidP="00C857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данные главных администраторов (форма согласно Приложению № </w:t>
            </w:r>
            <w:r w:rsidR="00FA06B8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к настоящему Порядку).</w:t>
            </w:r>
          </w:p>
          <w:p w:rsidR="00030D8E" w:rsidRDefault="00030D8E" w:rsidP="00C857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1E26DF">
        <w:tc>
          <w:tcPr>
            <w:tcW w:w="15513" w:type="dxa"/>
            <w:gridSpan w:val="5"/>
          </w:tcPr>
          <w:p w:rsidR="00030D8E" w:rsidRPr="00544BFC" w:rsidRDefault="00030D8E" w:rsidP="00C857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 Показатели оценки качества финансового менеджмента главного администратора по направлению «</w:t>
            </w:r>
            <w:r w:rsidRPr="00C85756">
              <w:rPr>
                <w:rFonts w:ascii="Times New Roman" w:hAnsi="Times New Roman" w:cs="Times New Roman"/>
                <w:szCs w:val="22"/>
              </w:rPr>
              <w:t>Управление активами</w:t>
            </w:r>
            <w:r>
              <w:rPr>
                <w:rFonts w:ascii="Times New Roman" w:hAnsi="Times New Roman" w:cs="Times New Roman"/>
                <w:szCs w:val="22"/>
              </w:rPr>
              <w:t>» (</w:t>
            </w:r>
            <w:r w:rsidRPr="00C65FD4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C65FD4">
              <w:rPr>
                <w:rFonts w:ascii="Times New Roman" w:hAnsi="Times New Roman" w:cs="Times New Roman"/>
                <w:szCs w:val="22"/>
              </w:rPr>
              <w:t>=0,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65FD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030D8E" w:rsidRPr="00544BFC" w:rsidTr="00A47E37">
        <w:tc>
          <w:tcPr>
            <w:tcW w:w="771" w:type="dxa"/>
          </w:tcPr>
          <w:p w:rsidR="00030D8E" w:rsidRPr="003A1899" w:rsidRDefault="00030D8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126" w:type="dxa"/>
          </w:tcPr>
          <w:p w:rsidR="00030D8E" w:rsidRPr="00544BFC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управления материальными запасами</w:t>
            </w:r>
          </w:p>
        </w:tc>
        <w:tc>
          <w:tcPr>
            <w:tcW w:w="3969" w:type="dxa"/>
          </w:tcPr>
          <w:p w:rsidR="00030D8E" w:rsidRPr="001E26DF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 = </w:t>
            </w:r>
            <w:r>
              <w:rPr>
                <w:rFonts w:ascii="Times New Roman" w:hAnsi="Times New Roman" w:cs="Times New Roman"/>
              </w:rPr>
              <w:t>(V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 xml:space="preserve">V) 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*100</w:t>
            </w:r>
            <w:r w:rsidR="00C22E35">
              <w:rPr>
                <w:rFonts w:ascii="Times New Roman" w:hAnsi="Times New Roman" w:cs="Times New Roman"/>
              </w:rPr>
              <w:t xml:space="preserve"> – 100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30D8E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где:</w:t>
            </w:r>
          </w:p>
          <w:p w:rsidR="00030D8E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- стоимость материальных запасов по состоянию на 1 января финансового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30D8E" w:rsidRPr="00544BFC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- стоимость материальных запасов по состоянию на 1 января отчетного финансового года</w:t>
            </w:r>
          </w:p>
        </w:tc>
        <w:tc>
          <w:tcPr>
            <w:tcW w:w="4253" w:type="dxa"/>
          </w:tcPr>
          <w:p w:rsidR="00030D8E" w:rsidRPr="001E26DF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1E26DF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E26DF">
              <w:rPr>
                <w:rFonts w:ascii="Times New Roman" w:hAnsi="Times New Roman" w:cs="Times New Roman"/>
                <w:lang w:val="en-US"/>
              </w:rPr>
              <w:t xml:space="preserve">) = 1, </w:t>
            </w:r>
            <w:r>
              <w:rPr>
                <w:rFonts w:ascii="Times New Roman" w:hAnsi="Times New Roman" w:cs="Times New Roman"/>
              </w:rPr>
              <w:t>если</w:t>
            </w:r>
            <w:r w:rsidRPr="001E26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E26DF">
              <w:rPr>
                <w:rFonts w:ascii="Times New Roman" w:hAnsi="Times New Roman" w:cs="Times New Roman"/>
                <w:lang w:val="en-US"/>
              </w:rPr>
              <w:t xml:space="preserve"> ≤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E26DF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030D8E" w:rsidRPr="00623A87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23A87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23A87">
              <w:rPr>
                <w:rFonts w:ascii="Times New Roman" w:hAnsi="Times New Roman" w:cs="Times New Roman"/>
                <w:lang w:val="en-US"/>
              </w:rPr>
              <w:t xml:space="preserve">) = 0, </w:t>
            </w:r>
            <w:r>
              <w:rPr>
                <w:rFonts w:ascii="Times New Roman" w:hAnsi="Times New Roman" w:cs="Times New Roman"/>
              </w:rPr>
              <w:t>если</w:t>
            </w:r>
            <w:r w:rsidRPr="00623A8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23A87">
              <w:rPr>
                <w:rFonts w:ascii="Times New Roman" w:hAnsi="Times New Roman" w:cs="Times New Roman"/>
                <w:lang w:val="en-US"/>
              </w:rPr>
              <w:t xml:space="preserve"> &gt;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23A8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030D8E" w:rsidRDefault="00030D8E" w:rsidP="001E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индекс инфляции за отчетный финансовый год</w:t>
            </w:r>
          </w:p>
          <w:p w:rsidR="00030D8E" w:rsidRPr="00544BFC" w:rsidRDefault="00030D8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30D8E" w:rsidRPr="001E26DF" w:rsidRDefault="00030D8E" w:rsidP="00C85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информации: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период (форма</w:t>
            </w:r>
            <w:r w:rsidRPr="001E26DF">
              <w:rPr>
                <w:rFonts w:ascii="Times New Roman" w:hAnsi="Times New Roman" w:cs="Times New Roman"/>
              </w:rPr>
              <w:t xml:space="preserve"> 0503130</w:t>
            </w:r>
            <w:r>
              <w:rPr>
                <w:rFonts w:ascii="Times New Roman" w:hAnsi="Times New Roman" w:cs="Times New Roman"/>
              </w:rPr>
              <w:t>)</w:t>
            </w:r>
            <w:r w:rsidRPr="001E26DF">
              <w:rPr>
                <w:rFonts w:ascii="Times New Roman" w:hAnsi="Times New Roman" w:cs="Times New Roman"/>
              </w:rPr>
              <w:t>.</w:t>
            </w:r>
          </w:p>
          <w:p w:rsidR="00030D8E" w:rsidRPr="00544BFC" w:rsidRDefault="00030D8E" w:rsidP="0097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Рассчитывается для всех главных администраторов</w:t>
            </w:r>
          </w:p>
        </w:tc>
      </w:tr>
      <w:tr w:rsidR="00030D8E" w:rsidRPr="00544BFC" w:rsidTr="00FA06B8">
        <w:trPr>
          <w:trHeight w:val="606"/>
        </w:trPr>
        <w:tc>
          <w:tcPr>
            <w:tcW w:w="771" w:type="dxa"/>
          </w:tcPr>
          <w:p w:rsidR="00030D8E" w:rsidRPr="002F7FB7" w:rsidRDefault="00030D8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126" w:type="dxa"/>
          </w:tcPr>
          <w:p w:rsidR="00030D8E" w:rsidRPr="00544BFC" w:rsidRDefault="00030D8E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Нарушения при управлении и распоряжении муниципальной </w:t>
            </w:r>
            <w:r w:rsidRPr="003E6F1F">
              <w:rPr>
                <w:rFonts w:ascii="Times New Roman" w:hAnsi="Times New Roman" w:cs="Times New Roman"/>
                <w:szCs w:val="22"/>
              </w:rPr>
              <w:lastRenderedPageBreak/>
              <w:t>собственностью</w:t>
            </w:r>
          </w:p>
        </w:tc>
        <w:tc>
          <w:tcPr>
            <w:tcW w:w="3969" w:type="dxa"/>
          </w:tcPr>
          <w:p w:rsidR="00030D8E" w:rsidRDefault="00030D8E" w:rsidP="00E74E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lastRenderedPageBreak/>
              <w:t xml:space="preserve">P = </w:t>
            </w:r>
            <w:r w:rsidRPr="00E74EB1">
              <w:rPr>
                <w:rFonts w:ascii="Times New Roman" w:hAnsi="Times New Roman" w:cs="Times New Roman"/>
                <w:szCs w:val="22"/>
              </w:rPr>
              <w:t>0</w:t>
            </w:r>
            <w:r w:rsidRPr="003E6F1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если </w:t>
            </w:r>
            <w:r>
              <w:rPr>
                <w:rFonts w:ascii="Times New Roman" w:hAnsi="Times New Roman" w:cs="Times New Roman"/>
                <w:szCs w:val="22"/>
              </w:rPr>
              <w:t>нарушения выявлены</w:t>
            </w:r>
            <w:r w:rsidRPr="003E6F1F">
              <w:rPr>
                <w:rFonts w:ascii="Times New Roman" w:hAnsi="Times New Roman" w:cs="Times New Roman"/>
                <w:szCs w:val="22"/>
              </w:rPr>
              <w:t>;</w:t>
            </w:r>
          </w:p>
          <w:p w:rsidR="00030D8E" w:rsidRPr="00E74EB1" w:rsidRDefault="00030D8E" w:rsidP="009723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74EB1">
              <w:rPr>
                <w:rFonts w:ascii="Times New Roman" w:hAnsi="Times New Roman" w:cs="Times New Roman"/>
                <w:szCs w:val="22"/>
              </w:rPr>
              <w:t xml:space="preserve"> = 1,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если нарушени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не выявлен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</w:p>
        </w:tc>
        <w:tc>
          <w:tcPr>
            <w:tcW w:w="4253" w:type="dxa"/>
          </w:tcPr>
          <w:p w:rsidR="00030D8E" w:rsidRPr="00E74EB1" w:rsidRDefault="00030D8E" w:rsidP="00E74EB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E(P) =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</w:p>
          <w:p w:rsidR="00030D8E" w:rsidRPr="003E6F1F" w:rsidRDefault="00030D8E" w:rsidP="001E2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30D8E" w:rsidRDefault="00030D8E" w:rsidP="00E74E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Сведения о результатах внешних контрольных мероприятий (таблица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 7)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заключение по результатам внешней проверки годового </w:t>
            </w:r>
            <w:r>
              <w:rPr>
                <w:rFonts w:ascii="Times New Roman" w:hAnsi="Times New Roman" w:cs="Times New Roman"/>
              </w:rPr>
              <w:lastRenderedPageBreak/>
              <w:t>отчета об исполнении бюджета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030D8E" w:rsidRPr="003E6F1F" w:rsidRDefault="00030D8E" w:rsidP="00E74E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FA06B8" w:rsidRPr="00544BFC" w:rsidTr="006D1565">
        <w:trPr>
          <w:trHeight w:val="1482"/>
        </w:trPr>
        <w:tc>
          <w:tcPr>
            <w:tcW w:w="771" w:type="dxa"/>
          </w:tcPr>
          <w:p w:rsidR="00FA06B8" w:rsidRPr="00FA06B8" w:rsidRDefault="00FA06B8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6.3</w:t>
            </w:r>
          </w:p>
        </w:tc>
        <w:tc>
          <w:tcPr>
            <w:tcW w:w="2126" w:type="dxa"/>
          </w:tcPr>
          <w:p w:rsidR="00FA06B8" w:rsidRPr="003E6F1F" w:rsidRDefault="00FA06B8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565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Pr="006D1565">
              <w:rPr>
                <w:rFonts w:ascii="Times New Roman" w:hAnsi="Times New Roman" w:cs="Times New Roman"/>
                <w:szCs w:val="22"/>
              </w:rPr>
              <w:br/>
              <w:t xml:space="preserve">инвентаризации </w:t>
            </w:r>
            <w:r w:rsidRPr="006D1565">
              <w:rPr>
                <w:rFonts w:ascii="Times New Roman" w:hAnsi="Times New Roman" w:cs="Times New Roman"/>
                <w:szCs w:val="22"/>
              </w:rPr>
              <w:br/>
              <w:t xml:space="preserve">активов и </w:t>
            </w:r>
            <w:r w:rsidRPr="006D1565">
              <w:rPr>
                <w:rFonts w:ascii="Times New Roman" w:hAnsi="Times New Roman" w:cs="Times New Roman"/>
                <w:szCs w:val="22"/>
              </w:rPr>
              <w:br/>
              <w:t>обязательств</w:t>
            </w:r>
          </w:p>
        </w:tc>
        <w:tc>
          <w:tcPr>
            <w:tcW w:w="3969" w:type="dxa"/>
          </w:tcPr>
          <w:p w:rsidR="00FA06B8" w:rsidRPr="006D1565" w:rsidRDefault="006D1565" w:rsidP="006D15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1565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6D1565">
              <w:rPr>
                <w:rFonts w:ascii="Times New Roman" w:hAnsi="Times New Roman" w:cs="Times New Roman"/>
                <w:szCs w:val="22"/>
              </w:rPr>
              <w:t xml:space="preserve"> = 1, если инвентаризация </w:t>
            </w:r>
            <w:r w:rsidRPr="006D1565">
              <w:rPr>
                <w:rFonts w:ascii="Times New Roman" w:hAnsi="Times New Roman" w:cs="Times New Roman"/>
                <w:szCs w:val="22"/>
              </w:rPr>
              <w:br/>
              <w:t xml:space="preserve">активов и </w:t>
            </w:r>
            <w:r w:rsidRPr="006D1565">
              <w:rPr>
                <w:rFonts w:ascii="Times New Roman" w:hAnsi="Times New Roman" w:cs="Times New Roman"/>
                <w:szCs w:val="22"/>
              </w:rPr>
              <w:br/>
              <w:t>обязательств перед составлением отчетности за отчетный финансовый год проводилась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D1565" w:rsidRPr="006D1565" w:rsidRDefault="006D1565" w:rsidP="006D1565">
            <w:pPr>
              <w:pStyle w:val="ConsPlusNormal"/>
              <w:rPr>
                <w:szCs w:val="22"/>
              </w:rPr>
            </w:pPr>
            <w:r w:rsidRPr="006D1565">
              <w:rPr>
                <w:rFonts w:ascii="Times New Roman" w:hAnsi="Times New Roman" w:cs="Times New Roman"/>
                <w:szCs w:val="22"/>
              </w:rPr>
              <w:t xml:space="preserve">P = 0, если инвентаризация </w:t>
            </w:r>
            <w:r w:rsidRPr="006D1565">
              <w:rPr>
                <w:rFonts w:ascii="Times New Roman" w:hAnsi="Times New Roman" w:cs="Times New Roman"/>
                <w:szCs w:val="22"/>
              </w:rPr>
              <w:br/>
              <w:t xml:space="preserve">активов и </w:t>
            </w:r>
            <w:r w:rsidRPr="006D1565">
              <w:rPr>
                <w:rFonts w:ascii="Times New Roman" w:hAnsi="Times New Roman" w:cs="Times New Roman"/>
                <w:szCs w:val="22"/>
              </w:rPr>
              <w:br/>
              <w:t>обязательств перед составлением отчетности за отчетный финансовый год не проводилась</w:t>
            </w:r>
          </w:p>
        </w:tc>
        <w:tc>
          <w:tcPr>
            <w:tcW w:w="4253" w:type="dxa"/>
          </w:tcPr>
          <w:p w:rsidR="00FA06B8" w:rsidRPr="003E6F1F" w:rsidRDefault="006D1565" w:rsidP="00E74E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E(P) = P</w:t>
            </w:r>
          </w:p>
        </w:tc>
        <w:tc>
          <w:tcPr>
            <w:tcW w:w="4394" w:type="dxa"/>
          </w:tcPr>
          <w:p w:rsidR="006D1565" w:rsidRDefault="006D1565" w:rsidP="006D15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 w:rsidRPr="000F7C8B">
              <w:rPr>
                <w:rFonts w:ascii="Times New Roman" w:hAnsi="Times New Roman" w:cs="Times New Roman"/>
                <w:szCs w:val="22"/>
              </w:rPr>
              <w:t>Сведения о проведении инвентаризации, отраженные в Пояснительной записке</w:t>
            </w:r>
            <w:r w:rsidR="00C22E35">
              <w:rPr>
                <w:rFonts w:ascii="Times New Roman" w:hAnsi="Times New Roman" w:cs="Times New Roman"/>
                <w:szCs w:val="22"/>
              </w:rPr>
              <w:t xml:space="preserve"> (форма 0503160)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FA06B8" w:rsidRDefault="006D1565" w:rsidP="006D15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  <w:tr w:rsidR="00030D8E" w:rsidRPr="00544BFC" w:rsidTr="006D1565">
        <w:trPr>
          <w:trHeight w:val="728"/>
        </w:trPr>
        <w:tc>
          <w:tcPr>
            <w:tcW w:w="771" w:type="dxa"/>
          </w:tcPr>
          <w:p w:rsidR="00030D8E" w:rsidRPr="003A1899" w:rsidRDefault="00030D8E" w:rsidP="00FA0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  <w:r w:rsidR="00FA06B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</w:tcPr>
          <w:p w:rsidR="00030D8E" w:rsidRPr="00544BFC" w:rsidRDefault="00030D8E" w:rsidP="0062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C8B">
              <w:rPr>
                <w:rFonts w:ascii="Times New Roman" w:hAnsi="Times New Roman" w:cs="Times New Roman"/>
                <w:szCs w:val="22"/>
              </w:rPr>
              <w:t xml:space="preserve">Объем недостач, выявленных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при проведении инвентаризации </w:t>
            </w:r>
            <w:r w:rsidRPr="000F7C8B">
              <w:rPr>
                <w:rFonts w:ascii="Times New Roman" w:hAnsi="Times New Roman" w:cs="Times New Roman"/>
                <w:szCs w:val="22"/>
              </w:rPr>
              <w:t>в отчетном периоде</w:t>
            </w:r>
          </w:p>
        </w:tc>
        <w:tc>
          <w:tcPr>
            <w:tcW w:w="3969" w:type="dxa"/>
          </w:tcPr>
          <w:p w:rsidR="00030D8E" w:rsidRDefault="00030D8E" w:rsidP="002F7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0F7C8B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E66BEB">
              <w:rPr>
                <w:rFonts w:ascii="Times New Roman" w:hAnsi="Times New Roman" w:cs="Times New Roman"/>
                <w:szCs w:val="22"/>
              </w:rPr>
              <w:t>0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>
              <w:rPr>
                <w:rFonts w:ascii="Times New Roman" w:hAnsi="Times New Roman" w:cs="Times New Roman"/>
                <w:szCs w:val="22"/>
              </w:rPr>
              <w:t>недостачи выявлены</w:t>
            </w:r>
          </w:p>
          <w:p w:rsidR="00030D8E" w:rsidRPr="00544BFC" w:rsidRDefault="00030D8E" w:rsidP="00E66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 = </w:t>
            </w:r>
            <w:r w:rsidR="00E66BE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 если недостач</w:t>
            </w:r>
            <w:r w:rsidR="00E66BEB">
              <w:rPr>
                <w:rFonts w:ascii="Times New Roman" w:hAnsi="Times New Roman" w:cs="Times New Roman"/>
                <w:szCs w:val="22"/>
              </w:rPr>
              <w:t xml:space="preserve">и не </w:t>
            </w:r>
            <w:r>
              <w:rPr>
                <w:rFonts w:ascii="Times New Roman" w:hAnsi="Times New Roman" w:cs="Times New Roman"/>
                <w:szCs w:val="22"/>
              </w:rPr>
              <w:t>выявлены</w:t>
            </w:r>
            <w:r w:rsidRPr="000F7C8B">
              <w:rPr>
                <w:rFonts w:ascii="Times New Roman" w:hAnsi="Times New Roman" w:cs="Times New Roman"/>
                <w:szCs w:val="22"/>
              </w:rPr>
              <w:t>,</w:t>
            </w:r>
          </w:p>
        </w:tc>
        <w:tc>
          <w:tcPr>
            <w:tcW w:w="4253" w:type="dxa"/>
          </w:tcPr>
          <w:p w:rsidR="00030D8E" w:rsidRPr="00544BFC" w:rsidRDefault="00030D8E" w:rsidP="0062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E(P) = P</w:t>
            </w:r>
          </w:p>
        </w:tc>
        <w:tc>
          <w:tcPr>
            <w:tcW w:w="4394" w:type="dxa"/>
          </w:tcPr>
          <w:p w:rsidR="00030D8E" w:rsidRDefault="00030D8E" w:rsidP="0062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Источник информации: </w:t>
            </w:r>
            <w:r w:rsidRPr="000F7C8B">
              <w:rPr>
                <w:rFonts w:ascii="Times New Roman" w:hAnsi="Times New Roman" w:cs="Times New Roman"/>
                <w:szCs w:val="22"/>
              </w:rPr>
              <w:t>Сведения о проведении инвентаризации, отраженные в Пояснительной записке</w:t>
            </w:r>
            <w:r w:rsidR="00C22E35">
              <w:rPr>
                <w:rFonts w:ascii="Times New Roman" w:hAnsi="Times New Roman" w:cs="Times New Roman"/>
                <w:szCs w:val="22"/>
              </w:rPr>
              <w:t xml:space="preserve"> (ф. 0503160)</w:t>
            </w:r>
            <w:r w:rsidRPr="000F7C8B">
              <w:rPr>
                <w:rFonts w:ascii="Times New Roman" w:hAnsi="Times New Roman" w:cs="Times New Roman"/>
                <w:szCs w:val="22"/>
              </w:rPr>
              <w:t xml:space="preserve">; Сведения о движении нефинансовых активов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0F7C8B">
              <w:rPr>
                <w:rFonts w:ascii="Times New Roman" w:hAnsi="Times New Roman" w:cs="Times New Roman"/>
                <w:szCs w:val="22"/>
              </w:rPr>
              <w:t>ф</w:t>
            </w:r>
            <w:r>
              <w:rPr>
                <w:rFonts w:ascii="Times New Roman" w:hAnsi="Times New Roman" w:cs="Times New Roman"/>
                <w:szCs w:val="22"/>
              </w:rPr>
              <w:t xml:space="preserve">орма </w:t>
            </w:r>
            <w:r w:rsidRPr="000F7C8B">
              <w:rPr>
                <w:rFonts w:ascii="Times New Roman" w:hAnsi="Times New Roman" w:cs="Times New Roman"/>
                <w:szCs w:val="22"/>
              </w:rPr>
              <w:t>0503168</w:t>
            </w:r>
            <w:r>
              <w:rPr>
                <w:rFonts w:ascii="Times New Roman" w:hAnsi="Times New Roman" w:cs="Times New Roman"/>
                <w:szCs w:val="22"/>
              </w:rPr>
              <w:t>).</w:t>
            </w:r>
          </w:p>
          <w:p w:rsidR="00030D8E" w:rsidRPr="00544BFC" w:rsidRDefault="00030D8E" w:rsidP="0062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Рассчитывается для всех главных администраторов</w:t>
            </w:r>
          </w:p>
        </w:tc>
      </w:tr>
    </w:tbl>
    <w:p w:rsidR="00A04D7D" w:rsidRPr="00695707" w:rsidRDefault="00A04D7D" w:rsidP="00695707">
      <w:pPr>
        <w:spacing w:after="0" w:line="240" w:lineRule="auto"/>
        <w:rPr>
          <w:rFonts w:ascii="Times New Roman" w:hAnsi="Times New Roman" w:cs="Times New Roman"/>
        </w:rPr>
        <w:sectPr w:rsidR="00A04D7D" w:rsidRPr="00695707" w:rsidSect="00262C02">
          <w:pgSz w:w="16838" w:h="11906" w:orient="landscape" w:code="9"/>
          <w:pgMar w:top="1418" w:right="567" w:bottom="567" w:left="851" w:header="0" w:footer="0" w:gutter="0"/>
          <w:cols w:space="720"/>
        </w:sectPr>
      </w:pPr>
    </w:p>
    <w:p w:rsidR="00255085" w:rsidRPr="00544BFC" w:rsidRDefault="00255085" w:rsidP="00BF4FED">
      <w:pPr>
        <w:pStyle w:val="ConsPlusNormal"/>
        <w:pageBreakBefore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255085" w:rsidRDefault="00255085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6F6C86" w:rsidRDefault="006F6C86" w:rsidP="006F6C8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19.08.2021 № 41</w:t>
      </w:r>
    </w:p>
    <w:p w:rsidR="00255085" w:rsidRDefault="00255085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50D3" w:rsidRPr="002B0FD2" w:rsidRDefault="003650D3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A06B8">
        <w:rPr>
          <w:rFonts w:ascii="Times New Roman" w:hAnsi="Times New Roman" w:cs="Times New Roman"/>
          <w:sz w:val="24"/>
          <w:szCs w:val="24"/>
        </w:rPr>
        <w:t>2</w:t>
      </w:r>
    </w:p>
    <w:p w:rsidR="003650D3" w:rsidRPr="002B0FD2" w:rsidRDefault="003650D3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качества финансового менеджмента в отношении главных администраторов средств </w:t>
      </w:r>
      <w:proofErr w:type="gramStart"/>
      <w:r w:rsidRPr="002B0FD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2B0FD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255085">
        <w:rPr>
          <w:rFonts w:ascii="Times New Roman" w:hAnsi="Times New Roman" w:cs="Times New Roman"/>
          <w:sz w:val="24"/>
          <w:szCs w:val="24"/>
        </w:rPr>
        <w:t> </w:t>
      </w:r>
      <w:r w:rsidRPr="002B0FD2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3650D3" w:rsidRPr="002B0FD2" w:rsidRDefault="003650D3" w:rsidP="00365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67" w:rsidRDefault="003650D3" w:rsidP="00365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Сведения о наличии правовых актов, документов (соглашений), обеспечивающих предоставление и использование субсидий юридическим лицам, а также значения базовых нормативов затрат на оказание муниципальных услуг и отраслевые корректирующие коэффициенты к ним </w:t>
      </w:r>
    </w:p>
    <w:p w:rsidR="000A5E67" w:rsidRDefault="000A5E67" w:rsidP="00365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50D3" w:rsidRPr="002B0FD2" w:rsidRDefault="003650D3" w:rsidP="00365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по состоянию</w:t>
      </w:r>
      <w:r w:rsidR="000A5E67">
        <w:rPr>
          <w:rFonts w:ascii="Times New Roman" w:hAnsi="Times New Roman" w:cs="Times New Roman"/>
          <w:sz w:val="24"/>
          <w:szCs w:val="24"/>
        </w:rPr>
        <w:t xml:space="preserve"> </w:t>
      </w:r>
      <w:r w:rsidRPr="002B0FD2">
        <w:rPr>
          <w:rFonts w:ascii="Times New Roman" w:hAnsi="Times New Roman" w:cs="Times New Roman"/>
          <w:sz w:val="24"/>
          <w:szCs w:val="24"/>
        </w:rPr>
        <w:t>на 1 ______________ 20___ года</w:t>
      </w:r>
    </w:p>
    <w:p w:rsidR="00671283" w:rsidRPr="002B0FD2" w:rsidRDefault="00671283" w:rsidP="006712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(представляются при наличии показателей)</w:t>
      </w:r>
    </w:p>
    <w:p w:rsidR="003650D3" w:rsidRPr="002B0FD2" w:rsidRDefault="003650D3" w:rsidP="00365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0D3" w:rsidRPr="002B0FD2" w:rsidRDefault="003650D3" w:rsidP="00365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3650D3" w:rsidRPr="002B0FD2" w:rsidRDefault="003650D3" w:rsidP="00365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средств городского бюджета_____________________________________________________</w:t>
      </w:r>
    </w:p>
    <w:p w:rsidR="003650D3" w:rsidRPr="002B0FD2" w:rsidRDefault="003650D3" w:rsidP="00365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37" w:type="dxa"/>
        <w:tblLook w:val="04A0"/>
      </w:tblPr>
      <w:tblGrid>
        <w:gridCol w:w="615"/>
        <w:gridCol w:w="2866"/>
        <w:gridCol w:w="1343"/>
        <w:gridCol w:w="778"/>
        <w:gridCol w:w="888"/>
        <w:gridCol w:w="1809"/>
        <w:gridCol w:w="1838"/>
      </w:tblGrid>
      <w:tr w:rsidR="00474936" w:rsidRPr="002B0FD2" w:rsidTr="00474936">
        <w:tc>
          <w:tcPr>
            <w:tcW w:w="618" w:type="dxa"/>
            <w:vMerge w:val="restart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8" w:type="dxa"/>
            <w:gridSpan w:val="4"/>
          </w:tcPr>
          <w:p w:rsidR="00474936" w:rsidRPr="002B0FD2" w:rsidRDefault="00474936" w:rsidP="0047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соглашения (договора)</w:t>
            </w:r>
          </w:p>
        </w:tc>
        <w:tc>
          <w:tcPr>
            <w:tcW w:w="1828" w:type="dxa"/>
            <w:vMerge w:val="restart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Адрес размещения правового акта, документа в сети Интернет*</w:t>
            </w:r>
          </w:p>
        </w:tc>
        <w:tc>
          <w:tcPr>
            <w:tcW w:w="1703" w:type="dxa"/>
            <w:vMerge w:val="restart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Фактическая дата предоставления субсидии</w:t>
            </w:r>
          </w:p>
        </w:tc>
      </w:tr>
      <w:tr w:rsidR="00474936" w:rsidRPr="002B0FD2" w:rsidTr="00474936">
        <w:tc>
          <w:tcPr>
            <w:tcW w:w="618" w:type="dxa"/>
            <w:vMerge/>
          </w:tcPr>
          <w:p w:rsidR="00474936" w:rsidRPr="002B0FD2" w:rsidRDefault="00474936" w:rsidP="0047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92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82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3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28" w:type="dxa"/>
            <w:vMerge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36" w:rsidRPr="002B0FD2" w:rsidTr="00474936">
        <w:tc>
          <w:tcPr>
            <w:tcW w:w="625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474936" w:rsidRPr="002B0FD2" w:rsidRDefault="0047493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4936" w:rsidRPr="002B0FD2" w:rsidTr="00255085">
        <w:tc>
          <w:tcPr>
            <w:tcW w:w="10137" w:type="dxa"/>
            <w:gridSpan w:val="7"/>
          </w:tcPr>
          <w:p w:rsidR="00474936" w:rsidRPr="002B0FD2" w:rsidRDefault="00474936" w:rsidP="00474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. Правовые акты (порядки) и соглашения (договоры), обеспечивающие предоставление субсидий из городского бюджета юридическим лицам</w:t>
            </w:r>
          </w:p>
        </w:tc>
      </w:tr>
      <w:tr w:rsidR="00474936" w:rsidRPr="002B0FD2" w:rsidTr="00474936">
        <w:tc>
          <w:tcPr>
            <w:tcW w:w="61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36" w:rsidRPr="002B0FD2" w:rsidTr="00474936">
        <w:tc>
          <w:tcPr>
            <w:tcW w:w="61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36" w:rsidRPr="002B0FD2" w:rsidTr="00474936">
        <w:tc>
          <w:tcPr>
            <w:tcW w:w="61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1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36" w:rsidRPr="002B0FD2" w:rsidTr="00255085">
        <w:tc>
          <w:tcPr>
            <w:tcW w:w="10137" w:type="dxa"/>
            <w:gridSpan w:val="7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. Правовые акты, утверждающие значения базовых нормативов затрат на оказание муниципальных услуг и отраслевых корректирующих коэффициентов к ним</w:t>
            </w:r>
          </w:p>
        </w:tc>
      </w:tr>
      <w:tr w:rsidR="00474936" w:rsidRPr="002B0FD2" w:rsidTr="00474936">
        <w:tc>
          <w:tcPr>
            <w:tcW w:w="61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4936" w:rsidRPr="002B0FD2" w:rsidRDefault="00474936" w:rsidP="0047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74936" w:rsidRPr="002B0FD2" w:rsidTr="00474936">
        <w:tc>
          <w:tcPr>
            <w:tcW w:w="61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4936" w:rsidRPr="002B0FD2" w:rsidRDefault="00474936" w:rsidP="0047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74936" w:rsidRPr="002B0FD2" w:rsidTr="00474936">
        <w:tc>
          <w:tcPr>
            <w:tcW w:w="61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1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74936" w:rsidRPr="002B0FD2" w:rsidRDefault="0047493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4936" w:rsidRPr="002B0FD2" w:rsidRDefault="00474936" w:rsidP="0047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3650D3" w:rsidRPr="002B0FD2" w:rsidRDefault="003650D3" w:rsidP="00365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* Если </w:t>
      </w:r>
      <w:r w:rsidR="00474936" w:rsidRPr="002B0FD2">
        <w:rPr>
          <w:rFonts w:ascii="Times New Roman" w:hAnsi="Times New Roman" w:cs="Times New Roman"/>
          <w:sz w:val="24"/>
          <w:szCs w:val="24"/>
        </w:rPr>
        <w:t>правовые акты</w:t>
      </w:r>
      <w:r w:rsidRPr="002B0FD2">
        <w:rPr>
          <w:rFonts w:ascii="Times New Roman" w:hAnsi="Times New Roman" w:cs="Times New Roman"/>
          <w:sz w:val="24"/>
          <w:szCs w:val="24"/>
        </w:rPr>
        <w:t xml:space="preserve"> не размещен</w:t>
      </w:r>
      <w:r w:rsidR="00474936" w:rsidRPr="002B0FD2">
        <w:rPr>
          <w:rFonts w:ascii="Times New Roman" w:hAnsi="Times New Roman" w:cs="Times New Roman"/>
          <w:sz w:val="24"/>
          <w:szCs w:val="24"/>
        </w:rPr>
        <w:t>ы</w:t>
      </w:r>
      <w:r w:rsidRPr="002B0FD2">
        <w:rPr>
          <w:rFonts w:ascii="Times New Roman" w:hAnsi="Times New Roman" w:cs="Times New Roman"/>
          <w:sz w:val="24"/>
          <w:szCs w:val="24"/>
        </w:rPr>
        <w:t xml:space="preserve"> в сети Интернет, к Сведениям прикладыва</w:t>
      </w:r>
      <w:r w:rsidR="00474936" w:rsidRPr="002B0FD2">
        <w:rPr>
          <w:rFonts w:ascii="Times New Roman" w:hAnsi="Times New Roman" w:cs="Times New Roman"/>
          <w:sz w:val="24"/>
          <w:szCs w:val="24"/>
        </w:rPr>
        <w:t>ю</w:t>
      </w:r>
      <w:r w:rsidRPr="002B0FD2">
        <w:rPr>
          <w:rFonts w:ascii="Times New Roman" w:hAnsi="Times New Roman" w:cs="Times New Roman"/>
          <w:sz w:val="24"/>
          <w:szCs w:val="24"/>
        </w:rPr>
        <w:t>тся заверенн</w:t>
      </w:r>
      <w:r w:rsidR="00474936" w:rsidRPr="002B0FD2">
        <w:rPr>
          <w:rFonts w:ascii="Times New Roman" w:hAnsi="Times New Roman" w:cs="Times New Roman"/>
          <w:sz w:val="24"/>
          <w:szCs w:val="24"/>
        </w:rPr>
        <w:t>ые</w:t>
      </w:r>
      <w:r w:rsidRPr="002B0FD2">
        <w:rPr>
          <w:rFonts w:ascii="Times New Roman" w:hAnsi="Times New Roman" w:cs="Times New Roman"/>
          <w:sz w:val="24"/>
          <w:szCs w:val="24"/>
        </w:rPr>
        <w:t xml:space="preserve"> копи</w:t>
      </w:r>
      <w:r w:rsidR="00474936" w:rsidRPr="002B0FD2">
        <w:rPr>
          <w:rFonts w:ascii="Times New Roman" w:hAnsi="Times New Roman" w:cs="Times New Roman"/>
          <w:sz w:val="24"/>
          <w:szCs w:val="24"/>
        </w:rPr>
        <w:t>и</w:t>
      </w:r>
      <w:r w:rsidRPr="002B0FD2"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3650D3" w:rsidRPr="002B0FD2" w:rsidRDefault="003650D3" w:rsidP="00365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0D3" w:rsidRPr="002B0FD2" w:rsidRDefault="003650D3" w:rsidP="00365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0D3" w:rsidRPr="002B0FD2" w:rsidRDefault="003650D3" w:rsidP="00365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3650D3" w:rsidRPr="002B0FD2" w:rsidRDefault="003650D3" w:rsidP="00365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                              (должность)       (подпись)      (расшифровка подписи)        (телефон)</w:t>
      </w:r>
    </w:p>
    <w:p w:rsidR="003650D3" w:rsidRPr="002B0FD2" w:rsidRDefault="003650D3" w:rsidP="00365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0D3" w:rsidRPr="002B0FD2" w:rsidRDefault="003650D3" w:rsidP="00365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4B4151" w:rsidRPr="00544BFC" w:rsidRDefault="004B4151" w:rsidP="00BF4FED">
      <w:pPr>
        <w:pStyle w:val="ConsPlusNormal"/>
        <w:pageBreakBefore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</w:t>
      </w:r>
      <w:r w:rsidR="00FA06B8">
        <w:rPr>
          <w:rFonts w:ascii="Times New Roman" w:hAnsi="Times New Roman" w:cs="Times New Roman"/>
          <w:sz w:val="24"/>
          <w:szCs w:val="24"/>
        </w:rPr>
        <w:t>3</w:t>
      </w:r>
    </w:p>
    <w:p w:rsidR="004B4151" w:rsidRDefault="004B4151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6F6C86" w:rsidRDefault="006F6C86" w:rsidP="006F6C8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19.08.2021 № 41</w:t>
      </w:r>
    </w:p>
    <w:p w:rsidR="004B4151" w:rsidRDefault="004B4151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4936" w:rsidRPr="002B0FD2" w:rsidRDefault="00474936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A06B8">
        <w:rPr>
          <w:rFonts w:ascii="Times New Roman" w:hAnsi="Times New Roman" w:cs="Times New Roman"/>
          <w:sz w:val="24"/>
          <w:szCs w:val="24"/>
        </w:rPr>
        <w:t>3</w:t>
      </w:r>
    </w:p>
    <w:p w:rsidR="00474936" w:rsidRPr="002B0FD2" w:rsidRDefault="00474936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качества финансового менеджмента в отношении главных администраторов средств </w:t>
      </w:r>
      <w:proofErr w:type="gramStart"/>
      <w:r w:rsidRPr="002B0FD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2B0FD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4B4151">
        <w:rPr>
          <w:rFonts w:ascii="Times New Roman" w:hAnsi="Times New Roman" w:cs="Times New Roman"/>
          <w:sz w:val="24"/>
          <w:szCs w:val="24"/>
        </w:rPr>
        <w:t> </w:t>
      </w:r>
      <w:r w:rsidRPr="002B0FD2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474936" w:rsidRPr="002B0FD2" w:rsidRDefault="00474936" w:rsidP="0047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936" w:rsidRPr="002B0FD2" w:rsidRDefault="00474936" w:rsidP="004749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06"/>
      <w:bookmarkEnd w:id="2"/>
      <w:r w:rsidRPr="002B0FD2">
        <w:rPr>
          <w:rFonts w:ascii="Times New Roman" w:hAnsi="Times New Roman" w:cs="Times New Roman"/>
          <w:sz w:val="24"/>
          <w:szCs w:val="24"/>
        </w:rPr>
        <w:t xml:space="preserve">Сведения об исковых требованиях и судебных решениях, вступивших в законную силу </w:t>
      </w:r>
    </w:p>
    <w:p w:rsidR="000A5E67" w:rsidRDefault="000A5E67" w:rsidP="004749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4936" w:rsidRPr="002B0FD2" w:rsidRDefault="002B0FD2" w:rsidP="004749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20____ год</w:t>
      </w:r>
    </w:p>
    <w:p w:rsidR="00671283" w:rsidRPr="002B0FD2" w:rsidRDefault="00671283" w:rsidP="006712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(представляются при наличии показателей)</w:t>
      </w:r>
    </w:p>
    <w:p w:rsidR="00474936" w:rsidRPr="002B0FD2" w:rsidRDefault="00474936" w:rsidP="0047493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4936" w:rsidRPr="002B0FD2" w:rsidRDefault="00474936" w:rsidP="0047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474936" w:rsidRPr="002B0FD2" w:rsidRDefault="00474936" w:rsidP="0047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средств городского бюджета_____________________________________________________</w:t>
      </w:r>
    </w:p>
    <w:p w:rsidR="00474936" w:rsidRPr="002B0FD2" w:rsidRDefault="00474936" w:rsidP="0047493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995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1418"/>
        <w:gridCol w:w="1531"/>
      </w:tblGrid>
      <w:tr w:rsidR="006D3445" w:rsidRPr="002B0FD2" w:rsidTr="006D3445">
        <w:tc>
          <w:tcPr>
            <w:tcW w:w="629" w:type="dxa"/>
            <w:vMerge w:val="restart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Вид судебного иска (наименование, № дела)</w:t>
            </w:r>
          </w:p>
        </w:tc>
        <w:tc>
          <w:tcPr>
            <w:tcW w:w="2949" w:type="dxa"/>
            <w:gridSpan w:val="2"/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Общая сумма, тыс. руб.</w:t>
            </w:r>
          </w:p>
        </w:tc>
      </w:tr>
      <w:tr w:rsidR="006D3445" w:rsidRPr="002B0FD2" w:rsidTr="006D3445">
        <w:tc>
          <w:tcPr>
            <w:tcW w:w="629" w:type="dxa"/>
            <w:vMerge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заявленных исковых требований</w:t>
            </w: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в соответствии с судебными решениями</w:t>
            </w:r>
          </w:p>
        </w:tc>
      </w:tr>
      <w:tr w:rsidR="006D3445" w:rsidRPr="002B0FD2" w:rsidTr="006D3445"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72"/>
            <w:bookmarkEnd w:id="3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373"/>
            <w:bookmarkEnd w:id="4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5" w:name="P2374"/>
        <w:bookmarkEnd w:id="5"/>
      </w:tr>
      <w:tr w:rsidR="006D3445" w:rsidRPr="002B0FD2" w:rsidTr="00255085">
        <w:tblPrEx>
          <w:tblBorders>
            <w:right w:val="single" w:sz="4" w:space="0" w:color="auto"/>
          </w:tblBorders>
        </w:tblPrEx>
        <w:tc>
          <w:tcPr>
            <w:tcW w:w="9957" w:type="dxa"/>
            <w:gridSpan w:val="4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Иски о возмещении ущерба от незаконных действий или бездействия главного распорядителя средств городского бюджета или его должностных лиц:</w:t>
            </w: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6D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6D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6D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6D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5" w:rsidRPr="002B0FD2" w:rsidTr="00255085">
        <w:tblPrEx>
          <w:tblBorders>
            <w:right w:val="single" w:sz="4" w:space="0" w:color="auto"/>
          </w:tblBorders>
        </w:tblPrEx>
        <w:tc>
          <w:tcPr>
            <w:tcW w:w="9957" w:type="dxa"/>
            <w:gridSpan w:val="4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Иски к главному распорядителю средств городского бюджета или  подведомственным учреждениям, предъявленным по денежным обязательствам получателей бюджетных средств</w:t>
            </w: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5" w:rsidRPr="002B0FD2" w:rsidTr="006D3445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6D3445" w:rsidRPr="002B0FD2" w:rsidRDefault="006D3445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3445" w:rsidRPr="002B0FD2" w:rsidRDefault="006D344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981" w:rsidRPr="002B0FD2" w:rsidRDefault="00FF3981" w:rsidP="0047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981" w:rsidRPr="002B0FD2" w:rsidRDefault="00FF3981" w:rsidP="0047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Количество направленных органами Федерального казначейства уведомлений о приостановлении операций по расходованию средств на лицевых счетах в отчетном периоде –  __________ штук.</w:t>
      </w:r>
    </w:p>
    <w:p w:rsidR="00FF3981" w:rsidRPr="002B0FD2" w:rsidRDefault="00FF3981" w:rsidP="0047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936" w:rsidRPr="002B0FD2" w:rsidRDefault="00474936" w:rsidP="0047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474936" w:rsidRPr="002B0FD2" w:rsidRDefault="00474936" w:rsidP="0047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                            (должность)        (подпись)      (расшифровка подписи)          (телефон)</w:t>
      </w:r>
    </w:p>
    <w:p w:rsidR="00C22E35" w:rsidRDefault="00C22E35" w:rsidP="004B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981" w:rsidRPr="002B0FD2" w:rsidRDefault="00474936" w:rsidP="004B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4B4151" w:rsidRPr="00544BFC" w:rsidRDefault="004B4151" w:rsidP="00BF4FED">
      <w:pPr>
        <w:pStyle w:val="ConsPlusNormal"/>
        <w:pageBreakBefore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</w:t>
      </w:r>
      <w:r w:rsidR="00FA06B8">
        <w:rPr>
          <w:rFonts w:ascii="Times New Roman" w:hAnsi="Times New Roman" w:cs="Times New Roman"/>
          <w:sz w:val="24"/>
          <w:szCs w:val="24"/>
        </w:rPr>
        <w:t>4</w:t>
      </w:r>
    </w:p>
    <w:p w:rsidR="004B4151" w:rsidRDefault="004B4151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6F6C86" w:rsidRDefault="006F6C86" w:rsidP="006F6C8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19.08.2021 № 41</w:t>
      </w:r>
    </w:p>
    <w:p w:rsidR="004B4151" w:rsidRDefault="004B4151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4D7D" w:rsidRPr="002B0FD2" w:rsidRDefault="00A04D7D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6F76" w:rsidRPr="002B0FD2">
        <w:rPr>
          <w:rFonts w:ascii="Times New Roman" w:hAnsi="Times New Roman" w:cs="Times New Roman"/>
          <w:sz w:val="24"/>
          <w:szCs w:val="24"/>
        </w:rPr>
        <w:t xml:space="preserve">№ </w:t>
      </w:r>
      <w:r w:rsidR="00FA06B8">
        <w:rPr>
          <w:rFonts w:ascii="Times New Roman" w:hAnsi="Times New Roman" w:cs="Times New Roman"/>
          <w:sz w:val="24"/>
          <w:szCs w:val="24"/>
        </w:rPr>
        <w:t>4</w:t>
      </w:r>
    </w:p>
    <w:p w:rsidR="0026526F" w:rsidRPr="002B0FD2" w:rsidRDefault="0026526F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качества финансового менеджмента в отношении главных администраторов средств </w:t>
      </w:r>
      <w:proofErr w:type="gramStart"/>
      <w:r w:rsidRPr="002B0FD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2B0FD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FE6A77">
        <w:rPr>
          <w:rFonts w:ascii="Times New Roman" w:hAnsi="Times New Roman" w:cs="Times New Roman"/>
          <w:sz w:val="24"/>
          <w:szCs w:val="24"/>
        </w:rPr>
        <w:t xml:space="preserve"> </w:t>
      </w:r>
      <w:r w:rsidRPr="002B0FD2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A04D7D" w:rsidRPr="002B0FD2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67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20"/>
      <w:bookmarkEnd w:id="6"/>
      <w:r w:rsidRPr="002B0FD2">
        <w:rPr>
          <w:rFonts w:ascii="Times New Roman" w:hAnsi="Times New Roman" w:cs="Times New Roman"/>
          <w:sz w:val="24"/>
          <w:szCs w:val="24"/>
        </w:rPr>
        <w:t>Сведения о суммах возвратов (возмещений) из городского бюджета излишне уплаченных (взысканных) платежей</w:t>
      </w:r>
      <w:r w:rsidR="00671283" w:rsidRPr="002B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E67" w:rsidRDefault="000A5E67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5464" w:rsidRPr="002B0FD2" w:rsidRDefault="006712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по состоянию</w:t>
      </w:r>
      <w:r w:rsidR="000A5E67">
        <w:rPr>
          <w:rFonts w:ascii="Times New Roman" w:hAnsi="Times New Roman" w:cs="Times New Roman"/>
          <w:sz w:val="24"/>
          <w:szCs w:val="24"/>
        </w:rPr>
        <w:t xml:space="preserve"> </w:t>
      </w:r>
      <w:r w:rsidRPr="002B0FD2">
        <w:rPr>
          <w:rFonts w:ascii="Times New Roman" w:hAnsi="Times New Roman" w:cs="Times New Roman"/>
          <w:sz w:val="24"/>
          <w:szCs w:val="24"/>
        </w:rPr>
        <w:t>на 1 ______________ 20___ года</w:t>
      </w:r>
    </w:p>
    <w:p w:rsidR="00671283" w:rsidRPr="002B0FD2" w:rsidRDefault="00671283" w:rsidP="006712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(представляются при наличии показателей)</w:t>
      </w:r>
    </w:p>
    <w:p w:rsidR="00671283" w:rsidRPr="002B0FD2" w:rsidRDefault="00671283" w:rsidP="0067128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D7D" w:rsidRPr="002B0FD2" w:rsidRDefault="00185464" w:rsidP="00695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85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6"/>
        <w:gridCol w:w="3339"/>
        <w:gridCol w:w="3260"/>
      </w:tblGrid>
      <w:tr w:rsidR="00487043" w:rsidRPr="002B0FD2" w:rsidTr="00487043">
        <w:trPr>
          <w:trHeight w:val="537"/>
        </w:trPr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</w:tcPr>
          <w:p w:rsidR="00487043" w:rsidRPr="002B0FD2" w:rsidRDefault="00487043" w:rsidP="00487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</w:t>
            </w: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городского бюджета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43" w:rsidRPr="002B0FD2" w:rsidRDefault="00487043" w:rsidP="00AF2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Наименование (код) возвратов (возмещений) из городского бюджета излишне уплаченных (взысканных) платежей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Сумма возвратов (возмещений) из городского бюджета излишне уплаченных (взысканных) платежей</w:t>
            </w:r>
          </w:p>
        </w:tc>
      </w:tr>
      <w:tr w:rsidR="00487043" w:rsidRPr="002B0FD2" w:rsidTr="00255085"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080"/>
            <w:bookmarkEnd w:id="7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8" w:name="P2081"/>
            <w:bookmarkEnd w:id="8"/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082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043" w:rsidRPr="002B0FD2" w:rsidTr="00255085">
        <w:tblPrEx>
          <w:tblBorders>
            <w:right w:val="single" w:sz="4" w:space="0" w:color="auto"/>
          </w:tblBorders>
        </w:tblPrEx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43" w:rsidRPr="002B0FD2" w:rsidTr="00255085">
        <w:tblPrEx>
          <w:tblBorders>
            <w:right w:val="single" w:sz="4" w:space="0" w:color="auto"/>
          </w:tblBorders>
        </w:tblPrEx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43" w:rsidRPr="002B0FD2" w:rsidTr="00255085">
        <w:tblPrEx>
          <w:tblBorders>
            <w:right w:val="single" w:sz="4" w:space="0" w:color="auto"/>
          </w:tblBorders>
        </w:tblPrEx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7043" w:rsidRPr="002B0FD2" w:rsidRDefault="00487043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3D" w:rsidRPr="002B0FD2" w:rsidTr="00262C02">
        <w:tblPrEx>
          <w:tblBorders>
            <w:right w:val="single" w:sz="4" w:space="0" w:color="auto"/>
          </w:tblBorders>
        </w:tblPrEx>
        <w:tc>
          <w:tcPr>
            <w:tcW w:w="3386" w:type="dxa"/>
            <w:tcBorders>
              <w:top w:val="single" w:sz="4" w:space="0" w:color="auto"/>
              <w:left w:val="nil"/>
              <w:bottom w:val="nil"/>
            </w:tcBorders>
          </w:tcPr>
          <w:p w:rsidR="00AF2C3D" w:rsidRPr="002B0FD2" w:rsidRDefault="00AF2C3D" w:rsidP="006957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122"/>
            <w:bookmarkEnd w:id="10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AF2C3D" w:rsidRPr="002B0FD2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F2C3D" w:rsidRPr="002B0FD2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2B0FD2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2B0FD2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2B0FD2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04D7D" w:rsidRPr="002B0FD2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27E0" w:rsidRPr="002B0FD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B0FD2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A827E0" w:rsidRPr="002B0FD2">
        <w:rPr>
          <w:rFonts w:ascii="Times New Roman" w:hAnsi="Times New Roman" w:cs="Times New Roman"/>
          <w:sz w:val="24"/>
          <w:szCs w:val="24"/>
        </w:rPr>
        <w:t xml:space="preserve">     </w:t>
      </w:r>
      <w:r w:rsidRPr="002B0FD2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A827E0" w:rsidRPr="002B0FD2">
        <w:rPr>
          <w:rFonts w:ascii="Times New Roman" w:hAnsi="Times New Roman" w:cs="Times New Roman"/>
          <w:sz w:val="24"/>
          <w:szCs w:val="24"/>
        </w:rPr>
        <w:t xml:space="preserve">   </w:t>
      </w:r>
      <w:r w:rsidRPr="002B0FD2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 w:rsidR="00A827E0" w:rsidRPr="002B0FD2">
        <w:rPr>
          <w:rFonts w:ascii="Times New Roman" w:hAnsi="Times New Roman" w:cs="Times New Roman"/>
          <w:sz w:val="24"/>
          <w:szCs w:val="24"/>
        </w:rPr>
        <w:t xml:space="preserve">      </w:t>
      </w:r>
      <w:r w:rsidRPr="002B0FD2">
        <w:rPr>
          <w:rFonts w:ascii="Times New Roman" w:hAnsi="Times New Roman" w:cs="Times New Roman"/>
          <w:sz w:val="24"/>
          <w:szCs w:val="24"/>
        </w:rPr>
        <w:t>(телефон)</w:t>
      </w:r>
    </w:p>
    <w:p w:rsidR="00A04D7D" w:rsidRPr="002B0FD2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2B0FD2" w:rsidRDefault="00AF2C3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«</w:t>
      </w:r>
      <w:r w:rsidR="00A04D7D" w:rsidRPr="002B0FD2">
        <w:rPr>
          <w:rFonts w:ascii="Times New Roman" w:hAnsi="Times New Roman" w:cs="Times New Roman"/>
          <w:sz w:val="24"/>
          <w:szCs w:val="24"/>
        </w:rPr>
        <w:t>__</w:t>
      </w:r>
      <w:r w:rsidRPr="002B0FD2">
        <w:rPr>
          <w:rFonts w:ascii="Times New Roman" w:hAnsi="Times New Roman" w:cs="Times New Roman"/>
          <w:sz w:val="24"/>
          <w:szCs w:val="24"/>
        </w:rPr>
        <w:t>»</w:t>
      </w:r>
      <w:r w:rsidR="00A04D7D" w:rsidRPr="002B0FD2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04D7D" w:rsidRPr="002B0FD2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2B0FD2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2B0FD2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4151" w:rsidRPr="00544BFC" w:rsidRDefault="004B4151" w:rsidP="00BF4FED">
      <w:pPr>
        <w:pStyle w:val="ConsPlusNormal"/>
        <w:pageBreakBefore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</w:t>
      </w:r>
      <w:r w:rsidR="00FA06B8">
        <w:rPr>
          <w:rFonts w:ascii="Times New Roman" w:hAnsi="Times New Roman" w:cs="Times New Roman"/>
          <w:sz w:val="24"/>
          <w:szCs w:val="24"/>
        </w:rPr>
        <w:t>5</w:t>
      </w:r>
    </w:p>
    <w:p w:rsidR="004B4151" w:rsidRDefault="004B4151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6F6C86" w:rsidRDefault="006F6C86" w:rsidP="006F6C8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19.08.2021 № 41</w:t>
      </w:r>
    </w:p>
    <w:p w:rsidR="004B4151" w:rsidRDefault="004B4151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1283" w:rsidRPr="002B0FD2" w:rsidRDefault="00671283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A06B8">
        <w:rPr>
          <w:rFonts w:ascii="Times New Roman" w:hAnsi="Times New Roman" w:cs="Times New Roman"/>
          <w:sz w:val="24"/>
          <w:szCs w:val="24"/>
        </w:rPr>
        <w:t>5</w:t>
      </w:r>
    </w:p>
    <w:p w:rsidR="00671283" w:rsidRPr="002B0FD2" w:rsidRDefault="00671283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качества финансового менеджмента в отношении главных администраторов средств </w:t>
      </w:r>
      <w:proofErr w:type="gramStart"/>
      <w:r w:rsidRPr="002B0FD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2B0FD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4B4151">
        <w:rPr>
          <w:rFonts w:ascii="Times New Roman" w:hAnsi="Times New Roman" w:cs="Times New Roman"/>
          <w:sz w:val="24"/>
          <w:szCs w:val="24"/>
        </w:rPr>
        <w:t> </w:t>
      </w:r>
      <w:r w:rsidRPr="002B0FD2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671283" w:rsidRPr="002B0FD2" w:rsidRDefault="00671283" w:rsidP="00671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67" w:rsidRDefault="00671283" w:rsidP="004870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Сведения о наличии утвержденной методики прогнозирования поступлений доходов в городской бюджет </w:t>
      </w:r>
    </w:p>
    <w:p w:rsidR="000A5E67" w:rsidRDefault="000A5E67" w:rsidP="004870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1283" w:rsidRPr="002B0FD2" w:rsidRDefault="00487043" w:rsidP="004870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671283" w:rsidRPr="002B0FD2">
        <w:rPr>
          <w:rFonts w:ascii="Times New Roman" w:hAnsi="Times New Roman" w:cs="Times New Roman"/>
          <w:sz w:val="24"/>
          <w:szCs w:val="24"/>
        </w:rPr>
        <w:t xml:space="preserve"> 20___ год</w:t>
      </w:r>
    </w:p>
    <w:p w:rsidR="00671283" w:rsidRPr="002B0FD2" w:rsidRDefault="00671283" w:rsidP="00671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283" w:rsidRPr="002B0FD2" w:rsidRDefault="00671283" w:rsidP="00671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671283" w:rsidRPr="002B0FD2" w:rsidRDefault="00671283" w:rsidP="00671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средств городского бюджета_____________________________________________________</w:t>
      </w:r>
    </w:p>
    <w:p w:rsidR="00671283" w:rsidRPr="002B0FD2" w:rsidRDefault="00671283" w:rsidP="00671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4" w:type="dxa"/>
        <w:jc w:val="center"/>
        <w:tblLook w:val="04A0"/>
      </w:tblPr>
      <w:tblGrid>
        <w:gridCol w:w="615"/>
        <w:gridCol w:w="3595"/>
        <w:gridCol w:w="1661"/>
        <w:gridCol w:w="780"/>
        <w:gridCol w:w="888"/>
        <w:gridCol w:w="2245"/>
      </w:tblGrid>
      <w:tr w:rsidR="006C33A6" w:rsidRPr="002B0FD2" w:rsidTr="006C33A6">
        <w:trPr>
          <w:jc w:val="center"/>
        </w:trPr>
        <w:tc>
          <w:tcPr>
            <w:tcW w:w="616" w:type="dxa"/>
            <w:vMerge w:val="restart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0" w:type="dxa"/>
            <w:gridSpan w:val="4"/>
          </w:tcPr>
          <w:p w:rsidR="006C33A6" w:rsidRPr="002B0FD2" w:rsidRDefault="006C33A6" w:rsidP="00631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2248" w:type="dxa"/>
            <w:vMerge w:val="restart"/>
          </w:tcPr>
          <w:p w:rsidR="006C33A6" w:rsidRPr="002B0FD2" w:rsidRDefault="006C33A6" w:rsidP="00631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Адрес размещения правового акта, в сети Интернет*</w:t>
            </w:r>
          </w:p>
        </w:tc>
      </w:tr>
      <w:tr w:rsidR="006C33A6" w:rsidRPr="002B0FD2" w:rsidTr="006C33A6">
        <w:trPr>
          <w:jc w:val="center"/>
        </w:trPr>
        <w:tc>
          <w:tcPr>
            <w:tcW w:w="616" w:type="dxa"/>
            <w:vMerge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5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80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2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48" w:type="dxa"/>
            <w:vMerge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A6" w:rsidRPr="002B0FD2" w:rsidTr="006C33A6">
        <w:trPr>
          <w:jc w:val="center"/>
        </w:trPr>
        <w:tc>
          <w:tcPr>
            <w:tcW w:w="616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6C33A6" w:rsidRPr="002B0FD2" w:rsidRDefault="006C33A6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3A6" w:rsidRPr="002B0FD2" w:rsidTr="006C33A6">
        <w:trPr>
          <w:trHeight w:val="1078"/>
          <w:jc w:val="center"/>
        </w:trPr>
        <w:tc>
          <w:tcPr>
            <w:tcW w:w="616" w:type="dxa"/>
          </w:tcPr>
          <w:p w:rsidR="006C33A6" w:rsidRPr="002B0FD2" w:rsidRDefault="006C33A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C33A6" w:rsidRPr="002B0FD2" w:rsidRDefault="006C33A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C33A6" w:rsidRPr="002B0FD2" w:rsidRDefault="006C33A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33A6" w:rsidRPr="002B0FD2" w:rsidRDefault="006C33A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C33A6" w:rsidRPr="002B0FD2" w:rsidRDefault="006C33A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6C33A6" w:rsidRPr="002B0FD2" w:rsidRDefault="006C33A6" w:rsidP="00255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283" w:rsidRPr="002B0FD2" w:rsidRDefault="00671283" w:rsidP="00671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* Если </w:t>
      </w:r>
      <w:r w:rsidR="00487043">
        <w:rPr>
          <w:rFonts w:ascii="Times New Roman" w:hAnsi="Times New Roman" w:cs="Times New Roman"/>
          <w:sz w:val="24"/>
          <w:szCs w:val="24"/>
        </w:rPr>
        <w:t>правовой акт</w:t>
      </w:r>
      <w:r w:rsidRPr="002B0FD2">
        <w:rPr>
          <w:rFonts w:ascii="Times New Roman" w:hAnsi="Times New Roman" w:cs="Times New Roman"/>
          <w:sz w:val="24"/>
          <w:szCs w:val="24"/>
        </w:rPr>
        <w:t xml:space="preserve"> не размещен в сети Интернет, к Сведениям прикладыва</w:t>
      </w:r>
      <w:r w:rsidR="00631323" w:rsidRPr="002B0FD2">
        <w:rPr>
          <w:rFonts w:ascii="Times New Roman" w:hAnsi="Times New Roman" w:cs="Times New Roman"/>
          <w:sz w:val="24"/>
          <w:szCs w:val="24"/>
        </w:rPr>
        <w:t>е</w:t>
      </w:r>
      <w:r w:rsidRPr="002B0FD2">
        <w:rPr>
          <w:rFonts w:ascii="Times New Roman" w:hAnsi="Times New Roman" w:cs="Times New Roman"/>
          <w:sz w:val="24"/>
          <w:szCs w:val="24"/>
        </w:rPr>
        <w:t>тся заверенн</w:t>
      </w:r>
      <w:r w:rsidR="00631323" w:rsidRPr="002B0FD2">
        <w:rPr>
          <w:rFonts w:ascii="Times New Roman" w:hAnsi="Times New Roman" w:cs="Times New Roman"/>
          <w:sz w:val="24"/>
          <w:szCs w:val="24"/>
        </w:rPr>
        <w:t>ая</w:t>
      </w:r>
      <w:r w:rsidRPr="002B0FD2">
        <w:rPr>
          <w:rFonts w:ascii="Times New Roman" w:hAnsi="Times New Roman" w:cs="Times New Roman"/>
          <w:sz w:val="24"/>
          <w:szCs w:val="24"/>
        </w:rPr>
        <w:t xml:space="preserve"> копи</w:t>
      </w:r>
      <w:r w:rsidR="00631323" w:rsidRPr="002B0FD2">
        <w:rPr>
          <w:rFonts w:ascii="Times New Roman" w:hAnsi="Times New Roman" w:cs="Times New Roman"/>
          <w:sz w:val="24"/>
          <w:szCs w:val="24"/>
        </w:rPr>
        <w:t>я</w:t>
      </w:r>
      <w:r w:rsidRPr="002B0FD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31323" w:rsidRPr="002B0FD2">
        <w:rPr>
          <w:rFonts w:ascii="Times New Roman" w:hAnsi="Times New Roman" w:cs="Times New Roman"/>
          <w:sz w:val="24"/>
          <w:szCs w:val="24"/>
        </w:rPr>
        <w:t>а</w:t>
      </w:r>
    </w:p>
    <w:p w:rsidR="00671283" w:rsidRPr="002B0FD2" w:rsidRDefault="00671283" w:rsidP="0067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283" w:rsidRPr="002B0FD2" w:rsidRDefault="00671283" w:rsidP="0067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283" w:rsidRPr="002B0FD2" w:rsidRDefault="00671283" w:rsidP="0067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671283" w:rsidRPr="002B0FD2" w:rsidRDefault="00671283" w:rsidP="0067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                              (должность)       (подпись)      (расшифровка подписи)        (телефон)</w:t>
      </w:r>
    </w:p>
    <w:p w:rsidR="00671283" w:rsidRPr="002B0FD2" w:rsidRDefault="00671283" w:rsidP="0067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283" w:rsidRPr="002B0FD2" w:rsidRDefault="00671283" w:rsidP="0067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4B4151" w:rsidRPr="00544BFC" w:rsidRDefault="004B4151" w:rsidP="00BF4FED">
      <w:pPr>
        <w:pStyle w:val="ConsPlusNormal"/>
        <w:pageBreakBefore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</w:t>
      </w:r>
      <w:r w:rsidR="00FA06B8">
        <w:rPr>
          <w:rFonts w:ascii="Times New Roman" w:hAnsi="Times New Roman" w:cs="Times New Roman"/>
          <w:sz w:val="24"/>
          <w:szCs w:val="24"/>
        </w:rPr>
        <w:t>6</w:t>
      </w:r>
    </w:p>
    <w:p w:rsidR="004B4151" w:rsidRDefault="004B4151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6F6C86" w:rsidRDefault="006F6C86" w:rsidP="006F6C8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19.08.2021 № 41</w:t>
      </w:r>
    </w:p>
    <w:p w:rsidR="004B4151" w:rsidRDefault="004B4151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335" w:rsidRPr="002B0FD2" w:rsidRDefault="00972335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A06B8">
        <w:rPr>
          <w:rFonts w:ascii="Times New Roman" w:hAnsi="Times New Roman" w:cs="Times New Roman"/>
          <w:sz w:val="24"/>
          <w:szCs w:val="24"/>
        </w:rPr>
        <w:t>6</w:t>
      </w:r>
    </w:p>
    <w:p w:rsidR="00972335" w:rsidRPr="002B0FD2" w:rsidRDefault="00972335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качества финансового менеджмента в отношении главных администраторов средств </w:t>
      </w:r>
      <w:proofErr w:type="gramStart"/>
      <w:r w:rsidRPr="002B0FD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2B0FD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4B4151">
        <w:rPr>
          <w:rFonts w:ascii="Times New Roman" w:hAnsi="Times New Roman" w:cs="Times New Roman"/>
          <w:sz w:val="24"/>
          <w:szCs w:val="24"/>
        </w:rPr>
        <w:t> </w:t>
      </w:r>
      <w:r w:rsidRPr="002B0FD2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972335" w:rsidRPr="002B0FD2" w:rsidRDefault="00972335" w:rsidP="00972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E67" w:rsidRDefault="00972335" w:rsidP="009723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669"/>
      <w:bookmarkEnd w:id="11"/>
      <w:r w:rsidRPr="002B0FD2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E66BEB" w:rsidRPr="00E66BEB">
        <w:rPr>
          <w:rFonts w:ascii="Times New Roman" w:hAnsi="Times New Roman" w:cs="Times New Roman"/>
          <w:sz w:val="24"/>
          <w:szCs w:val="24"/>
        </w:rPr>
        <w:t>проведении главным администратором средств городского бюджета аудиторских мероприятий в рамках реализации внутреннего финансового аудита</w:t>
      </w:r>
    </w:p>
    <w:p w:rsidR="000A5E67" w:rsidRDefault="000A5E67" w:rsidP="009723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2335" w:rsidRDefault="00972335" w:rsidP="009723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за 20___ год</w:t>
      </w:r>
    </w:p>
    <w:p w:rsidR="000A5E67" w:rsidRPr="002B0FD2" w:rsidRDefault="000A5E67" w:rsidP="009723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5E67" w:rsidRPr="002B0FD2" w:rsidRDefault="000A5E67" w:rsidP="000A5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0A5E67" w:rsidRPr="002B0FD2" w:rsidRDefault="000A5E67" w:rsidP="000A5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средств городского бюджета_____________________________________________________</w:t>
      </w:r>
    </w:p>
    <w:p w:rsidR="00972335" w:rsidRDefault="00972335" w:rsidP="00972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2268"/>
        <w:gridCol w:w="2551"/>
        <w:gridCol w:w="1843"/>
      </w:tblGrid>
      <w:tr w:rsidR="00972335" w:rsidRPr="002B0FD2" w:rsidTr="00972335">
        <w:trPr>
          <w:tblHeader/>
        </w:trPr>
        <w:tc>
          <w:tcPr>
            <w:tcW w:w="629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972335" w:rsidRPr="002B0FD2" w:rsidRDefault="00972335" w:rsidP="00972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Наименование аудиторского мероприятия (с указанием плановое / внеплановое)</w:t>
            </w:r>
          </w:p>
        </w:tc>
        <w:tc>
          <w:tcPr>
            <w:tcW w:w="2268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Реквизиты заключения по результатам плановых аудиторских проверок</w:t>
            </w:r>
          </w:p>
        </w:tc>
        <w:tc>
          <w:tcPr>
            <w:tcW w:w="2551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Описание нарушений, выявленных по результатам проведения аудиторских мероприятий</w:t>
            </w:r>
          </w:p>
        </w:tc>
        <w:tc>
          <w:tcPr>
            <w:tcW w:w="1843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результатов проведения аудиторских мероприятий</w:t>
            </w:r>
          </w:p>
        </w:tc>
      </w:tr>
      <w:tr w:rsidR="00972335" w:rsidRPr="002B0FD2" w:rsidTr="00972335">
        <w:trPr>
          <w:tblHeader/>
        </w:trPr>
        <w:tc>
          <w:tcPr>
            <w:tcW w:w="629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735"/>
            <w:bookmarkEnd w:id="12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736"/>
            <w:bookmarkEnd w:id="13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737"/>
            <w:bookmarkEnd w:id="14"/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72335" w:rsidRPr="002B0FD2" w:rsidRDefault="00972335" w:rsidP="00255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bookmarkStart w:id="15" w:name="P2738"/>
        <w:bookmarkEnd w:id="15"/>
      </w:tr>
      <w:tr w:rsidR="00972335" w:rsidRPr="002B0FD2" w:rsidTr="00972335">
        <w:tc>
          <w:tcPr>
            <w:tcW w:w="629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35" w:rsidRPr="002B0FD2" w:rsidTr="00972335">
        <w:tc>
          <w:tcPr>
            <w:tcW w:w="629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35" w:rsidRPr="002B0FD2" w:rsidTr="00972335">
        <w:tc>
          <w:tcPr>
            <w:tcW w:w="629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335" w:rsidRPr="002B0FD2" w:rsidRDefault="00972335" w:rsidP="0025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335" w:rsidRPr="002B0FD2" w:rsidRDefault="00972335" w:rsidP="00972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335" w:rsidRPr="002B0FD2" w:rsidRDefault="00972335" w:rsidP="009723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335" w:rsidRPr="002B0FD2" w:rsidRDefault="00972335" w:rsidP="009723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972335" w:rsidRPr="002B0FD2" w:rsidRDefault="00972335" w:rsidP="009723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  (подпись)      (расшифровка подписи)          (телефон)</w:t>
      </w:r>
    </w:p>
    <w:p w:rsidR="00972335" w:rsidRPr="002B0FD2" w:rsidRDefault="00972335" w:rsidP="009723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335" w:rsidRPr="002B0FD2" w:rsidRDefault="00972335" w:rsidP="009723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972335" w:rsidRPr="002B0FD2" w:rsidRDefault="00972335" w:rsidP="0067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4B4151" w:rsidRPr="00544BFC" w:rsidRDefault="004B4151" w:rsidP="00BF4FED">
      <w:pPr>
        <w:pStyle w:val="ConsPlusNormal"/>
        <w:pageBreakBefore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</w:t>
      </w:r>
      <w:r w:rsidR="00FA06B8">
        <w:rPr>
          <w:rFonts w:ascii="Times New Roman" w:hAnsi="Times New Roman" w:cs="Times New Roman"/>
          <w:sz w:val="24"/>
          <w:szCs w:val="24"/>
        </w:rPr>
        <w:t>7</w:t>
      </w:r>
    </w:p>
    <w:p w:rsidR="004B4151" w:rsidRDefault="004B4151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6F6C86" w:rsidRDefault="006F6C86" w:rsidP="006F6C8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19.08.2021 № 41</w:t>
      </w:r>
    </w:p>
    <w:p w:rsidR="004B4151" w:rsidRDefault="004B4151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55A2" w:rsidRPr="00A155A2" w:rsidRDefault="00A155A2" w:rsidP="00BF4F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55A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A06B8">
        <w:rPr>
          <w:rFonts w:ascii="Times New Roman" w:hAnsi="Times New Roman" w:cs="Times New Roman"/>
          <w:sz w:val="24"/>
          <w:szCs w:val="24"/>
        </w:rPr>
        <w:t>7</w:t>
      </w:r>
    </w:p>
    <w:p w:rsidR="0026526F" w:rsidRDefault="0026526F" w:rsidP="00BF4FE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 xml:space="preserve">проведения мониторинга качества финансового менеджмента в отношении главных администраторов средств </w:t>
      </w:r>
      <w:proofErr w:type="gramStart"/>
      <w:r w:rsidRPr="0026526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26526F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BF4FED">
        <w:rPr>
          <w:rFonts w:ascii="Times New Roman" w:hAnsi="Times New Roman" w:cs="Times New Roman"/>
          <w:sz w:val="24"/>
          <w:szCs w:val="24"/>
        </w:rPr>
        <w:t> </w:t>
      </w:r>
      <w:r w:rsidRPr="0026526F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</w:p>
    <w:p w:rsidR="00A155A2" w:rsidRDefault="00A155A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EB4" w:rsidRDefault="00D32EB4" w:rsidP="00D32E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ходе реализации мер, направленных на повышение качества финансового менеджмента</w:t>
      </w:r>
    </w:p>
    <w:p w:rsidR="001E483B" w:rsidRPr="001E483B" w:rsidRDefault="001E483B" w:rsidP="001E483B">
      <w:pPr>
        <w:pStyle w:val="ConsPlusTitle"/>
        <w:ind w:left="851" w:right="11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(представляется при </w:t>
      </w:r>
      <w:r w:rsidRPr="001E483B">
        <w:rPr>
          <w:rFonts w:ascii="Times New Roman" w:hAnsi="Times New Roman" w:cs="Times New Roman"/>
          <w:b w:val="0"/>
          <w:sz w:val="24"/>
          <w:szCs w:val="24"/>
        </w:rPr>
        <w:t>наличии показател</w:t>
      </w:r>
      <w:r>
        <w:rPr>
          <w:rFonts w:ascii="Times New Roman" w:hAnsi="Times New Roman" w:cs="Times New Roman"/>
          <w:b w:val="0"/>
          <w:sz w:val="24"/>
          <w:szCs w:val="24"/>
        </w:rPr>
        <w:t>ей качества финансового менеджмента</w:t>
      </w:r>
      <w:r w:rsidRPr="001E483B">
        <w:rPr>
          <w:rFonts w:ascii="Times New Roman" w:hAnsi="Times New Roman" w:cs="Times New Roman"/>
          <w:b w:val="0"/>
          <w:sz w:val="24"/>
          <w:szCs w:val="24"/>
        </w:rPr>
        <w:t xml:space="preserve">, значение оценки по которым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проведения мониторинга </w:t>
      </w:r>
      <w:r w:rsidRPr="001E483B">
        <w:rPr>
          <w:rFonts w:ascii="Times New Roman" w:hAnsi="Times New Roman" w:cs="Times New Roman"/>
          <w:b w:val="0"/>
          <w:sz w:val="24"/>
          <w:szCs w:val="24"/>
        </w:rPr>
        <w:t>меньше их целевого значения более чем на 25%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D4D2D" w:rsidRPr="00A155A2" w:rsidRDefault="00AD4D2D" w:rsidP="00D32E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4D2D" w:rsidRPr="002B0FD2" w:rsidRDefault="00AD4D2D" w:rsidP="00AD4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FD2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EF20D1" w:rsidRPr="00AD4D2D" w:rsidRDefault="00AD4D2D" w:rsidP="00AD4D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D4D2D">
        <w:rPr>
          <w:rFonts w:ascii="Times New Roman" w:hAnsi="Times New Roman" w:cs="Times New Roman"/>
          <w:b w:val="0"/>
          <w:sz w:val="24"/>
          <w:szCs w:val="24"/>
        </w:rPr>
        <w:t>средств городского бюджета_____________________________________________________</w:t>
      </w:r>
    </w:p>
    <w:p w:rsidR="00AD4D2D" w:rsidRPr="00A155A2" w:rsidRDefault="00AD4D2D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985"/>
        <w:gridCol w:w="1701"/>
        <w:gridCol w:w="1361"/>
        <w:gridCol w:w="1473"/>
      </w:tblGrid>
      <w:tr w:rsidR="00A04D7D" w:rsidRPr="00A155A2" w:rsidTr="00262C02">
        <w:tc>
          <w:tcPr>
            <w:tcW w:w="1763" w:type="dxa"/>
            <w:vMerge w:val="restart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AD4D2D">
              <w:rPr>
                <w:rFonts w:ascii="Times New Roman" w:hAnsi="Times New Roman" w:cs="Times New Roman"/>
                <w:sz w:val="24"/>
                <w:szCs w:val="24"/>
              </w:rPr>
              <w:t>, значение оценки по которому отклоняется от целевого значения более чем на 25%</w:t>
            </w:r>
          </w:p>
        </w:tc>
        <w:tc>
          <w:tcPr>
            <w:tcW w:w="1701" w:type="dxa"/>
            <w:vMerge w:val="restart"/>
          </w:tcPr>
          <w:p w:rsidR="00A04D7D" w:rsidRPr="00A155A2" w:rsidRDefault="00A04D7D" w:rsidP="008C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Отклонение от целевого значения по показателю</w:t>
            </w:r>
            <w:r w:rsidR="008C5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Merge w:val="restart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Причина(ы) отклонения</w:t>
            </w:r>
          </w:p>
        </w:tc>
        <w:tc>
          <w:tcPr>
            <w:tcW w:w="4535" w:type="dxa"/>
            <w:gridSpan w:val="3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A04D7D" w:rsidRPr="00A155A2" w:rsidTr="00262C02">
        <w:tc>
          <w:tcPr>
            <w:tcW w:w="1763" w:type="dxa"/>
            <w:vMerge/>
          </w:tcPr>
          <w:p w:rsidR="00A04D7D" w:rsidRPr="00A155A2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4D7D" w:rsidRPr="00A155A2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4D7D" w:rsidRPr="00A155A2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A04D7D" w:rsidRPr="00A155A2" w:rsidTr="00262C02">
        <w:tc>
          <w:tcPr>
            <w:tcW w:w="1763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852"/>
            <w:bookmarkEnd w:id="16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853"/>
            <w:bookmarkEnd w:id="17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854"/>
            <w:bookmarkEnd w:id="18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855"/>
            <w:bookmarkEnd w:id="19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856"/>
            <w:bookmarkEnd w:id="20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857"/>
            <w:bookmarkEnd w:id="21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4D7D" w:rsidRPr="00A155A2" w:rsidTr="00262C02">
        <w:tc>
          <w:tcPr>
            <w:tcW w:w="176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A155A2" w:rsidTr="00262C02">
        <w:tc>
          <w:tcPr>
            <w:tcW w:w="176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A155A2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sectPr w:rsidR="00A155A2" w:rsidRPr="00F610A6" w:rsidSect="00262C02">
      <w:pgSz w:w="11906" w:h="16838" w:code="9"/>
      <w:pgMar w:top="567" w:right="567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6A" w:rsidRDefault="00405F6A" w:rsidP="009222D1">
      <w:pPr>
        <w:spacing w:after="0" w:line="240" w:lineRule="auto"/>
      </w:pPr>
      <w:r>
        <w:separator/>
      </w:r>
    </w:p>
  </w:endnote>
  <w:endnote w:type="continuationSeparator" w:id="1">
    <w:p w:rsidR="00405F6A" w:rsidRDefault="00405F6A" w:rsidP="009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6A" w:rsidRDefault="00405F6A" w:rsidP="0096005D">
    <w:pPr>
      <w:pStyle w:val="a9"/>
    </w:pPr>
  </w:p>
  <w:p w:rsidR="00405F6A" w:rsidRDefault="00405F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6A" w:rsidRDefault="00405F6A" w:rsidP="009222D1">
      <w:pPr>
        <w:spacing w:after="0" w:line="240" w:lineRule="auto"/>
      </w:pPr>
      <w:r>
        <w:separator/>
      </w:r>
    </w:p>
  </w:footnote>
  <w:footnote w:type="continuationSeparator" w:id="1">
    <w:p w:rsidR="00405F6A" w:rsidRDefault="00405F6A" w:rsidP="0092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62E"/>
    <w:multiLevelType w:val="multilevel"/>
    <w:tmpl w:val="3FAAB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710FE6"/>
    <w:multiLevelType w:val="multilevel"/>
    <w:tmpl w:val="DA907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A04D7D"/>
    <w:rsid w:val="00001ECB"/>
    <w:rsid w:val="00002FF5"/>
    <w:rsid w:val="0000610A"/>
    <w:rsid w:val="00030D8E"/>
    <w:rsid w:val="00053F15"/>
    <w:rsid w:val="00054258"/>
    <w:rsid w:val="00065CFC"/>
    <w:rsid w:val="00066A42"/>
    <w:rsid w:val="00093277"/>
    <w:rsid w:val="000934AC"/>
    <w:rsid w:val="000A5E67"/>
    <w:rsid w:val="000B0650"/>
    <w:rsid w:val="000B2749"/>
    <w:rsid w:val="000B45BE"/>
    <w:rsid w:val="000B4B91"/>
    <w:rsid w:val="000C5244"/>
    <w:rsid w:val="000D7E75"/>
    <w:rsid w:val="000E1B17"/>
    <w:rsid w:val="000F7C8B"/>
    <w:rsid w:val="00103821"/>
    <w:rsid w:val="00107233"/>
    <w:rsid w:val="00126047"/>
    <w:rsid w:val="00126D11"/>
    <w:rsid w:val="00147ACD"/>
    <w:rsid w:val="0015548A"/>
    <w:rsid w:val="0016039C"/>
    <w:rsid w:val="001668EB"/>
    <w:rsid w:val="00181212"/>
    <w:rsid w:val="00182F3A"/>
    <w:rsid w:val="001832AA"/>
    <w:rsid w:val="00185464"/>
    <w:rsid w:val="00186B37"/>
    <w:rsid w:val="001906CB"/>
    <w:rsid w:val="00196B38"/>
    <w:rsid w:val="001A2735"/>
    <w:rsid w:val="001A2A03"/>
    <w:rsid w:val="001B0E6B"/>
    <w:rsid w:val="001B4317"/>
    <w:rsid w:val="001C710D"/>
    <w:rsid w:val="001D5C1E"/>
    <w:rsid w:val="001E26DF"/>
    <w:rsid w:val="001E483B"/>
    <w:rsid w:val="00203EC1"/>
    <w:rsid w:val="00205A37"/>
    <w:rsid w:val="00205FA4"/>
    <w:rsid w:val="0021208A"/>
    <w:rsid w:val="002357A6"/>
    <w:rsid w:val="00236612"/>
    <w:rsid w:val="00246301"/>
    <w:rsid w:val="002475FF"/>
    <w:rsid w:val="00250817"/>
    <w:rsid w:val="00251CF9"/>
    <w:rsid w:val="00255085"/>
    <w:rsid w:val="002618ED"/>
    <w:rsid w:val="00262C02"/>
    <w:rsid w:val="00262C41"/>
    <w:rsid w:val="002631B1"/>
    <w:rsid w:val="0026526F"/>
    <w:rsid w:val="00270A8C"/>
    <w:rsid w:val="00274722"/>
    <w:rsid w:val="00283DA6"/>
    <w:rsid w:val="002847E6"/>
    <w:rsid w:val="002855DD"/>
    <w:rsid w:val="002A49C1"/>
    <w:rsid w:val="002A4FD5"/>
    <w:rsid w:val="002B0FD2"/>
    <w:rsid w:val="002B2779"/>
    <w:rsid w:val="002C6DBE"/>
    <w:rsid w:val="002D4BFB"/>
    <w:rsid w:val="002E06D9"/>
    <w:rsid w:val="002F189A"/>
    <w:rsid w:val="002F474D"/>
    <w:rsid w:val="002F7FB7"/>
    <w:rsid w:val="00302948"/>
    <w:rsid w:val="00311553"/>
    <w:rsid w:val="0032575A"/>
    <w:rsid w:val="00325BB1"/>
    <w:rsid w:val="00343AD9"/>
    <w:rsid w:val="00345808"/>
    <w:rsid w:val="003650D3"/>
    <w:rsid w:val="00381FEC"/>
    <w:rsid w:val="003877EC"/>
    <w:rsid w:val="00387F3C"/>
    <w:rsid w:val="003910B3"/>
    <w:rsid w:val="00392C70"/>
    <w:rsid w:val="0039736E"/>
    <w:rsid w:val="003A1899"/>
    <w:rsid w:val="003B400C"/>
    <w:rsid w:val="003C0459"/>
    <w:rsid w:val="003C1024"/>
    <w:rsid w:val="003C54E4"/>
    <w:rsid w:val="003D2206"/>
    <w:rsid w:val="003D5D6B"/>
    <w:rsid w:val="003E3B50"/>
    <w:rsid w:val="003E6F1F"/>
    <w:rsid w:val="003E79A3"/>
    <w:rsid w:val="003F22BC"/>
    <w:rsid w:val="0040140F"/>
    <w:rsid w:val="0040281A"/>
    <w:rsid w:val="00403348"/>
    <w:rsid w:val="00405F6A"/>
    <w:rsid w:val="00406820"/>
    <w:rsid w:val="00411E48"/>
    <w:rsid w:val="00415183"/>
    <w:rsid w:val="0042060B"/>
    <w:rsid w:val="00424D5A"/>
    <w:rsid w:val="00432449"/>
    <w:rsid w:val="00442D5E"/>
    <w:rsid w:val="00444DA6"/>
    <w:rsid w:val="004460AE"/>
    <w:rsid w:val="00461300"/>
    <w:rsid w:val="00464A1A"/>
    <w:rsid w:val="00470FCE"/>
    <w:rsid w:val="004719A4"/>
    <w:rsid w:val="00474936"/>
    <w:rsid w:val="00475DED"/>
    <w:rsid w:val="00487043"/>
    <w:rsid w:val="00494CCB"/>
    <w:rsid w:val="004957F8"/>
    <w:rsid w:val="004A0536"/>
    <w:rsid w:val="004A37A9"/>
    <w:rsid w:val="004A6CA5"/>
    <w:rsid w:val="004A6E6C"/>
    <w:rsid w:val="004B2A80"/>
    <w:rsid w:val="004B4151"/>
    <w:rsid w:val="004B5FBA"/>
    <w:rsid w:val="004F5E2D"/>
    <w:rsid w:val="0051364E"/>
    <w:rsid w:val="00520352"/>
    <w:rsid w:val="00522AA3"/>
    <w:rsid w:val="00522B43"/>
    <w:rsid w:val="005248A0"/>
    <w:rsid w:val="00536F78"/>
    <w:rsid w:val="00544BFC"/>
    <w:rsid w:val="00554009"/>
    <w:rsid w:val="0055655B"/>
    <w:rsid w:val="00580DD3"/>
    <w:rsid w:val="00594EFA"/>
    <w:rsid w:val="005B4AFD"/>
    <w:rsid w:val="005C525D"/>
    <w:rsid w:val="005D2443"/>
    <w:rsid w:val="005D450F"/>
    <w:rsid w:val="005D6F76"/>
    <w:rsid w:val="005E25E1"/>
    <w:rsid w:val="005E748B"/>
    <w:rsid w:val="00606D66"/>
    <w:rsid w:val="00623A87"/>
    <w:rsid w:val="00630563"/>
    <w:rsid w:val="00631323"/>
    <w:rsid w:val="00653911"/>
    <w:rsid w:val="0065594F"/>
    <w:rsid w:val="00670394"/>
    <w:rsid w:val="00671283"/>
    <w:rsid w:val="00675C6E"/>
    <w:rsid w:val="00690A4E"/>
    <w:rsid w:val="00692286"/>
    <w:rsid w:val="00694860"/>
    <w:rsid w:val="00695707"/>
    <w:rsid w:val="006A0DFF"/>
    <w:rsid w:val="006A3710"/>
    <w:rsid w:val="006C33A6"/>
    <w:rsid w:val="006C580B"/>
    <w:rsid w:val="006C5C76"/>
    <w:rsid w:val="006D011E"/>
    <w:rsid w:val="006D1565"/>
    <w:rsid w:val="006D3445"/>
    <w:rsid w:val="006F6C86"/>
    <w:rsid w:val="00701341"/>
    <w:rsid w:val="007022AF"/>
    <w:rsid w:val="00722EC9"/>
    <w:rsid w:val="00723A89"/>
    <w:rsid w:val="00745D91"/>
    <w:rsid w:val="0075187B"/>
    <w:rsid w:val="00751D84"/>
    <w:rsid w:val="007645BE"/>
    <w:rsid w:val="007675C1"/>
    <w:rsid w:val="00777FD4"/>
    <w:rsid w:val="00782A91"/>
    <w:rsid w:val="007857BD"/>
    <w:rsid w:val="00797018"/>
    <w:rsid w:val="007A3642"/>
    <w:rsid w:val="007A5816"/>
    <w:rsid w:val="007A7D53"/>
    <w:rsid w:val="007B7336"/>
    <w:rsid w:val="007C22CE"/>
    <w:rsid w:val="007C417B"/>
    <w:rsid w:val="007C60C7"/>
    <w:rsid w:val="007C6AE8"/>
    <w:rsid w:val="007C6E59"/>
    <w:rsid w:val="007D3C3D"/>
    <w:rsid w:val="007E0AF7"/>
    <w:rsid w:val="007E614B"/>
    <w:rsid w:val="007F3E17"/>
    <w:rsid w:val="00812F0C"/>
    <w:rsid w:val="00840D81"/>
    <w:rsid w:val="00842C2D"/>
    <w:rsid w:val="00857A98"/>
    <w:rsid w:val="00857C8C"/>
    <w:rsid w:val="0086296E"/>
    <w:rsid w:val="00880443"/>
    <w:rsid w:val="008821E9"/>
    <w:rsid w:val="0088430F"/>
    <w:rsid w:val="008A544F"/>
    <w:rsid w:val="008B4BC5"/>
    <w:rsid w:val="008C5D27"/>
    <w:rsid w:val="008E16B5"/>
    <w:rsid w:val="008E6301"/>
    <w:rsid w:val="008F0649"/>
    <w:rsid w:val="008F32E5"/>
    <w:rsid w:val="00914688"/>
    <w:rsid w:val="00914A6E"/>
    <w:rsid w:val="009163BE"/>
    <w:rsid w:val="009222D1"/>
    <w:rsid w:val="00932DFC"/>
    <w:rsid w:val="00951AD3"/>
    <w:rsid w:val="00955B87"/>
    <w:rsid w:val="0096005D"/>
    <w:rsid w:val="00972335"/>
    <w:rsid w:val="009846C2"/>
    <w:rsid w:val="00992FB1"/>
    <w:rsid w:val="00993E53"/>
    <w:rsid w:val="00997D74"/>
    <w:rsid w:val="009C193B"/>
    <w:rsid w:val="009D0406"/>
    <w:rsid w:val="009D5463"/>
    <w:rsid w:val="009E0F74"/>
    <w:rsid w:val="009F03FD"/>
    <w:rsid w:val="009F5897"/>
    <w:rsid w:val="00A02EF0"/>
    <w:rsid w:val="00A04D7D"/>
    <w:rsid w:val="00A06D40"/>
    <w:rsid w:val="00A07CC1"/>
    <w:rsid w:val="00A11260"/>
    <w:rsid w:val="00A155A2"/>
    <w:rsid w:val="00A31FA9"/>
    <w:rsid w:val="00A365A0"/>
    <w:rsid w:val="00A40673"/>
    <w:rsid w:val="00A41462"/>
    <w:rsid w:val="00A47E37"/>
    <w:rsid w:val="00A52347"/>
    <w:rsid w:val="00A7100E"/>
    <w:rsid w:val="00A7271A"/>
    <w:rsid w:val="00A827E0"/>
    <w:rsid w:val="00A875DB"/>
    <w:rsid w:val="00A957CD"/>
    <w:rsid w:val="00AA0DA6"/>
    <w:rsid w:val="00AA2E0C"/>
    <w:rsid w:val="00AB5301"/>
    <w:rsid w:val="00AB6726"/>
    <w:rsid w:val="00AC43CD"/>
    <w:rsid w:val="00AD4692"/>
    <w:rsid w:val="00AD4D2D"/>
    <w:rsid w:val="00AF2C3D"/>
    <w:rsid w:val="00AF4319"/>
    <w:rsid w:val="00B0363F"/>
    <w:rsid w:val="00B067EC"/>
    <w:rsid w:val="00B14E0D"/>
    <w:rsid w:val="00B16D12"/>
    <w:rsid w:val="00B205EF"/>
    <w:rsid w:val="00B32278"/>
    <w:rsid w:val="00B37E01"/>
    <w:rsid w:val="00B448A2"/>
    <w:rsid w:val="00B5659B"/>
    <w:rsid w:val="00B66FA9"/>
    <w:rsid w:val="00B7301E"/>
    <w:rsid w:val="00B756F9"/>
    <w:rsid w:val="00B85644"/>
    <w:rsid w:val="00B92B0C"/>
    <w:rsid w:val="00B943E4"/>
    <w:rsid w:val="00B96E98"/>
    <w:rsid w:val="00BA162D"/>
    <w:rsid w:val="00BB2E56"/>
    <w:rsid w:val="00BC6080"/>
    <w:rsid w:val="00BC6C78"/>
    <w:rsid w:val="00BD0A78"/>
    <w:rsid w:val="00BD29CE"/>
    <w:rsid w:val="00BD3591"/>
    <w:rsid w:val="00BF4FED"/>
    <w:rsid w:val="00C22E35"/>
    <w:rsid w:val="00C241FB"/>
    <w:rsid w:val="00C315AD"/>
    <w:rsid w:val="00C40B87"/>
    <w:rsid w:val="00C41553"/>
    <w:rsid w:val="00C65FD4"/>
    <w:rsid w:val="00C73B21"/>
    <w:rsid w:val="00C85756"/>
    <w:rsid w:val="00C91436"/>
    <w:rsid w:val="00C94314"/>
    <w:rsid w:val="00CB0892"/>
    <w:rsid w:val="00CD55D6"/>
    <w:rsid w:val="00CE3A01"/>
    <w:rsid w:val="00CE42BA"/>
    <w:rsid w:val="00CE4B53"/>
    <w:rsid w:val="00CE773F"/>
    <w:rsid w:val="00D064D5"/>
    <w:rsid w:val="00D21647"/>
    <w:rsid w:val="00D22458"/>
    <w:rsid w:val="00D273CB"/>
    <w:rsid w:val="00D27A8A"/>
    <w:rsid w:val="00D32EB4"/>
    <w:rsid w:val="00D444AC"/>
    <w:rsid w:val="00D54D9A"/>
    <w:rsid w:val="00D54ECF"/>
    <w:rsid w:val="00D727EB"/>
    <w:rsid w:val="00D74083"/>
    <w:rsid w:val="00D75D40"/>
    <w:rsid w:val="00D806EE"/>
    <w:rsid w:val="00D81898"/>
    <w:rsid w:val="00D81BC6"/>
    <w:rsid w:val="00D84BA7"/>
    <w:rsid w:val="00D91408"/>
    <w:rsid w:val="00D91577"/>
    <w:rsid w:val="00D918EF"/>
    <w:rsid w:val="00D93A18"/>
    <w:rsid w:val="00D956E9"/>
    <w:rsid w:val="00D97FF0"/>
    <w:rsid w:val="00DA583E"/>
    <w:rsid w:val="00DB0774"/>
    <w:rsid w:val="00DB18DC"/>
    <w:rsid w:val="00DB5558"/>
    <w:rsid w:val="00DC40A1"/>
    <w:rsid w:val="00DF479E"/>
    <w:rsid w:val="00E07B56"/>
    <w:rsid w:val="00E21FA6"/>
    <w:rsid w:val="00E26313"/>
    <w:rsid w:val="00E32137"/>
    <w:rsid w:val="00E3531E"/>
    <w:rsid w:val="00E50100"/>
    <w:rsid w:val="00E51DED"/>
    <w:rsid w:val="00E56E18"/>
    <w:rsid w:val="00E66BEB"/>
    <w:rsid w:val="00E66EE2"/>
    <w:rsid w:val="00E671E2"/>
    <w:rsid w:val="00E74814"/>
    <w:rsid w:val="00E74EB1"/>
    <w:rsid w:val="00E7699B"/>
    <w:rsid w:val="00E77A30"/>
    <w:rsid w:val="00E86201"/>
    <w:rsid w:val="00E86CA1"/>
    <w:rsid w:val="00E90751"/>
    <w:rsid w:val="00E91158"/>
    <w:rsid w:val="00EB4E43"/>
    <w:rsid w:val="00EB7151"/>
    <w:rsid w:val="00EB760B"/>
    <w:rsid w:val="00EC6310"/>
    <w:rsid w:val="00EC7A86"/>
    <w:rsid w:val="00EC7C76"/>
    <w:rsid w:val="00ED1645"/>
    <w:rsid w:val="00ED75D1"/>
    <w:rsid w:val="00EF20D1"/>
    <w:rsid w:val="00EF5024"/>
    <w:rsid w:val="00F056A4"/>
    <w:rsid w:val="00F13E79"/>
    <w:rsid w:val="00F15A00"/>
    <w:rsid w:val="00F17B55"/>
    <w:rsid w:val="00F20202"/>
    <w:rsid w:val="00F217E1"/>
    <w:rsid w:val="00F22350"/>
    <w:rsid w:val="00F2318F"/>
    <w:rsid w:val="00F2326C"/>
    <w:rsid w:val="00F235A5"/>
    <w:rsid w:val="00F25127"/>
    <w:rsid w:val="00F27342"/>
    <w:rsid w:val="00F40704"/>
    <w:rsid w:val="00F41A46"/>
    <w:rsid w:val="00F42E78"/>
    <w:rsid w:val="00F610A6"/>
    <w:rsid w:val="00F62FAE"/>
    <w:rsid w:val="00F657D6"/>
    <w:rsid w:val="00F66F76"/>
    <w:rsid w:val="00F84A07"/>
    <w:rsid w:val="00F913A3"/>
    <w:rsid w:val="00F96D74"/>
    <w:rsid w:val="00FA06B8"/>
    <w:rsid w:val="00FB231C"/>
    <w:rsid w:val="00FB6416"/>
    <w:rsid w:val="00FB7F36"/>
    <w:rsid w:val="00FC3A2A"/>
    <w:rsid w:val="00FD1726"/>
    <w:rsid w:val="00FD33FB"/>
    <w:rsid w:val="00FD4FC6"/>
    <w:rsid w:val="00FD58F7"/>
    <w:rsid w:val="00FE0BB7"/>
    <w:rsid w:val="00FE4A6E"/>
    <w:rsid w:val="00FE6A77"/>
    <w:rsid w:val="00FF3981"/>
    <w:rsid w:val="00FF530C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D"/>
  </w:style>
  <w:style w:type="paragraph" w:styleId="2">
    <w:name w:val="heading 2"/>
    <w:basedOn w:val="a"/>
    <w:next w:val="a"/>
    <w:link w:val="20"/>
    <w:qFormat/>
    <w:rsid w:val="00A11260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1260"/>
    <w:pPr>
      <w:keepNext/>
      <w:spacing w:after="0" w:line="240" w:lineRule="auto"/>
      <w:ind w:left="34"/>
      <w:outlineLvl w:val="2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4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04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D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0B27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B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4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BA16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23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07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07CC1"/>
    <w:rPr>
      <w:rFonts w:ascii="Times New Roman" w:eastAsia="Times New Roman" w:hAnsi="Times New Roman" w:cs="Times New Roman"/>
      <w:noProof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2D1"/>
  </w:style>
  <w:style w:type="character" w:customStyle="1" w:styleId="20">
    <w:name w:val="Заголовок 2 Знак"/>
    <w:basedOn w:val="a0"/>
    <w:link w:val="2"/>
    <w:rsid w:val="00A11260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1260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b">
    <w:name w:val="List Paragraph"/>
    <w:basedOn w:val="a"/>
    <w:uiPriority w:val="34"/>
    <w:qFormat/>
    <w:rsid w:val="007E614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BD359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FC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C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F8B4-0D0A-489F-BAC2-0E6F4A80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2</cp:revision>
  <cp:lastPrinted>2021-08-13T10:46:00Z</cp:lastPrinted>
  <dcterms:created xsi:type="dcterms:W3CDTF">2021-08-20T05:56:00Z</dcterms:created>
  <dcterms:modified xsi:type="dcterms:W3CDTF">2021-08-20T05:56:00Z</dcterms:modified>
</cp:coreProperties>
</file>