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6D88" w:rsidRPr="0063028F" w:rsidRDefault="00486D88" w:rsidP="00486D88">
      <w:pPr>
        <w:spacing w:after="0" w:line="240" w:lineRule="auto"/>
        <w:jc w:val="center"/>
        <w:outlineLvl w:val="0"/>
        <w:rPr>
          <w:rFonts w:ascii="Times New Roman" w:hAnsi="Times New Roman" w:cs="Times New Roman"/>
          <w:b/>
          <w:sz w:val="24"/>
          <w:szCs w:val="26"/>
        </w:rPr>
      </w:pPr>
      <w:r w:rsidRPr="0063028F">
        <w:rPr>
          <w:rFonts w:ascii="Times New Roman" w:hAnsi="Times New Roman" w:cs="Times New Roman"/>
          <w:b/>
          <w:sz w:val="24"/>
          <w:szCs w:val="26"/>
        </w:rPr>
        <w:t>Введение</w:t>
      </w:r>
    </w:p>
    <w:p w:rsidR="00486D88" w:rsidRPr="0063028F" w:rsidRDefault="00486D88" w:rsidP="00486D88">
      <w:pPr>
        <w:spacing w:after="0" w:line="240" w:lineRule="auto"/>
        <w:jc w:val="center"/>
        <w:outlineLvl w:val="0"/>
        <w:rPr>
          <w:rFonts w:ascii="Times New Roman" w:hAnsi="Times New Roman" w:cs="Times New Roman"/>
          <w:b/>
          <w:sz w:val="24"/>
          <w:szCs w:val="26"/>
        </w:rPr>
      </w:pP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Проект бюджета ЗАТО г</w:t>
      </w:r>
      <w:proofErr w:type="gramStart"/>
      <w:r w:rsidRPr="0063028F">
        <w:rPr>
          <w:rFonts w:ascii="Times New Roman" w:hAnsi="Times New Roman"/>
          <w:sz w:val="24"/>
          <w:szCs w:val="26"/>
          <w:lang w:val="ru-RU"/>
        </w:rPr>
        <w:t>.Р</w:t>
      </w:r>
      <w:proofErr w:type="gramEnd"/>
      <w:r w:rsidRPr="0063028F">
        <w:rPr>
          <w:rFonts w:ascii="Times New Roman" w:hAnsi="Times New Roman"/>
          <w:sz w:val="24"/>
          <w:szCs w:val="26"/>
          <w:lang w:val="ru-RU"/>
        </w:rPr>
        <w:t>адужный Владимирской области (далее по тексту – город) на 2020 год и на плановый период 2021 и 2022 годов разработан в соответствии с требованиями, установленными статьей 184.1 Бюджетного кодекса Российской Федерации и Положением о бюджетном процессе муниципального образования ЗАТО г.Радужный Владимирской области, утвержденным решением городского Совета народных депутатов ЗАТО г.Радужный Владимирской области от 31.03.2008 года №8/37 (с изменениями).</w:t>
      </w: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Структура и содержание проекта бюджета города соответствуют требованиям статьи 184.1 Бюджетного кодекса Российской Федерации.</w:t>
      </w: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Проект бюджета города сформирован в «программном» формате в увязке с показателями Стратегии социально-экономического развития муниципального образования ЗАТО г</w:t>
      </w:r>
      <w:proofErr w:type="gramStart"/>
      <w:r w:rsidRPr="0063028F">
        <w:rPr>
          <w:rFonts w:ascii="Times New Roman" w:hAnsi="Times New Roman"/>
          <w:sz w:val="24"/>
          <w:szCs w:val="26"/>
          <w:lang w:val="ru-RU"/>
        </w:rPr>
        <w:t>.Р</w:t>
      </w:r>
      <w:proofErr w:type="gramEnd"/>
      <w:r w:rsidRPr="0063028F">
        <w:rPr>
          <w:rFonts w:ascii="Times New Roman" w:hAnsi="Times New Roman"/>
          <w:sz w:val="24"/>
          <w:szCs w:val="26"/>
          <w:lang w:val="ru-RU"/>
        </w:rPr>
        <w:t>адужный Владимирской области на 2019-2025 годы, утвержденной решением Совета народных депутатов города от 23.09.2019 года № 13/64, согласованной с Министерством промышленности и торговли Российской федерации, генеральным директором ФКП «ГЛП «Радуга», главой администрации города.</w:t>
      </w: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При разработке проекта бюджета города использовались параметры Прогноза социально-экономического развития муниципального образования ЗАТО г</w:t>
      </w:r>
      <w:proofErr w:type="gramStart"/>
      <w:r w:rsidRPr="0063028F">
        <w:rPr>
          <w:rFonts w:ascii="Times New Roman" w:hAnsi="Times New Roman"/>
          <w:sz w:val="24"/>
          <w:szCs w:val="26"/>
          <w:lang w:val="ru-RU"/>
        </w:rPr>
        <w:t>.Р</w:t>
      </w:r>
      <w:proofErr w:type="gramEnd"/>
      <w:r w:rsidRPr="0063028F">
        <w:rPr>
          <w:rFonts w:ascii="Times New Roman" w:hAnsi="Times New Roman"/>
          <w:sz w:val="24"/>
          <w:szCs w:val="26"/>
          <w:lang w:val="ru-RU"/>
        </w:rPr>
        <w:t>адужный Владимирской области на 2020-2024 годы, одобренного постановлением администрации города от 28.08.2019 года № 1123, основные направления налоговой, бюджетной и долговой политики ЗАТО г.Радужный Владимирской области на 2020 год и на плановый период 2021 и 2022 годов, утвержденных постановлениями администрации города от 11.10.2019 года № 1362, № 1361, и другие исходные данные для составления проекта бюджета.</w:t>
      </w:r>
    </w:p>
    <w:p w:rsidR="00486D88" w:rsidRPr="0063028F" w:rsidRDefault="00486D88" w:rsidP="00486D88">
      <w:pPr>
        <w:pStyle w:val="a8"/>
        <w:rPr>
          <w:rFonts w:ascii="Times New Roman" w:hAnsi="Times New Roman"/>
          <w:sz w:val="24"/>
          <w:szCs w:val="26"/>
          <w:lang w:val="ru-RU"/>
        </w:rPr>
      </w:pPr>
    </w:p>
    <w:p w:rsidR="00486D88" w:rsidRPr="0063028F" w:rsidRDefault="00486D88" w:rsidP="00486D88">
      <w:pPr>
        <w:spacing w:after="0" w:line="240" w:lineRule="auto"/>
        <w:jc w:val="center"/>
        <w:rPr>
          <w:rFonts w:ascii="Times New Roman" w:hAnsi="Times New Roman" w:cs="Times New Roman"/>
          <w:b/>
          <w:sz w:val="24"/>
          <w:szCs w:val="26"/>
        </w:rPr>
      </w:pPr>
      <w:r w:rsidRPr="0063028F">
        <w:rPr>
          <w:rFonts w:ascii="Times New Roman" w:hAnsi="Times New Roman" w:cs="Times New Roman"/>
          <w:b/>
          <w:sz w:val="24"/>
          <w:szCs w:val="26"/>
        </w:rPr>
        <w:t>Основные параметры бюджета</w:t>
      </w:r>
    </w:p>
    <w:p w:rsidR="00486D88" w:rsidRPr="0063028F" w:rsidRDefault="00486D88" w:rsidP="00486D88">
      <w:pPr>
        <w:spacing w:after="0" w:line="240" w:lineRule="auto"/>
        <w:jc w:val="center"/>
        <w:rPr>
          <w:rFonts w:ascii="Times New Roman" w:hAnsi="Times New Roman" w:cs="Times New Roman"/>
          <w:b/>
          <w:sz w:val="24"/>
          <w:szCs w:val="26"/>
        </w:rPr>
      </w:pPr>
    </w:p>
    <w:p w:rsidR="00486D88" w:rsidRDefault="00486D88" w:rsidP="00486D88">
      <w:pPr>
        <w:spacing w:after="0" w:line="240" w:lineRule="auto"/>
        <w:ind w:firstLine="708"/>
        <w:rPr>
          <w:rFonts w:ascii="Times New Roman" w:hAnsi="Times New Roman" w:cs="Times New Roman"/>
          <w:sz w:val="24"/>
          <w:szCs w:val="26"/>
        </w:rPr>
      </w:pPr>
      <w:proofErr w:type="gramStart"/>
      <w:r w:rsidRPr="0063028F">
        <w:rPr>
          <w:rFonts w:ascii="Times New Roman" w:hAnsi="Times New Roman" w:cs="Times New Roman"/>
          <w:sz w:val="24"/>
          <w:szCs w:val="26"/>
        </w:rPr>
        <w:t>Представлены</w:t>
      </w:r>
      <w:proofErr w:type="gramEnd"/>
      <w:r w:rsidRPr="0063028F">
        <w:rPr>
          <w:rFonts w:ascii="Times New Roman" w:hAnsi="Times New Roman" w:cs="Times New Roman"/>
          <w:sz w:val="24"/>
          <w:szCs w:val="26"/>
        </w:rPr>
        <w:t xml:space="preserve"> на </w:t>
      </w:r>
      <w:r w:rsidRPr="0063028F">
        <w:rPr>
          <w:rFonts w:ascii="Times New Roman" w:hAnsi="Times New Roman" w:cs="Times New Roman"/>
          <w:b/>
          <w:sz w:val="24"/>
          <w:szCs w:val="26"/>
          <w:u w:val="single"/>
        </w:rPr>
        <w:t>Слайде 1</w:t>
      </w:r>
      <w:r w:rsidRPr="0063028F">
        <w:rPr>
          <w:rFonts w:ascii="Times New Roman" w:hAnsi="Times New Roman" w:cs="Times New Roman"/>
          <w:sz w:val="24"/>
          <w:szCs w:val="26"/>
        </w:rPr>
        <w:t xml:space="preserve">. </w:t>
      </w:r>
    </w:p>
    <w:p w:rsidR="00486D88" w:rsidRPr="0063028F" w:rsidRDefault="00486D88" w:rsidP="00486D88">
      <w:pPr>
        <w:spacing w:after="0" w:line="240" w:lineRule="auto"/>
        <w:ind w:firstLine="708"/>
        <w:rPr>
          <w:rFonts w:ascii="Times New Roman" w:hAnsi="Times New Roman" w:cs="Times New Roman"/>
          <w:sz w:val="24"/>
          <w:szCs w:val="26"/>
        </w:rPr>
      </w:pPr>
    </w:p>
    <w:p w:rsidR="00486D88" w:rsidRPr="0063028F" w:rsidRDefault="00486D88" w:rsidP="00486D88">
      <w:pPr>
        <w:spacing w:after="0" w:line="240" w:lineRule="auto"/>
        <w:rPr>
          <w:rFonts w:ascii="Times New Roman" w:hAnsi="Times New Roman" w:cs="Times New Roman"/>
          <w:sz w:val="24"/>
          <w:szCs w:val="26"/>
        </w:rPr>
      </w:pPr>
      <w:r w:rsidRPr="0063028F">
        <w:rPr>
          <w:rFonts w:ascii="Times New Roman" w:hAnsi="Times New Roman" w:cs="Times New Roman"/>
          <w:noProof/>
          <w:sz w:val="24"/>
          <w:szCs w:val="26"/>
          <w:lang w:eastAsia="ru-RU"/>
        </w:rPr>
        <w:drawing>
          <wp:inline distT="0" distB="0" distL="0" distR="0">
            <wp:extent cx="6029960" cy="3335532"/>
            <wp:effectExtent l="19050" t="0" r="889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6029960" cy="3335532"/>
                    </a:xfrm>
                    <a:prstGeom prst="rect">
                      <a:avLst/>
                    </a:prstGeom>
                    <a:noFill/>
                    <a:ln w="9525">
                      <a:noFill/>
                      <a:miter lim="800000"/>
                      <a:headEnd/>
                      <a:tailEnd/>
                    </a:ln>
                  </pic:spPr>
                </pic:pic>
              </a:graphicData>
            </a:graphic>
          </wp:inline>
        </w:drawing>
      </w:r>
    </w:p>
    <w:p w:rsidR="00486D88" w:rsidRPr="0063028F" w:rsidRDefault="00486D88" w:rsidP="00486D88">
      <w:pPr>
        <w:spacing w:after="0" w:line="240" w:lineRule="auto"/>
        <w:rPr>
          <w:rFonts w:ascii="Times New Roman" w:hAnsi="Times New Roman" w:cs="Times New Roman"/>
          <w:sz w:val="24"/>
          <w:szCs w:val="26"/>
        </w:rPr>
      </w:pPr>
    </w:p>
    <w:p w:rsidR="00486D88" w:rsidRDefault="00486D88" w:rsidP="00486D88">
      <w:pPr>
        <w:spacing w:after="0" w:line="240" w:lineRule="auto"/>
        <w:rPr>
          <w:rFonts w:ascii="Times New Roman" w:hAnsi="Times New Roman" w:cs="Times New Roman"/>
          <w:sz w:val="24"/>
          <w:szCs w:val="26"/>
        </w:rPr>
      </w:pPr>
      <w:r w:rsidRPr="0063028F">
        <w:rPr>
          <w:rFonts w:ascii="Times New Roman" w:hAnsi="Times New Roman" w:cs="Times New Roman"/>
          <w:sz w:val="24"/>
          <w:szCs w:val="26"/>
        </w:rPr>
        <w:t>Снижение доходов прогнозируется на 35,8 млн. руб., снижение расходов - на 49,07 млн. руб.</w:t>
      </w:r>
    </w:p>
    <w:p w:rsidR="00486D88" w:rsidRDefault="00486D88" w:rsidP="00486D88">
      <w:pPr>
        <w:spacing w:after="0" w:line="240" w:lineRule="auto"/>
        <w:rPr>
          <w:rFonts w:ascii="Times New Roman" w:hAnsi="Times New Roman" w:cs="Times New Roman"/>
          <w:sz w:val="24"/>
          <w:szCs w:val="26"/>
        </w:rPr>
      </w:pPr>
    </w:p>
    <w:p w:rsidR="00486D88" w:rsidRDefault="00486D88" w:rsidP="00486D88">
      <w:pPr>
        <w:spacing w:after="0" w:line="240" w:lineRule="auto"/>
        <w:rPr>
          <w:rFonts w:ascii="Times New Roman" w:hAnsi="Times New Roman" w:cs="Times New Roman"/>
          <w:sz w:val="24"/>
          <w:szCs w:val="26"/>
        </w:rPr>
      </w:pPr>
    </w:p>
    <w:p w:rsidR="00486D88" w:rsidRPr="0063028F" w:rsidRDefault="00486D88" w:rsidP="00486D88">
      <w:pPr>
        <w:spacing w:after="0" w:line="240" w:lineRule="auto"/>
        <w:rPr>
          <w:rFonts w:ascii="Times New Roman" w:hAnsi="Times New Roman" w:cs="Times New Roman"/>
          <w:sz w:val="24"/>
          <w:szCs w:val="26"/>
        </w:rPr>
      </w:pPr>
    </w:p>
    <w:p w:rsidR="00486D88" w:rsidRPr="0063028F" w:rsidRDefault="00486D88" w:rsidP="00486D88">
      <w:pPr>
        <w:spacing w:after="0" w:line="240" w:lineRule="auto"/>
        <w:jc w:val="right"/>
        <w:rPr>
          <w:rFonts w:ascii="Times New Roman" w:hAnsi="Times New Roman" w:cs="Times New Roman"/>
          <w:szCs w:val="24"/>
        </w:rPr>
      </w:pPr>
      <w:r w:rsidRPr="0063028F">
        <w:rPr>
          <w:rFonts w:ascii="Times New Roman" w:hAnsi="Times New Roman" w:cs="Times New Roman"/>
          <w:szCs w:val="24"/>
        </w:rPr>
        <w:lastRenderedPageBreak/>
        <w:t>млн</w:t>
      </w:r>
      <w:proofErr w:type="gramStart"/>
      <w:r w:rsidRPr="0063028F">
        <w:rPr>
          <w:rFonts w:ascii="Times New Roman" w:hAnsi="Times New Roman" w:cs="Times New Roman"/>
          <w:szCs w:val="24"/>
        </w:rPr>
        <w:t>.р</w:t>
      </w:r>
      <w:proofErr w:type="gramEnd"/>
      <w:r w:rsidRPr="0063028F">
        <w:rPr>
          <w:rFonts w:ascii="Times New Roman" w:hAnsi="Times New Roman" w:cs="Times New Roman"/>
          <w:szCs w:val="24"/>
        </w:rPr>
        <w:t>уб.</w:t>
      </w:r>
    </w:p>
    <w:tbl>
      <w:tblPr>
        <w:tblW w:w="0" w:type="auto"/>
        <w:tblInd w:w="82" w:type="dxa"/>
        <w:tblLayout w:type="fixed"/>
        <w:tblLook w:val="0000"/>
      </w:tblPr>
      <w:tblGrid>
        <w:gridCol w:w="2720"/>
        <w:gridCol w:w="1559"/>
        <w:gridCol w:w="1296"/>
        <w:gridCol w:w="1124"/>
        <w:gridCol w:w="1407"/>
        <w:gridCol w:w="1427"/>
      </w:tblGrid>
      <w:tr w:rsidR="00486D88" w:rsidRPr="0063028F" w:rsidTr="008F521C">
        <w:trPr>
          <w:cantSplit/>
          <w:trHeight w:val="300"/>
          <w:tblHeader/>
        </w:trPr>
        <w:tc>
          <w:tcPr>
            <w:tcW w:w="2720" w:type="dxa"/>
            <w:vMerge w:val="restart"/>
            <w:tcBorders>
              <w:top w:val="single" w:sz="4" w:space="0" w:color="000000"/>
              <w:left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Показатели</w:t>
            </w:r>
          </w:p>
        </w:tc>
        <w:tc>
          <w:tcPr>
            <w:tcW w:w="1559" w:type="dxa"/>
            <w:vMerge w:val="restart"/>
            <w:tcBorders>
              <w:top w:val="single" w:sz="4" w:space="0" w:color="000000"/>
              <w:left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2019 год, оценка исполнения</w:t>
            </w:r>
          </w:p>
        </w:tc>
        <w:tc>
          <w:tcPr>
            <w:tcW w:w="525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Проект бюджета города:</w:t>
            </w:r>
          </w:p>
        </w:tc>
      </w:tr>
      <w:tr w:rsidR="00486D88" w:rsidRPr="0063028F" w:rsidTr="008F521C">
        <w:trPr>
          <w:cantSplit/>
          <w:trHeight w:val="240"/>
          <w:tblHeader/>
        </w:trPr>
        <w:tc>
          <w:tcPr>
            <w:tcW w:w="2720" w:type="dxa"/>
            <w:vMerge/>
            <w:tcBorders>
              <w:left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p>
        </w:tc>
        <w:tc>
          <w:tcPr>
            <w:tcW w:w="1559" w:type="dxa"/>
            <w:vMerge/>
            <w:tcBorders>
              <w:left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p>
        </w:tc>
        <w:tc>
          <w:tcPr>
            <w:tcW w:w="2420" w:type="dxa"/>
            <w:gridSpan w:val="2"/>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2020 год</w:t>
            </w:r>
          </w:p>
        </w:tc>
        <w:tc>
          <w:tcPr>
            <w:tcW w:w="1407" w:type="dxa"/>
            <w:vMerge w:val="restart"/>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2021 год</w:t>
            </w:r>
          </w:p>
        </w:tc>
        <w:tc>
          <w:tcPr>
            <w:tcW w:w="1427" w:type="dxa"/>
            <w:vMerge w:val="restart"/>
            <w:tcBorders>
              <w:left w:val="single" w:sz="4" w:space="0" w:color="000000"/>
              <w:bottom w:val="single" w:sz="4" w:space="0" w:color="000000"/>
              <w:right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2022 год</w:t>
            </w:r>
          </w:p>
        </w:tc>
      </w:tr>
      <w:tr w:rsidR="00486D88" w:rsidRPr="0063028F" w:rsidTr="008F521C">
        <w:trPr>
          <w:cantSplit/>
          <w:trHeight w:val="70"/>
          <w:tblHeader/>
        </w:trPr>
        <w:tc>
          <w:tcPr>
            <w:tcW w:w="2720" w:type="dxa"/>
            <w:vMerge/>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rPr>
                <w:rFonts w:ascii="Times New Roman" w:hAnsi="Times New Roman"/>
                <w:sz w:val="22"/>
                <w:szCs w:val="24"/>
                <w:lang w:val="ru-RU"/>
              </w:rPr>
            </w:pPr>
          </w:p>
        </w:tc>
        <w:tc>
          <w:tcPr>
            <w:tcW w:w="1559" w:type="dxa"/>
            <w:vMerge/>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rPr>
                <w:rFonts w:ascii="Times New Roman" w:hAnsi="Times New Roman"/>
                <w:sz w:val="22"/>
                <w:szCs w:val="24"/>
                <w:lang w:val="ru-RU"/>
              </w:rPr>
            </w:pPr>
          </w:p>
        </w:tc>
        <w:tc>
          <w:tcPr>
            <w:tcW w:w="1296"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Сумма</w:t>
            </w:r>
          </w:p>
        </w:tc>
        <w:tc>
          <w:tcPr>
            <w:tcW w:w="1124"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0"/>
                <w:szCs w:val="24"/>
                <w:lang w:val="ru-RU"/>
              </w:rPr>
              <w:t>% изменения к предыдущему году</w:t>
            </w:r>
          </w:p>
        </w:tc>
        <w:tc>
          <w:tcPr>
            <w:tcW w:w="1407" w:type="dxa"/>
            <w:vMerge/>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rPr>
                <w:rFonts w:ascii="Times New Roman" w:hAnsi="Times New Roman"/>
                <w:sz w:val="22"/>
                <w:szCs w:val="24"/>
                <w:lang w:val="ru-RU"/>
              </w:rPr>
            </w:pPr>
          </w:p>
        </w:tc>
        <w:tc>
          <w:tcPr>
            <w:tcW w:w="1427" w:type="dxa"/>
            <w:vMerge/>
            <w:tcBorders>
              <w:left w:val="single" w:sz="4" w:space="0" w:color="000000"/>
              <w:bottom w:val="single" w:sz="4" w:space="0" w:color="000000"/>
              <w:right w:val="single" w:sz="4" w:space="0" w:color="000000"/>
            </w:tcBorders>
            <w:shd w:val="clear" w:color="auto" w:fill="auto"/>
            <w:vAlign w:val="center"/>
          </w:tcPr>
          <w:p w:rsidR="00486D88" w:rsidRPr="0063028F" w:rsidRDefault="00486D88" w:rsidP="008F521C">
            <w:pPr>
              <w:pStyle w:val="a8"/>
              <w:ind w:firstLine="0"/>
              <w:rPr>
                <w:rFonts w:ascii="Times New Roman" w:hAnsi="Times New Roman"/>
                <w:sz w:val="22"/>
                <w:szCs w:val="24"/>
                <w:lang w:val="ru-RU"/>
              </w:rPr>
            </w:pPr>
          </w:p>
        </w:tc>
      </w:tr>
      <w:tr w:rsidR="00486D88" w:rsidRPr="0063028F" w:rsidTr="008F521C">
        <w:trPr>
          <w:trHeight w:val="264"/>
        </w:trPr>
        <w:tc>
          <w:tcPr>
            <w:tcW w:w="2720" w:type="dxa"/>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rPr>
                <w:rFonts w:ascii="Times New Roman" w:hAnsi="Times New Roman"/>
                <w:sz w:val="22"/>
                <w:szCs w:val="24"/>
                <w:lang w:val="ru-RU"/>
              </w:rPr>
            </w:pPr>
            <w:r w:rsidRPr="0063028F">
              <w:rPr>
                <w:rFonts w:ascii="Times New Roman" w:hAnsi="Times New Roman"/>
                <w:sz w:val="22"/>
                <w:szCs w:val="24"/>
                <w:lang w:val="ru-RU"/>
              </w:rPr>
              <w:t>Доходы</w:t>
            </w:r>
          </w:p>
        </w:tc>
        <w:tc>
          <w:tcPr>
            <w:tcW w:w="1559" w:type="dxa"/>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664,80</w:t>
            </w:r>
          </w:p>
        </w:tc>
        <w:tc>
          <w:tcPr>
            <w:tcW w:w="1296" w:type="dxa"/>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629,00</w:t>
            </w:r>
          </w:p>
        </w:tc>
        <w:tc>
          <w:tcPr>
            <w:tcW w:w="1124" w:type="dxa"/>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-5,4</w:t>
            </w:r>
          </w:p>
        </w:tc>
        <w:tc>
          <w:tcPr>
            <w:tcW w:w="1407" w:type="dxa"/>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581,38</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588,79</w:t>
            </w:r>
          </w:p>
        </w:tc>
      </w:tr>
      <w:tr w:rsidR="00486D88" w:rsidRPr="0063028F" w:rsidTr="008F521C">
        <w:trPr>
          <w:trHeight w:val="264"/>
        </w:trPr>
        <w:tc>
          <w:tcPr>
            <w:tcW w:w="2720" w:type="dxa"/>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rPr>
                <w:rFonts w:ascii="Times New Roman" w:hAnsi="Times New Roman"/>
                <w:sz w:val="22"/>
                <w:szCs w:val="24"/>
                <w:lang w:val="ru-RU"/>
              </w:rPr>
            </w:pPr>
            <w:r w:rsidRPr="0063028F">
              <w:rPr>
                <w:rFonts w:ascii="Times New Roman" w:hAnsi="Times New Roman"/>
                <w:sz w:val="22"/>
                <w:szCs w:val="24"/>
                <w:lang w:val="ru-RU"/>
              </w:rPr>
              <w:t>в т.ч. налоговые и неналоговые доходы</w:t>
            </w:r>
          </w:p>
        </w:tc>
        <w:tc>
          <w:tcPr>
            <w:tcW w:w="1559" w:type="dxa"/>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125,10</w:t>
            </w:r>
          </w:p>
        </w:tc>
        <w:tc>
          <w:tcPr>
            <w:tcW w:w="1296" w:type="dxa"/>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135,42</w:t>
            </w:r>
          </w:p>
        </w:tc>
        <w:tc>
          <w:tcPr>
            <w:tcW w:w="1124" w:type="dxa"/>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+8,2</w:t>
            </w:r>
          </w:p>
        </w:tc>
        <w:tc>
          <w:tcPr>
            <w:tcW w:w="1407" w:type="dxa"/>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140, 45</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146,28</w:t>
            </w:r>
          </w:p>
        </w:tc>
      </w:tr>
      <w:tr w:rsidR="00486D88" w:rsidRPr="0063028F" w:rsidTr="008F521C">
        <w:trPr>
          <w:trHeight w:val="70"/>
        </w:trPr>
        <w:tc>
          <w:tcPr>
            <w:tcW w:w="2720"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rPr>
                <w:rFonts w:ascii="Times New Roman" w:hAnsi="Times New Roman"/>
                <w:sz w:val="22"/>
                <w:szCs w:val="24"/>
                <w:lang w:val="ru-RU"/>
              </w:rPr>
            </w:pPr>
            <w:r w:rsidRPr="0063028F">
              <w:rPr>
                <w:rFonts w:ascii="Times New Roman" w:hAnsi="Times New Roman"/>
                <w:sz w:val="22"/>
                <w:szCs w:val="24"/>
                <w:lang w:val="ru-RU"/>
              </w:rPr>
              <w:t>Расходы - всего,</w:t>
            </w:r>
          </w:p>
        </w:tc>
        <w:tc>
          <w:tcPr>
            <w:tcW w:w="1559"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678,07</w:t>
            </w:r>
          </w:p>
        </w:tc>
        <w:tc>
          <w:tcPr>
            <w:tcW w:w="1296"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629,00</w:t>
            </w:r>
          </w:p>
        </w:tc>
        <w:tc>
          <w:tcPr>
            <w:tcW w:w="1124"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-7,2</w:t>
            </w:r>
          </w:p>
        </w:tc>
        <w:tc>
          <w:tcPr>
            <w:tcW w:w="1407"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581,38</w:t>
            </w:r>
          </w:p>
        </w:tc>
        <w:tc>
          <w:tcPr>
            <w:tcW w:w="1427" w:type="dxa"/>
            <w:tcBorders>
              <w:left w:val="single" w:sz="4" w:space="0" w:color="000000"/>
              <w:bottom w:val="single" w:sz="4" w:space="0" w:color="000000"/>
              <w:right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588,79</w:t>
            </w:r>
          </w:p>
        </w:tc>
      </w:tr>
      <w:tr w:rsidR="00486D88" w:rsidRPr="0063028F" w:rsidTr="008F521C">
        <w:trPr>
          <w:trHeight w:val="185"/>
        </w:trPr>
        <w:tc>
          <w:tcPr>
            <w:tcW w:w="2720"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rPr>
                <w:rFonts w:ascii="Times New Roman" w:hAnsi="Times New Roman"/>
                <w:sz w:val="22"/>
                <w:szCs w:val="24"/>
                <w:lang w:val="ru-RU"/>
              </w:rPr>
            </w:pPr>
            <w:r w:rsidRPr="0063028F">
              <w:rPr>
                <w:rFonts w:ascii="Times New Roman" w:hAnsi="Times New Roman"/>
                <w:sz w:val="22"/>
                <w:szCs w:val="24"/>
                <w:lang w:val="ru-RU"/>
              </w:rPr>
              <w:t xml:space="preserve">в том числе условно </w:t>
            </w:r>
            <w:proofErr w:type="gramStart"/>
            <w:r w:rsidRPr="0063028F">
              <w:rPr>
                <w:rFonts w:ascii="Times New Roman" w:hAnsi="Times New Roman"/>
                <w:sz w:val="22"/>
                <w:szCs w:val="24"/>
                <w:lang w:val="ru-RU"/>
              </w:rPr>
              <w:t>утверждаемые</w:t>
            </w:r>
            <w:proofErr w:type="gramEnd"/>
          </w:p>
        </w:tc>
        <w:tc>
          <w:tcPr>
            <w:tcW w:w="1559"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w:t>
            </w:r>
          </w:p>
        </w:tc>
        <w:tc>
          <w:tcPr>
            <w:tcW w:w="1296"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w:t>
            </w:r>
          </w:p>
        </w:tc>
        <w:tc>
          <w:tcPr>
            <w:tcW w:w="1124"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w:t>
            </w:r>
          </w:p>
        </w:tc>
        <w:tc>
          <w:tcPr>
            <w:tcW w:w="1407"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9,52</w:t>
            </w:r>
          </w:p>
        </w:tc>
        <w:tc>
          <w:tcPr>
            <w:tcW w:w="1427" w:type="dxa"/>
            <w:tcBorders>
              <w:left w:val="single" w:sz="4" w:space="0" w:color="000000"/>
              <w:bottom w:val="single" w:sz="4" w:space="0" w:color="000000"/>
              <w:right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18,28</w:t>
            </w:r>
          </w:p>
        </w:tc>
      </w:tr>
      <w:tr w:rsidR="00486D88" w:rsidRPr="0063028F" w:rsidTr="008F521C">
        <w:trPr>
          <w:trHeight w:val="70"/>
        </w:trPr>
        <w:tc>
          <w:tcPr>
            <w:tcW w:w="2720" w:type="dxa"/>
            <w:tcBorders>
              <w:top w:val="single" w:sz="4" w:space="0" w:color="000000"/>
              <w:left w:val="single" w:sz="4" w:space="0" w:color="000000"/>
              <w:bottom w:val="single" w:sz="4" w:space="0" w:color="000000"/>
            </w:tcBorders>
            <w:shd w:val="clear" w:color="auto" w:fill="auto"/>
            <w:vAlign w:val="center"/>
          </w:tcPr>
          <w:p w:rsidR="00486D88" w:rsidRPr="0063028F" w:rsidRDefault="00486D88" w:rsidP="008F521C">
            <w:pPr>
              <w:pStyle w:val="a8"/>
              <w:ind w:firstLine="0"/>
              <w:rPr>
                <w:rFonts w:ascii="Times New Roman" w:hAnsi="Times New Roman"/>
                <w:sz w:val="22"/>
                <w:szCs w:val="24"/>
                <w:lang w:val="ru-RU"/>
              </w:rPr>
            </w:pPr>
            <w:r w:rsidRPr="0063028F">
              <w:rPr>
                <w:rFonts w:ascii="Times New Roman" w:hAnsi="Times New Roman"/>
                <w:sz w:val="22"/>
                <w:szCs w:val="24"/>
                <w:lang w:val="ru-RU"/>
              </w:rPr>
              <w:t>Дефицит</w:t>
            </w:r>
            <w:proofErr w:type="gramStart"/>
            <w:r w:rsidRPr="0063028F">
              <w:rPr>
                <w:rFonts w:ascii="Times New Roman" w:hAnsi="Times New Roman"/>
                <w:sz w:val="22"/>
                <w:szCs w:val="24"/>
                <w:lang w:val="ru-RU"/>
              </w:rPr>
              <w:t xml:space="preserve"> (-) / </w:t>
            </w:r>
            <w:proofErr w:type="spellStart"/>
            <w:proofErr w:type="gramEnd"/>
            <w:r w:rsidRPr="0063028F">
              <w:rPr>
                <w:rFonts w:ascii="Times New Roman" w:hAnsi="Times New Roman"/>
                <w:sz w:val="22"/>
                <w:szCs w:val="24"/>
                <w:lang w:val="ru-RU"/>
              </w:rPr>
              <w:t>Профицит</w:t>
            </w:r>
            <w:proofErr w:type="spellEnd"/>
            <w:r w:rsidRPr="0063028F">
              <w:rPr>
                <w:rFonts w:ascii="Times New Roman" w:hAnsi="Times New Roman"/>
                <w:sz w:val="22"/>
                <w:szCs w:val="24"/>
                <w:lang w:val="ru-RU"/>
              </w:rPr>
              <w:t xml:space="preserve"> (+)</w:t>
            </w:r>
          </w:p>
        </w:tc>
        <w:tc>
          <w:tcPr>
            <w:tcW w:w="1559"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-13,27</w:t>
            </w:r>
          </w:p>
        </w:tc>
        <w:tc>
          <w:tcPr>
            <w:tcW w:w="1296"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w:t>
            </w:r>
          </w:p>
        </w:tc>
        <w:tc>
          <w:tcPr>
            <w:tcW w:w="1124"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w:t>
            </w:r>
          </w:p>
        </w:tc>
        <w:tc>
          <w:tcPr>
            <w:tcW w:w="1407" w:type="dxa"/>
            <w:tcBorders>
              <w:left w:val="single" w:sz="4" w:space="0" w:color="000000"/>
              <w:bottom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w:t>
            </w:r>
          </w:p>
        </w:tc>
        <w:tc>
          <w:tcPr>
            <w:tcW w:w="1427" w:type="dxa"/>
            <w:tcBorders>
              <w:left w:val="single" w:sz="4" w:space="0" w:color="000000"/>
              <w:bottom w:val="single" w:sz="4" w:space="0" w:color="000000"/>
              <w:right w:val="single" w:sz="4" w:space="0" w:color="000000"/>
            </w:tcBorders>
            <w:shd w:val="clear" w:color="auto" w:fill="auto"/>
            <w:vAlign w:val="center"/>
          </w:tcPr>
          <w:p w:rsidR="00486D88" w:rsidRPr="0063028F" w:rsidRDefault="00486D88" w:rsidP="008F521C">
            <w:pPr>
              <w:pStyle w:val="a8"/>
              <w:ind w:firstLine="0"/>
              <w:jc w:val="center"/>
              <w:rPr>
                <w:rFonts w:ascii="Times New Roman" w:hAnsi="Times New Roman"/>
                <w:sz w:val="22"/>
                <w:szCs w:val="24"/>
                <w:lang w:val="ru-RU"/>
              </w:rPr>
            </w:pPr>
            <w:r w:rsidRPr="0063028F">
              <w:rPr>
                <w:rFonts w:ascii="Times New Roman" w:hAnsi="Times New Roman"/>
                <w:sz w:val="22"/>
                <w:szCs w:val="24"/>
                <w:lang w:val="ru-RU"/>
              </w:rPr>
              <w:t>-</w:t>
            </w:r>
          </w:p>
        </w:tc>
      </w:tr>
    </w:tbl>
    <w:p w:rsidR="00486D88" w:rsidRPr="0063028F" w:rsidRDefault="00486D88" w:rsidP="00486D88">
      <w:pPr>
        <w:pStyle w:val="a8"/>
        <w:ind w:firstLine="0"/>
        <w:rPr>
          <w:rFonts w:ascii="Times New Roman" w:hAnsi="Times New Roman"/>
          <w:sz w:val="24"/>
          <w:szCs w:val="26"/>
          <w:lang w:val="ru-RU"/>
        </w:rPr>
      </w:pP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В 2020 году и плановом периоде 2021-2022 годов планируется реализация 17 муниципальных программ. При этом общая доля программных расходов бюджета города составляет в 2020 году 95,1%; в 2021 году – 95,3%; в 2022 году – 95,3%.</w:t>
      </w:r>
    </w:p>
    <w:p w:rsidR="00486D88" w:rsidRPr="0063028F" w:rsidRDefault="00486D88" w:rsidP="00486D88">
      <w:pPr>
        <w:pStyle w:val="a8"/>
        <w:rPr>
          <w:rFonts w:ascii="Times New Roman" w:hAnsi="Times New Roman"/>
          <w:sz w:val="24"/>
          <w:szCs w:val="26"/>
          <w:lang w:val="ru-RU"/>
        </w:rPr>
      </w:pPr>
    </w:p>
    <w:p w:rsidR="00486D88" w:rsidRPr="0063028F" w:rsidRDefault="00486D88" w:rsidP="00486D88">
      <w:pPr>
        <w:spacing w:after="0" w:line="240" w:lineRule="auto"/>
        <w:jc w:val="center"/>
        <w:rPr>
          <w:rFonts w:ascii="Times New Roman" w:hAnsi="Times New Roman" w:cs="Times New Roman"/>
          <w:b/>
          <w:sz w:val="24"/>
          <w:szCs w:val="26"/>
        </w:rPr>
      </w:pPr>
      <w:r w:rsidRPr="0063028F">
        <w:rPr>
          <w:rFonts w:ascii="Times New Roman" w:hAnsi="Times New Roman" w:cs="Times New Roman"/>
          <w:b/>
          <w:sz w:val="24"/>
          <w:szCs w:val="26"/>
        </w:rPr>
        <w:t xml:space="preserve">Доходы </w:t>
      </w:r>
      <w:proofErr w:type="gramStart"/>
      <w:r w:rsidRPr="0063028F">
        <w:rPr>
          <w:rFonts w:ascii="Times New Roman" w:hAnsi="Times New Roman" w:cs="Times New Roman"/>
          <w:b/>
          <w:sz w:val="24"/>
          <w:szCs w:val="26"/>
        </w:rPr>
        <w:t>бюджета</w:t>
      </w:r>
      <w:proofErr w:type="gramEnd"/>
      <w:r w:rsidRPr="0063028F">
        <w:rPr>
          <w:rFonts w:ascii="Times New Roman" w:hAnsi="Times New Roman" w:cs="Times New Roman"/>
          <w:b/>
          <w:sz w:val="24"/>
          <w:szCs w:val="26"/>
        </w:rPr>
        <w:t xml:space="preserve"> ЗАТО г. Радужный на 2020 год</w:t>
      </w:r>
    </w:p>
    <w:p w:rsidR="00486D88" w:rsidRPr="0063028F" w:rsidRDefault="00486D88" w:rsidP="00486D88">
      <w:pPr>
        <w:spacing w:after="0" w:line="240" w:lineRule="auto"/>
        <w:jc w:val="center"/>
        <w:rPr>
          <w:rFonts w:ascii="Times New Roman" w:hAnsi="Times New Roman" w:cs="Times New Roman"/>
          <w:b/>
          <w:sz w:val="24"/>
          <w:szCs w:val="26"/>
        </w:rPr>
      </w:pP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Вопрос финансового обеспечения является одним из самых острых для муниципальных образований. Кроме того остается актуальной проблема соответствия имеющихся в распоряжении муниципалитетов финансовых ресурсов и потребностей в финансировании расходов, исходя из выполняемых функций по жизнеобеспечению населения, решению вопросов местного значения и социально-экономическому развитию муниципальных образований.</w:t>
      </w: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 xml:space="preserve">Доходы бюджета ЗАТО г. Радужный на 2020 год  и на плановый период 2021-2022 годов </w:t>
      </w:r>
      <w:r w:rsidRPr="0063028F">
        <w:rPr>
          <w:rFonts w:ascii="Times New Roman" w:hAnsi="Times New Roman"/>
          <w:b/>
          <w:sz w:val="24"/>
          <w:szCs w:val="26"/>
          <w:lang w:val="ru-RU"/>
        </w:rPr>
        <w:t>(</w:t>
      </w:r>
      <w:r w:rsidRPr="0063028F">
        <w:rPr>
          <w:rFonts w:ascii="Times New Roman" w:hAnsi="Times New Roman"/>
          <w:b/>
          <w:sz w:val="24"/>
          <w:szCs w:val="26"/>
          <w:u w:val="single"/>
          <w:lang w:val="ru-RU"/>
        </w:rPr>
        <w:t>Слайд 2</w:t>
      </w:r>
      <w:r w:rsidRPr="0063028F">
        <w:rPr>
          <w:rFonts w:ascii="Times New Roman" w:hAnsi="Times New Roman"/>
          <w:b/>
          <w:sz w:val="24"/>
          <w:szCs w:val="26"/>
          <w:lang w:val="ru-RU"/>
        </w:rPr>
        <w:t>)</w:t>
      </w:r>
      <w:r w:rsidRPr="0063028F">
        <w:rPr>
          <w:rFonts w:ascii="Times New Roman" w:hAnsi="Times New Roman"/>
          <w:sz w:val="24"/>
          <w:szCs w:val="26"/>
          <w:lang w:val="ru-RU"/>
        </w:rPr>
        <w:t xml:space="preserve"> сформированы по методике расчета прогноза доходов бюджета ЗАТО г</w:t>
      </w:r>
      <w:proofErr w:type="gramStart"/>
      <w:r w:rsidRPr="0063028F">
        <w:rPr>
          <w:rFonts w:ascii="Times New Roman" w:hAnsi="Times New Roman"/>
          <w:sz w:val="24"/>
          <w:szCs w:val="26"/>
          <w:lang w:val="ru-RU"/>
        </w:rPr>
        <w:t>.Р</w:t>
      </w:r>
      <w:proofErr w:type="gramEnd"/>
      <w:r w:rsidRPr="0063028F">
        <w:rPr>
          <w:rFonts w:ascii="Times New Roman" w:hAnsi="Times New Roman"/>
          <w:sz w:val="24"/>
          <w:szCs w:val="26"/>
          <w:lang w:val="ru-RU"/>
        </w:rPr>
        <w:t xml:space="preserve">адужный, утвержденной постановлением главы города от 19.08.2016 года №1265, в соответствии с Прогнозом социально-экономического развития ЗАТО г.Радужный Владимирской области на 2020-2024 годы, одобренным постановлением администрации города от 28.08.2019 года № 1123, и с учетом фактического поступления налоговых и неналоговых доходов за 2019 год, прогнозных данных главных администраторов доходов бюджета города. </w:t>
      </w: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noProof/>
          <w:sz w:val="24"/>
          <w:szCs w:val="26"/>
          <w:lang w:val="ru-RU"/>
        </w:rPr>
        <w:drawing>
          <wp:inline distT="0" distB="0" distL="0" distR="0">
            <wp:extent cx="5674679" cy="3101340"/>
            <wp:effectExtent l="19050" t="0" r="2221"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5674679" cy="3101340"/>
                    </a:xfrm>
                    <a:prstGeom prst="rect">
                      <a:avLst/>
                    </a:prstGeom>
                    <a:noFill/>
                    <a:ln w="9525">
                      <a:noFill/>
                      <a:miter lim="800000"/>
                      <a:headEnd/>
                      <a:tailEnd/>
                    </a:ln>
                  </pic:spPr>
                </pic:pic>
              </a:graphicData>
            </a:graphic>
          </wp:inline>
        </w:drawing>
      </w: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lastRenderedPageBreak/>
        <w:t xml:space="preserve">Доходы муниципального образования городской </w:t>
      </w:r>
      <w:proofErr w:type="gramStart"/>
      <w:r w:rsidRPr="0063028F">
        <w:rPr>
          <w:rFonts w:ascii="Times New Roman" w:hAnsi="Times New Roman"/>
          <w:sz w:val="24"/>
          <w:szCs w:val="26"/>
          <w:lang w:val="ru-RU"/>
        </w:rPr>
        <w:t>округ</w:t>
      </w:r>
      <w:proofErr w:type="gramEnd"/>
      <w:r w:rsidRPr="0063028F">
        <w:rPr>
          <w:rFonts w:ascii="Times New Roman" w:hAnsi="Times New Roman"/>
          <w:sz w:val="24"/>
          <w:szCs w:val="26"/>
          <w:lang w:val="ru-RU"/>
        </w:rPr>
        <w:t xml:space="preserve"> ЗАТО г. Радужный складываются из налоговых и неналоговых  доходов и межбюджетных трансфертов.</w:t>
      </w: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Наибольший удельный вес в структуре доходов города составляют безвозмездные поступления в виде межбюджетных трансфертов из бюджета Владимирской области. Так, в 2020 году безвозмездные поступления запланированы в размере 79% общего объема доходов бюджета, на 2021 год – 76%, на 2022 года –75%.</w:t>
      </w:r>
    </w:p>
    <w:p w:rsidR="00486D88" w:rsidRPr="0063028F" w:rsidRDefault="00486D88" w:rsidP="00486D88">
      <w:pPr>
        <w:shd w:val="clear" w:color="auto" w:fill="FFFFFF"/>
        <w:spacing w:after="0" w:line="240" w:lineRule="auto"/>
        <w:ind w:firstLine="709"/>
        <w:jc w:val="both"/>
        <w:rPr>
          <w:rFonts w:ascii="Times New Roman" w:hAnsi="Times New Roman" w:cs="Times New Roman"/>
          <w:b/>
          <w:sz w:val="24"/>
          <w:szCs w:val="26"/>
        </w:rPr>
      </w:pPr>
      <w:r w:rsidRPr="0063028F">
        <w:rPr>
          <w:rFonts w:ascii="Times New Roman" w:hAnsi="Times New Roman" w:cs="Times New Roman"/>
          <w:sz w:val="24"/>
          <w:szCs w:val="26"/>
        </w:rPr>
        <w:t>Межбюджетные трансферты подразделяются на дотации, субсидии и субвенции, иные межбюджетные трансферты</w:t>
      </w:r>
      <w:r w:rsidRPr="0063028F">
        <w:rPr>
          <w:rFonts w:ascii="Times New Roman" w:hAnsi="Times New Roman" w:cs="Times New Roman"/>
          <w:b/>
          <w:sz w:val="24"/>
          <w:szCs w:val="26"/>
        </w:rPr>
        <w:t xml:space="preserve"> (</w:t>
      </w:r>
      <w:r w:rsidRPr="0063028F">
        <w:rPr>
          <w:rFonts w:ascii="Times New Roman" w:hAnsi="Times New Roman" w:cs="Times New Roman"/>
          <w:b/>
          <w:sz w:val="24"/>
          <w:szCs w:val="26"/>
          <w:u w:val="single"/>
        </w:rPr>
        <w:t>Слайд 3</w:t>
      </w:r>
      <w:r w:rsidRPr="0063028F">
        <w:rPr>
          <w:rFonts w:ascii="Times New Roman" w:hAnsi="Times New Roman" w:cs="Times New Roman"/>
          <w:b/>
          <w:sz w:val="24"/>
          <w:szCs w:val="26"/>
        </w:rPr>
        <w:t>).</w:t>
      </w:r>
    </w:p>
    <w:p w:rsidR="00486D88" w:rsidRPr="0063028F" w:rsidRDefault="00486D88" w:rsidP="00486D88">
      <w:pPr>
        <w:shd w:val="clear" w:color="auto" w:fill="FFFFFF"/>
        <w:spacing w:after="0" w:line="240" w:lineRule="auto"/>
        <w:jc w:val="both"/>
        <w:rPr>
          <w:rFonts w:ascii="Times New Roman" w:hAnsi="Times New Roman"/>
          <w:sz w:val="24"/>
          <w:szCs w:val="26"/>
        </w:rPr>
      </w:pPr>
      <w:r w:rsidRPr="0063028F">
        <w:rPr>
          <w:rFonts w:ascii="Times New Roman" w:hAnsi="Times New Roman"/>
          <w:noProof/>
          <w:sz w:val="24"/>
          <w:szCs w:val="26"/>
          <w:lang w:eastAsia="ru-RU"/>
        </w:rPr>
        <w:drawing>
          <wp:inline distT="0" distB="0" distL="0" distR="0">
            <wp:extent cx="5788052" cy="3204663"/>
            <wp:effectExtent l="19050" t="0" r="3148"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789856" cy="3205662"/>
                    </a:xfrm>
                    <a:prstGeom prst="rect">
                      <a:avLst/>
                    </a:prstGeom>
                    <a:noFill/>
                    <a:ln w="9525">
                      <a:noFill/>
                      <a:miter lim="800000"/>
                      <a:headEnd/>
                      <a:tailEnd/>
                    </a:ln>
                  </pic:spPr>
                </pic:pic>
              </a:graphicData>
            </a:graphic>
          </wp:inline>
        </w:drawing>
      </w:r>
    </w:p>
    <w:p w:rsidR="00486D88" w:rsidRPr="0063028F" w:rsidRDefault="00486D88" w:rsidP="00486D88">
      <w:pPr>
        <w:shd w:val="clear" w:color="auto" w:fill="FFFFFF"/>
        <w:spacing w:after="0" w:line="240" w:lineRule="auto"/>
        <w:ind w:firstLine="284"/>
        <w:jc w:val="both"/>
        <w:rPr>
          <w:rFonts w:ascii="Times New Roman" w:hAnsi="Times New Roman"/>
          <w:sz w:val="24"/>
          <w:szCs w:val="26"/>
        </w:rPr>
      </w:pPr>
    </w:p>
    <w:p w:rsidR="00486D88" w:rsidRPr="0063028F" w:rsidRDefault="00486D88" w:rsidP="00486D88">
      <w:pPr>
        <w:shd w:val="clear" w:color="auto" w:fill="FFFFFF"/>
        <w:spacing w:after="0" w:line="240" w:lineRule="auto"/>
        <w:ind w:firstLine="284"/>
        <w:jc w:val="both"/>
        <w:rPr>
          <w:rFonts w:ascii="Times New Roman" w:hAnsi="Times New Roman"/>
          <w:sz w:val="24"/>
          <w:szCs w:val="26"/>
        </w:rPr>
      </w:pPr>
      <w:r w:rsidRPr="0063028F">
        <w:rPr>
          <w:rFonts w:ascii="Times New Roman" w:hAnsi="Times New Roman"/>
          <w:sz w:val="24"/>
          <w:szCs w:val="26"/>
        </w:rPr>
        <w:t xml:space="preserve">Субвенции городскому бюджету передаются исключительно на выполнение государственных полномочий и </w:t>
      </w:r>
      <w:proofErr w:type="spellStart"/>
      <w:r w:rsidRPr="0063028F">
        <w:rPr>
          <w:rFonts w:ascii="Times New Roman" w:hAnsi="Times New Roman"/>
          <w:sz w:val="24"/>
          <w:szCs w:val="26"/>
        </w:rPr>
        <w:t>софинансирования</w:t>
      </w:r>
      <w:proofErr w:type="spellEnd"/>
      <w:r w:rsidRPr="0063028F">
        <w:rPr>
          <w:rFonts w:ascii="Times New Roman" w:hAnsi="Times New Roman"/>
          <w:sz w:val="24"/>
          <w:szCs w:val="26"/>
        </w:rPr>
        <w:t xml:space="preserve"> не требуют. Размеры субвенций определяются в соответствии с законами Владимирской области. Проектом бюджета Владимирской области на 2020 год бюджету ЗАТО г</w:t>
      </w:r>
      <w:proofErr w:type="gramStart"/>
      <w:r w:rsidRPr="0063028F">
        <w:rPr>
          <w:rFonts w:ascii="Times New Roman" w:hAnsi="Times New Roman"/>
          <w:sz w:val="24"/>
          <w:szCs w:val="26"/>
        </w:rPr>
        <w:t>.Р</w:t>
      </w:r>
      <w:proofErr w:type="gramEnd"/>
      <w:r w:rsidRPr="0063028F">
        <w:rPr>
          <w:rFonts w:ascii="Times New Roman" w:hAnsi="Times New Roman"/>
          <w:sz w:val="24"/>
          <w:szCs w:val="26"/>
        </w:rPr>
        <w:t>адужный Владимирской области предусмотрены 15 субвенций в общем объеме 172,28 млн. руб. при аналогичном показателе 2019 года – 167,84 млн. руб. Объемы субвенций на 2021 и 2022 годы составят 164,59 млн. руб. и 169,83 млн. руб. соответственно.</w:t>
      </w: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 xml:space="preserve">Субсидии городу передаются на исполнение полномочий органов местного самоуправления на условиях </w:t>
      </w:r>
      <w:proofErr w:type="spellStart"/>
      <w:r w:rsidRPr="0063028F">
        <w:rPr>
          <w:rFonts w:ascii="Times New Roman" w:hAnsi="Times New Roman"/>
          <w:sz w:val="24"/>
          <w:szCs w:val="26"/>
          <w:lang w:val="ru-RU"/>
        </w:rPr>
        <w:t>софинансирования</w:t>
      </w:r>
      <w:proofErr w:type="spellEnd"/>
      <w:r w:rsidRPr="0063028F">
        <w:rPr>
          <w:rFonts w:ascii="Times New Roman" w:hAnsi="Times New Roman"/>
          <w:sz w:val="24"/>
          <w:szCs w:val="26"/>
          <w:lang w:val="ru-RU"/>
        </w:rPr>
        <w:t xml:space="preserve"> областных программ или мероприятий. Размеры субсидий определяются соглашениями. Проектом бюджета Владимирской области на 2020 год бюджету ЗАТО г</w:t>
      </w:r>
      <w:proofErr w:type="gramStart"/>
      <w:r w:rsidRPr="0063028F">
        <w:rPr>
          <w:rFonts w:ascii="Times New Roman" w:hAnsi="Times New Roman"/>
          <w:sz w:val="24"/>
          <w:szCs w:val="26"/>
          <w:lang w:val="ru-RU"/>
        </w:rPr>
        <w:t>.Р</w:t>
      </w:r>
      <w:proofErr w:type="gramEnd"/>
      <w:r w:rsidRPr="0063028F">
        <w:rPr>
          <w:rFonts w:ascii="Times New Roman" w:hAnsi="Times New Roman"/>
          <w:sz w:val="24"/>
          <w:szCs w:val="26"/>
          <w:lang w:val="ru-RU"/>
        </w:rPr>
        <w:t>адужный Владимирской области предусмотрено 10 субсидий на общую сумму 28,32 млн. руб. при аналогичном показателе 2019 года – 34,76 млн. руб. Объемы субсидий на 2021 и 2022 годы составят 29,98 млн. руб. и 50,75 млн. руб. соответственно. На 2020 год не предусмотрены субсидии на капитальное вложение в объекты муниципальной собственности и субсидии на строительство объектов спортивной направленности.</w:t>
      </w: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Иные межбюджетные трансферты – это, как правило, поощрение конкурсантов областных мероприятий. На 2020 год запланированы иные межбюджетные трансферты на сумму 6,17 млн. руб. при  аналогичном показателе 2019 года – 27,71 млн. руб. На 2021, 2022 годы предполагается поступление иных межбюджетных трансфертов в объеме 6,16 млн. руб. и 2,66 млн. руб. соответственно. В 2019 году за достижение наилучших результатов по качеству организации и осуществления бюджетного процесса в сумме 10,37 млн</w:t>
      </w:r>
      <w:proofErr w:type="gramStart"/>
      <w:r w:rsidRPr="0063028F">
        <w:rPr>
          <w:rFonts w:ascii="Times New Roman" w:hAnsi="Times New Roman"/>
          <w:sz w:val="24"/>
          <w:szCs w:val="26"/>
          <w:lang w:val="ru-RU"/>
        </w:rPr>
        <w:t>.р</w:t>
      </w:r>
      <w:proofErr w:type="gramEnd"/>
      <w:r w:rsidRPr="0063028F">
        <w:rPr>
          <w:rFonts w:ascii="Times New Roman" w:hAnsi="Times New Roman"/>
          <w:sz w:val="24"/>
          <w:szCs w:val="26"/>
          <w:lang w:val="ru-RU"/>
        </w:rPr>
        <w:t>уб. и за достижение наилучших результатов по увеличению налогового потенциала в сумме 10,00 млн.руб.</w:t>
      </w:r>
    </w:p>
    <w:p w:rsidR="00486D88" w:rsidRPr="0063028F" w:rsidRDefault="00486D88" w:rsidP="00486D88">
      <w:pPr>
        <w:pStyle w:val="a8"/>
        <w:rPr>
          <w:rFonts w:ascii="Times New Roman" w:hAnsi="Times New Roman"/>
          <w:sz w:val="24"/>
          <w:szCs w:val="26"/>
          <w:lang w:val="ru-RU"/>
        </w:rPr>
      </w:pP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noProof/>
          <w:sz w:val="24"/>
          <w:szCs w:val="26"/>
          <w:lang w:val="ru-RU"/>
        </w:rPr>
        <w:lastRenderedPageBreak/>
        <w:drawing>
          <wp:inline distT="0" distB="0" distL="0" distR="0">
            <wp:extent cx="5513070" cy="3327873"/>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5512783" cy="3327700"/>
                    </a:xfrm>
                    <a:prstGeom prst="rect">
                      <a:avLst/>
                    </a:prstGeom>
                    <a:noFill/>
                    <a:ln w="9525">
                      <a:noFill/>
                      <a:miter lim="800000"/>
                      <a:headEnd/>
                      <a:tailEnd/>
                    </a:ln>
                  </pic:spPr>
                </pic:pic>
              </a:graphicData>
            </a:graphic>
          </wp:inline>
        </w:drawing>
      </w:r>
    </w:p>
    <w:p w:rsidR="00486D88" w:rsidRPr="0063028F" w:rsidRDefault="00486D88" w:rsidP="00486D88">
      <w:pPr>
        <w:pStyle w:val="a8"/>
        <w:ind w:firstLine="142"/>
        <w:rPr>
          <w:rFonts w:ascii="Times New Roman" w:hAnsi="Times New Roman"/>
          <w:sz w:val="24"/>
          <w:szCs w:val="26"/>
          <w:lang w:val="ru-RU"/>
        </w:rPr>
      </w:pP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 xml:space="preserve">Дотации бюджету города на 2020 </w:t>
      </w:r>
      <w:r w:rsidRPr="0063028F">
        <w:rPr>
          <w:rFonts w:ascii="Times New Roman" w:hAnsi="Times New Roman"/>
          <w:b/>
          <w:sz w:val="24"/>
          <w:szCs w:val="26"/>
          <w:lang w:val="ru-RU"/>
        </w:rPr>
        <w:t>(</w:t>
      </w:r>
      <w:r w:rsidRPr="0063028F">
        <w:rPr>
          <w:rFonts w:ascii="Times New Roman" w:hAnsi="Times New Roman"/>
          <w:b/>
          <w:sz w:val="24"/>
          <w:szCs w:val="26"/>
          <w:u w:val="single"/>
          <w:lang w:val="ru-RU"/>
        </w:rPr>
        <w:t>Слайд 4</w:t>
      </w:r>
      <w:r w:rsidRPr="0063028F">
        <w:rPr>
          <w:rFonts w:ascii="Times New Roman" w:hAnsi="Times New Roman"/>
          <w:b/>
          <w:sz w:val="24"/>
          <w:szCs w:val="26"/>
          <w:lang w:val="ru-RU"/>
        </w:rPr>
        <w:t>)</w:t>
      </w:r>
      <w:r w:rsidRPr="0063028F">
        <w:rPr>
          <w:rFonts w:ascii="Times New Roman" w:hAnsi="Times New Roman"/>
          <w:sz w:val="24"/>
          <w:szCs w:val="26"/>
          <w:lang w:val="ru-RU"/>
        </w:rPr>
        <w:t xml:space="preserve"> год предусмотрены в сумме 286,81 млн. руб. при аналогичном показателе 2019 года – 309,39 млн. руб., из них:</w:t>
      </w:r>
    </w:p>
    <w:p w:rsidR="00486D88" w:rsidRPr="0063028F" w:rsidRDefault="00486D88" w:rsidP="00486D88">
      <w:pPr>
        <w:shd w:val="clear" w:color="auto" w:fill="FFFFFF"/>
        <w:spacing w:after="0" w:line="240" w:lineRule="auto"/>
        <w:ind w:firstLine="708"/>
        <w:jc w:val="both"/>
        <w:rPr>
          <w:rFonts w:ascii="Times New Roman" w:hAnsi="Times New Roman" w:cs="Times New Roman"/>
          <w:sz w:val="24"/>
          <w:szCs w:val="26"/>
        </w:rPr>
      </w:pPr>
      <w:r w:rsidRPr="0063028F">
        <w:rPr>
          <w:rFonts w:ascii="Times New Roman" w:hAnsi="Times New Roman" w:cs="Times New Roman"/>
          <w:sz w:val="24"/>
          <w:szCs w:val="26"/>
        </w:rPr>
        <w:t>- дотация бюджету ЗАТО г</w:t>
      </w:r>
      <w:proofErr w:type="gramStart"/>
      <w:r w:rsidRPr="0063028F">
        <w:rPr>
          <w:rFonts w:ascii="Times New Roman" w:hAnsi="Times New Roman" w:cs="Times New Roman"/>
          <w:sz w:val="24"/>
          <w:szCs w:val="26"/>
        </w:rPr>
        <w:t>.Р</w:t>
      </w:r>
      <w:proofErr w:type="gramEnd"/>
      <w:r w:rsidRPr="0063028F">
        <w:rPr>
          <w:rFonts w:ascii="Times New Roman" w:hAnsi="Times New Roman" w:cs="Times New Roman"/>
          <w:sz w:val="24"/>
          <w:szCs w:val="26"/>
        </w:rPr>
        <w:t>адужный Владимирской области, связанная с особым режимом безопасного функционирования закрытых административно-территориальных образований на исполнение особых полномочий ЗАТО, гарантированных Федеральным законом «О закрытом административно-территориальном образовании» в размере 215,10 млн. руб. (в 2019 году дотация составила 229,71 млн. руб.) Размер дотации рассчитывается по методике Министерства финансов Российской Федерации на основании статистических данных, которые мы с вами формируем в течение всего года. Во многом ее размер зависит от численности населения;</w:t>
      </w:r>
    </w:p>
    <w:p w:rsidR="00486D88" w:rsidRPr="0063028F" w:rsidRDefault="00486D88" w:rsidP="00486D88">
      <w:pPr>
        <w:shd w:val="clear" w:color="auto" w:fill="FFFFFF"/>
        <w:spacing w:after="0" w:line="240" w:lineRule="auto"/>
        <w:ind w:firstLine="708"/>
        <w:jc w:val="both"/>
        <w:rPr>
          <w:rFonts w:ascii="Times New Roman" w:hAnsi="Times New Roman" w:cs="Times New Roman"/>
          <w:sz w:val="24"/>
          <w:szCs w:val="26"/>
        </w:rPr>
      </w:pPr>
      <w:r w:rsidRPr="0063028F">
        <w:rPr>
          <w:rFonts w:ascii="Times New Roman" w:hAnsi="Times New Roman" w:cs="Times New Roman"/>
          <w:sz w:val="24"/>
          <w:szCs w:val="26"/>
        </w:rPr>
        <w:t>- дотация бюджету ЗАТО г</w:t>
      </w:r>
      <w:proofErr w:type="gramStart"/>
      <w:r w:rsidRPr="0063028F">
        <w:rPr>
          <w:rFonts w:ascii="Times New Roman" w:hAnsi="Times New Roman" w:cs="Times New Roman"/>
          <w:sz w:val="24"/>
          <w:szCs w:val="26"/>
        </w:rPr>
        <w:t>.Р</w:t>
      </w:r>
      <w:proofErr w:type="gramEnd"/>
      <w:r w:rsidRPr="0063028F">
        <w:rPr>
          <w:rFonts w:ascii="Times New Roman" w:hAnsi="Times New Roman" w:cs="Times New Roman"/>
          <w:sz w:val="24"/>
          <w:szCs w:val="26"/>
        </w:rPr>
        <w:t>адужный Владимирской области на выравнивание бюджетной обеспеченности из бюджета субъекта Российской Федерации 71,71 млн.руб. (в 2019 году дотация составила 66,7 млн. руб., однако в 2019 году была дополнительно выделена дотация на частичную компенсацию дополнительных расходов на повышение оплаты труда работников бюджетной сферы и иные цели в объеме 12,97 млн. руб., которая на 2020 год не запланирована). Размер дотации рассчитывается по методике, утвержденной постановлением Губернатора, причем главным критерием является выравнивание уровня бюджетной обеспеченности по всем муниципальным образованиям области. (Слайд 5)</w:t>
      </w:r>
    </w:p>
    <w:p w:rsidR="00486D88" w:rsidRPr="0063028F" w:rsidRDefault="00486D88" w:rsidP="00486D88">
      <w:pPr>
        <w:shd w:val="clear" w:color="auto" w:fill="FFFFFF"/>
        <w:spacing w:after="0" w:line="240" w:lineRule="auto"/>
        <w:jc w:val="both"/>
        <w:rPr>
          <w:rFonts w:ascii="Times New Roman" w:hAnsi="Times New Roman" w:cs="Times New Roman"/>
          <w:sz w:val="24"/>
          <w:szCs w:val="26"/>
        </w:rPr>
      </w:pPr>
      <w:r w:rsidRPr="0063028F">
        <w:rPr>
          <w:rFonts w:ascii="Times New Roman" w:hAnsi="Times New Roman" w:cs="Times New Roman"/>
          <w:noProof/>
          <w:sz w:val="24"/>
          <w:szCs w:val="26"/>
          <w:lang w:eastAsia="ru-RU"/>
        </w:rPr>
        <w:lastRenderedPageBreak/>
        <w:drawing>
          <wp:inline distT="0" distB="0" distL="0" distR="0">
            <wp:extent cx="6029960" cy="3126470"/>
            <wp:effectExtent l="19050" t="0" r="8890" b="0"/>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6029960" cy="3126470"/>
                    </a:xfrm>
                    <a:prstGeom prst="rect">
                      <a:avLst/>
                    </a:prstGeom>
                    <a:noFill/>
                    <a:ln w="9525">
                      <a:noFill/>
                      <a:miter lim="800000"/>
                      <a:headEnd/>
                      <a:tailEnd/>
                    </a:ln>
                  </pic:spPr>
                </pic:pic>
              </a:graphicData>
            </a:graphic>
          </wp:inline>
        </w:drawing>
      </w:r>
    </w:p>
    <w:p w:rsidR="00486D88" w:rsidRPr="0063028F" w:rsidRDefault="00486D88" w:rsidP="00486D88">
      <w:pPr>
        <w:shd w:val="clear" w:color="auto" w:fill="FFFFFF"/>
        <w:spacing w:after="0" w:line="240" w:lineRule="auto"/>
        <w:ind w:firstLine="708"/>
        <w:jc w:val="both"/>
        <w:rPr>
          <w:rFonts w:ascii="Times New Roman" w:hAnsi="Times New Roman" w:cs="Times New Roman"/>
          <w:sz w:val="24"/>
          <w:szCs w:val="26"/>
        </w:rPr>
      </w:pPr>
      <w:r w:rsidRPr="0063028F">
        <w:rPr>
          <w:rFonts w:ascii="Times New Roman" w:hAnsi="Times New Roman" w:cs="Times New Roman"/>
          <w:sz w:val="24"/>
          <w:szCs w:val="26"/>
        </w:rPr>
        <w:t>Дотации бюджету ЗАТО г</w:t>
      </w:r>
      <w:proofErr w:type="gramStart"/>
      <w:r w:rsidRPr="0063028F">
        <w:rPr>
          <w:rFonts w:ascii="Times New Roman" w:hAnsi="Times New Roman" w:cs="Times New Roman"/>
          <w:sz w:val="24"/>
          <w:szCs w:val="26"/>
        </w:rPr>
        <w:t>.Р</w:t>
      </w:r>
      <w:proofErr w:type="gramEnd"/>
      <w:r w:rsidRPr="0063028F">
        <w:rPr>
          <w:rFonts w:ascii="Times New Roman" w:hAnsi="Times New Roman" w:cs="Times New Roman"/>
          <w:sz w:val="24"/>
          <w:szCs w:val="26"/>
        </w:rPr>
        <w:t>адужный Владимирской области на 2021 и 2022 года запланированы в размере 240,19 млн. руб. и 219,26 млн. руб. соответственно.</w:t>
      </w: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В проекте бюджета города доля налоговых и неналоговых доходов в структуре общего объема доходов города составляет 21%, 24%, 25% на 2020, 2021, 2022 годы соответственно.</w:t>
      </w:r>
    </w:p>
    <w:p w:rsidR="00486D88" w:rsidRPr="0063028F" w:rsidRDefault="00486D88" w:rsidP="00486D88">
      <w:pPr>
        <w:pStyle w:val="a8"/>
        <w:rPr>
          <w:rFonts w:ascii="Times New Roman" w:hAnsi="Times New Roman"/>
          <w:b/>
          <w:sz w:val="24"/>
          <w:szCs w:val="26"/>
          <w:u w:val="single"/>
          <w:lang w:val="ru-RU"/>
        </w:rPr>
      </w:pPr>
      <w:r w:rsidRPr="0063028F">
        <w:rPr>
          <w:rFonts w:ascii="Times New Roman" w:hAnsi="Times New Roman"/>
          <w:sz w:val="24"/>
          <w:szCs w:val="26"/>
          <w:lang w:val="ru-RU"/>
        </w:rPr>
        <w:t xml:space="preserve">Структура и размер налоговых и неналоговых доходов представлена на </w:t>
      </w:r>
      <w:r w:rsidRPr="0063028F">
        <w:rPr>
          <w:rFonts w:ascii="Times New Roman" w:hAnsi="Times New Roman"/>
          <w:b/>
          <w:sz w:val="24"/>
          <w:szCs w:val="26"/>
          <w:u w:val="single"/>
          <w:lang w:val="ru-RU"/>
        </w:rPr>
        <w:t>Слайде 6.</w:t>
      </w:r>
    </w:p>
    <w:p w:rsidR="00486D88" w:rsidRPr="0063028F" w:rsidRDefault="00486D88" w:rsidP="00486D88">
      <w:pPr>
        <w:pStyle w:val="a8"/>
        <w:rPr>
          <w:rFonts w:ascii="Times New Roman" w:hAnsi="Times New Roman"/>
          <w:b/>
          <w:sz w:val="24"/>
          <w:szCs w:val="26"/>
          <w:u w:val="single"/>
          <w:lang w:val="ru-RU"/>
        </w:rPr>
      </w:pPr>
    </w:p>
    <w:p w:rsidR="00486D88" w:rsidRPr="0063028F" w:rsidRDefault="00486D88" w:rsidP="00486D88">
      <w:pPr>
        <w:pStyle w:val="a8"/>
        <w:ind w:firstLine="0"/>
        <w:rPr>
          <w:rFonts w:ascii="Times New Roman" w:hAnsi="Times New Roman"/>
          <w:b/>
          <w:sz w:val="24"/>
          <w:szCs w:val="26"/>
          <w:lang w:val="ru-RU"/>
        </w:rPr>
      </w:pPr>
      <w:r w:rsidRPr="0063028F">
        <w:rPr>
          <w:rFonts w:ascii="Times New Roman" w:hAnsi="Times New Roman"/>
          <w:b/>
          <w:noProof/>
          <w:sz w:val="24"/>
          <w:szCs w:val="26"/>
          <w:lang w:val="ru-RU"/>
        </w:rPr>
        <w:drawing>
          <wp:inline distT="0" distB="0" distL="0" distR="0">
            <wp:extent cx="6029960" cy="3392370"/>
            <wp:effectExtent l="19050" t="0" r="8890"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6029960" cy="3392370"/>
                    </a:xfrm>
                    <a:prstGeom prst="rect">
                      <a:avLst/>
                    </a:prstGeom>
                    <a:noFill/>
                    <a:ln w="9525">
                      <a:noFill/>
                      <a:miter lim="800000"/>
                      <a:headEnd/>
                      <a:tailEnd/>
                    </a:ln>
                  </pic:spPr>
                </pic:pic>
              </a:graphicData>
            </a:graphic>
          </wp:inline>
        </w:drawing>
      </w:r>
    </w:p>
    <w:p w:rsidR="00486D88" w:rsidRPr="0063028F" w:rsidRDefault="00486D88" w:rsidP="00486D88">
      <w:pPr>
        <w:pStyle w:val="a8"/>
        <w:rPr>
          <w:rFonts w:ascii="Times New Roman" w:hAnsi="Times New Roman"/>
          <w:sz w:val="24"/>
          <w:szCs w:val="26"/>
          <w:lang w:val="ru-RU"/>
        </w:rPr>
      </w:pP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Налоговые и неналоговые доходы в бюджет ЗАТО г</w:t>
      </w:r>
      <w:proofErr w:type="gramStart"/>
      <w:r w:rsidRPr="0063028F">
        <w:rPr>
          <w:rFonts w:ascii="Times New Roman" w:hAnsi="Times New Roman"/>
          <w:sz w:val="24"/>
          <w:szCs w:val="26"/>
          <w:lang w:val="ru-RU"/>
        </w:rPr>
        <w:t>.Р</w:t>
      </w:r>
      <w:proofErr w:type="gramEnd"/>
      <w:r w:rsidRPr="0063028F">
        <w:rPr>
          <w:rFonts w:ascii="Times New Roman" w:hAnsi="Times New Roman"/>
          <w:sz w:val="24"/>
          <w:szCs w:val="26"/>
          <w:lang w:val="ru-RU"/>
        </w:rPr>
        <w:t>адужный на 2020 год составляют 135,42 млн.руб. при аналогичном показателе в 2019 году – 125,10 млн. руб., в том числе налоговые – 109,34 млн. руб. (в 2019 году 93,96 млн. руб.), неналоговые – 26,08 млн. руб. (в 2019 году – 31,14 млн. руб.) (</w:t>
      </w:r>
      <w:r w:rsidRPr="0063028F">
        <w:rPr>
          <w:rFonts w:ascii="Times New Roman" w:hAnsi="Times New Roman"/>
          <w:b/>
          <w:sz w:val="24"/>
          <w:szCs w:val="26"/>
          <w:u w:val="single"/>
          <w:lang w:val="ru-RU"/>
        </w:rPr>
        <w:t>Слайды 7, 8</w:t>
      </w:r>
      <w:r w:rsidRPr="0063028F">
        <w:rPr>
          <w:rFonts w:ascii="Times New Roman" w:hAnsi="Times New Roman"/>
          <w:sz w:val="24"/>
          <w:szCs w:val="26"/>
          <w:lang w:val="ru-RU"/>
        </w:rPr>
        <w:t>).</w:t>
      </w:r>
    </w:p>
    <w:p w:rsidR="00486D88" w:rsidRPr="0063028F" w:rsidRDefault="00486D88" w:rsidP="00486D88">
      <w:pPr>
        <w:pStyle w:val="a8"/>
        <w:rPr>
          <w:rFonts w:ascii="Times New Roman" w:hAnsi="Times New Roman"/>
          <w:sz w:val="24"/>
          <w:szCs w:val="26"/>
          <w:lang w:val="ru-RU"/>
        </w:rPr>
      </w:pP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noProof/>
          <w:sz w:val="24"/>
          <w:szCs w:val="26"/>
          <w:lang w:val="ru-RU"/>
        </w:rPr>
        <w:lastRenderedPageBreak/>
        <w:drawing>
          <wp:inline distT="0" distB="0" distL="0" distR="0">
            <wp:extent cx="5467350" cy="3263277"/>
            <wp:effectExtent l="19050" t="0" r="0" b="0"/>
            <wp:docPr id="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5466847" cy="3262977"/>
                    </a:xfrm>
                    <a:prstGeom prst="rect">
                      <a:avLst/>
                    </a:prstGeom>
                    <a:noFill/>
                    <a:ln w="9525">
                      <a:noFill/>
                      <a:miter lim="800000"/>
                      <a:headEnd/>
                      <a:tailEnd/>
                    </a:ln>
                  </pic:spPr>
                </pic:pic>
              </a:graphicData>
            </a:graphic>
          </wp:inline>
        </w:drawing>
      </w:r>
    </w:p>
    <w:p w:rsidR="00486D88" w:rsidRPr="0063028F" w:rsidRDefault="00486D88" w:rsidP="00486D88">
      <w:pPr>
        <w:pStyle w:val="a8"/>
        <w:ind w:firstLine="0"/>
        <w:rPr>
          <w:rFonts w:ascii="Times New Roman" w:hAnsi="Times New Roman"/>
          <w:sz w:val="24"/>
          <w:szCs w:val="26"/>
          <w:lang w:val="ru-RU"/>
        </w:rPr>
      </w:pPr>
    </w:p>
    <w:p w:rsidR="00486D88" w:rsidRPr="0063028F" w:rsidRDefault="00486D88" w:rsidP="00486D88">
      <w:pPr>
        <w:pStyle w:val="a8"/>
        <w:ind w:firstLine="0"/>
        <w:rPr>
          <w:rFonts w:ascii="Times New Roman" w:hAnsi="Times New Roman"/>
          <w:sz w:val="24"/>
          <w:szCs w:val="26"/>
          <w:lang w:val="ru-RU"/>
        </w:rPr>
      </w:pP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noProof/>
          <w:sz w:val="24"/>
          <w:szCs w:val="26"/>
          <w:lang w:val="ru-RU"/>
        </w:rPr>
        <w:drawing>
          <wp:inline distT="0" distB="0" distL="0" distR="0">
            <wp:extent cx="5441845" cy="3250277"/>
            <wp:effectExtent l="19050" t="0" r="6455" b="0"/>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a:stretch>
                      <a:fillRect/>
                    </a:stretch>
                  </pic:blipFill>
                  <pic:spPr bwMode="auto">
                    <a:xfrm>
                      <a:off x="0" y="0"/>
                      <a:ext cx="5445068" cy="3252202"/>
                    </a:xfrm>
                    <a:prstGeom prst="rect">
                      <a:avLst/>
                    </a:prstGeom>
                    <a:noFill/>
                    <a:ln w="9525">
                      <a:noFill/>
                      <a:miter lim="800000"/>
                      <a:headEnd/>
                      <a:tailEnd/>
                    </a:ln>
                  </pic:spPr>
                </pic:pic>
              </a:graphicData>
            </a:graphic>
          </wp:inline>
        </w:drawing>
      </w:r>
    </w:p>
    <w:p w:rsidR="00486D88" w:rsidRPr="0063028F" w:rsidRDefault="00486D88" w:rsidP="00486D88">
      <w:pPr>
        <w:pStyle w:val="a8"/>
        <w:ind w:firstLine="0"/>
        <w:rPr>
          <w:rFonts w:ascii="Times New Roman" w:hAnsi="Times New Roman"/>
          <w:sz w:val="24"/>
          <w:szCs w:val="26"/>
          <w:lang w:val="ru-RU"/>
        </w:rPr>
      </w:pP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noProof/>
          <w:sz w:val="24"/>
          <w:szCs w:val="26"/>
          <w:lang w:val="ru-RU"/>
        </w:rPr>
        <w:lastRenderedPageBreak/>
        <w:drawing>
          <wp:inline distT="0" distB="0" distL="0" distR="0">
            <wp:extent cx="6029960" cy="3101983"/>
            <wp:effectExtent l="19050" t="0" r="8890" b="0"/>
            <wp:docPr id="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a:stretch>
                      <a:fillRect/>
                    </a:stretch>
                  </pic:blipFill>
                  <pic:spPr bwMode="auto">
                    <a:xfrm>
                      <a:off x="0" y="0"/>
                      <a:ext cx="6029960" cy="3101983"/>
                    </a:xfrm>
                    <a:prstGeom prst="rect">
                      <a:avLst/>
                    </a:prstGeom>
                    <a:noFill/>
                    <a:ln w="9525">
                      <a:noFill/>
                      <a:miter lim="800000"/>
                      <a:headEnd/>
                      <a:tailEnd/>
                    </a:ln>
                  </pic:spPr>
                </pic:pic>
              </a:graphicData>
            </a:graphic>
          </wp:inline>
        </w:drawing>
      </w: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sz w:val="24"/>
          <w:szCs w:val="26"/>
          <w:lang w:val="ru-RU"/>
        </w:rPr>
        <w:t>Налоговые и неналоговые доходы на 2021, 2022 годы запланированы в общей сумме 140,45 млн. руб. и 146,28 млн. руб. соответственно.</w:t>
      </w: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noProof/>
          <w:sz w:val="24"/>
          <w:szCs w:val="26"/>
          <w:lang w:val="ru-RU"/>
        </w:rPr>
        <w:drawing>
          <wp:inline distT="0" distB="0" distL="0" distR="0">
            <wp:extent cx="6029960" cy="3446364"/>
            <wp:effectExtent l="19050" t="0" r="8890" b="0"/>
            <wp:docPr id="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a:stretch>
                      <a:fillRect/>
                    </a:stretch>
                  </pic:blipFill>
                  <pic:spPr bwMode="auto">
                    <a:xfrm>
                      <a:off x="0" y="0"/>
                      <a:ext cx="6029960" cy="3446364"/>
                    </a:xfrm>
                    <a:prstGeom prst="rect">
                      <a:avLst/>
                    </a:prstGeom>
                    <a:noFill/>
                    <a:ln w="9525">
                      <a:noFill/>
                      <a:miter lim="800000"/>
                      <a:headEnd/>
                      <a:tailEnd/>
                    </a:ln>
                  </pic:spPr>
                </pic:pic>
              </a:graphicData>
            </a:graphic>
          </wp:inline>
        </w:drawing>
      </w:r>
    </w:p>
    <w:p w:rsidR="00486D88" w:rsidRPr="0063028F" w:rsidRDefault="00486D88" w:rsidP="00486D88">
      <w:pPr>
        <w:pStyle w:val="a8"/>
        <w:ind w:firstLine="0"/>
        <w:rPr>
          <w:rFonts w:ascii="Times New Roman" w:hAnsi="Times New Roman"/>
          <w:sz w:val="24"/>
          <w:szCs w:val="26"/>
          <w:lang w:val="ru-RU"/>
        </w:rPr>
      </w:pPr>
    </w:p>
    <w:p w:rsidR="00486D88" w:rsidRPr="0063028F" w:rsidRDefault="00486D88" w:rsidP="00486D88">
      <w:pPr>
        <w:pStyle w:val="a8"/>
        <w:ind w:firstLine="0"/>
        <w:jc w:val="right"/>
        <w:rPr>
          <w:rFonts w:ascii="Times New Roman" w:hAnsi="Times New Roman"/>
          <w:b/>
          <w:sz w:val="24"/>
          <w:szCs w:val="26"/>
          <w:lang w:val="ru-RU"/>
        </w:rPr>
      </w:pPr>
      <w:r w:rsidRPr="0063028F">
        <w:rPr>
          <w:rFonts w:ascii="Times New Roman" w:hAnsi="Times New Roman"/>
          <w:b/>
          <w:sz w:val="24"/>
          <w:szCs w:val="26"/>
          <w:lang w:val="ru-RU"/>
        </w:rPr>
        <w:t xml:space="preserve"> Слайд 11</w:t>
      </w: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noProof/>
          <w:sz w:val="24"/>
          <w:szCs w:val="26"/>
          <w:lang w:val="ru-RU"/>
        </w:rPr>
        <w:lastRenderedPageBreak/>
        <w:drawing>
          <wp:inline distT="0" distB="0" distL="0" distR="0">
            <wp:extent cx="6029960" cy="3470348"/>
            <wp:effectExtent l="19050" t="0" r="889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6029960" cy="3470348"/>
                    </a:xfrm>
                    <a:prstGeom prst="rect">
                      <a:avLst/>
                    </a:prstGeom>
                    <a:noFill/>
                    <a:ln w="9525">
                      <a:noFill/>
                      <a:miter lim="800000"/>
                      <a:headEnd/>
                      <a:tailEnd/>
                    </a:ln>
                  </pic:spPr>
                </pic:pic>
              </a:graphicData>
            </a:graphic>
          </wp:inline>
        </w:drawing>
      </w:r>
    </w:p>
    <w:p w:rsidR="00486D88" w:rsidRPr="0063028F" w:rsidRDefault="00486D88" w:rsidP="00486D88">
      <w:pPr>
        <w:pStyle w:val="a8"/>
        <w:jc w:val="right"/>
        <w:rPr>
          <w:rFonts w:ascii="Times New Roman" w:hAnsi="Times New Roman"/>
          <w:sz w:val="24"/>
          <w:szCs w:val="26"/>
          <w:lang w:val="ru-RU"/>
        </w:rPr>
      </w:pPr>
      <w:r w:rsidRPr="0063028F">
        <w:rPr>
          <w:rFonts w:ascii="Times New Roman" w:hAnsi="Times New Roman"/>
          <w:b/>
          <w:sz w:val="24"/>
          <w:szCs w:val="26"/>
          <w:lang w:val="ru-RU"/>
        </w:rPr>
        <w:t>Слайд 12</w:t>
      </w:r>
      <w:r w:rsidRPr="0063028F">
        <w:rPr>
          <w:rFonts w:ascii="Times New Roman" w:hAnsi="Times New Roman"/>
          <w:noProof/>
          <w:sz w:val="24"/>
          <w:szCs w:val="26"/>
          <w:lang w:val="ru-RU"/>
        </w:rPr>
        <w:drawing>
          <wp:inline distT="0" distB="0" distL="0" distR="0">
            <wp:extent cx="6029960" cy="3381627"/>
            <wp:effectExtent l="19050" t="0" r="8890"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6029960" cy="3381627"/>
                    </a:xfrm>
                    <a:prstGeom prst="rect">
                      <a:avLst/>
                    </a:prstGeom>
                    <a:noFill/>
                    <a:ln w="9525">
                      <a:noFill/>
                      <a:miter lim="800000"/>
                      <a:headEnd/>
                      <a:tailEnd/>
                    </a:ln>
                  </pic:spPr>
                </pic:pic>
              </a:graphicData>
            </a:graphic>
          </wp:inline>
        </w:drawing>
      </w: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sz w:val="24"/>
          <w:szCs w:val="26"/>
          <w:lang w:val="ru-RU"/>
        </w:rPr>
        <w:t xml:space="preserve">Самый емкий из налоговых доходов – НДФЛ </w:t>
      </w:r>
      <w:r w:rsidRPr="0063028F">
        <w:rPr>
          <w:rFonts w:ascii="Times New Roman" w:hAnsi="Times New Roman"/>
          <w:b/>
          <w:sz w:val="24"/>
          <w:szCs w:val="26"/>
          <w:lang w:val="ru-RU"/>
        </w:rPr>
        <w:t>(</w:t>
      </w:r>
      <w:r w:rsidRPr="0063028F">
        <w:rPr>
          <w:rFonts w:ascii="Times New Roman" w:hAnsi="Times New Roman"/>
          <w:b/>
          <w:sz w:val="24"/>
          <w:szCs w:val="26"/>
          <w:u w:val="single"/>
          <w:lang w:val="ru-RU"/>
        </w:rPr>
        <w:t>Слайд 13</w:t>
      </w:r>
      <w:r w:rsidRPr="0063028F">
        <w:rPr>
          <w:rFonts w:ascii="Times New Roman" w:hAnsi="Times New Roman"/>
          <w:b/>
          <w:sz w:val="24"/>
          <w:szCs w:val="26"/>
          <w:lang w:val="ru-RU"/>
        </w:rPr>
        <w:t>)</w:t>
      </w:r>
      <w:r w:rsidRPr="0063028F">
        <w:rPr>
          <w:rFonts w:ascii="Times New Roman" w:hAnsi="Times New Roman"/>
          <w:sz w:val="24"/>
          <w:szCs w:val="26"/>
          <w:lang w:val="ru-RU"/>
        </w:rPr>
        <w:t xml:space="preserve"> прогнозируется налоговой инспекцией и анализируется по прогнозу социально-экономического развития. </w:t>
      </w:r>
      <w:proofErr w:type="gramStart"/>
      <w:r w:rsidRPr="0063028F">
        <w:rPr>
          <w:rFonts w:ascii="Times New Roman" w:hAnsi="Times New Roman"/>
          <w:sz w:val="24"/>
          <w:szCs w:val="26"/>
          <w:lang w:val="ru-RU"/>
        </w:rPr>
        <w:t>В 2019 году – 70,10 млн. руб., в 2020 году – 74,02 млн. руб., в 2021 году – 78,98 млн. руб., в 2022 году – 84,27 млн. руб. Таким образом, прогнозируется ежегодный прирост доходов от поступления НДФЛ порядка 5-7%.</w:t>
      </w:r>
      <w:proofErr w:type="gramEnd"/>
    </w:p>
    <w:p w:rsidR="00486D88" w:rsidRPr="0063028F" w:rsidRDefault="00486D88" w:rsidP="00486D88">
      <w:pPr>
        <w:pStyle w:val="a8"/>
        <w:ind w:firstLine="0"/>
        <w:rPr>
          <w:rFonts w:ascii="Times New Roman" w:hAnsi="Times New Roman"/>
          <w:sz w:val="24"/>
          <w:szCs w:val="26"/>
          <w:lang w:val="ru-RU"/>
        </w:rPr>
      </w:pPr>
    </w:p>
    <w:p w:rsidR="00486D88" w:rsidRPr="0063028F" w:rsidRDefault="00486D88" w:rsidP="00486D88">
      <w:pPr>
        <w:pStyle w:val="a8"/>
        <w:ind w:firstLine="142"/>
        <w:rPr>
          <w:rFonts w:ascii="Times New Roman" w:hAnsi="Times New Roman"/>
          <w:sz w:val="24"/>
          <w:szCs w:val="26"/>
          <w:lang w:val="ru-RU"/>
        </w:rPr>
      </w:pPr>
      <w:r w:rsidRPr="0063028F">
        <w:rPr>
          <w:rFonts w:ascii="Times New Roman" w:hAnsi="Times New Roman"/>
          <w:noProof/>
          <w:sz w:val="24"/>
          <w:szCs w:val="26"/>
          <w:lang w:val="ru-RU"/>
        </w:rPr>
        <w:lastRenderedPageBreak/>
        <w:drawing>
          <wp:inline distT="0" distB="0" distL="0" distR="0">
            <wp:extent cx="6029960" cy="3138936"/>
            <wp:effectExtent l="19050" t="0" r="8890" b="0"/>
            <wp:docPr id="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srcRect/>
                    <a:stretch>
                      <a:fillRect/>
                    </a:stretch>
                  </pic:blipFill>
                  <pic:spPr bwMode="auto">
                    <a:xfrm>
                      <a:off x="0" y="0"/>
                      <a:ext cx="6029960" cy="3138936"/>
                    </a:xfrm>
                    <a:prstGeom prst="rect">
                      <a:avLst/>
                    </a:prstGeom>
                    <a:noFill/>
                    <a:ln w="9525">
                      <a:noFill/>
                      <a:miter lim="800000"/>
                      <a:headEnd/>
                      <a:tailEnd/>
                    </a:ln>
                  </pic:spPr>
                </pic:pic>
              </a:graphicData>
            </a:graphic>
          </wp:inline>
        </w:drawing>
      </w:r>
    </w:p>
    <w:p w:rsidR="00486D88" w:rsidRPr="0063028F" w:rsidRDefault="00486D88" w:rsidP="00486D88">
      <w:pPr>
        <w:pStyle w:val="a8"/>
        <w:rPr>
          <w:rFonts w:ascii="Times New Roman" w:hAnsi="Times New Roman"/>
          <w:sz w:val="24"/>
          <w:szCs w:val="26"/>
          <w:lang w:val="ru-RU"/>
        </w:rPr>
      </w:pPr>
    </w:p>
    <w:p w:rsidR="00486D88" w:rsidRPr="0063028F" w:rsidRDefault="00486D88" w:rsidP="00486D88">
      <w:pPr>
        <w:pStyle w:val="a8"/>
        <w:jc w:val="right"/>
        <w:rPr>
          <w:rFonts w:ascii="Times New Roman" w:hAnsi="Times New Roman"/>
          <w:b/>
          <w:sz w:val="24"/>
          <w:szCs w:val="26"/>
          <w:lang w:val="ru-RU"/>
        </w:rPr>
      </w:pPr>
    </w:p>
    <w:p w:rsidR="00486D88" w:rsidRPr="0063028F" w:rsidRDefault="00486D88" w:rsidP="00486D88">
      <w:pPr>
        <w:pStyle w:val="a8"/>
        <w:jc w:val="right"/>
        <w:rPr>
          <w:rFonts w:ascii="Times New Roman" w:hAnsi="Times New Roman"/>
          <w:b/>
          <w:sz w:val="24"/>
          <w:szCs w:val="26"/>
          <w:lang w:val="ru-RU"/>
        </w:rPr>
      </w:pPr>
    </w:p>
    <w:p w:rsidR="00486D88" w:rsidRPr="0063028F" w:rsidRDefault="00486D88" w:rsidP="00486D88">
      <w:pPr>
        <w:pStyle w:val="a8"/>
        <w:jc w:val="right"/>
        <w:rPr>
          <w:rFonts w:ascii="Times New Roman" w:hAnsi="Times New Roman"/>
          <w:b/>
          <w:sz w:val="24"/>
          <w:szCs w:val="26"/>
          <w:lang w:val="ru-RU"/>
        </w:rPr>
      </w:pPr>
    </w:p>
    <w:p w:rsidR="00486D88" w:rsidRPr="0063028F" w:rsidRDefault="00486D88" w:rsidP="00486D88">
      <w:pPr>
        <w:pStyle w:val="a8"/>
        <w:jc w:val="right"/>
        <w:rPr>
          <w:rFonts w:ascii="Times New Roman" w:hAnsi="Times New Roman"/>
          <w:b/>
          <w:sz w:val="24"/>
          <w:szCs w:val="26"/>
          <w:lang w:val="ru-RU"/>
        </w:rPr>
      </w:pPr>
    </w:p>
    <w:p w:rsidR="00486D88" w:rsidRPr="0063028F" w:rsidRDefault="00486D88" w:rsidP="00486D88">
      <w:pPr>
        <w:pStyle w:val="a8"/>
        <w:jc w:val="right"/>
        <w:rPr>
          <w:rFonts w:ascii="Times New Roman" w:hAnsi="Times New Roman"/>
          <w:b/>
          <w:sz w:val="24"/>
          <w:szCs w:val="26"/>
          <w:lang w:val="ru-RU"/>
        </w:rPr>
      </w:pPr>
    </w:p>
    <w:p w:rsidR="00486D88" w:rsidRPr="0063028F" w:rsidRDefault="00486D88" w:rsidP="00486D88">
      <w:pPr>
        <w:pStyle w:val="a8"/>
        <w:jc w:val="right"/>
        <w:rPr>
          <w:rFonts w:ascii="Times New Roman" w:hAnsi="Times New Roman"/>
          <w:b/>
          <w:sz w:val="24"/>
          <w:szCs w:val="26"/>
          <w:lang w:val="ru-RU"/>
        </w:rPr>
      </w:pPr>
    </w:p>
    <w:p w:rsidR="00486D88" w:rsidRPr="0063028F" w:rsidRDefault="00486D88" w:rsidP="00486D88">
      <w:pPr>
        <w:pStyle w:val="a8"/>
        <w:jc w:val="right"/>
        <w:rPr>
          <w:rFonts w:ascii="Times New Roman" w:hAnsi="Times New Roman"/>
          <w:b/>
          <w:sz w:val="24"/>
          <w:szCs w:val="26"/>
          <w:lang w:val="ru-RU"/>
        </w:rPr>
      </w:pPr>
    </w:p>
    <w:p w:rsidR="00486D88" w:rsidRPr="0063028F" w:rsidRDefault="00486D88" w:rsidP="00486D88">
      <w:pPr>
        <w:pStyle w:val="a8"/>
        <w:jc w:val="right"/>
        <w:rPr>
          <w:rFonts w:ascii="Times New Roman" w:hAnsi="Times New Roman"/>
          <w:b/>
          <w:sz w:val="24"/>
          <w:szCs w:val="26"/>
          <w:lang w:val="ru-RU"/>
        </w:rPr>
      </w:pPr>
    </w:p>
    <w:p w:rsidR="00486D88" w:rsidRPr="0063028F" w:rsidRDefault="00486D88" w:rsidP="00486D88">
      <w:pPr>
        <w:pStyle w:val="a8"/>
        <w:jc w:val="center"/>
        <w:rPr>
          <w:rFonts w:ascii="Times New Roman" w:hAnsi="Times New Roman"/>
          <w:b/>
          <w:sz w:val="24"/>
          <w:szCs w:val="26"/>
          <w:lang w:val="ru-RU"/>
        </w:rPr>
      </w:pPr>
      <w:r w:rsidRPr="0063028F">
        <w:rPr>
          <w:rFonts w:ascii="Times New Roman" w:hAnsi="Times New Roman"/>
          <w:b/>
          <w:sz w:val="24"/>
          <w:szCs w:val="26"/>
          <w:lang w:val="ru-RU"/>
        </w:rPr>
        <w:t>Слайд 14</w:t>
      </w: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noProof/>
          <w:sz w:val="24"/>
          <w:szCs w:val="26"/>
          <w:lang w:val="ru-RU"/>
        </w:rPr>
        <w:drawing>
          <wp:inline distT="0" distB="0" distL="0" distR="0">
            <wp:extent cx="5600353" cy="2464211"/>
            <wp:effectExtent l="19050" t="0" r="347"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a:stretch>
                      <a:fillRect/>
                    </a:stretch>
                  </pic:blipFill>
                  <pic:spPr bwMode="auto">
                    <a:xfrm>
                      <a:off x="0" y="0"/>
                      <a:ext cx="5603485" cy="2465589"/>
                    </a:xfrm>
                    <a:prstGeom prst="rect">
                      <a:avLst/>
                    </a:prstGeom>
                    <a:noFill/>
                    <a:ln w="9525">
                      <a:noFill/>
                      <a:miter lim="800000"/>
                      <a:headEnd/>
                      <a:tailEnd/>
                    </a:ln>
                  </pic:spPr>
                </pic:pic>
              </a:graphicData>
            </a:graphic>
          </wp:inline>
        </w:drawing>
      </w:r>
    </w:p>
    <w:p w:rsidR="00486D88" w:rsidRPr="0063028F" w:rsidRDefault="00486D88" w:rsidP="00486D88">
      <w:pPr>
        <w:pStyle w:val="a8"/>
        <w:ind w:firstLine="0"/>
        <w:jc w:val="right"/>
        <w:rPr>
          <w:rFonts w:ascii="Times New Roman" w:hAnsi="Times New Roman"/>
          <w:b/>
          <w:sz w:val="24"/>
          <w:szCs w:val="26"/>
          <w:lang w:val="ru-RU"/>
        </w:rPr>
      </w:pPr>
    </w:p>
    <w:p w:rsidR="00486D88" w:rsidRPr="0063028F" w:rsidRDefault="00486D88" w:rsidP="00486D88">
      <w:pPr>
        <w:pStyle w:val="a8"/>
        <w:ind w:firstLine="0"/>
        <w:jc w:val="center"/>
        <w:rPr>
          <w:rFonts w:ascii="Times New Roman" w:hAnsi="Times New Roman"/>
          <w:b/>
          <w:sz w:val="24"/>
          <w:szCs w:val="26"/>
          <w:lang w:val="ru-RU"/>
        </w:rPr>
      </w:pPr>
      <w:r w:rsidRPr="0063028F">
        <w:rPr>
          <w:rFonts w:ascii="Times New Roman" w:hAnsi="Times New Roman"/>
          <w:b/>
          <w:sz w:val="24"/>
          <w:szCs w:val="26"/>
          <w:lang w:val="ru-RU"/>
        </w:rPr>
        <w:t>Слайд 15</w:t>
      </w: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noProof/>
          <w:sz w:val="24"/>
          <w:szCs w:val="26"/>
          <w:lang w:val="ru-RU"/>
        </w:rPr>
        <w:lastRenderedPageBreak/>
        <w:drawing>
          <wp:inline distT="0" distB="0" distL="0" distR="0">
            <wp:extent cx="5568950" cy="3160994"/>
            <wp:effectExtent l="19050" t="0" r="0" b="0"/>
            <wp:docPr id="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5566852" cy="3159803"/>
                    </a:xfrm>
                    <a:prstGeom prst="rect">
                      <a:avLst/>
                    </a:prstGeom>
                    <a:noFill/>
                    <a:ln w="9525">
                      <a:noFill/>
                      <a:miter lim="800000"/>
                      <a:headEnd/>
                      <a:tailEnd/>
                    </a:ln>
                  </pic:spPr>
                </pic:pic>
              </a:graphicData>
            </a:graphic>
          </wp:inline>
        </w:drawing>
      </w:r>
    </w:p>
    <w:p w:rsidR="00486D88" w:rsidRPr="0063028F" w:rsidRDefault="00486D88" w:rsidP="00486D88">
      <w:pPr>
        <w:pStyle w:val="a8"/>
        <w:ind w:firstLine="0"/>
        <w:jc w:val="center"/>
        <w:rPr>
          <w:rFonts w:ascii="Times New Roman" w:hAnsi="Times New Roman"/>
          <w:b/>
          <w:sz w:val="22"/>
          <w:szCs w:val="26"/>
          <w:lang w:val="ru-RU"/>
        </w:rPr>
      </w:pPr>
      <w:r w:rsidRPr="0063028F">
        <w:rPr>
          <w:rFonts w:ascii="Times New Roman" w:hAnsi="Times New Roman"/>
          <w:b/>
          <w:sz w:val="22"/>
          <w:szCs w:val="26"/>
          <w:lang w:val="ru-RU"/>
        </w:rPr>
        <w:t>Слайд 16</w:t>
      </w:r>
    </w:p>
    <w:p w:rsidR="00486D88" w:rsidRPr="0063028F" w:rsidRDefault="00486D88" w:rsidP="00486D88">
      <w:pPr>
        <w:pStyle w:val="12"/>
        <w:ind w:firstLine="284"/>
        <w:jc w:val="both"/>
        <w:rPr>
          <w:sz w:val="24"/>
          <w:szCs w:val="26"/>
        </w:rPr>
      </w:pPr>
      <w:r w:rsidRPr="0063028F">
        <w:rPr>
          <w:noProof/>
          <w:sz w:val="24"/>
          <w:szCs w:val="26"/>
        </w:rPr>
        <w:drawing>
          <wp:inline distT="0" distB="0" distL="0" distR="0">
            <wp:extent cx="5385491" cy="2865429"/>
            <wp:effectExtent l="19050" t="0" r="5659"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srcRect/>
                    <a:stretch>
                      <a:fillRect/>
                    </a:stretch>
                  </pic:blipFill>
                  <pic:spPr bwMode="auto">
                    <a:xfrm>
                      <a:off x="0" y="0"/>
                      <a:ext cx="5386008" cy="2865704"/>
                    </a:xfrm>
                    <a:prstGeom prst="rect">
                      <a:avLst/>
                    </a:prstGeom>
                    <a:noFill/>
                    <a:ln w="9525">
                      <a:noFill/>
                      <a:miter lim="800000"/>
                      <a:headEnd/>
                      <a:tailEnd/>
                    </a:ln>
                  </pic:spPr>
                </pic:pic>
              </a:graphicData>
            </a:graphic>
          </wp:inline>
        </w:drawing>
      </w:r>
    </w:p>
    <w:p w:rsidR="00486D88" w:rsidRPr="0063028F" w:rsidRDefault="00486D88" w:rsidP="00486D88">
      <w:pPr>
        <w:pStyle w:val="12"/>
        <w:ind w:firstLine="142"/>
        <w:jc w:val="both"/>
        <w:rPr>
          <w:sz w:val="24"/>
          <w:szCs w:val="26"/>
        </w:rPr>
      </w:pPr>
    </w:p>
    <w:p w:rsidR="00486D88" w:rsidRPr="0063028F" w:rsidRDefault="00486D88" w:rsidP="00486D88">
      <w:pPr>
        <w:pStyle w:val="12"/>
        <w:ind w:firstLine="709"/>
        <w:jc w:val="both"/>
        <w:rPr>
          <w:sz w:val="24"/>
          <w:szCs w:val="26"/>
        </w:rPr>
      </w:pPr>
      <w:proofErr w:type="gramStart"/>
      <w:r w:rsidRPr="0063028F">
        <w:rPr>
          <w:sz w:val="24"/>
          <w:szCs w:val="26"/>
        </w:rPr>
        <w:t>При планировании доходов городского бюджета учтена передача на долгосрочной основе дополнительных отчислений в бюджет города в размере 50% по транспортному налогу с физических, в размере 10% по налогу, взимаемого с применением упрощенной системы налогообложения и в размере 100% по платы за негативное воздействие на окружающую среду в соответствии с законом Владимирской области от 10.10.2005 года № 139-ОЗ «О межбюджетных отношениях во</w:t>
      </w:r>
      <w:proofErr w:type="gramEnd"/>
      <w:r w:rsidRPr="0063028F">
        <w:rPr>
          <w:sz w:val="24"/>
          <w:szCs w:val="26"/>
        </w:rPr>
        <w:t xml:space="preserve"> Владимирской области».</w:t>
      </w:r>
      <w:r w:rsidRPr="0063028F">
        <w:rPr>
          <w:sz w:val="24"/>
          <w:szCs w:val="28"/>
        </w:rPr>
        <w:t xml:space="preserve"> </w:t>
      </w:r>
      <w:r w:rsidRPr="0063028F">
        <w:rPr>
          <w:sz w:val="24"/>
          <w:szCs w:val="26"/>
        </w:rPr>
        <w:t>С 1 января 2020 года изменяется порядок зачисления штрафных санкций в соответствующий бюджет в зависимости от нормативного правового акта,                    на основании которого налагается штраф, а также от финансового обеспечения деятельности органа, должностные лица которого налагают штраф. Кроме того, при расчете административных штрафов учтено зачисление административных штрафов, вынесенных мировыми судьями, комиссиями по делам несовершеннолетних, по нормативу 50% в местный бюджет                    (Федеральный закон от 15 апреля 2019 года № 62-ФЗ).</w:t>
      </w:r>
    </w:p>
    <w:p w:rsidR="00486D88" w:rsidRPr="0063028F" w:rsidRDefault="00486D88" w:rsidP="00486D88">
      <w:pPr>
        <w:pStyle w:val="a8"/>
        <w:ind w:firstLine="0"/>
        <w:rPr>
          <w:rFonts w:ascii="Times New Roman" w:hAnsi="Times New Roman"/>
          <w:sz w:val="24"/>
          <w:szCs w:val="26"/>
          <w:lang w:val="ru-RU"/>
        </w:rPr>
      </w:pPr>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Доходы от предоставления земельных участков представлены на (</w:t>
      </w:r>
      <w:r w:rsidRPr="0063028F">
        <w:rPr>
          <w:rFonts w:ascii="Times New Roman" w:hAnsi="Times New Roman"/>
          <w:b/>
          <w:sz w:val="24"/>
          <w:szCs w:val="26"/>
          <w:lang w:val="ru-RU"/>
        </w:rPr>
        <w:t>Слайде 17</w:t>
      </w:r>
      <w:r w:rsidRPr="0063028F">
        <w:rPr>
          <w:rFonts w:ascii="Times New Roman" w:hAnsi="Times New Roman"/>
          <w:sz w:val="24"/>
          <w:szCs w:val="26"/>
          <w:lang w:val="ru-RU"/>
        </w:rPr>
        <w:t xml:space="preserve">). </w:t>
      </w:r>
    </w:p>
    <w:p w:rsidR="00486D88" w:rsidRPr="0063028F" w:rsidRDefault="00486D88" w:rsidP="00486D88">
      <w:pPr>
        <w:pStyle w:val="a8"/>
        <w:rPr>
          <w:rFonts w:ascii="Times New Roman" w:hAnsi="Times New Roman"/>
          <w:sz w:val="24"/>
          <w:szCs w:val="26"/>
          <w:lang w:val="ru-RU"/>
        </w:rPr>
      </w:pPr>
    </w:p>
    <w:p w:rsidR="00486D88" w:rsidRPr="0063028F" w:rsidRDefault="00486D88" w:rsidP="00486D88">
      <w:pPr>
        <w:pStyle w:val="a8"/>
        <w:ind w:firstLine="0"/>
        <w:rPr>
          <w:rFonts w:ascii="Times New Roman" w:hAnsi="Times New Roman"/>
          <w:sz w:val="24"/>
          <w:szCs w:val="26"/>
          <w:lang w:val="ru-RU"/>
        </w:rPr>
      </w:pPr>
      <w:r w:rsidRPr="0063028F">
        <w:rPr>
          <w:rFonts w:ascii="Times New Roman" w:hAnsi="Times New Roman"/>
          <w:noProof/>
          <w:sz w:val="24"/>
          <w:szCs w:val="26"/>
          <w:lang w:val="ru-RU"/>
        </w:rPr>
        <w:lastRenderedPageBreak/>
        <w:drawing>
          <wp:inline distT="0" distB="0" distL="0" distR="0">
            <wp:extent cx="6029960" cy="3289485"/>
            <wp:effectExtent l="19050" t="0" r="889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print"/>
                    <a:srcRect/>
                    <a:stretch>
                      <a:fillRect/>
                    </a:stretch>
                  </pic:blipFill>
                  <pic:spPr bwMode="auto">
                    <a:xfrm>
                      <a:off x="0" y="0"/>
                      <a:ext cx="6029960" cy="3289485"/>
                    </a:xfrm>
                    <a:prstGeom prst="rect">
                      <a:avLst/>
                    </a:prstGeom>
                    <a:noFill/>
                    <a:ln w="9525">
                      <a:noFill/>
                      <a:miter lim="800000"/>
                      <a:headEnd/>
                      <a:tailEnd/>
                    </a:ln>
                  </pic:spPr>
                </pic:pic>
              </a:graphicData>
            </a:graphic>
          </wp:inline>
        </w:drawing>
      </w:r>
    </w:p>
    <w:p w:rsidR="00486D88" w:rsidRPr="0063028F" w:rsidRDefault="00486D88" w:rsidP="00486D88">
      <w:pPr>
        <w:pStyle w:val="a8"/>
        <w:rPr>
          <w:rFonts w:ascii="Times New Roman" w:hAnsi="Times New Roman"/>
          <w:sz w:val="24"/>
          <w:szCs w:val="26"/>
          <w:lang w:val="ru-RU"/>
        </w:rPr>
      </w:pPr>
    </w:p>
    <w:p w:rsidR="00486D88" w:rsidRPr="0063028F" w:rsidRDefault="00486D88" w:rsidP="00486D88">
      <w:pPr>
        <w:pStyle w:val="a8"/>
        <w:rPr>
          <w:rFonts w:ascii="Times New Roman" w:hAnsi="Times New Roman"/>
          <w:sz w:val="24"/>
          <w:szCs w:val="26"/>
          <w:lang w:val="ru-RU"/>
        </w:rPr>
      </w:pPr>
      <w:proofErr w:type="gramStart"/>
      <w:r w:rsidRPr="0063028F">
        <w:rPr>
          <w:rFonts w:ascii="Times New Roman" w:hAnsi="Times New Roman"/>
          <w:sz w:val="24"/>
          <w:szCs w:val="26"/>
          <w:lang w:val="ru-RU"/>
        </w:rPr>
        <w:t>Сумма доходов от аренды земельных участков и земельного налога в бюджете города на 2020 год предусмотрены в размере 23,00 млн. руб. из них аренда земли 11,70 млн. руб., земельный налог 11,30 млн. руб. Таким образом, в проекте бюджета на 2020 год обеспечено соотношение указанных доходов 50,9% на 49,1%. Приблизительно такое же соотношение планируется сохранить в 2021, 2022 годах (50,8% на</w:t>
      </w:r>
      <w:proofErr w:type="gramEnd"/>
      <w:r w:rsidRPr="0063028F">
        <w:rPr>
          <w:rFonts w:ascii="Times New Roman" w:hAnsi="Times New Roman"/>
          <w:sz w:val="24"/>
          <w:szCs w:val="26"/>
          <w:lang w:val="ru-RU"/>
        </w:rPr>
        <w:t xml:space="preserve"> </w:t>
      </w:r>
      <w:proofErr w:type="gramStart"/>
      <w:r w:rsidRPr="0063028F">
        <w:rPr>
          <w:rFonts w:ascii="Times New Roman" w:hAnsi="Times New Roman"/>
          <w:sz w:val="24"/>
          <w:szCs w:val="26"/>
          <w:lang w:val="ru-RU"/>
        </w:rPr>
        <w:t>49,2% и 50,7% на 49,3% соответственно).</w:t>
      </w:r>
      <w:proofErr w:type="gramEnd"/>
    </w:p>
    <w:p w:rsidR="00486D88" w:rsidRPr="0063028F" w:rsidRDefault="00486D88" w:rsidP="00486D88">
      <w:pPr>
        <w:pStyle w:val="a8"/>
        <w:rPr>
          <w:rFonts w:ascii="Times New Roman" w:hAnsi="Times New Roman"/>
          <w:sz w:val="24"/>
          <w:szCs w:val="26"/>
          <w:lang w:val="ru-RU"/>
        </w:rPr>
      </w:pPr>
      <w:r w:rsidRPr="0063028F">
        <w:rPr>
          <w:rFonts w:ascii="Times New Roman" w:hAnsi="Times New Roman"/>
          <w:sz w:val="24"/>
          <w:szCs w:val="26"/>
          <w:lang w:val="ru-RU"/>
        </w:rPr>
        <w:t xml:space="preserve">В 2019 году соотношение аналогичных показателей составило 55,8% на 44,2% (общая сумма доходов от аренды земельных участков и земельного налога составила 26,34 млн. руб., из них аренда земли 14,7 млн. руб. и земельный налог 11,64 млн. руб.). </w:t>
      </w:r>
    </w:p>
    <w:p w:rsidR="00486D88" w:rsidRPr="0063028F" w:rsidRDefault="00486D88" w:rsidP="00486D88">
      <w:pPr>
        <w:spacing w:after="0" w:line="240" w:lineRule="auto"/>
        <w:ind w:firstLine="720"/>
        <w:jc w:val="center"/>
        <w:rPr>
          <w:rFonts w:ascii="Times New Roman" w:hAnsi="Times New Roman" w:cs="Times New Roman"/>
          <w:b/>
          <w:color w:val="FF0000"/>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Default="00486D88" w:rsidP="00486D88">
      <w:pPr>
        <w:spacing w:after="0" w:line="240" w:lineRule="auto"/>
        <w:ind w:firstLine="720"/>
        <w:jc w:val="center"/>
        <w:rPr>
          <w:rFonts w:ascii="Times New Roman" w:hAnsi="Times New Roman" w:cs="Times New Roman"/>
          <w:b/>
          <w:sz w:val="24"/>
          <w:szCs w:val="26"/>
        </w:rPr>
      </w:pPr>
    </w:p>
    <w:p w:rsidR="00486D88" w:rsidRPr="00973B70" w:rsidRDefault="00486D88" w:rsidP="00486D88">
      <w:pPr>
        <w:spacing w:after="0" w:line="240" w:lineRule="auto"/>
        <w:ind w:firstLine="720"/>
        <w:jc w:val="center"/>
        <w:rPr>
          <w:rFonts w:ascii="Times New Roman" w:hAnsi="Times New Roman" w:cs="Times New Roman"/>
          <w:b/>
          <w:sz w:val="24"/>
          <w:szCs w:val="26"/>
        </w:rPr>
      </w:pPr>
      <w:r w:rsidRPr="00973B70">
        <w:rPr>
          <w:rFonts w:ascii="Times New Roman" w:hAnsi="Times New Roman" w:cs="Times New Roman"/>
          <w:b/>
          <w:sz w:val="24"/>
          <w:szCs w:val="26"/>
        </w:rPr>
        <w:lastRenderedPageBreak/>
        <w:t>Расходы бюджета города</w:t>
      </w:r>
    </w:p>
    <w:p w:rsidR="00486D88" w:rsidRPr="00973B70" w:rsidRDefault="00486D88" w:rsidP="00486D88">
      <w:pPr>
        <w:pStyle w:val="a8"/>
        <w:rPr>
          <w:rFonts w:ascii="Times New Roman" w:hAnsi="Times New Roman"/>
          <w:color w:val="FF0000"/>
          <w:sz w:val="24"/>
          <w:szCs w:val="26"/>
          <w:lang w:val="ru-RU"/>
        </w:rPr>
      </w:pPr>
      <w:r w:rsidRPr="00973B70">
        <w:rPr>
          <w:rFonts w:ascii="Times New Roman" w:hAnsi="Times New Roman"/>
          <w:color w:val="FF0000"/>
          <w:sz w:val="24"/>
          <w:szCs w:val="26"/>
          <w:lang w:val="ru-RU"/>
        </w:rPr>
        <w:t xml:space="preserve"> </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Расходы бюджета города сформированы на основе планового реестра расходных обязательств ЗАТО г</w:t>
      </w:r>
      <w:proofErr w:type="gramStart"/>
      <w:r w:rsidRPr="00973B70">
        <w:rPr>
          <w:rFonts w:ascii="Times New Roman" w:hAnsi="Times New Roman"/>
          <w:sz w:val="24"/>
          <w:szCs w:val="26"/>
          <w:lang w:val="ru-RU"/>
        </w:rPr>
        <w:t>.Р</w:t>
      </w:r>
      <w:proofErr w:type="gramEnd"/>
      <w:r w:rsidRPr="00973B70">
        <w:rPr>
          <w:rFonts w:ascii="Times New Roman" w:hAnsi="Times New Roman"/>
          <w:sz w:val="24"/>
          <w:szCs w:val="26"/>
          <w:lang w:val="ru-RU"/>
        </w:rPr>
        <w:t>адужный Владимирской области, вытекающих из правовых актов ОМСУ, принятым по вопросам и полномочиям ОМСУ, обусловленным федеральным законодательством.</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Расчет объемов бюджетных ассигнований на исполнение действующих и принимаемых обязательств осуществлен главными распорядителями средств бюджета ЗАТО г</w:t>
      </w:r>
      <w:proofErr w:type="gramStart"/>
      <w:r w:rsidRPr="00973B70">
        <w:rPr>
          <w:rFonts w:ascii="Times New Roman" w:hAnsi="Times New Roman"/>
          <w:sz w:val="24"/>
          <w:szCs w:val="26"/>
          <w:lang w:val="ru-RU"/>
        </w:rPr>
        <w:t>.Р</w:t>
      </w:r>
      <w:proofErr w:type="gramEnd"/>
      <w:r w:rsidRPr="00973B70">
        <w:rPr>
          <w:rFonts w:ascii="Times New Roman" w:hAnsi="Times New Roman"/>
          <w:sz w:val="24"/>
          <w:szCs w:val="26"/>
          <w:lang w:val="ru-RU"/>
        </w:rPr>
        <w:t>адужный Владимирской области в пределах ограничений, установленных  бюджетной, налоговой, долговой политикой, и прогнозируемого зачисления целевых межбюджетных трансфертов из других бюджетов в бюджет города.</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 xml:space="preserve">Объем расходов бюджета на 2020 год предусмотрен в сумме  629,0 млн. руб., в том числе программные расходы – 598,01 млн. руб. (или 95,0%), </w:t>
      </w:r>
      <w:proofErr w:type="spellStart"/>
      <w:r w:rsidRPr="00973B70">
        <w:rPr>
          <w:rFonts w:ascii="Times New Roman" w:hAnsi="Times New Roman"/>
          <w:sz w:val="24"/>
          <w:szCs w:val="26"/>
          <w:lang w:val="ru-RU"/>
        </w:rPr>
        <w:t>непрограммные</w:t>
      </w:r>
      <w:proofErr w:type="spellEnd"/>
      <w:r w:rsidRPr="00973B70">
        <w:rPr>
          <w:rFonts w:ascii="Times New Roman" w:hAnsi="Times New Roman"/>
          <w:sz w:val="24"/>
          <w:szCs w:val="26"/>
          <w:lang w:val="ru-RU"/>
        </w:rPr>
        <w:t xml:space="preserve"> расходы – 30,99 млн. руб. (или 5,0%). </w:t>
      </w:r>
    </w:p>
    <w:p w:rsidR="00486D88" w:rsidRPr="00973B70" w:rsidRDefault="00486D88" w:rsidP="00486D88">
      <w:pPr>
        <w:pStyle w:val="a8"/>
        <w:rPr>
          <w:rFonts w:ascii="Times New Roman" w:hAnsi="Times New Roman"/>
          <w:sz w:val="22"/>
          <w:lang w:val="ru-RU"/>
        </w:rPr>
      </w:pPr>
      <w:r w:rsidRPr="00973B70">
        <w:rPr>
          <w:rFonts w:ascii="Times New Roman" w:hAnsi="Times New Roman"/>
          <w:sz w:val="24"/>
          <w:szCs w:val="26"/>
          <w:lang w:val="ru-RU"/>
        </w:rPr>
        <w:t xml:space="preserve">Структура расходов бюджета по разделам бюджетной классификации на 2020 – 2022 годы   представлена на </w:t>
      </w:r>
      <w:r w:rsidRPr="00973B70">
        <w:rPr>
          <w:rFonts w:ascii="Times New Roman" w:hAnsi="Times New Roman"/>
          <w:b/>
          <w:sz w:val="24"/>
          <w:szCs w:val="26"/>
          <w:u w:val="single"/>
          <w:lang w:val="ru-RU"/>
        </w:rPr>
        <w:t>Слайде 18</w:t>
      </w:r>
      <w:r w:rsidRPr="00973B70">
        <w:rPr>
          <w:rFonts w:ascii="Times New Roman" w:hAnsi="Times New Roman"/>
          <w:sz w:val="22"/>
          <w:lang w:val="ru-RU"/>
        </w:rPr>
        <w:t>.</w:t>
      </w:r>
    </w:p>
    <w:p w:rsidR="00486D88" w:rsidRPr="00973B70" w:rsidRDefault="00486D88" w:rsidP="00486D88">
      <w:pPr>
        <w:pStyle w:val="a8"/>
        <w:jc w:val="right"/>
        <w:rPr>
          <w:rFonts w:ascii="Times New Roman" w:hAnsi="Times New Roman"/>
          <w:b/>
          <w:sz w:val="20"/>
          <w:szCs w:val="22"/>
          <w:lang w:val="ru-RU"/>
        </w:rPr>
      </w:pPr>
      <w:r w:rsidRPr="00973B70">
        <w:rPr>
          <w:rFonts w:ascii="Times New Roman" w:hAnsi="Times New Roman"/>
          <w:sz w:val="20"/>
          <w:szCs w:val="22"/>
          <w:lang w:val="ru-RU"/>
        </w:rPr>
        <w:t>млн. руб.</w:t>
      </w:r>
    </w:p>
    <w:tbl>
      <w:tblPr>
        <w:tblW w:w="9514" w:type="dxa"/>
        <w:tblInd w:w="93" w:type="dxa"/>
        <w:tblLook w:val="04A0"/>
      </w:tblPr>
      <w:tblGrid>
        <w:gridCol w:w="3559"/>
        <w:gridCol w:w="1321"/>
        <w:gridCol w:w="1089"/>
        <w:gridCol w:w="1540"/>
        <w:gridCol w:w="1012"/>
        <w:gridCol w:w="993"/>
      </w:tblGrid>
      <w:tr w:rsidR="00486D88" w:rsidRPr="00973B70" w:rsidTr="008F521C">
        <w:trPr>
          <w:trHeight w:val="70"/>
          <w:tblHeader/>
        </w:trPr>
        <w:tc>
          <w:tcPr>
            <w:tcW w:w="3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Показатель</w:t>
            </w:r>
          </w:p>
        </w:tc>
        <w:tc>
          <w:tcPr>
            <w:tcW w:w="1321"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2019 год, оценка исполнения</w:t>
            </w:r>
          </w:p>
        </w:tc>
        <w:tc>
          <w:tcPr>
            <w:tcW w:w="1089"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2020 год</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Изменения к предыдущему году,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2021 год</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2022 год</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Всего расходов:</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678,10</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629,00</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-7,24</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571,86</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570,51</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программные расходы</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651,12</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598,01</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-8,16</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545,03</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543,59</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u w:val="single"/>
                <w:lang w:eastAsia="ru-RU"/>
              </w:rPr>
            </w:pPr>
            <w:proofErr w:type="spellStart"/>
            <w:r w:rsidRPr="00973B70">
              <w:rPr>
                <w:rFonts w:ascii="Times New Roman" w:eastAsia="Times New Roman" w:hAnsi="Times New Roman" w:cs="Times New Roman"/>
                <w:sz w:val="20"/>
                <w:u w:val="single"/>
                <w:lang w:eastAsia="ru-RU"/>
              </w:rPr>
              <w:t>непрограммные</w:t>
            </w:r>
            <w:proofErr w:type="spellEnd"/>
            <w:r w:rsidRPr="00973B70">
              <w:rPr>
                <w:rFonts w:ascii="Times New Roman" w:eastAsia="Times New Roman" w:hAnsi="Times New Roman" w:cs="Times New Roman"/>
                <w:sz w:val="20"/>
                <w:u w:val="single"/>
                <w:lang w:eastAsia="ru-RU"/>
              </w:rPr>
              <w:t xml:space="preserve"> расходы</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26,98</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30,99</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+14,86</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26,83</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26,92</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Социальная сфера, в т.ч.</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398,08</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385,15</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-3,25</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366,46</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365,65</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образование</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316,40</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302,69</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-4,3</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298,71</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290,19</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социальная политика</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28,39</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31,21</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+9,9</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24,98</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30,39</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культура, кинематография</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43,78</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44,97</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+2,7</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38,74</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41,06</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физкультура и спорт</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6,87</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2,78</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-59,5</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1,86</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1,84</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средства массовой информации</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2,64</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3,5</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+32,8</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2,17</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2,17</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программные расходы</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395,39</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382,36</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-3,3</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363,67</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362,87</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u w:val="single"/>
                <w:lang w:eastAsia="ru-RU"/>
              </w:rPr>
            </w:pPr>
            <w:proofErr w:type="spellStart"/>
            <w:r w:rsidRPr="00973B70">
              <w:rPr>
                <w:rFonts w:ascii="Times New Roman" w:eastAsia="Times New Roman" w:hAnsi="Times New Roman" w:cs="Times New Roman"/>
                <w:sz w:val="20"/>
                <w:u w:val="single"/>
                <w:lang w:eastAsia="ru-RU"/>
              </w:rPr>
              <w:t>непрограммные</w:t>
            </w:r>
            <w:proofErr w:type="spellEnd"/>
            <w:r w:rsidRPr="00973B70">
              <w:rPr>
                <w:rFonts w:ascii="Times New Roman" w:eastAsia="Times New Roman" w:hAnsi="Times New Roman" w:cs="Times New Roman"/>
                <w:sz w:val="20"/>
                <w:u w:val="single"/>
                <w:lang w:eastAsia="ru-RU"/>
              </w:rPr>
              <w:t xml:space="preserve"> расходы</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2,69</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2,79</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+3,72</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2,79</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2,78</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Сектор экономики, в т.ч.:</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186,86</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150,28</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-19,6</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122,99</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138,1</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национальная экономика всего, в т.ч.:</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56,33</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44,97</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-20,2</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38,51</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27,17</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i/>
                <w:sz w:val="20"/>
                <w:lang w:eastAsia="ru-RU"/>
              </w:rPr>
            </w:pPr>
            <w:r w:rsidRPr="00973B70">
              <w:rPr>
                <w:rFonts w:ascii="Times New Roman" w:eastAsia="Times New Roman" w:hAnsi="Times New Roman" w:cs="Times New Roman"/>
                <w:i/>
                <w:sz w:val="20"/>
                <w:lang w:eastAsia="ru-RU"/>
              </w:rPr>
              <w:t>- дорожное хозяйство</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i/>
                <w:iCs/>
                <w:sz w:val="20"/>
                <w:lang w:eastAsia="ru-RU"/>
              </w:rPr>
            </w:pPr>
            <w:r w:rsidRPr="00973B70">
              <w:rPr>
                <w:rFonts w:ascii="Times New Roman" w:eastAsia="Times New Roman" w:hAnsi="Times New Roman" w:cs="Times New Roman"/>
                <w:i/>
                <w:iCs/>
                <w:sz w:val="20"/>
                <w:lang w:eastAsia="ru-RU"/>
              </w:rPr>
              <w:t>50,15</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i/>
                <w:iCs/>
                <w:sz w:val="20"/>
                <w:lang w:eastAsia="ru-RU"/>
              </w:rPr>
            </w:pPr>
            <w:r w:rsidRPr="00973B70">
              <w:rPr>
                <w:rFonts w:ascii="Times New Roman" w:eastAsia="Times New Roman" w:hAnsi="Times New Roman" w:cs="Times New Roman"/>
                <w:i/>
                <w:iCs/>
                <w:sz w:val="20"/>
                <w:lang w:eastAsia="ru-RU"/>
              </w:rPr>
              <w:t>37,49</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i/>
                <w:iCs/>
                <w:sz w:val="20"/>
                <w:lang w:eastAsia="ru-RU"/>
              </w:rPr>
            </w:pPr>
            <w:r w:rsidRPr="00973B70">
              <w:rPr>
                <w:rFonts w:ascii="Times New Roman" w:eastAsia="Times New Roman" w:hAnsi="Times New Roman" w:cs="Times New Roman"/>
                <w:i/>
                <w:iCs/>
                <w:sz w:val="20"/>
                <w:lang w:eastAsia="ru-RU"/>
              </w:rPr>
              <w:t>-25,3</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i/>
                <w:iCs/>
                <w:sz w:val="20"/>
                <w:lang w:eastAsia="ru-RU"/>
              </w:rPr>
            </w:pPr>
            <w:r w:rsidRPr="00973B70">
              <w:rPr>
                <w:rFonts w:ascii="Times New Roman" w:eastAsia="Times New Roman" w:hAnsi="Times New Roman" w:cs="Times New Roman"/>
                <w:i/>
                <w:iCs/>
                <w:sz w:val="20"/>
                <w:lang w:eastAsia="ru-RU"/>
              </w:rPr>
              <w:t>34,53</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i/>
                <w:iCs/>
                <w:sz w:val="20"/>
                <w:lang w:eastAsia="ru-RU"/>
              </w:rPr>
            </w:pPr>
            <w:r w:rsidRPr="00973B70">
              <w:rPr>
                <w:rFonts w:ascii="Times New Roman" w:eastAsia="Times New Roman" w:hAnsi="Times New Roman" w:cs="Times New Roman"/>
                <w:i/>
                <w:iCs/>
                <w:sz w:val="20"/>
                <w:lang w:eastAsia="ru-RU"/>
              </w:rPr>
              <w:t>23,20</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жилищно-коммунальное хозяйство</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130,48</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105,06</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-19,5</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84,43</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110,88</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охрана окружающей среды</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0,05</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0,25</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+444,4</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0,05</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0,05</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программные расходы</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186,51</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147,74</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-20,79</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122,66</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137,77</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u w:val="single"/>
                <w:lang w:eastAsia="ru-RU"/>
              </w:rPr>
            </w:pPr>
            <w:proofErr w:type="spellStart"/>
            <w:r w:rsidRPr="00973B70">
              <w:rPr>
                <w:rFonts w:ascii="Times New Roman" w:eastAsia="Times New Roman" w:hAnsi="Times New Roman" w:cs="Times New Roman"/>
                <w:sz w:val="20"/>
                <w:u w:val="single"/>
                <w:lang w:eastAsia="ru-RU"/>
              </w:rPr>
              <w:t>непрограммные</w:t>
            </w:r>
            <w:proofErr w:type="spellEnd"/>
            <w:r w:rsidRPr="00973B70">
              <w:rPr>
                <w:rFonts w:ascii="Times New Roman" w:eastAsia="Times New Roman" w:hAnsi="Times New Roman" w:cs="Times New Roman"/>
                <w:sz w:val="20"/>
                <w:u w:val="single"/>
                <w:lang w:eastAsia="ru-RU"/>
              </w:rPr>
              <w:t xml:space="preserve"> расходы</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0,35</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2,53</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+622,86</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0,33</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0,33</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Прочие, в т.ч.:</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93,16</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93,57</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+0,4</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91,93</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b/>
                <w:bCs/>
                <w:sz w:val="20"/>
                <w:lang w:eastAsia="ru-RU"/>
              </w:rPr>
            </w:pPr>
            <w:r w:rsidRPr="00973B70">
              <w:rPr>
                <w:rFonts w:ascii="Times New Roman" w:eastAsia="Times New Roman" w:hAnsi="Times New Roman" w:cs="Times New Roman"/>
                <w:b/>
                <w:bCs/>
                <w:sz w:val="20"/>
                <w:lang w:eastAsia="ru-RU"/>
              </w:rPr>
              <w:t>85,04</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национальная безопасность и правоохранительная деятельность</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32,61</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val="en-US" w:eastAsia="ru-RU"/>
              </w:rPr>
            </w:pPr>
            <w:r w:rsidRPr="00973B70">
              <w:rPr>
                <w:rFonts w:ascii="Times New Roman" w:eastAsia="Times New Roman" w:hAnsi="Times New Roman" w:cs="Times New Roman"/>
                <w:sz w:val="20"/>
                <w:lang w:eastAsia="ru-RU"/>
              </w:rPr>
              <w:t>29,81</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-8,6</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25,78</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10,04</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общегосударственные вопросы</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60,55</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63,26</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+4,5</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56,13</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56,22</w:t>
            </w:r>
          </w:p>
        </w:tc>
      </w:tr>
      <w:tr w:rsidR="00486D88" w:rsidRPr="00973B70" w:rsidTr="008F521C">
        <w:trPr>
          <w:trHeight w:val="34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обслуживание государственного и муниципального долга</w:t>
            </w:r>
          </w:p>
        </w:tc>
        <w:tc>
          <w:tcPr>
            <w:tcW w:w="1321"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w:t>
            </w:r>
          </w:p>
        </w:tc>
        <w:tc>
          <w:tcPr>
            <w:tcW w:w="1089"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0,50</w:t>
            </w:r>
          </w:p>
        </w:tc>
        <w:tc>
          <w:tcPr>
            <w:tcW w:w="1540"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0,50</w:t>
            </w:r>
          </w:p>
        </w:tc>
        <w:tc>
          <w:tcPr>
            <w:tcW w:w="993" w:type="dxa"/>
            <w:tcBorders>
              <w:top w:val="nil"/>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0,50</w:t>
            </w:r>
          </w:p>
        </w:tc>
      </w:tr>
      <w:tr w:rsidR="00486D88" w:rsidRPr="00973B70" w:rsidTr="008F521C">
        <w:trPr>
          <w:trHeight w:val="340"/>
        </w:trPr>
        <w:tc>
          <w:tcPr>
            <w:tcW w:w="3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условно утвержденные расходы</w:t>
            </w:r>
          </w:p>
        </w:tc>
        <w:tc>
          <w:tcPr>
            <w:tcW w:w="1321"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w:t>
            </w:r>
          </w:p>
        </w:tc>
        <w:tc>
          <w:tcPr>
            <w:tcW w:w="1089"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9,52</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lang w:eastAsia="ru-RU"/>
              </w:rPr>
            </w:pPr>
            <w:r w:rsidRPr="00973B70">
              <w:rPr>
                <w:rFonts w:ascii="Times New Roman" w:eastAsia="Times New Roman" w:hAnsi="Times New Roman" w:cs="Times New Roman"/>
                <w:sz w:val="20"/>
                <w:lang w:eastAsia="ru-RU"/>
              </w:rPr>
              <w:t>18,28</w:t>
            </w:r>
          </w:p>
        </w:tc>
      </w:tr>
      <w:tr w:rsidR="00486D88" w:rsidRPr="00973B70" w:rsidTr="008F521C">
        <w:trPr>
          <w:trHeight w:val="340"/>
        </w:trPr>
        <w:tc>
          <w:tcPr>
            <w:tcW w:w="3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программные расходы</w:t>
            </w:r>
          </w:p>
        </w:tc>
        <w:tc>
          <w:tcPr>
            <w:tcW w:w="1321"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69,22</w:t>
            </w:r>
          </w:p>
        </w:tc>
        <w:tc>
          <w:tcPr>
            <w:tcW w:w="1089"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67,91</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-1,89</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58,7</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42,95</w:t>
            </w:r>
          </w:p>
        </w:tc>
      </w:tr>
      <w:tr w:rsidR="00486D88" w:rsidRPr="00973B70" w:rsidTr="008F521C">
        <w:trPr>
          <w:trHeight w:val="340"/>
        </w:trPr>
        <w:tc>
          <w:tcPr>
            <w:tcW w:w="3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rPr>
                <w:rFonts w:ascii="Times New Roman" w:eastAsia="Times New Roman" w:hAnsi="Times New Roman" w:cs="Times New Roman"/>
                <w:sz w:val="20"/>
                <w:u w:val="single"/>
                <w:lang w:eastAsia="ru-RU"/>
              </w:rPr>
            </w:pPr>
            <w:proofErr w:type="spellStart"/>
            <w:r w:rsidRPr="00973B70">
              <w:rPr>
                <w:rFonts w:ascii="Times New Roman" w:eastAsia="Times New Roman" w:hAnsi="Times New Roman" w:cs="Times New Roman"/>
                <w:sz w:val="20"/>
                <w:u w:val="single"/>
                <w:lang w:eastAsia="ru-RU"/>
              </w:rPr>
              <w:t>непрограммные</w:t>
            </w:r>
            <w:proofErr w:type="spellEnd"/>
            <w:r w:rsidRPr="00973B70">
              <w:rPr>
                <w:rFonts w:ascii="Times New Roman" w:eastAsia="Times New Roman" w:hAnsi="Times New Roman" w:cs="Times New Roman"/>
                <w:sz w:val="20"/>
                <w:u w:val="single"/>
                <w:lang w:eastAsia="ru-RU"/>
              </w:rPr>
              <w:t xml:space="preserve"> расходы</w:t>
            </w:r>
          </w:p>
        </w:tc>
        <w:tc>
          <w:tcPr>
            <w:tcW w:w="1321"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23,94</w:t>
            </w:r>
          </w:p>
        </w:tc>
        <w:tc>
          <w:tcPr>
            <w:tcW w:w="1089"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25,67</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+7,23</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23,71</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486D88" w:rsidRPr="00973B70" w:rsidRDefault="00486D88" w:rsidP="008F521C">
            <w:pPr>
              <w:spacing w:after="0" w:line="240" w:lineRule="auto"/>
              <w:jc w:val="center"/>
              <w:rPr>
                <w:rFonts w:ascii="Times New Roman" w:eastAsia="Times New Roman" w:hAnsi="Times New Roman" w:cs="Times New Roman"/>
                <w:sz w:val="20"/>
                <w:u w:val="single"/>
                <w:lang w:eastAsia="ru-RU"/>
              </w:rPr>
            </w:pPr>
            <w:r w:rsidRPr="00973B70">
              <w:rPr>
                <w:rFonts w:ascii="Times New Roman" w:eastAsia="Times New Roman" w:hAnsi="Times New Roman" w:cs="Times New Roman"/>
                <w:sz w:val="20"/>
                <w:u w:val="single"/>
                <w:lang w:eastAsia="ru-RU"/>
              </w:rPr>
              <w:t>23,81</w:t>
            </w:r>
          </w:p>
        </w:tc>
      </w:tr>
    </w:tbl>
    <w:p w:rsidR="00486D88" w:rsidRPr="00973B70" w:rsidRDefault="00486D88" w:rsidP="00486D88">
      <w:pPr>
        <w:pStyle w:val="a8"/>
        <w:rPr>
          <w:rFonts w:ascii="Times New Roman" w:hAnsi="Times New Roman"/>
          <w:sz w:val="24"/>
          <w:szCs w:val="26"/>
          <w:lang w:val="ru-RU"/>
        </w:rPr>
      </w:pPr>
    </w:p>
    <w:p w:rsidR="00486D88" w:rsidRPr="00973B70" w:rsidRDefault="00486D88" w:rsidP="00486D88">
      <w:pPr>
        <w:pStyle w:val="a8"/>
        <w:rPr>
          <w:rFonts w:ascii="Times New Roman" w:hAnsi="Times New Roman"/>
          <w:sz w:val="24"/>
          <w:szCs w:val="26"/>
          <w:lang w:val="ru-RU"/>
        </w:rPr>
      </w:pPr>
    </w:p>
    <w:p w:rsidR="00486D88" w:rsidRPr="00973B70" w:rsidRDefault="00486D88" w:rsidP="00486D88">
      <w:pPr>
        <w:pStyle w:val="a8"/>
        <w:ind w:firstLine="0"/>
        <w:rPr>
          <w:rFonts w:ascii="Times New Roman" w:hAnsi="Times New Roman"/>
          <w:sz w:val="24"/>
          <w:szCs w:val="26"/>
          <w:lang w:val="ru-RU"/>
        </w:rPr>
      </w:pPr>
      <w:r w:rsidRPr="00973B70">
        <w:rPr>
          <w:rFonts w:ascii="Times New Roman" w:hAnsi="Times New Roman"/>
          <w:noProof/>
          <w:sz w:val="24"/>
          <w:szCs w:val="26"/>
          <w:lang w:val="ru-RU"/>
        </w:rPr>
        <w:lastRenderedPageBreak/>
        <w:drawing>
          <wp:inline distT="0" distB="0" distL="0" distR="0">
            <wp:extent cx="5820276" cy="3141281"/>
            <wp:effectExtent l="19050" t="0" r="9024"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824385" cy="3143499"/>
                    </a:xfrm>
                    <a:prstGeom prst="rect">
                      <a:avLst/>
                    </a:prstGeom>
                    <a:noFill/>
                    <a:ln w="9525">
                      <a:noFill/>
                      <a:miter lim="800000"/>
                      <a:headEnd/>
                      <a:tailEnd/>
                    </a:ln>
                  </pic:spPr>
                </pic:pic>
              </a:graphicData>
            </a:graphic>
          </wp:inline>
        </w:drawing>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Общий объем расходов бюджета города по разделам бюджетной классификации  на 2020 год  в сумме 629,0 млн. руб.  можно сгруппировать в три больших сектора:</w:t>
      </w:r>
      <w:r w:rsidRPr="00973B70">
        <w:rPr>
          <w:rFonts w:ascii="Times New Roman" w:hAnsi="Times New Roman"/>
          <w:b/>
          <w:sz w:val="24"/>
          <w:szCs w:val="26"/>
          <w:lang w:val="ru-RU"/>
        </w:rPr>
        <w:t xml:space="preserve"> (</w:t>
      </w:r>
      <w:r w:rsidRPr="00973B70">
        <w:rPr>
          <w:rFonts w:ascii="Times New Roman" w:hAnsi="Times New Roman"/>
          <w:b/>
          <w:sz w:val="24"/>
          <w:szCs w:val="26"/>
          <w:u w:val="single"/>
          <w:lang w:val="ru-RU"/>
        </w:rPr>
        <w:t>Слайд 18</w:t>
      </w:r>
      <w:r w:rsidRPr="00973B70">
        <w:rPr>
          <w:rFonts w:ascii="Times New Roman" w:hAnsi="Times New Roman"/>
          <w:b/>
          <w:sz w:val="24"/>
          <w:szCs w:val="26"/>
          <w:lang w:val="ru-RU"/>
        </w:rPr>
        <w:t>)</w:t>
      </w:r>
    </w:p>
    <w:p w:rsidR="00486D88" w:rsidRPr="00973B70" w:rsidRDefault="00486D88" w:rsidP="00486D88">
      <w:pPr>
        <w:spacing w:after="0" w:line="240" w:lineRule="auto"/>
        <w:ind w:firstLine="708"/>
        <w:rPr>
          <w:rFonts w:ascii="Times New Roman" w:hAnsi="Times New Roman" w:cs="Times New Roman"/>
          <w:sz w:val="24"/>
          <w:szCs w:val="26"/>
        </w:rPr>
      </w:pPr>
      <w:r w:rsidRPr="00973B70">
        <w:rPr>
          <w:rFonts w:ascii="Times New Roman" w:hAnsi="Times New Roman" w:cs="Times New Roman"/>
          <w:sz w:val="24"/>
          <w:szCs w:val="26"/>
        </w:rPr>
        <w:t xml:space="preserve">1. Расходы сектора  социальной сферы -  </w:t>
      </w:r>
      <w:r w:rsidRPr="00973B70">
        <w:rPr>
          <w:rFonts w:ascii="Times New Roman" w:eastAsia="Times New Roman" w:hAnsi="Times New Roman" w:cs="Times New Roman"/>
          <w:bCs/>
          <w:sz w:val="24"/>
          <w:szCs w:val="26"/>
          <w:lang w:eastAsia="ru-RU"/>
        </w:rPr>
        <w:t xml:space="preserve">385,15 </w:t>
      </w:r>
      <w:r w:rsidRPr="00973B70">
        <w:rPr>
          <w:rFonts w:ascii="Times New Roman" w:hAnsi="Times New Roman" w:cs="Times New Roman"/>
          <w:sz w:val="24"/>
          <w:szCs w:val="26"/>
        </w:rPr>
        <w:t xml:space="preserve">млн. руб., в том числе:               </w:t>
      </w:r>
    </w:p>
    <w:p w:rsidR="00486D88" w:rsidRPr="00973B70" w:rsidRDefault="00486D88" w:rsidP="00486D88">
      <w:pPr>
        <w:pStyle w:val="a6"/>
        <w:numPr>
          <w:ilvl w:val="0"/>
          <w:numId w:val="1"/>
        </w:numPr>
        <w:spacing w:after="0" w:line="240" w:lineRule="auto"/>
        <w:rPr>
          <w:rFonts w:ascii="Times New Roman" w:hAnsi="Times New Roman" w:cs="Times New Roman"/>
          <w:sz w:val="24"/>
          <w:szCs w:val="26"/>
        </w:rPr>
      </w:pPr>
      <w:r w:rsidRPr="00973B70">
        <w:rPr>
          <w:rFonts w:ascii="Times New Roman" w:hAnsi="Times New Roman" w:cs="Times New Roman"/>
          <w:sz w:val="24"/>
          <w:szCs w:val="26"/>
        </w:rPr>
        <w:t xml:space="preserve">Образование </w:t>
      </w:r>
      <w:r w:rsidRPr="00973B70">
        <w:rPr>
          <w:rFonts w:ascii="Times New Roman" w:hAnsi="Times New Roman" w:cs="Times New Roman"/>
          <w:sz w:val="24"/>
          <w:szCs w:val="26"/>
          <w:lang w:val="en-US"/>
        </w:rPr>
        <w:t xml:space="preserve">– </w:t>
      </w:r>
      <w:r w:rsidRPr="00973B70">
        <w:rPr>
          <w:rFonts w:ascii="Times New Roman" w:hAnsi="Times New Roman" w:cs="Times New Roman"/>
          <w:sz w:val="24"/>
          <w:szCs w:val="26"/>
        </w:rPr>
        <w:t xml:space="preserve">302,69 млн. руб.; </w:t>
      </w:r>
    </w:p>
    <w:p w:rsidR="00486D88" w:rsidRPr="00973B70" w:rsidRDefault="00486D88" w:rsidP="00486D88">
      <w:pPr>
        <w:pStyle w:val="a6"/>
        <w:numPr>
          <w:ilvl w:val="0"/>
          <w:numId w:val="1"/>
        </w:numPr>
        <w:spacing w:after="0" w:line="240" w:lineRule="auto"/>
        <w:rPr>
          <w:rFonts w:ascii="Times New Roman" w:hAnsi="Times New Roman" w:cs="Times New Roman"/>
          <w:sz w:val="24"/>
          <w:szCs w:val="26"/>
        </w:rPr>
      </w:pPr>
      <w:r w:rsidRPr="00973B70">
        <w:rPr>
          <w:rFonts w:ascii="Times New Roman" w:hAnsi="Times New Roman" w:cs="Times New Roman"/>
          <w:sz w:val="24"/>
          <w:szCs w:val="26"/>
        </w:rPr>
        <w:t xml:space="preserve">Культура, кинематография </w:t>
      </w:r>
      <w:r w:rsidRPr="00973B70">
        <w:rPr>
          <w:rFonts w:ascii="Times New Roman" w:hAnsi="Times New Roman" w:cs="Times New Roman"/>
          <w:sz w:val="24"/>
          <w:szCs w:val="26"/>
          <w:lang w:val="en-US"/>
        </w:rPr>
        <w:t>–</w:t>
      </w:r>
      <w:r w:rsidRPr="00973B70">
        <w:rPr>
          <w:rFonts w:ascii="Times New Roman" w:hAnsi="Times New Roman" w:cs="Times New Roman"/>
          <w:sz w:val="24"/>
          <w:szCs w:val="26"/>
        </w:rPr>
        <w:t xml:space="preserve"> 44,97 млн. руб.; </w:t>
      </w:r>
    </w:p>
    <w:p w:rsidR="00486D88" w:rsidRPr="00973B70" w:rsidRDefault="00486D88" w:rsidP="00486D88">
      <w:pPr>
        <w:pStyle w:val="a6"/>
        <w:numPr>
          <w:ilvl w:val="0"/>
          <w:numId w:val="1"/>
        </w:numPr>
        <w:spacing w:after="0" w:line="240" w:lineRule="auto"/>
        <w:rPr>
          <w:rFonts w:ascii="Times New Roman" w:hAnsi="Times New Roman" w:cs="Times New Roman"/>
          <w:sz w:val="24"/>
          <w:szCs w:val="26"/>
        </w:rPr>
      </w:pPr>
      <w:r w:rsidRPr="00973B70">
        <w:rPr>
          <w:rFonts w:ascii="Times New Roman" w:hAnsi="Times New Roman" w:cs="Times New Roman"/>
          <w:sz w:val="24"/>
          <w:szCs w:val="26"/>
        </w:rPr>
        <w:t xml:space="preserve">Социальная политика – 31,21 млн. руб.; </w:t>
      </w:r>
    </w:p>
    <w:p w:rsidR="00486D88" w:rsidRPr="00973B70" w:rsidRDefault="00486D88" w:rsidP="00486D88">
      <w:pPr>
        <w:pStyle w:val="a6"/>
        <w:numPr>
          <w:ilvl w:val="0"/>
          <w:numId w:val="1"/>
        </w:numPr>
        <w:spacing w:after="0" w:line="240" w:lineRule="auto"/>
        <w:rPr>
          <w:rFonts w:ascii="Times New Roman" w:hAnsi="Times New Roman" w:cs="Times New Roman"/>
          <w:sz w:val="24"/>
          <w:szCs w:val="26"/>
        </w:rPr>
      </w:pPr>
      <w:r w:rsidRPr="00973B70">
        <w:rPr>
          <w:rFonts w:ascii="Times New Roman" w:hAnsi="Times New Roman" w:cs="Times New Roman"/>
          <w:sz w:val="24"/>
          <w:szCs w:val="26"/>
        </w:rPr>
        <w:t xml:space="preserve">Физическая культура и спорт – 2,78 млн. руб.; </w:t>
      </w:r>
    </w:p>
    <w:p w:rsidR="00486D88" w:rsidRPr="00973B70" w:rsidRDefault="00486D88" w:rsidP="00486D88">
      <w:pPr>
        <w:pStyle w:val="a6"/>
        <w:numPr>
          <w:ilvl w:val="0"/>
          <w:numId w:val="1"/>
        </w:numPr>
        <w:spacing w:after="0" w:line="240" w:lineRule="auto"/>
        <w:rPr>
          <w:rFonts w:ascii="Times New Roman" w:hAnsi="Times New Roman" w:cs="Times New Roman"/>
          <w:sz w:val="24"/>
          <w:szCs w:val="26"/>
        </w:rPr>
      </w:pPr>
      <w:r w:rsidRPr="00973B70">
        <w:rPr>
          <w:rFonts w:ascii="Times New Roman" w:hAnsi="Times New Roman" w:cs="Times New Roman"/>
          <w:sz w:val="24"/>
          <w:szCs w:val="26"/>
        </w:rPr>
        <w:t>Средства массовой информации – 3,5 млн. руб.</w:t>
      </w:r>
    </w:p>
    <w:p w:rsidR="00486D88" w:rsidRPr="00973B70" w:rsidRDefault="00486D88" w:rsidP="00486D88">
      <w:pPr>
        <w:spacing w:after="0" w:line="240" w:lineRule="auto"/>
        <w:ind w:firstLine="708"/>
        <w:rPr>
          <w:rFonts w:ascii="Times New Roman" w:hAnsi="Times New Roman" w:cs="Times New Roman"/>
          <w:sz w:val="24"/>
          <w:szCs w:val="26"/>
        </w:rPr>
      </w:pPr>
      <w:r w:rsidRPr="00973B70">
        <w:rPr>
          <w:rFonts w:ascii="Times New Roman" w:hAnsi="Times New Roman" w:cs="Times New Roman"/>
          <w:sz w:val="24"/>
          <w:szCs w:val="26"/>
        </w:rPr>
        <w:t xml:space="preserve">2. Расходы сектора экономики  – </w:t>
      </w:r>
      <w:r w:rsidRPr="00973B70">
        <w:rPr>
          <w:rFonts w:ascii="Times New Roman" w:eastAsia="Times New Roman" w:hAnsi="Times New Roman" w:cs="Times New Roman"/>
          <w:bCs/>
          <w:sz w:val="24"/>
          <w:szCs w:val="26"/>
          <w:lang w:eastAsia="ru-RU"/>
        </w:rPr>
        <w:t xml:space="preserve">150,28 </w:t>
      </w:r>
      <w:r w:rsidRPr="00973B70">
        <w:rPr>
          <w:rFonts w:ascii="Times New Roman" w:hAnsi="Times New Roman" w:cs="Times New Roman"/>
          <w:sz w:val="24"/>
          <w:szCs w:val="26"/>
        </w:rPr>
        <w:t>млн. руб., в том числе:</w:t>
      </w:r>
    </w:p>
    <w:p w:rsidR="00486D88" w:rsidRPr="00973B70" w:rsidRDefault="00486D88" w:rsidP="00486D88">
      <w:pPr>
        <w:pStyle w:val="a6"/>
        <w:numPr>
          <w:ilvl w:val="0"/>
          <w:numId w:val="2"/>
        </w:numPr>
        <w:spacing w:after="0" w:line="240" w:lineRule="auto"/>
        <w:rPr>
          <w:rFonts w:ascii="Times New Roman" w:hAnsi="Times New Roman" w:cs="Times New Roman"/>
          <w:sz w:val="24"/>
          <w:szCs w:val="26"/>
        </w:rPr>
      </w:pPr>
      <w:r w:rsidRPr="00973B70">
        <w:rPr>
          <w:rFonts w:ascii="Times New Roman" w:hAnsi="Times New Roman" w:cs="Times New Roman"/>
          <w:sz w:val="24"/>
          <w:szCs w:val="26"/>
        </w:rPr>
        <w:t xml:space="preserve">Жилищно-коммунальное хозяйство – 105,06 млн. руб.; </w:t>
      </w:r>
    </w:p>
    <w:p w:rsidR="00486D88" w:rsidRPr="00973B70" w:rsidRDefault="00486D88" w:rsidP="00486D88">
      <w:pPr>
        <w:pStyle w:val="a6"/>
        <w:numPr>
          <w:ilvl w:val="0"/>
          <w:numId w:val="2"/>
        </w:numPr>
        <w:spacing w:after="0" w:line="240" w:lineRule="auto"/>
        <w:rPr>
          <w:rFonts w:ascii="Times New Roman" w:hAnsi="Times New Roman" w:cs="Times New Roman"/>
          <w:sz w:val="24"/>
          <w:szCs w:val="26"/>
        </w:rPr>
      </w:pPr>
      <w:r w:rsidRPr="00973B70">
        <w:rPr>
          <w:rFonts w:ascii="Times New Roman" w:hAnsi="Times New Roman" w:cs="Times New Roman"/>
          <w:sz w:val="24"/>
          <w:szCs w:val="26"/>
        </w:rPr>
        <w:t>Национальная экономика</w:t>
      </w:r>
      <w:r w:rsidRPr="00973B70">
        <w:rPr>
          <w:rFonts w:ascii="Times New Roman" w:hAnsi="Times New Roman" w:cs="Times New Roman"/>
          <w:sz w:val="24"/>
          <w:szCs w:val="26"/>
          <w:lang w:val="en-US"/>
        </w:rPr>
        <w:t xml:space="preserve"> –</w:t>
      </w:r>
      <w:r w:rsidRPr="00973B70">
        <w:rPr>
          <w:rFonts w:ascii="Times New Roman" w:hAnsi="Times New Roman" w:cs="Times New Roman"/>
          <w:sz w:val="24"/>
          <w:szCs w:val="26"/>
        </w:rPr>
        <w:t xml:space="preserve"> 44,97 млн.</w:t>
      </w:r>
      <w:r w:rsidRPr="00973B70">
        <w:rPr>
          <w:rFonts w:ascii="Times New Roman" w:hAnsi="Times New Roman" w:cs="Times New Roman"/>
          <w:sz w:val="24"/>
          <w:szCs w:val="26"/>
          <w:lang w:val="en-US"/>
        </w:rPr>
        <w:t xml:space="preserve"> </w:t>
      </w:r>
      <w:r w:rsidRPr="00973B70">
        <w:rPr>
          <w:rFonts w:ascii="Times New Roman" w:hAnsi="Times New Roman" w:cs="Times New Roman"/>
          <w:sz w:val="24"/>
          <w:szCs w:val="26"/>
        </w:rPr>
        <w:t xml:space="preserve">руб.;  </w:t>
      </w:r>
    </w:p>
    <w:p w:rsidR="00486D88" w:rsidRPr="00973B70" w:rsidRDefault="00486D88" w:rsidP="00486D88">
      <w:pPr>
        <w:pStyle w:val="a6"/>
        <w:numPr>
          <w:ilvl w:val="0"/>
          <w:numId w:val="2"/>
        </w:numPr>
        <w:spacing w:after="0" w:line="240" w:lineRule="auto"/>
        <w:rPr>
          <w:rFonts w:ascii="Times New Roman" w:hAnsi="Times New Roman" w:cs="Times New Roman"/>
          <w:sz w:val="24"/>
          <w:szCs w:val="26"/>
        </w:rPr>
      </w:pPr>
      <w:r w:rsidRPr="00973B70">
        <w:rPr>
          <w:rFonts w:ascii="Times New Roman" w:hAnsi="Times New Roman" w:cs="Times New Roman"/>
          <w:sz w:val="24"/>
          <w:szCs w:val="26"/>
        </w:rPr>
        <w:t>Охрана окружающей среды – 0,25 млн. руб.;</w:t>
      </w:r>
    </w:p>
    <w:p w:rsidR="00486D88" w:rsidRPr="00973B70" w:rsidRDefault="00486D88" w:rsidP="00486D88">
      <w:pPr>
        <w:spacing w:after="0" w:line="240" w:lineRule="auto"/>
        <w:ind w:firstLine="708"/>
        <w:rPr>
          <w:rFonts w:ascii="Times New Roman" w:hAnsi="Times New Roman" w:cs="Times New Roman"/>
          <w:sz w:val="24"/>
          <w:szCs w:val="26"/>
        </w:rPr>
      </w:pPr>
      <w:r w:rsidRPr="00973B70">
        <w:rPr>
          <w:rFonts w:ascii="Times New Roman" w:hAnsi="Times New Roman" w:cs="Times New Roman"/>
          <w:sz w:val="24"/>
          <w:szCs w:val="26"/>
        </w:rPr>
        <w:t xml:space="preserve">3. Прочие расходы – </w:t>
      </w:r>
      <w:r w:rsidRPr="00973B70">
        <w:rPr>
          <w:rFonts w:ascii="Times New Roman" w:eastAsia="Times New Roman" w:hAnsi="Times New Roman" w:cs="Times New Roman"/>
          <w:bCs/>
          <w:sz w:val="24"/>
          <w:szCs w:val="26"/>
          <w:lang w:eastAsia="ru-RU"/>
        </w:rPr>
        <w:t xml:space="preserve">93,57 </w:t>
      </w:r>
      <w:r w:rsidRPr="00973B70">
        <w:rPr>
          <w:rFonts w:ascii="Times New Roman" w:hAnsi="Times New Roman" w:cs="Times New Roman"/>
          <w:sz w:val="24"/>
          <w:szCs w:val="26"/>
        </w:rPr>
        <w:t>млн. руб., в том числе:</w:t>
      </w:r>
    </w:p>
    <w:p w:rsidR="00486D88" w:rsidRPr="00973B70" w:rsidRDefault="00486D88" w:rsidP="00486D88">
      <w:pPr>
        <w:pStyle w:val="a6"/>
        <w:numPr>
          <w:ilvl w:val="0"/>
          <w:numId w:val="3"/>
        </w:numPr>
        <w:spacing w:after="0" w:line="240" w:lineRule="auto"/>
        <w:rPr>
          <w:rFonts w:ascii="Times New Roman" w:hAnsi="Times New Roman" w:cs="Times New Roman"/>
          <w:sz w:val="24"/>
          <w:szCs w:val="26"/>
        </w:rPr>
      </w:pPr>
      <w:r w:rsidRPr="00973B70">
        <w:rPr>
          <w:rFonts w:ascii="Times New Roman" w:hAnsi="Times New Roman" w:cs="Times New Roman"/>
          <w:sz w:val="24"/>
          <w:szCs w:val="26"/>
        </w:rPr>
        <w:t>Национальная безопасность и правоохранительная деятельность – 29,81 млн. руб.;</w:t>
      </w:r>
    </w:p>
    <w:p w:rsidR="00486D88" w:rsidRPr="00973B70" w:rsidRDefault="00486D88" w:rsidP="00486D88">
      <w:pPr>
        <w:pStyle w:val="a6"/>
        <w:numPr>
          <w:ilvl w:val="0"/>
          <w:numId w:val="3"/>
        </w:numPr>
        <w:spacing w:after="0" w:line="240" w:lineRule="auto"/>
        <w:rPr>
          <w:rFonts w:ascii="Times New Roman" w:hAnsi="Times New Roman" w:cs="Times New Roman"/>
          <w:sz w:val="24"/>
          <w:szCs w:val="26"/>
        </w:rPr>
      </w:pPr>
      <w:r w:rsidRPr="00973B70">
        <w:rPr>
          <w:rFonts w:ascii="Times New Roman" w:hAnsi="Times New Roman" w:cs="Times New Roman"/>
          <w:sz w:val="24"/>
          <w:szCs w:val="26"/>
        </w:rPr>
        <w:t>Общегосударственные вопросы – 63,26 млн.</w:t>
      </w:r>
      <w:r w:rsidRPr="00973B70">
        <w:rPr>
          <w:rFonts w:ascii="Times New Roman" w:hAnsi="Times New Roman" w:cs="Times New Roman"/>
          <w:sz w:val="24"/>
          <w:szCs w:val="26"/>
          <w:lang w:val="en-US"/>
        </w:rPr>
        <w:t xml:space="preserve"> </w:t>
      </w:r>
      <w:r w:rsidRPr="00973B70">
        <w:rPr>
          <w:rFonts w:ascii="Times New Roman" w:hAnsi="Times New Roman" w:cs="Times New Roman"/>
          <w:sz w:val="24"/>
          <w:szCs w:val="26"/>
        </w:rPr>
        <w:t>руб.;</w:t>
      </w:r>
    </w:p>
    <w:p w:rsidR="00486D88" w:rsidRPr="00973B70" w:rsidRDefault="00486D88" w:rsidP="00486D88">
      <w:pPr>
        <w:pStyle w:val="a6"/>
        <w:numPr>
          <w:ilvl w:val="0"/>
          <w:numId w:val="3"/>
        </w:numPr>
        <w:spacing w:after="0" w:line="240" w:lineRule="auto"/>
        <w:rPr>
          <w:rFonts w:ascii="Times New Roman" w:hAnsi="Times New Roman" w:cs="Times New Roman"/>
          <w:sz w:val="24"/>
          <w:szCs w:val="26"/>
        </w:rPr>
      </w:pPr>
      <w:r w:rsidRPr="00973B70">
        <w:rPr>
          <w:rFonts w:ascii="Times New Roman" w:hAnsi="Times New Roman" w:cs="Times New Roman"/>
          <w:sz w:val="24"/>
          <w:szCs w:val="26"/>
        </w:rPr>
        <w:t>Обслуживание государственного и муниципального долга – 0,50 млн. руб.</w:t>
      </w:r>
    </w:p>
    <w:p w:rsidR="00486D88" w:rsidRPr="00973B70" w:rsidRDefault="00486D88" w:rsidP="00486D88">
      <w:pPr>
        <w:spacing w:after="0" w:line="240" w:lineRule="auto"/>
        <w:jc w:val="center"/>
        <w:rPr>
          <w:rFonts w:ascii="Times New Roman" w:hAnsi="Times New Roman" w:cs="Times New Roman"/>
          <w:b/>
          <w:sz w:val="24"/>
          <w:szCs w:val="26"/>
        </w:rPr>
      </w:pPr>
    </w:p>
    <w:p w:rsidR="00486D88" w:rsidRPr="00973B70" w:rsidRDefault="00486D88" w:rsidP="00486D88">
      <w:pPr>
        <w:spacing w:after="0" w:line="240" w:lineRule="auto"/>
        <w:ind w:firstLine="709"/>
        <w:jc w:val="center"/>
        <w:rPr>
          <w:rFonts w:ascii="Times New Roman" w:hAnsi="Times New Roman" w:cs="Times New Roman"/>
          <w:b/>
          <w:sz w:val="24"/>
          <w:szCs w:val="26"/>
        </w:rPr>
      </w:pPr>
      <w:r w:rsidRPr="00973B70">
        <w:rPr>
          <w:rFonts w:ascii="Times New Roman" w:hAnsi="Times New Roman" w:cs="Times New Roman"/>
          <w:b/>
          <w:sz w:val="24"/>
          <w:szCs w:val="26"/>
        </w:rPr>
        <w:t>Информация об участии муниципального образования в реализации национальных проектов</w:t>
      </w:r>
    </w:p>
    <w:p w:rsidR="00486D88" w:rsidRPr="00973B70" w:rsidRDefault="00486D88" w:rsidP="00486D88">
      <w:pPr>
        <w:spacing w:after="0" w:line="240" w:lineRule="auto"/>
        <w:ind w:firstLine="709"/>
        <w:jc w:val="both"/>
        <w:rPr>
          <w:rFonts w:ascii="Times New Roman" w:hAnsi="Times New Roman" w:cs="Times New Roman"/>
          <w:sz w:val="24"/>
          <w:szCs w:val="26"/>
        </w:rPr>
      </w:pPr>
      <w:proofErr w:type="gramStart"/>
      <w:r w:rsidRPr="00973B70">
        <w:rPr>
          <w:rFonts w:ascii="Times New Roman" w:hAnsi="Times New Roman" w:cs="Times New Roman"/>
          <w:sz w:val="24"/>
          <w:szCs w:val="26"/>
        </w:rPr>
        <w:t xml:space="preserve">Указом Президента Российской Федерации от 7 мая </w:t>
      </w:r>
      <w:smartTag w:uri="urn:schemas-microsoft-com:office:smarttags" w:element="metricconverter">
        <w:smartTagPr>
          <w:attr w:name="ProductID" w:val="2018 г"/>
        </w:smartTagPr>
        <w:r w:rsidRPr="00973B70">
          <w:rPr>
            <w:rFonts w:ascii="Times New Roman" w:hAnsi="Times New Roman" w:cs="Times New Roman"/>
            <w:sz w:val="24"/>
            <w:szCs w:val="26"/>
          </w:rPr>
          <w:t>2018 года</w:t>
        </w:r>
      </w:smartTag>
      <w:r w:rsidRPr="00973B70">
        <w:rPr>
          <w:rFonts w:ascii="Times New Roman" w:hAnsi="Times New Roman" w:cs="Times New Roman"/>
          <w:sz w:val="24"/>
          <w:szCs w:val="26"/>
        </w:rPr>
        <w:t xml:space="preserve"> № 204 «О национальных целях и стратегических задачах развития Российской Федерации на период до 2024 года» определены национальные цели развития на ближайшие 6 лет практически во всех сферах общественной жизни – повышение качества жизни и благосостояния граждан, снижение бедности и неравенства, повышение качества и доступности здравоохранения и образования, создание современной инфраструктуры.</w:t>
      </w:r>
      <w:proofErr w:type="gramEnd"/>
      <w:r w:rsidRPr="00973B70">
        <w:rPr>
          <w:rFonts w:ascii="Times New Roman" w:hAnsi="Times New Roman" w:cs="Times New Roman"/>
          <w:sz w:val="24"/>
          <w:szCs w:val="26"/>
        </w:rPr>
        <w:t xml:space="preserve"> Основным инструментом реализации указанных целей являются национальные проекты (программы).</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В 2019 году муниципальное образование было задействовано в реализации трёх национальных проектов, предполагающих финансовое участие, на общую сумму 17,44 млн. руб., в том числе национальных проектах:</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1) «Жилье и городская среда» (федеральный проект «Формирование комфортной городской среды») – 3,84 млн. руб. на благоустройство дворовых территорий 5 многоквартирных домов в 1-ом квартале города,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2) «Безопасные и качественные автомобильные дороги» (федеральный проект «Дорожная сеть») – 8,68 млн. руб. на проведение текущего ремонта участка кольцевой </w:t>
      </w:r>
      <w:r w:rsidRPr="00973B70">
        <w:rPr>
          <w:rFonts w:ascii="Times New Roman" w:hAnsi="Times New Roman" w:cs="Times New Roman"/>
          <w:sz w:val="24"/>
          <w:szCs w:val="26"/>
        </w:rPr>
        <w:lastRenderedPageBreak/>
        <w:t xml:space="preserve">автомобильной дороги вокруг 1 и 3 кварталов (от жилого дома №1 1 квартала до жилого дома № 19 1 квартала),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3) «Демография» (федеральный проект «Спорт – норма жизни») – 4,91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 в том числе на строительство многофункциональной игровой площадки с детским спортивно-оздоровительным комплексом 4,56 млн. руб., на приобретение оборудования в ДЮСШ с целью выполнения требований стандартов спортивной подготовки 0,35 млн. руб.</w:t>
      </w:r>
    </w:p>
    <w:p w:rsidR="00486D88" w:rsidRPr="00973B70" w:rsidRDefault="00486D88" w:rsidP="00486D88">
      <w:pPr>
        <w:spacing w:after="0" w:line="240" w:lineRule="auto"/>
        <w:jc w:val="both"/>
        <w:rPr>
          <w:rFonts w:ascii="Times New Roman" w:hAnsi="Times New Roman" w:cs="Times New Roman"/>
          <w:sz w:val="24"/>
          <w:szCs w:val="26"/>
        </w:rPr>
      </w:pPr>
    </w:p>
    <w:p w:rsidR="00486D88" w:rsidRPr="00973B70" w:rsidRDefault="00486D88" w:rsidP="00486D88">
      <w:pPr>
        <w:spacing w:after="0" w:line="240" w:lineRule="auto"/>
        <w:ind w:firstLine="709"/>
        <w:jc w:val="both"/>
        <w:rPr>
          <w:rFonts w:ascii="Times New Roman" w:hAnsi="Times New Roman" w:cs="Times New Roman"/>
          <w:b/>
          <w:sz w:val="24"/>
          <w:szCs w:val="26"/>
        </w:rPr>
      </w:pPr>
      <w:r w:rsidRPr="00973B70">
        <w:rPr>
          <w:rFonts w:ascii="Times New Roman" w:hAnsi="Times New Roman" w:cs="Times New Roman"/>
          <w:b/>
          <w:sz w:val="24"/>
          <w:szCs w:val="26"/>
        </w:rPr>
        <w:t>(Слайд 19-нац</w:t>
      </w:r>
      <w:proofErr w:type="gramStart"/>
      <w:r w:rsidRPr="00973B70">
        <w:rPr>
          <w:rFonts w:ascii="Times New Roman" w:hAnsi="Times New Roman" w:cs="Times New Roman"/>
          <w:b/>
          <w:sz w:val="24"/>
          <w:szCs w:val="26"/>
        </w:rPr>
        <w:t>.п</w:t>
      </w:r>
      <w:proofErr w:type="gramEnd"/>
      <w:r w:rsidRPr="00973B70">
        <w:rPr>
          <w:rFonts w:ascii="Times New Roman" w:hAnsi="Times New Roman" w:cs="Times New Roman"/>
          <w:b/>
          <w:sz w:val="24"/>
          <w:szCs w:val="26"/>
        </w:rPr>
        <w:t>роекты)</w:t>
      </w:r>
    </w:p>
    <w:p w:rsidR="00486D88" w:rsidRPr="00973B70" w:rsidRDefault="00486D88" w:rsidP="00486D88">
      <w:pPr>
        <w:spacing w:after="0" w:line="240" w:lineRule="auto"/>
        <w:jc w:val="both"/>
        <w:rPr>
          <w:rFonts w:ascii="Times New Roman" w:hAnsi="Times New Roman" w:cs="Times New Roman"/>
          <w:b/>
          <w:sz w:val="24"/>
          <w:szCs w:val="26"/>
        </w:rPr>
      </w:pPr>
      <w:r w:rsidRPr="00973B70">
        <w:rPr>
          <w:rFonts w:ascii="Times New Roman" w:hAnsi="Times New Roman" w:cs="Times New Roman"/>
          <w:b/>
          <w:noProof/>
          <w:sz w:val="24"/>
          <w:szCs w:val="26"/>
          <w:lang w:eastAsia="ru-RU"/>
        </w:rPr>
        <w:drawing>
          <wp:inline distT="0" distB="0" distL="0" distR="0">
            <wp:extent cx="5761924" cy="3127087"/>
            <wp:effectExtent l="1905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5761924" cy="3127087"/>
                    </a:xfrm>
                    <a:prstGeom prst="rect">
                      <a:avLst/>
                    </a:prstGeom>
                    <a:noFill/>
                    <a:ln w="9525">
                      <a:noFill/>
                      <a:miter lim="800000"/>
                      <a:headEnd/>
                      <a:tailEnd/>
                    </a:ln>
                  </pic:spPr>
                </pic:pic>
              </a:graphicData>
            </a:graphic>
          </wp:inline>
        </w:drawing>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На 2020 год запланировано финансовое участие муниципального образования в 4 национальных проектах на общую сумму 14,76 млн. руб., в том числе национальные проекты: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1) «Жилье и городская среда» (федеральный проект «Формирование комфортной городской среды») – 5,21 млн. руб. на благоустройство дворовых территорий многоквартирных домов, расположенных на территории города,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2) «Безопасные и качественные автомобильные дороги» (федеральный проект «Дорожная сеть») – 7,60 млн. руб. на текущий ремонт участка кольцевой автомобильной дороги вокруг 1 и 3 кварталов (от жилого дома №19 1 квартала до дома № 22а 1 квартала и от жилого дома №28 1 квартала до жилого дома №32 1 квартала),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3) «Образование» (федеральный проект «Современная школа») – 1,28 млн. руб. на обновление материально-технической базы для формирования у обучающихся средних школ современных технологических и гуманитарных навыков,</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4) «Демография» (федеральный проект «Спорт – норма жизни») – 0,67 млн. руб. на приобретение спортивного оборудования и реализацию программ спортивной подготовки в соответствии с требованиями федеральных стандартов спортивной подготовки.</w:t>
      </w:r>
    </w:p>
    <w:p w:rsidR="00486D88" w:rsidRPr="00973B70" w:rsidRDefault="00486D88" w:rsidP="00486D88">
      <w:pPr>
        <w:spacing w:after="0" w:line="240" w:lineRule="auto"/>
        <w:ind w:firstLine="709"/>
        <w:jc w:val="both"/>
        <w:rPr>
          <w:rFonts w:ascii="Times New Roman" w:hAnsi="Times New Roman" w:cs="Times New Roman"/>
          <w:b/>
          <w:sz w:val="24"/>
          <w:szCs w:val="26"/>
        </w:rPr>
      </w:pPr>
      <w:r w:rsidRPr="00973B70">
        <w:rPr>
          <w:rFonts w:ascii="Times New Roman" w:hAnsi="Times New Roman" w:cs="Times New Roman"/>
          <w:sz w:val="24"/>
          <w:szCs w:val="26"/>
        </w:rPr>
        <w:t>В 2021 году помимо указанных проектов запланированы средства для реализации федеральных проектов «Успех каждого ребенка», «Цифровая образовательная среда» национального проекта «Образование» на создание в общеобразовательных организациях условий для занятия физической культурой и спортом, а также на внедрение целевой модели образовательной среды. В 2022 году в рамках реализации федерального проекта «Культурная среда» национального проекта «Культура» предусмотрены денежные средства на создание виртуальных концертных залов.</w:t>
      </w:r>
    </w:p>
    <w:p w:rsidR="00486D88" w:rsidRPr="00973B70" w:rsidRDefault="00486D88" w:rsidP="00486D88">
      <w:pPr>
        <w:spacing w:after="0" w:line="240" w:lineRule="auto"/>
        <w:jc w:val="center"/>
        <w:rPr>
          <w:rFonts w:ascii="Times New Roman" w:hAnsi="Times New Roman" w:cs="Times New Roman"/>
          <w:b/>
          <w:sz w:val="24"/>
          <w:szCs w:val="26"/>
        </w:rPr>
      </w:pPr>
    </w:p>
    <w:p w:rsidR="00486D88" w:rsidRPr="00973B70" w:rsidRDefault="00486D88" w:rsidP="00486D88">
      <w:pPr>
        <w:spacing w:after="0" w:line="240" w:lineRule="auto"/>
        <w:jc w:val="center"/>
        <w:rPr>
          <w:rFonts w:ascii="Times New Roman" w:hAnsi="Times New Roman" w:cs="Times New Roman"/>
          <w:b/>
          <w:sz w:val="24"/>
          <w:szCs w:val="26"/>
        </w:rPr>
      </w:pPr>
      <w:r w:rsidRPr="00973B70">
        <w:rPr>
          <w:rFonts w:ascii="Times New Roman" w:hAnsi="Times New Roman" w:cs="Times New Roman"/>
          <w:b/>
          <w:sz w:val="24"/>
          <w:szCs w:val="26"/>
        </w:rPr>
        <w:t>Раздел «Общегосударственные вопросы»</w:t>
      </w:r>
    </w:p>
    <w:p w:rsidR="00486D88" w:rsidRPr="00973B70" w:rsidRDefault="00486D88" w:rsidP="00486D88">
      <w:pPr>
        <w:spacing w:after="0" w:line="240" w:lineRule="auto"/>
        <w:jc w:val="center"/>
        <w:rPr>
          <w:rFonts w:ascii="Times New Roman" w:hAnsi="Times New Roman"/>
          <w:b/>
          <w:sz w:val="24"/>
          <w:szCs w:val="26"/>
          <w:u w:val="single"/>
        </w:rPr>
      </w:pPr>
      <w:r w:rsidRPr="00973B70">
        <w:rPr>
          <w:rFonts w:ascii="Times New Roman" w:hAnsi="Times New Roman"/>
          <w:b/>
          <w:sz w:val="24"/>
          <w:szCs w:val="26"/>
          <w:u w:val="single"/>
        </w:rPr>
        <w:t>Слайд № 20</w:t>
      </w:r>
    </w:p>
    <w:p w:rsidR="00486D88" w:rsidRPr="00973B70" w:rsidRDefault="00486D88" w:rsidP="00486D88">
      <w:pPr>
        <w:spacing w:after="0" w:line="240" w:lineRule="auto"/>
        <w:jc w:val="center"/>
        <w:rPr>
          <w:rFonts w:ascii="Times New Roman" w:hAnsi="Times New Roman" w:cs="Times New Roman"/>
          <w:sz w:val="24"/>
          <w:szCs w:val="28"/>
          <w:u w:val="single"/>
        </w:rPr>
      </w:pPr>
      <w:r w:rsidRPr="00973B70">
        <w:rPr>
          <w:rFonts w:ascii="Times New Roman" w:hAnsi="Times New Roman" w:cs="Times New Roman"/>
          <w:noProof/>
          <w:sz w:val="24"/>
          <w:szCs w:val="28"/>
          <w:u w:val="single"/>
          <w:lang w:eastAsia="ru-RU"/>
        </w:rPr>
        <w:lastRenderedPageBreak/>
        <w:drawing>
          <wp:inline distT="0" distB="0" distL="0" distR="0">
            <wp:extent cx="6029960" cy="3324789"/>
            <wp:effectExtent l="19050" t="0" r="889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6029960" cy="3324789"/>
                    </a:xfrm>
                    <a:prstGeom prst="rect">
                      <a:avLst/>
                    </a:prstGeom>
                    <a:noFill/>
                    <a:ln w="9525">
                      <a:noFill/>
                      <a:miter lim="800000"/>
                      <a:headEnd/>
                      <a:tailEnd/>
                    </a:ln>
                  </pic:spPr>
                </pic:pic>
              </a:graphicData>
            </a:graphic>
          </wp:inline>
        </w:drawing>
      </w:r>
    </w:p>
    <w:p w:rsidR="00486D88" w:rsidRPr="00973B70" w:rsidRDefault="00486D88" w:rsidP="00486D88">
      <w:pPr>
        <w:spacing w:after="0" w:line="240" w:lineRule="auto"/>
        <w:jc w:val="center"/>
        <w:rPr>
          <w:rFonts w:ascii="Times New Roman" w:hAnsi="Times New Roman" w:cs="Times New Roman"/>
          <w:sz w:val="24"/>
          <w:szCs w:val="28"/>
          <w:u w:val="single"/>
        </w:rPr>
      </w:pPr>
    </w:p>
    <w:tbl>
      <w:tblPr>
        <w:tblW w:w="10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69"/>
        <w:gridCol w:w="993"/>
        <w:gridCol w:w="1275"/>
        <w:gridCol w:w="1134"/>
        <w:gridCol w:w="1087"/>
        <w:gridCol w:w="1134"/>
        <w:gridCol w:w="1134"/>
      </w:tblGrid>
      <w:tr w:rsidR="00486D88" w:rsidRPr="00973B70" w:rsidTr="008F521C">
        <w:trPr>
          <w:trHeight w:val="1119"/>
        </w:trPr>
        <w:tc>
          <w:tcPr>
            <w:tcW w:w="3369"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Наименование раздела, подраздела</w:t>
            </w:r>
          </w:p>
        </w:tc>
        <w:tc>
          <w:tcPr>
            <w:tcW w:w="993"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Раздел, подраздел</w:t>
            </w:r>
          </w:p>
        </w:tc>
        <w:tc>
          <w:tcPr>
            <w:tcW w:w="1275"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201</w:t>
            </w:r>
            <w:r w:rsidRPr="00973B70">
              <w:rPr>
                <w:rFonts w:ascii="Times New Roman" w:hAnsi="Times New Roman" w:cs="Times New Roman"/>
                <w:sz w:val="20"/>
                <w:lang w:val="en-US"/>
              </w:rPr>
              <w:t>9</w:t>
            </w:r>
            <w:r w:rsidRPr="00973B70">
              <w:rPr>
                <w:rFonts w:ascii="Times New Roman" w:hAnsi="Times New Roman" w:cs="Times New Roman"/>
                <w:sz w:val="20"/>
              </w:rPr>
              <w:t xml:space="preserve"> год, оценка исполнения бюджета</w:t>
            </w:r>
          </w:p>
        </w:tc>
        <w:tc>
          <w:tcPr>
            <w:tcW w:w="1134"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w:t>
            </w:r>
            <w:proofErr w:type="spellStart"/>
            <w:r w:rsidRPr="00973B70">
              <w:rPr>
                <w:rFonts w:ascii="Times New Roman" w:hAnsi="Times New Roman" w:cs="Times New Roman"/>
                <w:sz w:val="20"/>
                <w:lang w:val="en-US"/>
              </w:rPr>
              <w:t>20</w:t>
            </w:r>
            <w:proofErr w:type="spellEnd"/>
            <w:r w:rsidRPr="00973B70">
              <w:rPr>
                <w:rFonts w:ascii="Times New Roman" w:hAnsi="Times New Roman" w:cs="Times New Roman"/>
                <w:sz w:val="20"/>
              </w:rPr>
              <w:t xml:space="preserve"> год</w:t>
            </w:r>
          </w:p>
        </w:tc>
        <w:tc>
          <w:tcPr>
            <w:tcW w:w="1087"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 xml:space="preserve">Изменения к предыдущему </w:t>
            </w:r>
            <w:proofErr w:type="spellStart"/>
            <w:r w:rsidRPr="00973B70">
              <w:rPr>
                <w:rFonts w:ascii="Times New Roman" w:hAnsi="Times New Roman" w:cs="Times New Roman"/>
                <w:sz w:val="20"/>
              </w:rPr>
              <w:t>году,%</w:t>
            </w:r>
            <w:proofErr w:type="spellEnd"/>
          </w:p>
        </w:tc>
        <w:tc>
          <w:tcPr>
            <w:tcW w:w="1134"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w:t>
            </w:r>
            <w:r w:rsidRPr="00973B70">
              <w:rPr>
                <w:rFonts w:ascii="Times New Roman" w:hAnsi="Times New Roman" w:cs="Times New Roman"/>
                <w:sz w:val="20"/>
                <w:lang w:val="en-US"/>
              </w:rPr>
              <w:t>21</w:t>
            </w:r>
            <w:r w:rsidRPr="00973B70">
              <w:rPr>
                <w:rFonts w:ascii="Times New Roman" w:hAnsi="Times New Roman" w:cs="Times New Roman"/>
                <w:sz w:val="20"/>
              </w:rPr>
              <w:t xml:space="preserve"> год</w:t>
            </w:r>
          </w:p>
        </w:tc>
        <w:tc>
          <w:tcPr>
            <w:tcW w:w="1134"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w:t>
            </w:r>
            <w:r w:rsidRPr="00973B70">
              <w:rPr>
                <w:rFonts w:ascii="Times New Roman" w:hAnsi="Times New Roman" w:cs="Times New Roman"/>
                <w:sz w:val="20"/>
                <w:lang w:val="en-US"/>
              </w:rPr>
              <w:t>22</w:t>
            </w:r>
            <w:r w:rsidRPr="00973B70">
              <w:rPr>
                <w:rFonts w:ascii="Times New Roman" w:hAnsi="Times New Roman" w:cs="Times New Roman"/>
                <w:sz w:val="20"/>
              </w:rPr>
              <w:t xml:space="preserve"> год</w:t>
            </w:r>
          </w:p>
        </w:tc>
      </w:tr>
      <w:tr w:rsidR="00486D88" w:rsidRPr="00973B70" w:rsidTr="008F521C">
        <w:trPr>
          <w:trHeight w:val="70"/>
        </w:trPr>
        <w:tc>
          <w:tcPr>
            <w:tcW w:w="3369" w:type="dxa"/>
            <w:vAlign w:val="center"/>
          </w:tcPr>
          <w:p w:rsidR="00486D88" w:rsidRPr="00973B70" w:rsidRDefault="00486D88" w:rsidP="008F521C">
            <w:pPr>
              <w:pStyle w:val="a5"/>
              <w:rPr>
                <w:rFonts w:ascii="Times New Roman" w:hAnsi="Times New Roman" w:cs="Times New Roman"/>
                <w:b/>
                <w:sz w:val="20"/>
              </w:rPr>
            </w:pPr>
            <w:r w:rsidRPr="00973B70">
              <w:rPr>
                <w:rFonts w:ascii="Times New Roman" w:hAnsi="Times New Roman" w:cs="Times New Roman"/>
                <w:b/>
                <w:sz w:val="20"/>
              </w:rPr>
              <w:t>Раздел «Общегосударственные вопросы», в т.ч.:</w:t>
            </w:r>
          </w:p>
        </w:tc>
        <w:tc>
          <w:tcPr>
            <w:tcW w:w="993" w:type="dxa"/>
            <w:vAlign w:val="center"/>
          </w:tcPr>
          <w:p w:rsidR="00486D88" w:rsidRPr="00973B70" w:rsidRDefault="00486D88" w:rsidP="008F521C">
            <w:pPr>
              <w:pStyle w:val="211"/>
              <w:spacing w:line="240" w:lineRule="auto"/>
              <w:ind w:firstLine="0"/>
              <w:jc w:val="center"/>
              <w:rPr>
                <w:b/>
                <w:sz w:val="20"/>
                <w:szCs w:val="22"/>
              </w:rPr>
            </w:pPr>
            <w:r w:rsidRPr="00973B70">
              <w:rPr>
                <w:b/>
                <w:sz w:val="20"/>
                <w:szCs w:val="22"/>
              </w:rPr>
              <w:t>0100</w:t>
            </w:r>
          </w:p>
        </w:tc>
        <w:tc>
          <w:tcPr>
            <w:tcW w:w="1275" w:type="dxa"/>
            <w:vAlign w:val="center"/>
          </w:tcPr>
          <w:p w:rsidR="00486D88" w:rsidRPr="00973B70" w:rsidRDefault="00486D88" w:rsidP="008F521C">
            <w:pPr>
              <w:pStyle w:val="211"/>
              <w:spacing w:line="240" w:lineRule="auto"/>
              <w:ind w:firstLine="0"/>
              <w:jc w:val="center"/>
              <w:rPr>
                <w:b/>
                <w:sz w:val="20"/>
                <w:szCs w:val="22"/>
                <w:lang w:val="en-US"/>
              </w:rPr>
            </w:pPr>
            <w:r w:rsidRPr="00973B70">
              <w:rPr>
                <w:b/>
                <w:sz w:val="20"/>
                <w:szCs w:val="22"/>
                <w:lang w:val="en-US"/>
              </w:rPr>
              <w:t>60</w:t>
            </w:r>
            <w:r w:rsidRPr="00973B70">
              <w:rPr>
                <w:b/>
                <w:sz w:val="20"/>
                <w:szCs w:val="22"/>
              </w:rPr>
              <w:t>,</w:t>
            </w:r>
            <w:r w:rsidRPr="00973B70">
              <w:rPr>
                <w:b/>
                <w:sz w:val="20"/>
                <w:szCs w:val="22"/>
                <w:lang w:val="en-US"/>
              </w:rPr>
              <w:t>55</w:t>
            </w:r>
          </w:p>
        </w:tc>
        <w:tc>
          <w:tcPr>
            <w:tcW w:w="1134" w:type="dxa"/>
            <w:vAlign w:val="center"/>
          </w:tcPr>
          <w:p w:rsidR="00486D88" w:rsidRPr="00973B70" w:rsidRDefault="00486D88" w:rsidP="008F521C">
            <w:pPr>
              <w:pStyle w:val="211"/>
              <w:spacing w:line="240" w:lineRule="auto"/>
              <w:ind w:firstLine="0"/>
              <w:jc w:val="center"/>
              <w:rPr>
                <w:b/>
                <w:sz w:val="20"/>
                <w:szCs w:val="22"/>
              </w:rPr>
            </w:pPr>
            <w:r w:rsidRPr="00973B70">
              <w:rPr>
                <w:b/>
                <w:sz w:val="20"/>
                <w:szCs w:val="22"/>
                <w:lang w:val="en-US"/>
              </w:rPr>
              <w:t>63</w:t>
            </w:r>
            <w:r w:rsidRPr="00973B70">
              <w:rPr>
                <w:b/>
                <w:sz w:val="20"/>
                <w:szCs w:val="22"/>
              </w:rPr>
              <w:t>,</w:t>
            </w:r>
            <w:r w:rsidRPr="00973B70">
              <w:rPr>
                <w:b/>
                <w:sz w:val="20"/>
                <w:szCs w:val="22"/>
                <w:lang w:val="en-US"/>
              </w:rPr>
              <w:t>26</w:t>
            </w:r>
          </w:p>
        </w:tc>
        <w:tc>
          <w:tcPr>
            <w:tcW w:w="1087" w:type="dxa"/>
            <w:vAlign w:val="center"/>
          </w:tcPr>
          <w:p w:rsidR="00486D88" w:rsidRPr="00973B70" w:rsidRDefault="00486D88" w:rsidP="008F521C">
            <w:pPr>
              <w:pStyle w:val="211"/>
              <w:spacing w:line="240" w:lineRule="auto"/>
              <w:ind w:firstLine="0"/>
              <w:jc w:val="center"/>
              <w:rPr>
                <w:b/>
                <w:sz w:val="20"/>
                <w:szCs w:val="22"/>
              </w:rPr>
            </w:pPr>
            <w:r w:rsidRPr="00973B70">
              <w:rPr>
                <w:b/>
                <w:sz w:val="20"/>
                <w:szCs w:val="22"/>
              </w:rPr>
              <w:t>+4,5</w:t>
            </w:r>
          </w:p>
        </w:tc>
        <w:tc>
          <w:tcPr>
            <w:tcW w:w="1134" w:type="dxa"/>
            <w:vAlign w:val="center"/>
          </w:tcPr>
          <w:p w:rsidR="00486D88" w:rsidRPr="00973B70" w:rsidRDefault="00486D88" w:rsidP="008F521C">
            <w:pPr>
              <w:pStyle w:val="211"/>
              <w:spacing w:line="240" w:lineRule="auto"/>
              <w:ind w:firstLine="0"/>
              <w:jc w:val="center"/>
              <w:rPr>
                <w:b/>
                <w:sz w:val="20"/>
                <w:szCs w:val="22"/>
                <w:lang w:val="en-US"/>
              </w:rPr>
            </w:pPr>
            <w:r w:rsidRPr="00973B70">
              <w:rPr>
                <w:b/>
                <w:sz w:val="20"/>
                <w:szCs w:val="22"/>
              </w:rPr>
              <w:t>56,13</w:t>
            </w:r>
          </w:p>
        </w:tc>
        <w:tc>
          <w:tcPr>
            <w:tcW w:w="1134" w:type="dxa"/>
            <w:vAlign w:val="center"/>
          </w:tcPr>
          <w:p w:rsidR="00486D88" w:rsidRPr="00973B70" w:rsidRDefault="00486D88" w:rsidP="008F521C">
            <w:pPr>
              <w:pStyle w:val="211"/>
              <w:spacing w:line="240" w:lineRule="auto"/>
              <w:ind w:firstLine="0"/>
              <w:jc w:val="center"/>
              <w:rPr>
                <w:sz w:val="20"/>
                <w:szCs w:val="22"/>
              </w:rPr>
            </w:pPr>
            <w:r w:rsidRPr="00973B70">
              <w:rPr>
                <w:b/>
                <w:sz w:val="20"/>
                <w:szCs w:val="22"/>
              </w:rPr>
              <w:t>56,22</w:t>
            </w:r>
          </w:p>
        </w:tc>
      </w:tr>
      <w:tr w:rsidR="00486D88" w:rsidRPr="00973B70" w:rsidTr="008F521C">
        <w:trPr>
          <w:trHeight w:val="1714"/>
        </w:trPr>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0103</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1,19</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1,23</w:t>
            </w:r>
          </w:p>
        </w:tc>
        <w:tc>
          <w:tcPr>
            <w:tcW w:w="1087"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+3,4</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1,18</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1,18</w:t>
            </w:r>
          </w:p>
        </w:tc>
      </w:tr>
      <w:tr w:rsidR="00486D88" w:rsidRPr="00973B70" w:rsidTr="008F521C">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0104</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10,58</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10,67</w:t>
            </w:r>
          </w:p>
        </w:tc>
        <w:tc>
          <w:tcPr>
            <w:tcW w:w="1087"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+0,8</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10,27</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10,26</w:t>
            </w:r>
          </w:p>
        </w:tc>
      </w:tr>
      <w:tr w:rsidR="00486D88" w:rsidRPr="00973B70" w:rsidTr="008F521C">
        <w:trPr>
          <w:trHeight w:val="347"/>
        </w:trPr>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«Судебная система»</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0105</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0,003</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0,003</w:t>
            </w:r>
          </w:p>
        </w:tc>
        <w:tc>
          <w:tcPr>
            <w:tcW w:w="1087"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+3,70</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0,003</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0,03</w:t>
            </w:r>
          </w:p>
        </w:tc>
      </w:tr>
      <w:tr w:rsidR="00486D88" w:rsidRPr="00973B70" w:rsidTr="008F521C">
        <w:trPr>
          <w:trHeight w:val="1686"/>
        </w:trPr>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«Обеспечение деятельности финансовых, налоговых и таможенных органов и органов финансового (финансово-бюджетного) надзора»</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0106</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5,09</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5,12</w:t>
            </w:r>
          </w:p>
        </w:tc>
        <w:tc>
          <w:tcPr>
            <w:tcW w:w="1087"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+0,7</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4,91</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4,91</w:t>
            </w:r>
          </w:p>
        </w:tc>
      </w:tr>
      <w:tr w:rsidR="00486D88" w:rsidRPr="00973B70" w:rsidTr="008F521C">
        <w:trPr>
          <w:trHeight w:val="297"/>
        </w:trPr>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«Резервные фонды»</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0111</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1,00</w:t>
            </w:r>
          </w:p>
        </w:tc>
        <w:tc>
          <w:tcPr>
            <w:tcW w:w="1087"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w:t>
            </w:r>
          </w:p>
        </w:tc>
      </w:tr>
      <w:tr w:rsidR="00486D88" w:rsidRPr="00973B70" w:rsidTr="008F521C">
        <w:trPr>
          <w:trHeight w:val="560"/>
        </w:trPr>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«Другие общегосударственные вопросы»</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0113</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43,69</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45,24</w:t>
            </w:r>
          </w:p>
        </w:tc>
        <w:tc>
          <w:tcPr>
            <w:tcW w:w="1087"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+3,6</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39,77</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39,84</w:t>
            </w:r>
          </w:p>
        </w:tc>
      </w:tr>
    </w:tbl>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 xml:space="preserve">По данному разделу на 2020 год предусмотрено </w:t>
      </w:r>
      <w:r w:rsidRPr="00973B70">
        <w:rPr>
          <w:rFonts w:ascii="Times New Roman" w:hAnsi="Times New Roman" w:cs="Times New Roman"/>
          <w:b/>
          <w:sz w:val="24"/>
          <w:szCs w:val="26"/>
        </w:rPr>
        <w:t>63,26 млн. руб.</w:t>
      </w:r>
      <w:r w:rsidRPr="00973B70">
        <w:rPr>
          <w:rFonts w:ascii="Times New Roman" w:hAnsi="Times New Roman" w:cs="Times New Roman"/>
          <w:sz w:val="24"/>
          <w:szCs w:val="26"/>
        </w:rPr>
        <w:t>, из них:</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1.</w:t>
      </w:r>
      <w:r w:rsidRPr="00973B70">
        <w:rPr>
          <w:rFonts w:ascii="Times New Roman" w:hAnsi="Times New Roman" w:cs="Times New Roman"/>
          <w:sz w:val="24"/>
          <w:szCs w:val="26"/>
        </w:rPr>
        <w:tab/>
        <w:t xml:space="preserve">по подразделу </w:t>
      </w:r>
      <w:r w:rsidRPr="00973B70">
        <w:rPr>
          <w:rFonts w:ascii="Times New Roman" w:hAnsi="Times New Roman" w:cs="Times New Roman"/>
          <w:b/>
          <w:sz w:val="24"/>
          <w:szCs w:val="26"/>
        </w:rPr>
        <w:t>«Функционирование законодательных (представительных) органов государственной власти и представительных органов муниципальных образований»</w:t>
      </w:r>
      <w:r w:rsidRPr="00973B70">
        <w:rPr>
          <w:rFonts w:ascii="Times New Roman" w:hAnsi="Times New Roman" w:cs="Times New Roman"/>
          <w:sz w:val="24"/>
          <w:szCs w:val="26"/>
        </w:rPr>
        <w:t xml:space="preserve"> 1,23 млн. руб. – на обеспечение деятельности Совета народных депутатов;</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lastRenderedPageBreak/>
        <w:t>2.</w:t>
      </w:r>
      <w:r w:rsidRPr="00973B70">
        <w:rPr>
          <w:rFonts w:ascii="Times New Roman" w:hAnsi="Times New Roman" w:cs="Times New Roman"/>
          <w:sz w:val="24"/>
          <w:szCs w:val="26"/>
        </w:rPr>
        <w:tab/>
        <w:t xml:space="preserve">по подразделу </w:t>
      </w:r>
      <w:r w:rsidRPr="00973B70">
        <w:rPr>
          <w:rFonts w:ascii="Times New Roman" w:hAnsi="Times New Roman" w:cs="Times New Roman"/>
          <w:b/>
          <w:sz w:val="24"/>
          <w:szCs w:val="26"/>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r w:rsidRPr="00973B70">
        <w:rPr>
          <w:rFonts w:ascii="Times New Roman" w:hAnsi="Times New Roman" w:cs="Times New Roman"/>
          <w:sz w:val="24"/>
          <w:szCs w:val="26"/>
        </w:rPr>
        <w:t xml:space="preserve"> 10,67 млн. руб., включая расходы </w:t>
      </w:r>
      <w:proofErr w:type="gramStart"/>
      <w:r w:rsidRPr="00973B70">
        <w:rPr>
          <w:rFonts w:ascii="Times New Roman" w:hAnsi="Times New Roman" w:cs="Times New Roman"/>
          <w:sz w:val="24"/>
          <w:szCs w:val="26"/>
        </w:rPr>
        <w:t>на</w:t>
      </w:r>
      <w:proofErr w:type="gramEnd"/>
      <w:r w:rsidRPr="00973B70">
        <w:rPr>
          <w:rFonts w:ascii="Times New Roman" w:hAnsi="Times New Roman" w:cs="Times New Roman"/>
          <w:sz w:val="24"/>
          <w:szCs w:val="26"/>
        </w:rPr>
        <w:t>:</w:t>
      </w:r>
    </w:p>
    <w:p w:rsidR="00486D88" w:rsidRPr="00973B70" w:rsidRDefault="00486D88" w:rsidP="00486D88">
      <w:pPr>
        <w:pStyle w:val="a5"/>
        <w:ind w:firstLine="709"/>
        <w:jc w:val="both"/>
        <w:rPr>
          <w:rFonts w:ascii="Times New Roman" w:hAnsi="Times New Roman" w:cs="Times New Roman"/>
          <w:sz w:val="24"/>
          <w:szCs w:val="26"/>
        </w:rPr>
      </w:pPr>
      <w:r w:rsidRPr="00973B70">
        <w:rPr>
          <w:rFonts w:ascii="Times New Roman" w:hAnsi="Times New Roman" w:cs="Times New Roman"/>
          <w:sz w:val="24"/>
          <w:szCs w:val="26"/>
        </w:rPr>
        <w:t>- обеспечение деятельности главы администрации города – 1,85 млн. руб.;</w:t>
      </w:r>
    </w:p>
    <w:p w:rsidR="00486D88" w:rsidRPr="00973B70" w:rsidRDefault="00486D88" w:rsidP="00486D88">
      <w:pPr>
        <w:pStyle w:val="a5"/>
        <w:ind w:firstLine="709"/>
        <w:jc w:val="both"/>
        <w:rPr>
          <w:rFonts w:ascii="Times New Roman" w:hAnsi="Times New Roman" w:cs="Times New Roman"/>
          <w:sz w:val="24"/>
          <w:szCs w:val="26"/>
        </w:rPr>
      </w:pPr>
      <w:r w:rsidRPr="00973B70">
        <w:rPr>
          <w:rFonts w:ascii="Times New Roman" w:hAnsi="Times New Roman" w:cs="Times New Roman"/>
          <w:sz w:val="24"/>
          <w:szCs w:val="26"/>
        </w:rPr>
        <w:t>- обеспечение деятельности администрации города – 8,01 млн. руб.;</w:t>
      </w:r>
    </w:p>
    <w:p w:rsidR="00486D88" w:rsidRPr="00973B70" w:rsidRDefault="00486D88" w:rsidP="00486D88">
      <w:pPr>
        <w:pStyle w:val="a5"/>
        <w:ind w:firstLine="709"/>
        <w:jc w:val="both"/>
        <w:rPr>
          <w:rFonts w:ascii="Times New Roman" w:hAnsi="Times New Roman" w:cs="Times New Roman"/>
          <w:sz w:val="24"/>
          <w:szCs w:val="26"/>
        </w:rPr>
      </w:pPr>
      <w:r w:rsidRPr="00973B70">
        <w:rPr>
          <w:rFonts w:ascii="Times New Roman" w:hAnsi="Times New Roman" w:cs="Times New Roman"/>
          <w:sz w:val="24"/>
          <w:szCs w:val="26"/>
        </w:rPr>
        <w:t>- обеспечение деятельности комиссий по делам несовершеннолетних и защите их прав (субвенция из областного бюджета) – 0,39 млн. руб.;</w:t>
      </w:r>
    </w:p>
    <w:p w:rsidR="00486D88" w:rsidRPr="00973B70" w:rsidRDefault="00486D88" w:rsidP="00486D88">
      <w:pPr>
        <w:pStyle w:val="a5"/>
        <w:ind w:firstLine="709"/>
        <w:jc w:val="both"/>
        <w:rPr>
          <w:rFonts w:ascii="Times New Roman" w:hAnsi="Times New Roman" w:cs="Times New Roman"/>
          <w:sz w:val="24"/>
          <w:szCs w:val="26"/>
        </w:rPr>
      </w:pPr>
      <w:r w:rsidRPr="00973B70">
        <w:rPr>
          <w:rFonts w:ascii="Times New Roman" w:hAnsi="Times New Roman" w:cs="Times New Roman"/>
          <w:sz w:val="24"/>
          <w:szCs w:val="26"/>
        </w:rPr>
        <w:t>- осуществление отдельных государственных полномочий по вопросам административного законодательства (субвенция из областного бюджета) – 0,42 млн. руб.;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3.</w:t>
      </w:r>
      <w:r w:rsidRPr="00973B70">
        <w:rPr>
          <w:rFonts w:ascii="Times New Roman" w:eastAsia="Times New Roman" w:hAnsi="Times New Roman" w:cs="Times New Roman"/>
          <w:bCs/>
          <w:sz w:val="24"/>
          <w:szCs w:val="26"/>
          <w:lang w:eastAsia="ru-RU"/>
        </w:rPr>
        <w:tab/>
        <w:t>по п</w:t>
      </w:r>
      <w:r w:rsidRPr="00973B70">
        <w:rPr>
          <w:rFonts w:ascii="Times New Roman" w:hAnsi="Times New Roman" w:cs="Times New Roman"/>
          <w:sz w:val="24"/>
          <w:szCs w:val="26"/>
        </w:rPr>
        <w:t>одразделу</w:t>
      </w:r>
      <w:r w:rsidRPr="00973B70">
        <w:rPr>
          <w:rFonts w:ascii="Times New Roman" w:eastAsia="Times New Roman" w:hAnsi="Times New Roman" w:cs="Times New Roman"/>
          <w:bCs/>
          <w:sz w:val="24"/>
          <w:szCs w:val="26"/>
          <w:lang w:eastAsia="ru-RU"/>
        </w:rPr>
        <w:t xml:space="preserve"> «</w:t>
      </w:r>
      <w:r w:rsidRPr="00973B70">
        <w:rPr>
          <w:rFonts w:ascii="Times New Roman" w:hAnsi="Times New Roman" w:cs="Times New Roman"/>
          <w:b/>
          <w:sz w:val="24"/>
          <w:szCs w:val="26"/>
        </w:rPr>
        <w:t>Судебная система</w:t>
      </w:r>
      <w:r w:rsidRPr="00973B70">
        <w:rPr>
          <w:rFonts w:ascii="Times New Roman" w:hAnsi="Times New Roman" w:cs="Times New Roman"/>
          <w:sz w:val="24"/>
          <w:szCs w:val="26"/>
        </w:rPr>
        <w:t>» 0,003 млн. руб. – на обеспечение полномочий по составлению (изменению и дополнению) списков кандидатов в присяжные заседатели федеральных судов общей юрисдикции в РФ (субвенция из областного бюджета);</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4.</w:t>
      </w:r>
      <w:r w:rsidRPr="00973B70">
        <w:rPr>
          <w:rFonts w:ascii="Times New Roman" w:eastAsia="Times New Roman" w:hAnsi="Times New Roman" w:cs="Times New Roman"/>
          <w:b/>
          <w:bCs/>
          <w:sz w:val="24"/>
          <w:szCs w:val="26"/>
          <w:lang w:eastAsia="ru-RU"/>
        </w:rPr>
        <w:tab/>
      </w:r>
      <w:r w:rsidRPr="00973B70">
        <w:rPr>
          <w:rFonts w:ascii="Times New Roman" w:eastAsia="Times New Roman" w:hAnsi="Times New Roman" w:cs="Times New Roman"/>
          <w:bCs/>
          <w:sz w:val="24"/>
          <w:szCs w:val="26"/>
          <w:lang w:eastAsia="ru-RU"/>
        </w:rPr>
        <w:t>по п</w:t>
      </w:r>
      <w:r w:rsidRPr="00973B70">
        <w:rPr>
          <w:rFonts w:ascii="Times New Roman" w:hAnsi="Times New Roman" w:cs="Times New Roman"/>
          <w:sz w:val="24"/>
          <w:szCs w:val="26"/>
        </w:rPr>
        <w:t>одразделу «</w:t>
      </w:r>
      <w:r w:rsidRPr="00973B70">
        <w:rPr>
          <w:rFonts w:ascii="Times New Roman" w:hAnsi="Times New Roman" w:cs="Times New Roman"/>
          <w:b/>
          <w:sz w:val="24"/>
          <w:szCs w:val="26"/>
        </w:rPr>
        <w:t>Обеспечение деятельности финансовых, налоговых и таможенных органов и органов финансового (финансово-бюджетного) надзора</w:t>
      </w:r>
      <w:r w:rsidRPr="00973B70">
        <w:rPr>
          <w:rFonts w:ascii="Times New Roman" w:hAnsi="Times New Roman" w:cs="Times New Roman"/>
          <w:sz w:val="24"/>
          <w:szCs w:val="26"/>
        </w:rPr>
        <w:t>» 5,12 млн. руб. – на обеспечение деятельности финансового управления администрации;</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5.</w:t>
      </w:r>
      <w:r w:rsidRPr="00973B70">
        <w:rPr>
          <w:rFonts w:ascii="Times New Roman" w:eastAsia="Times New Roman" w:hAnsi="Times New Roman" w:cs="Times New Roman"/>
          <w:bCs/>
          <w:sz w:val="24"/>
          <w:szCs w:val="26"/>
          <w:lang w:eastAsia="ru-RU"/>
        </w:rPr>
        <w:tab/>
        <w:t>по п</w:t>
      </w:r>
      <w:r w:rsidRPr="00973B70">
        <w:rPr>
          <w:rFonts w:ascii="Times New Roman" w:hAnsi="Times New Roman" w:cs="Times New Roman"/>
          <w:sz w:val="24"/>
          <w:szCs w:val="26"/>
        </w:rPr>
        <w:t>одразделу</w:t>
      </w:r>
      <w:r w:rsidRPr="00973B70">
        <w:rPr>
          <w:rFonts w:ascii="Times New Roman" w:eastAsia="Times New Roman" w:hAnsi="Times New Roman" w:cs="Times New Roman"/>
          <w:bCs/>
          <w:sz w:val="24"/>
          <w:szCs w:val="26"/>
          <w:lang w:eastAsia="ru-RU"/>
        </w:rPr>
        <w:t xml:space="preserve"> «</w:t>
      </w:r>
      <w:r w:rsidRPr="00973B70">
        <w:rPr>
          <w:rFonts w:ascii="Times New Roman" w:hAnsi="Times New Roman" w:cs="Times New Roman"/>
          <w:b/>
          <w:sz w:val="24"/>
          <w:szCs w:val="26"/>
        </w:rPr>
        <w:t>Резервные фонды</w:t>
      </w:r>
      <w:r w:rsidRPr="00973B70">
        <w:rPr>
          <w:rFonts w:ascii="Times New Roman" w:hAnsi="Times New Roman" w:cs="Times New Roman"/>
          <w:sz w:val="24"/>
          <w:szCs w:val="26"/>
        </w:rPr>
        <w:t>» 1,00 млн. руб. – на формирование резервного фонда администрации города;</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6.</w:t>
      </w:r>
      <w:r w:rsidRPr="00973B70">
        <w:rPr>
          <w:rFonts w:ascii="Times New Roman" w:eastAsia="Times New Roman" w:hAnsi="Times New Roman" w:cs="Times New Roman"/>
          <w:b/>
          <w:bCs/>
          <w:sz w:val="24"/>
          <w:szCs w:val="26"/>
          <w:lang w:eastAsia="ru-RU"/>
        </w:rPr>
        <w:t xml:space="preserve"> </w:t>
      </w:r>
      <w:r w:rsidRPr="00973B70">
        <w:rPr>
          <w:rFonts w:ascii="Times New Roman" w:eastAsia="Times New Roman" w:hAnsi="Times New Roman" w:cs="Times New Roman"/>
          <w:bCs/>
          <w:sz w:val="24"/>
          <w:szCs w:val="26"/>
          <w:lang w:eastAsia="ru-RU"/>
        </w:rPr>
        <w:t>по подразделу</w:t>
      </w:r>
      <w:r w:rsidRPr="00973B70">
        <w:rPr>
          <w:rFonts w:ascii="Times New Roman" w:hAnsi="Times New Roman" w:cs="Times New Roman"/>
          <w:sz w:val="24"/>
          <w:szCs w:val="26"/>
        </w:rPr>
        <w:t xml:space="preserve"> «</w:t>
      </w:r>
      <w:r w:rsidRPr="00973B70">
        <w:rPr>
          <w:rFonts w:ascii="Times New Roman" w:hAnsi="Times New Roman" w:cs="Times New Roman"/>
          <w:b/>
          <w:sz w:val="24"/>
          <w:szCs w:val="26"/>
        </w:rPr>
        <w:t>Другие общегосударственные вопросы</w:t>
      </w:r>
      <w:r w:rsidRPr="00973B70">
        <w:rPr>
          <w:rFonts w:ascii="Times New Roman" w:hAnsi="Times New Roman" w:cs="Times New Roman"/>
          <w:sz w:val="24"/>
          <w:szCs w:val="26"/>
        </w:rPr>
        <w:t xml:space="preserve">» 45,24 млн. руб., в т.ч. расходы </w:t>
      </w:r>
      <w:proofErr w:type="gramStart"/>
      <w:r w:rsidRPr="00973B70">
        <w:rPr>
          <w:rFonts w:ascii="Times New Roman" w:hAnsi="Times New Roman" w:cs="Times New Roman"/>
          <w:sz w:val="24"/>
          <w:szCs w:val="26"/>
        </w:rPr>
        <w:t>на</w:t>
      </w:r>
      <w:proofErr w:type="gramEnd"/>
      <w:r w:rsidRPr="00973B70">
        <w:rPr>
          <w:rFonts w:ascii="Times New Roman" w:hAnsi="Times New Roman" w:cs="Times New Roman"/>
          <w:sz w:val="24"/>
          <w:szCs w:val="26"/>
        </w:rPr>
        <w:t>:</w:t>
      </w:r>
    </w:p>
    <w:p w:rsidR="00486D88" w:rsidRPr="00973B70" w:rsidRDefault="00486D88" w:rsidP="00486D88">
      <w:pPr>
        <w:pStyle w:val="a5"/>
        <w:tabs>
          <w:tab w:val="left" w:pos="1134"/>
        </w:tabs>
        <w:ind w:firstLine="709"/>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обеспечение деятельности центров, созданных при органах местного самоуправления – 6,8 млн. руб., включая:</w:t>
      </w:r>
    </w:p>
    <w:p w:rsidR="00486D88" w:rsidRPr="00973B70" w:rsidRDefault="00486D88" w:rsidP="00486D88">
      <w:pPr>
        <w:pStyle w:val="a5"/>
        <w:tabs>
          <w:tab w:val="left" w:pos="1134"/>
        </w:tabs>
        <w:ind w:left="707" w:firstLine="286"/>
        <w:jc w:val="both"/>
        <w:rPr>
          <w:rFonts w:ascii="Times New Roman" w:hAnsi="Times New Roman" w:cs="Times New Roman"/>
          <w:sz w:val="24"/>
          <w:szCs w:val="26"/>
        </w:rPr>
      </w:pPr>
      <w:r w:rsidRPr="00973B70">
        <w:rPr>
          <w:rFonts w:ascii="Times New Roman" w:hAnsi="Times New Roman" w:cs="Times New Roman"/>
          <w:sz w:val="24"/>
          <w:szCs w:val="26"/>
        </w:rPr>
        <w:t>а) финансово-ревизионный центр финансового управления (0,95 млн. руб.);</w:t>
      </w:r>
    </w:p>
    <w:p w:rsidR="00486D88" w:rsidRPr="00973B70" w:rsidRDefault="00486D88" w:rsidP="00486D88">
      <w:pPr>
        <w:pStyle w:val="a5"/>
        <w:tabs>
          <w:tab w:val="left" w:pos="1134"/>
        </w:tabs>
        <w:ind w:left="707" w:firstLine="286"/>
        <w:jc w:val="both"/>
        <w:rPr>
          <w:rFonts w:ascii="Times New Roman" w:hAnsi="Times New Roman" w:cs="Times New Roman"/>
          <w:sz w:val="24"/>
          <w:szCs w:val="26"/>
        </w:rPr>
      </w:pPr>
      <w:r w:rsidRPr="00973B70">
        <w:rPr>
          <w:rFonts w:ascii="Times New Roman" w:hAnsi="Times New Roman" w:cs="Times New Roman"/>
          <w:sz w:val="24"/>
          <w:szCs w:val="26"/>
        </w:rPr>
        <w:t>б) многопрофильный центр при администрации (4,87 млн. руб.);</w:t>
      </w:r>
    </w:p>
    <w:p w:rsidR="00486D88" w:rsidRPr="00973B70" w:rsidRDefault="00486D88" w:rsidP="00486D88">
      <w:pPr>
        <w:pStyle w:val="a5"/>
        <w:tabs>
          <w:tab w:val="left" w:pos="1134"/>
        </w:tabs>
        <w:ind w:left="707" w:firstLine="286"/>
        <w:jc w:val="both"/>
        <w:rPr>
          <w:rFonts w:ascii="Times New Roman" w:hAnsi="Times New Roman" w:cs="Times New Roman"/>
          <w:sz w:val="24"/>
          <w:szCs w:val="26"/>
        </w:rPr>
      </w:pPr>
      <w:r w:rsidRPr="00973B70">
        <w:rPr>
          <w:rFonts w:ascii="Times New Roman" w:hAnsi="Times New Roman" w:cs="Times New Roman"/>
          <w:sz w:val="24"/>
          <w:szCs w:val="26"/>
        </w:rPr>
        <w:t>в) информационно-имущественный центр КУМИ (0,98 млн. руб.);</w:t>
      </w:r>
    </w:p>
    <w:p w:rsidR="00486D88" w:rsidRPr="00973B70" w:rsidRDefault="00486D88" w:rsidP="00486D88">
      <w:pPr>
        <w:pStyle w:val="a5"/>
        <w:tabs>
          <w:tab w:val="left" w:pos="1134"/>
        </w:tabs>
        <w:ind w:firstLine="709"/>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обеспечение деятельности комитета по управлению муниципальным имуществом администрации – 5,88 млн. руб.;</w:t>
      </w:r>
    </w:p>
    <w:p w:rsidR="00486D88" w:rsidRPr="00973B70" w:rsidRDefault="00486D88" w:rsidP="00486D88">
      <w:pPr>
        <w:pStyle w:val="a5"/>
        <w:tabs>
          <w:tab w:val="left" w:pos="1134"/>
        </w:tabs>
        <w:ind w:firstLine="709"/>
        <w:jc w:val="both"/>
        <w:rPr>
          <w:rFonts w:ascii="Times New Roman" w:hAnsi="Times New Roman" w:cs="Times New Roman"/>
          <w:sz w:val="24"/>
          <w:szCs w:val="26"/>
        </w:rPr>
      </w:pPr>
      <w:r w:rsidRPr="00973B70">
        <w:rPr>
          <w:sz w:val="24"/>
          <w:szCs w:val="28"/>
        </w:rPr>
        <w:t>-</w:t>
      </w:r>
      <w:r w:rsidRPr="00973B70">
        <w:rPr>
          <w:sz w:val="24"/>
          <w:szCs w:val="28"/>
        </w:rPr>
        <w:tab/>
      </w:r>
      <w:r w:rsidRPr="00973B70">
        <w:rPr>
          <w:rFonts w:ascii="Times New Roman" w:hAnsi="Times New Roman" w:cs="Times New Roman"/>
          <w:sz w:val="24"/>
          <w:szCs w:val="26"/>
        </w:rPr>
        <w:t>содержание муниципального казенного учреждения «Управление административными зданиями» в сумме 27,58 млн. руб., в части обеспечения особого режима безопасного функционирования организаций и объектов, осуществление контрольно-пропускных функций по допуску граждан и порядка в зданиях с массовым пребыванием населения;</w:t>
      </w:r>
    </w:p>
    <w:p w:rsidR="00486D88" w:rsidRPr="00973B70" w:rsidRDefault="00486D88" w:rsidP="00486D88">
      <w:pPr>
        <w:pStyle w:val="a5"/>
        <w:tabs>
          <w:tab w:val="left" w:pos="1134"/>
        </w:tabs>
        <w:ind w:firstLine="709"/>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взносы в ассоциации и участие в семинарах – 0,2 млн. руб.;</w:t>
      </w:r>
    </w:p>
    <w:p w:rsidR="00486D88" w:rsidRPr="00973B70" w:rsidRDefault="00486D88" w:rsidP="00486D88">
      <w:pPr>
        <w:pStyle w:val="a5"/>
        <w:tabs>
          <w:tab w:val="left" w:pos="1134"/>
        </w:tabs>
        <w:ind w:firstLine="709"/>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осуществление полномочий Российской Федерации по государственной регистрации актов гражданского состояния (субвенция из областного бюджета) – 1,07 млн. руб.;</w:t>
      </w:r>
    </w:p>
    <w:p w:rsidR="00486D88" w:rsidRPr="00973B70" w:rsidRDefault="00486D88" w:rsidP="00486D88">
      <w:pPr>
        <w:pStyle w:val="a5"/>
        <w:tabs>
          <w:tab w:val="left" w:pos="1134"/>
        </w:tabs>
        <w:ind w:firstLine="709"/>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оценку недвижимости, признание прав и регулирование отношений по муниципальной собственности – 0,2 млн. руб.;</w:t>
      </w:r>
    </w:p>
    <w:p w:rsidR="00486D88" w:rsidRPr="00973B70" w:rsidRDefault="00486D88" w:rsidP="00486D88">
      <w:pPr>
        <w:pStyle w:val="a5"/>
        <w:tabs>
          <w:tab w:val="left" w:pos="1134"/>
        </w:tabs>
        <w:ind w:firstLine="709"/>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проведение Всероссийской переписи населения 2020 года – 0,35 млн. руб. (за счет субвенции из областного бюджета).</w:t>
      </w:r>
    </w:p>
    <w:p w:rsidR="00486D88" w:rsidRPr="00973B70" w:rsidRDefault="00486D88" w:rsidP="00486D88">
      <w:pPr>
        <w:pStyle w:val="a5"/>
        <w:ind w:firstLine="709"/>
        <w:jc w:val="both"/>
        <w:rPr>
          <w:rFonts w:ascii="Times New Roman" w:hAnsi="Times New Roman" w:cs="Times New Roman"/>
          <w:sz w:val="24"/>
          <w:szCs w:val="26"/>
        </w:rPr>
      </w:pPr>
      <w:proofErr w:type="gramStart"/>
      <w:r w:rsidRPr="00973B70">
        <w:rPr>
          <w:rFonts w:ascii="Times New Roman" w:hAnsi="Times New Roman" w:cs="Times New Roman"/>
          <w:sz w:val="24"/>
          <w:szCs w:val="26"/>
        </w:rPr>
        <w:t>Кроме того по данному подразделу в бюджете города заложены резервные средства для проведения индексации заработной платы муниципальных служащих и работников муниципальных казенных учреждений, обеспечения исполнения Указов Президента о доведении заработной платы согласно утвержденным «Дорожным картам» – 1,5 млн. руб. а также средства на проведение муниципальных выборов в 2020 году – 1,66 млн. руб.</w:t>
      </w:r>
      <w:proofErr w:type="gramEnd"/>
    </w:p>
    <w:p w:rsidR="00486D88" w:rsidRPr="00973B70" w:rsidRDefault="00486D88" w:rsidP="00486D88">
      <w:pPr>
        <w:pStyle w:val="a5"/>
        <w:ind w:firstLine="709"/>
        <w:jc w:val="both"/>
        <w:rPr>
          <w:rFonts w:ascii="Times New Roman" w:hAnsi="Times New Roman" w:cs="Times New Roman"/>
          <w:sz w:val="24"/>
          <w:szCs w:val="26"/>
        </w:rPr>
      </w:pP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Увеличение средств бюджета города, выделенных по разделу «</w:t>
      </w:r>
      <w:r w:rsidRPr="00973B70">
        <w:rPr>
          <w:rFonts w:ascii="Times New Roman" w:hAnsi="Times New Roman" w:cs="Times New Roman"/>
          <w:b/>
          <w:sz w:val="24"/>
          <w:szCs w:val="26"/>
        </w:rPr>
        <w:t xml:space="preserve">Общегосударственные вопросы» </w:t>
      </w:r>
      <w:r w:rsidRPr="00973B70">
        <w:rPr>
          <w:rFonts w:ascii="Times New Roman" w:hAnsi="Times New Roman" w:cs="Times New Roman"/>
          <w:sz w:val="24"/>
          <w:szCs w:val="26"/>
        </w:rPr>
        <w:t>на 2020 год по сравнению с аналогичным показателем оценки исполнения 2019 года составило 2,71 млн. руб., что обусловлено</w:t>
      </w:r>
      <w:r w:rsidRPr="00973B70">
        <w:rPr>
          <w:sz w:val="24"/>
          <w:szCs w:val="28"/>
        </w:rPr>
        <w:t xml:space="preserve"> </w:t>
      </w:r>
      <w:r w:rsidRPr="00973B70">
        <w:rPr>
          <w:rFonts w:ascii="Times New Roman" w:hAnsi="Times New Roman" w:cs="Times New Roman"/>
          <w:sz w:val="24"/>
          <w:szCs w:val="26"/>
        </w:rPr>
        <w:t xml:space="preserve">индексацией  заработной платы на 4,3%  и формированием резервных средств. </w:t>
      </w:r>
    </w:p>
    <w:p w:rsidR="00486D88" w:rsidRPr="00973B70" w:rsidRDefault="00486D88" w:rsidP="00486D88">
      <w:pPr>
        <w:spacing w:after="0" w:line="240" w:lineRule="auto"/>
        <w:ind w:firstLine="720"/>
        <w:jc w:val="center"/>
        <w:rPr>
          <w:rFonts w:ascii="Times New Roman" w:hAnsi="Times New Roman" w:cs="Times New Roman"/>
          <w:b/>
          <w:sz w:val="24"/>
          <w:szCs w:val="26"/>
        </w:rPr>
      </w:pPr>
    </w:p>
    <w:p w:rsidR="00486D88" w:rsidRPr="00973B70" w:rsidRDefault="00486D88" w:rsidP="00486D88">
      <w:pPr>
        <w:pStyle w:val="a5"/>
        <w:ind w:firstLine="708"/>
        <w:jc w:val="both"/>
        <w:rPr>
          <w:rFonts w:ascii="Times New Roman" w:hAnsi="Times New Roman" w:cs="Times New Roman"/>
          <w:b/>
          <w:sz w:val="24"/>
          <w:szCs w:val="26"/>
          <w:u w:val="single"/>
        </w:rPr>
      </w:pPr>
      <w:r w:rsidRPr="00973B70">
        <w:rPr>
          <w:rFonts w:ascii="Times New Roman" w:hAnsi="Times New Roman" w:cs="Times New Roman"/>
          <w:sz w:val="24"/>
          <w:szCs w:val="26"/>
        </w:rPr>
        <w:t>Расходы на содержание ОМСУ представлены на</w:t>
      </w:r>
      <w:r w:rsidRPr="00973B70">
        <w:rPr>
          <w:rFonts w:ascii="Times New Roman" w:hAnsi="Times New Roman" w:cs="Times New Roman"/>
          <w:b/>
          <w:sz w:val="24"/>
          <w:szCs w:val="26"/>
        </w:rPr>
        <w:t xml:space="preserve"> </w:t>
      </w:r>
      <w:r w:rsidRPr="00973B70">
        <w:rPr>
          <w:rFonts w:ascii="Times New Roman" w:hAnsi="Times New Roman" w:cs="Times New Roman"/>
          <w:b/>
          <w:sz w:val="24"/>
          <w:szCs w:val="26"/>
          <w:u w:val="single"/>
        </w:rPr>
        <w:t>Слайде 21.</w:t>
      </w:r>
    </w:p>
    <w:p w:rsidR="00486D88" w:rsidRPr="00973B70" w:rsidRDefault="00486D88" w:rsidP="00486D88">
      <w:pPr>
        <w:pStyle w:val="a5"/>
        <w:ind w:firstLine="708"/>
        <w:jc w:val="both"/>
        <w:rPr>
          <w:rFonts w:ascii="Times New Roman" w:hAnsi="Times New Roman" w:cs="Times New Roman"/>
          <w:b/>
          <w:sz w:val="24"/>
          <w:szCs w:val="26"/>
          <w:u w:val="single"/>
        </w:rPr>
      </w:pPr>
    </w:p>
    <w:p w:rsidR="00486D88" w:rsidRPr="00973B70" w:rsidRDefault="00486D88" w:rsidP="00486D88">
      <w:pPr>
        <w:pStyle w:val="a5"/>
        <w:jc w:val="both"/>
        <w:rPr>
          <w:rFonts w:ascii="Times New Roman" w:hAnsi="Times New Roman" w:cs="Times New Roman"/>
          <w:sz w:val="24"/>
          <w:szCs w:val="26"/>
        </w:rPr>
      </w:pPr>
      <w:r w:rsidRPr="00973B70">
        <w:rPr>
          <w:rFonts w:ascii="Times New Roman" w:hAnsi="Times New Roman" w:cs="Times New Roman"/>
          <w:noProof/>
          <w:sz w:val="24"/>
          <w:szCs w:val="26"/>
          <w:lang w:eastAsia="ru-RU"/>
        </w:rPr>
        <w:lastRenderedPageBreak/>
        <w:drawing>
          <wp:inline distT="0" distB="0" distL="0" distR="0">
            <wp:extent cx="5552992" cy="2972729"/>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5559200" cy="2976053"/>
                    </a:xfrm>
                    <a:prstGeom prst="rect">
                      <a:avLst/>
                    </a:prstGeom>
                    <a:noFill/>
                    <a:ln w="9525">
                      <a:noFill/>
                      <a:miter lim="800000"/>
                      <a:headEnd/>
                      <a:tailEnd/>
                    </a:ln>
                  </pic:spPr>
                </pic:pic>
              </a:graphicData>
            </a:graphic>
          </wp:inline>
        </w:drawing>
      </w:r>
    </w:p>
    <w:p w:rsidR="00486D88" w:rsidRPr="00973B70" w:rsidRDefault="00486D88" w:rsidP="00486D88">
      <w:pPr>
        <w:pStyle w:val="a5"/>
        <w:jc w:val="both"/>
        <w:rPr>
          <w:rFonts w:ascii="Times New Roman" w:hAnsi="Times New Roman" w:cs="Times New Roman"/>
          <w:sz w:val="24"/>
          <w:szCs w:val="26"/>
        </w:rPr>
      </w:pPr>
    </w:p>
    <w:p w:rsidR="00486D88" w:rsidRPr="00973B70" w:rsidRDefault="00486D88" w:rsidP="00486D88">
      <w:pPr>
        <w:pStyle w:val="a5"/>
        <w:ind w:firstLine="708"/>
        <w:jc w:val="both"/>
        <w:rPr>
          <w:rFonts w:ascii="Times New Roman" w:hAnsi="Times New Roman" w:cs="Times New Roman"/>
          <w:sz w:val="24"/>
          <w:szCs w:val="26"/>
        </w:rPr>
      </w:pPr>
      <w:proofErr w:type="gramStart"/>
      <w:r w:rsidRPr="00973B70">
        <w:rPr>
          <w:rFonts w:ascii="Times New Roman" w:hAnsi="Times New Roman" w:cs="Times New Roman"/>
          <w:sz w:val="24"/>
          <w:szCs w:val="26"/>
        </w:rPr>
        <w:t>Расходы бюджета на обеспечение органов управления выдерживаются в объеме 4,32% общих расходов в соответствии с постановлением Губернатора Владимирской области от 01.07.2011 года № 622 (в редакции постановления администрации Владимирской области от 05.07.2016г. № 575) «Об утверждении нормативов формирования расходов на содержание органов местного самоуправления Владимирской области и установлении общего условия предоставления межбюджетных трансфертов из местных бюджетов».</w:t>
      </w:r>
      <w:proofErr w:type="gramEnd"/>
    </w:p>
    <w:p w:rsidR="00486D88" w:rsidRPr="00973B70" w:rsidRDefault="00486D88" w:rsidP="00486D88">
      <w:pPr>
        <w:pStyle w:val="a5"/>
        <w:ind w:firstLine="708"/>
        <w:jc w:val="both"/>
        <w:rPr>
          <w:rFonts w:ascii="Times New Roman" w:hAnsi="Times New Roman" w:cs="Times New Roman"/>
          <w:sz w:val="24"/>
          <w:szCs w:val="26"/>
        </w:rPr>
      </w:pPr>
    </w:p>
    <w:p w:rsidR="00486D88" w:rsidRPr="00973B70" w:rsidRDefault="00486D88" w:rsidP="00486D88">
      <w:pPr>
        <w:pStyle w:val="a5"/>
        <w:ind w:firstLine="708"/>
        <w:jc w:val="center"/>
        <w:rPr>
          <w:rFonts w:ascii="Times New Roman" w:hAnsi="Times New Roman" w:cs="Times New Roman"/>
          <w:b/>
          <w:sz w:val="24"/>
          <w:szCs w:val="26"/>
        </w:rPr>
      </w:pPr>
      <w:r w:rsidRPr="00973B70">
        <w:rPr>
          <w:rFonts w:ascii="Times New Roman" w:hAnsi="Times New Roman" w:cs="Times New Roman"/>
          <w:b/>
          <w:sz w:val="24"/>
          <w:szCs w:val="26"/>
        </w:rPr>
        <w:t xml:space="preserve">Муниципальная программа «Развитие муниципальной службы и органов </w:t>
      </w:r>
      <w:proofErr w:type="gramStart"/>
      <w:r w:rsidRPr="00973B70">
        <w:rPr>
          <w:rFonts w:ascii="Times New Roman" w:hAnsi="Times New Roman" w:cs="Times New Roman"/>
          <w:b/>
          <w:sz w:val="24"/>
          <w:szCs w:val="26"/>
        </w:rPr>
        <w:t>управления</w:t>
      </w:r>
      <w:proofErr w:type="gramEnd"/>
      <w:r w:rsidRPr="00973B70">
        <w:rPr>
          <w:rFonts w:ascii="Times New Roman" w:hAnsi="Times New Roman" w:cs="Times New Roman"/>
          <w:b/>
          <w:sz w:val="24"/>
          <w:szCs w:val="26"/>
        </w:rPr>
        <w:t xml:space="preserve"> ЗАТО г. Радужный Владимирской области»</w:t>
      </w:r>
    </w:p>
    <w:tbl>
      <w:tblPr>
        <w:tblStyle w:val="a4"/>
        <w:tblW w:w="0" w:type="auto"/>
        <w:tblLook w:val="04A0"/>
      </w:tblPr>
      <w:tblGrid>
        <w:gridCol w:w="4785"/>
        <w:gridCol w:w="4786"/>
      </w:tblGrid>
      <w:tr w:rsidR="00486D88" w:rsidRPr="00973B70" w:rsidTr="008F521C">
        <w:tc>
          <w:tcPr>
            <w:tcW w:w="4785" w:type="dxa"/>
          </w:tcPr>
          <w:p w:rsidR="00486D88" w:rsidRPr="00973B70" w:rsidRDefault="00486D88" w:rsidP="008F521C">
            <w:pPr>
              <w:jc w:val="center"/>
              <w:outlineLvl w:val="4"/>
              <w:rPr>
                <w:rFonts w:ascii="Times New Roman" w:hAnsi="Times New Roman" w:cs="Times New Roman"/>
                <w:b/>
              </w:rPr>
            </w:pPr>
            <w:r w:rsidRPr="00973B70">
              <w:rPr>
                <w:rFonts w:ascii="Times New Roman" w:hAnsi="Times New Roman" w:cs="Times New Roman"/>
                <w:b/>
              </w:rPr>
              <w:t xml:space="preserve">Цель </w:t>
            </w:r>
          </w:p>
        </w:tc>
        <w:tc>
          <w:tcPr>
            <w:tcW w:w="4786" w:type="dxa"/>
          </w:tcPr>
          <w:p w:rsidR="00486D88" w:rsidRPr="00973B70" w:rsidRDefault="00486D88" w:rsidP="008F521C">
            <w:pPr>
              <w:jc w:val="center"/>
              <w:outlineLvl w:val="4"/>
              <w:rPr>
                <w:rFonts w:ascii="Times New Roman" w:hAnsi="Times New Roman" w:cs="Times New Roman"/>
                <w:b/>
              </w:rPr>
            </w:pPr>
            <w:r w:rsidRPr="00973B70">
              <w:rPr>
                <w:rFonts w:ascii="Times New Roman" w:hAnsi="Times New Roman" w:cs="Times New Roman"/>
                <w:b/>
              </w:rPr>
              <w:t>Результат</w:t>
            </w:r>
          </w:p>
        </w:tc>
      </w:tr>
      <w:tr w:rsidR="00486D88" w:rsidRPr="00973B70" w:rsidTr="008F521C">
        <w:trPr>
          <w:trHeight w:val="73"/>
        </w:trPr>
        <w:tc>
          <w:tcPr>
            <w:tcW w:w="4785"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1. Создание условий для повышения эффективности системы управления муниципальной службы</w:t>
            </w:r>
          </w:p>
          <w:p w:rsidR="00486D88" w:rsidRPr="00973B70" w:rsidRDefault="00486D88" w:rsidP="008F521C">
            <w:pPr>
              <w:pStyle w:val="a5"/>
              <w:rPr>
                <w:rFonts w:ascii="Times New Roman" w:hAnsi="Times New Roman" w:cs="Times New Roman"/>
                <w:sz w:val="22"/>
              </w:rPr>
            </w:pPr>
          </w:p>
        </w:tc>
        <w:tc>
          <w:tcPr>
            <w:tcW w:w="4786"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1. Создание условий для дальнейшего развития муниципальной службы в ЗАТО г</w:t>
            </w:r>
            <w:proofErr w:type="gramStart"/>
            <w:r w:rsidRPr="00973B70">
              <w:rPr>
                <w:rFonts w:ascii="Times New Roman" w:hAnsi="Times New Roman" w:cs="Times New Roman"/>
                <w:sz w:val="22"/>
              </w:rPr>
              <w:t>.Р</w:t>
            </w:r>
            <w:proofErr w:type="gramEnd"/>
            <w:r w:rsidRPr="00973B70">
              <w:rPr>
                <w:rFonts w:ascii="Times New Roman" w:hAnsi="Times New Roman" w:cs="Times New Roman"/>
                <w:sz w:val="22"/>
              </w:rPr>
              <w:t>адужный в соответствии с требованиями законодательства о муниципальной службы</w:t>
            </w:r>
          </w:p>
        </w:tc>
      </w:tr>
      <w:tr w:rsidR="00486D88" w:rsidRPr="00973B70" w:rsidTr="008F521C">
        <w:trPr>
          <w:trHeight w:val="941"/>
        </w:trPr>
        <w:tc>
          <w:tcPr>
            <w:tcW w:w="4785"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2. Повышение профессионализма муниципальных служащих и работником муниципальных учреждений</w:t>
            </w:r>
          </w:p>
          <w:p w:rsidR="00486D88" w:rsidRPr="00973B70" w:rsidRDefault="00486D88" w:rsidP="008F521C">
            <w:pPr>
              <w:pStyle w:val="a5"/>
              <w:rPr>
                <w:rFonts w:ascii="Times New Roman" w:hAnsi="Times New Roman" w:cs="Times New Roman"/>
                <w:sz w:val="22"/>
              </w:rPr>
            </w:pPr>
          </w:p>
        </w:tc>
        <w:tc>
          <w:tcPr>
            <w:tcW w:w="4786"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2. Повышение квалификации и профессиональной переподготовки муниципальных служащих и работников муниципальных учреждений</w:t>
            </w:r>
          </w:p>
        </w:tc>
      </w:tr>
      <w:tr w:rsidR="00486D88" w:rsidRPr="00973B70" w:rsidTr="008F521C">
        <w:trPr>
          <w:trHeight w:val="73"/>
        </w:trPr>
        <w:tc>
          <w:tcPr>
            <w:tcW w:w="4785"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3. Рациональное использование интеллектуального потенциала муниципальных служащих</w:t>
            </w:r>
          </w:p>
        </w:tc>
        <w:tc>
          <w:tcPr>
            <w:tcW w:w="4786"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3. Совершенствование нормативной правовой базы, обеспечивающей дальнейшее развитие муниципальной службы</w:t>
            </w:r>
          </w:p>
        </w:tc>
      </w:tr>
      <w:tr w:rsidR="00486D88" w:rsidRPr="00973B70" w:rsidTr="008F521C">
        <w:trPr>
          <w:trHeight w:val="73"/>
        </w:trPr>
        <w:tc>
          <w:tcPr>
            <w:tcW w:w="4785"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4. Совершенствование работы кадровых служб муниципальных органов по профилактике коррупционных и других правонарушений</w:t>
            </w:r>
          </w:p>
        </w:tc>
        <w:tc>
          <w:tcPr>
            <w:tcW w:w="4786"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4. формирование эффективной кадровой политики, кадрового потенциала и кадрового резерва муниципальных служащих и органов управления</w:t>
            </w:r>
          </w:p>
        </w:tc>
      </w:tr>
      <w:tr w:rsidR="00486D88" w:rsidRPr="00973B70" w:rsidTr="008F521C">
        <w:trPr>
          <w:trHeight w:val="684"/>
        </w:trPr>
        <w:tc>
          <w:tcPr>
            <w:tcW w:w="4785"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5. Создание условий для качественной деятельности центров органов местного самоуправления</w:t>
            </w:r>
          </w:p>
        </w:tc>
        <w:tc>
          <w:tcPr>
            <w:tcW w:w="4786"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5. Формирование у муниципальных служащих мотивации к повышению результативности профессиональной деятельности, должностному росту</w:t>
            </w:r>
          </w:p>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6. Реализация антикоррупционных мероприятий на муниципальной службе</w:t>
            </w:r>
          </w:p>
        </w:tc>
      </w:tr>
    </w:tbl>
    <w:p w:rsidR="00486D88" w:rsidRPr="00973B70" w:rsidRDefault="00486D88" w:rsidP="00486D88">
      <w:pPr>
        <w:pStyle w:val="a8"/>
        <w:rPr>
          <w:rFonts w:ascii="Times New Roman" w:hAnsi="Times New Roman"/>
          <w:sz w:val="24"/>
          <w:lang w:val="ru-RU"/>
        </w:rPr>
      </w:pPr>
    </w:p>
    <w:p w:rsidR="00486D88" w:rsidRPr="00973B70" w:rsidRDefault="00486D88" w:rsidP="00486D88">
      <w:pPr>
        <w:spacing w:after="0" w:line="240" w:lineRule="auto"/>
        <w:ind w:firstLine="720"/>
        <w:jc w:val="center"/>
        <w:rPr>
          <w:rFonts w:ascii="Times New Roman" w:hAnsi="Times New Roman" w:cs="Times New Roman"/>
          <w:b/>
          <w:sz w:val="24"/>
          <w:szCs w:val="26"/>
        </w:rPr>
      </w:pPr>
      <w:r w:rsidRPr="00973B70">
        <w:rPr>
          <w:rFonts w:ascii="Times New Roman" w:hAnsi="Times New Roman" w:cs="Times New Roman"/>
          <w:b/>
          <w:sz w:val="24"/>
          <w:szCs w:val="26"/>
        </w:rPr>
        <w:t>Раздел «Национальная безопасность и правоохранительная деятельность»</w:t>
      </w:r>
    </w:p>
    <w:p w:rsidR="00486D88" w:rsidRPr="00973B70" w:rsidRDefault="00486D88" w:rsidP="00486D88">
      <w:pPr>
        <w:spacing w:after="0" w:line="240" w:lineRule="auto"/>
        <w:ind w:firstLine="720"/>
        <w:jc w:val="center"/>
        <w:rPr>
          <w:rFonts w:ascii="Times New Roman" w:hAnsi="Times New Roman" w:cs="Times New Roman"/>
          <w:b/>
          <w:sz w:val="24"/>
          <w:szCs w:val="26"/>
        </w:rPr>
      </w:pPr>
    </w:p>
    <w:p w:rsidR="00486D88" w:rsidRPr="00973B70" w:rsidRDefault="00486D88" w:rsidP="00486D88">
      <w:pPr>
        <w:pStyle w:val="a5"/>
        <w:ind w:firstLine="708"/>
        <w:jc w:val="both"/>
        <w:rPr>
          <w:rFonts w:ascii="Times New Roman" w:hAnsi="Times New Roman" w:cs="Times New Roman"/>
          <w:b/>
          <w:sz w:val="24"/>
          <w:szCs w:val="26"/>
        </w:rPr>
      </w:pPr>
      <w:r w:rsidRPr="00973B70">
        <w:rPr>
          <w:rFonts w:ascii="Times New Roman" w:hAnsi="Times New Roman" w:cs="Times New Roman"/>
          <w:sz w:val="24"/>
          <w:szCs w:val="26"/>
        </w:rPr>
        <w:t>Объемы бюджетных ассигнований бюджета города по данному разделу предусмотрены в сумме 29,81 млн. руб</w:t>
      </w:r>
      <w:r w:rsidRPr="00973B70">
        <w:rPr>
          <w:rFonts w:ascii="Times New Roman" w:hAnsi="Times New Roman" w:cs="Times New Roman"/>
          <w:b/>
          <w:sz w:val="24"/>
          <w:szCs w:val="26"/>
        </w:rPr>
        <w:t>. (</w:t>
      </w:r>
      <w:r w:rsidRPr="00973B70">
        <w:rPr>
          <w:rFonts w:ascii="Times New Roman" w:hAnsi="Times New Roman" w:cs="Times New Roman"/>
          <w:b/>
          <w:sz w:val="24"/>
          <w:szCs w:val="26"/>
          <w:u w:val="single"/>
        </w:rPr>
        <w:t>Слайд № 22</w:t>
      </w:r>
      <w:r w:rsidRPr="00973B70">
        <w:rPr>
          <w:rFonts w:ascii="Times New Roman" w:hAnsi="Times New Roman" w:cs="Times New Roman"/>
          <w:b/>
          <w:sz w:val="24"/>
          <w:szCs w:val="26"/>
        </w:rPr>
        <w:t>)</w:t>
      </w:r>
    </w:p>
    <w:p w:rsidR="00486D88" w:rsidRPr="00973B70" w:rsidRDefault="00486D88" w:rsidP="00486D88">
      <w:pPr>
        <w:pStyle w:val="a5"/>
        <w:jc w:val="both"/>
        <w:rPr>
          <w:rFonts w:ascii="Times New Roman" w:hAnsi="Times New Roman" w:cs="Times New Roman"/>
          <w:b/>
          <w:noProof/>
          <w:sz w:val="24"/>
          <w:szCs w:val="26"/>
          <w:lang w:eastAsia="ru-RU"/>
        </w:rPr>
      </w:pPr>
    </w:p>
    <w:p w:rsidR="00486D88" w:rsidRPr="00973B70" w:rsidRDefault="00486D88" w:rsidP="00486D88">
      <w:pPr>
        <w:pStyle w:val="a5"/>
        <w:jc w:val="both"/>
        <w:rPr>
          <w:rFonts w:ascii="Times New Roman" w:hAnsi="Times New Roman" w:cs="Times New Roman"/>
          <w:b/>
          <w:sz w:val="24"/>
          <w:szCs w:val="26"/>
        </w:rPr>
      </w:pPr>
      <w:r w:rsidRPr="00973B70">
        <w:rPr>
          <w:rFonts w:ascii="Times New Roman" w:hAnsi="Times New Roman" w:cs="Times New Roman"/>
          <w:b/>
          <w:noProof/>
          <w:sz w:val="24"/>
          <w:szCs w:val="26"/>
          <w:lang w:eastAsia="ru-RU"/>
        </w:rPr>
        <w:lastRenderedPageBreak/>
        <w:drawing>
          <wp:inline distT="0" distB="0" distL="0" distR="0">
            <wp:extent cx="6029960" cy="3165701"/>
            <wp:effectExtent l="19050" t="0" r="8890" b="0"/>
            <wp:docPr id="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6029960" cy="3165701"/>
                    </a:xfrm>
                    <a:prstGeom prst="rect">
                      <a:avLst/>
                    </a:prstGeom>
                    <a:noFill/>
                    <a:ln w="9525">
                      <a:noFill/>
                      <a:miter lim="800000"/>
                      <a:headEnd/>
                      <a:tailEnd/>
                    </a:ln>
                  </pic:spPr>
                </pic:pic>
              </a:graphicData>
            </a:graphic>
          </wp:inline>
        </w:drawing>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Расходы по сравнению с 2019 годом уменьшились на общую сумму 2,8 млн. руб. за счёт расходов, осуществленных в 2019 году, но не предусмотренных на 2020 год, в том числе:</w:t>
      </w:r>
    </w:p>
    <w:p w:rsidR="00486D88" w:rsidRPr="00973B70" w:rsidRDefault="00486D88" w:rsidP="00486D88">
      <w:pPr>
        <w:pStyle w:val="a5"/>
        <w:tabs>
          <w:tab w:val="left" w:pos="1134"/>
        </w:tabs>
        <w:ind w:firstLine="708"/>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демонтажные работы объекта областного онкологического центра, включая водопонижение существующего котлована – 1,5 млн. руб.;</w:t>
      </w:r>
    </w:p>
    <w:p w:rsidR="00486D88" w:rsidRPr="00973B70" w:rsidRDefault="00486D88" w:rsidP="00486D88">
      <w:pPr>
        <w:pStyle w:val="a5"/>
        <w:tabs>
          <w:tab w:val="left" w:pos="1134"/>
        </w:tabs>
        <w:ind w:firstLine="708"/>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обеспечение антитеррористической защищенности учреждений культуры и образования – 0,47 млн. руб.;</w:t>
      </w:r>
    </w:p>
    <w:p w:rsidR="00486D88" w:rsidRPr="00973B70" w:rsidRDefault="00486D88" w:rsidP="00486D88">
      <w:pPr>
        <w:pStyle w:val="a5"/>
        <w:tabs>
          <w:tab w:val="left" w:pos="1134"/>
        </w:tabs>
        <w:ind w:firstLine="708"/>
        <w:jc w:val="both"/>
        <w:rPr>
          <w:rFonts w:ascii="Times New Roman" w:hAnsi="Times New Roman" w:cs="Times New Roman"/>
          <w:sz w:val="20"/>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текущий ремонт помещений здания №110 (ДНД) в 17 квартале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 0,43 млн. руб.;</w:t>
      </w:r>
    </w:p>
    <w:p w:rsidR="00486D88" w:rsidRPr="00973B70" w:rsidRDefault="00486D88" w:rsidP="00486D88">
      <w:pPr>
        <w:pStyle w:val="a5"/>
        <w:tabs>
          <w:tab w:val="left" w:pos="1134"/>
        </w:tabs>
        <w:ind w:firstLine="708"/>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 xml:space="preserve">на приобретение запасных частей для восстановления автомобильной и пожарной техники – 0,17 млн. руб.; </w:t>
      </w:r>
    </w:p>
    <w:p w:rsidR="00486D88" w:rsidRPr="00973B70" w:rsidRDefault="00486D88" w:rsidP="00486D88">
      <w:pPr>
        <w:pStyle w:val="a5"/>
        <w:tabs>
          <w:tab w:val="left" w:pos="1134"/>
        </w:tabs>
        <w:ind w:firstLine="708"/>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проведение противопожарных мероприятий (уничтожение порубочных остатков) – 0,15 млн. руб.;</w:t>
      </w:r>
    </w:p>
    <w:p w:rsidR="00486D88" w:rsidRPr="00973B70" w:rsidRDefault="00486D88" w:rsidP="00486D88">
      <w:pPr>
        <w:pStyle w:val="a5"/>
        <w:tabs>
          <w:tab w:val="left" w:pos="1134"/>
        </w:tabs>
        <w:ind w:firstLine="708"/>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приобретение компьютера в сборе для единой дежурной диспетчерской службы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 0,09 млн.руб.</w:t>
      </w:r>
    </w:p>
    <w:p w:rsidR="00486D88" w:rsidRPr="00973B70" w:rsidRDefault="00486D88" w:rsidP="00486D88">
      <w:pPr>
        <w:pStyle w:val="a5"/>
        <w:ind w:firstLine="708"/>
        <w:jc w:val="both"/>
        <w:rPr>
          <w:rFonts w:ascii="Times New Roman" w:hAnsi="Times New Roman" w:cs="Times New Roman"/>
          <w:sz w:val="20"/>
        </w:rPr>
      </w:pPr>
    </w:p>
    <w:tbl>
      <w:tblPr>
        <w:tblW w:w="9877" w:type="dxa"/>
        <w:jc w:val="center"/>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60"/>
        <w:gridCol w:w="1046"/>
        <w:gridCol w:w="1134"/>
        <w:gridCol w:w="1134"/>
        <w:gridCol w:w="1275"/>
        <w:gridCol w:w="1134"/>
        <w:gridCol w:w="1094"/>
      </w:tblGrid>
      <w:tr w:rsidR="00486D88" w:rsidRPr="00973B70" w:rsidTr="008F521C">
        <w:trPr>
          <w:tblHeader/>
          <w:jc w:val="center"/>
        </w:trPr>
        <w:tc>
          <w:tcPr>
            <w:tcW w:w="3060" w:type="dxa"/>
            <w:tcBorders>
              <w:top w:val="single" w:sz="4" w:space="0" w:color="auto"/>
              <w:left w:val="single" w:sz="4" w:space="0" w:color="auto"/>
              <w:bottom w:val="single" w:sz="4" w:space="0" w:color="auto"/>
              <w:right w:val="single" w:sz="4" w:space="0" w:color="auto"/>
            </w:tcBorders>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Наименование раздела, подраздела</w:t>
            </w:r>
          </w:p>
        </w:tc>
        <w:tc>
          <w:tcPr>
            <w:tcW w:w="1046" w:type="dxa"/>
            <w:tcBorders>
              <w:top w:val="single" w:sz="4" w:space="0" w:color="auto"/>
              <w:left w:val="single" w:sz="4" w:space="0" w:color="auto"/>
              <w:bottom w:val="single" w:sz="4" w:space="0" w:color="auto"/>
              <w:right w:val="single" w:sz="4" w:space="0" w:color="auto"/>
            </w:tcBorders>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Раздел, подраздел</w:t>
            </w:r>
          </w:p>
        </w:tc>
        <w:tc>
          <w:tcPr>
            <w:tcW w:w="1134" w:type="dxa"/>
            <w:tcBorders>
              <w:top w:val="single" w:sz="4" w:space="0" w:color="auto"/>
              <w:left w:val="single" w:sz="4" w:space="0" w:color="auto"/>
              <w:bottom w:val="single" w:sz="4" w:space="0" w:color="auto"/>
              <w:right w:val="single" w:sz="4" w:space="0" w:color="auto"/>
            </w:tcBorders>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2019 год, оценка исполнения бюджета</w:t>
            </w:r>
          </w:p>
        </w:tc>
        <w:tc>
          <w:tcPr>
            <w:tcW w:w="1134" w:type="dxa"/>
            <w:tcBorders>
              <w:top w:val="single" w:sz="4" w:space="0" w:color="auto"/>
              <w:left w:val="single" w:sz="4" w:space="0" w:color="auto"/>
              <w:bottom w:val="nil"/>
              <w:right w:val="single" w:sz="4" w:space="0" w:color="auto"/>
            </w:tcBorders>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2020 год</w:t>
            </w:r>
          </w:p>
        </w:tc>
        <w:tc>
          <w:tcPr>
            <w:tcW w:w="1275" w:type="dxa"/>
            <w:tcBorders>
              <w:top w:val="single" w:sz="4" w:space="0" w:color="auto"/>
              <w:left w:val="single" w:sz="4" w:space="0" w:color="auto"/>
              <w:bottom w:val="nil"/>
              <w:right w:val="single" w:sz="4" w:space="0" w:color="auto"/>
            </w:tcBorders>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Изменения к предыдущему году</w:t>
            </w:r>
          </w:p>
        </w:tc>
        <w:tc>
          <w:tcPr>
            <w:tcW w:w="1134" w:type="dxa"/>
            <w:tcBorders>
              <w:top w:val="single" w:sz="4" w:space="0" w:color="auto"/>
              <w:left w:val="single" w:sz="4" w:space="0" w:color="auto"/>
              <w:right w:val="single" w:sz="4" w:space="0" w:color="auto"/>
            </w:tcBorders>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2021 год</w:t>
            </w:r>
          </w:p>
        </w:tc>
        <w:tc>
          <w:tcPr>
            <w:tcW w:w="1094" w:type="dxa"/>
            <w:tcBorders>
              <w:top w:val="single" w:sz="4" w:space="0" w:color="auto"/>
              <w:left w:val="single" w:sz="4" w:space="0" w:color="auto"/>
              <w:right w:val="single" w:sz="4" w:space="0" w:color="auto"/>
            </w:tcBorders>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2022 год</w:t>
            </w:r>
          </w:p>
        </w:tc>
      </w:tr>
      <w:tr w:rsidR="00486D88" w:rsidRPr="00973B70" w:rsidTr="008F521C">
        <w:trPr>
          <w:jc w:val="center"/>
        </w:trPr>
        <w:tc>
          <w:tcPr>
            <w:tcW w:w="3060" w:type="dxa"/>
            <w:tcBorders>
              <w:top w:val="single" w:sz="4" w:space="0" w:color="auto"/>
            </w:tcBorders>
            <w:vAlign w:val="center"/>
          </w:tcPr>
          <w:p w:rsidR="00486D88" w:rsidRPr="00973B70" w:rsidRDefault="00486D88" w:rsidP="008F521C">
            <w:pPr>
              <w:pStyle w:val="a5"/>
              <w:rPr>
                <w:rFonts w:ascii="Times New Roman" w:hAnsi="Times New Roman" w:cs="Times New Roman"/>
                <w:b/>
                <w:sz w:val="20"/>
              </w:rPr>
            </w:pPr>
            <w:r w:rsidRPr="00973B70">
              <w:rPr>
                <w:rFonts w:ascii="Times New Roman" w:hAnsi="Times New Roman" w:cs="Times New Roman"/>
                <w:b/>
                <w:sz w:val="20"/>
              </w:rPr>
              <w:t>Раздел «Национальная безопасность и правоохранительная деятельность», в т.ч.:</w:t>
            </w:r>
          </w:p>
        </w:tc>
        <w:tc>
          <w:tcPr>
            <w:tcW w:w="1046" w:type="dxa"/>
            <w:tcBorders>
              <w:top w:val="single" w:sz="4" w:space="0" w:color="auto"/>
            </w:tcBorders>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0300</w:t>
            </w:r>
          </w:p>
        </w:tc>
        <w:tc>
          <w:tcPr>
            <w:tcW w:w="1134" w:type="dxa"/>
            <w:tcBorders>
              <w:top w:val="single" w:sz="4" w:space="0" w:color="auto"/>
            </w:tcBorders>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32,61</w:t>
            </w:r>
          </w:p>
        </w:tc>
        <w:tc>
          <w:tcPr>
            <w:tcW w:w="1134" w:type="dxa"/>
            <w:tcBorders>
              <w:top w:val="single" w:sz="4" w:space="0" w:color="auto"/>
            </w:tcBorders>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29,81</w:t>
            </w:r>
          </w:p>
        </w:tc>
        <w:tc>
          <w:tcPr>
            <w:tcW w:w="1275" w:type="dxa"/>
            <w:tcBorders>
              <w:top w:val="single" w:sz="4" w:space="0" w:color="auto"/>
            </w:tcBorders>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-8,59</w:t>
            </w:r>
          </w:p>
        </w:tc>
        <w:tc>
          <w:tcPr>
            <w:tcW w:w="1134" w:type="dxa"/>
            <w:tcBorders>
              <w:top w:val="single" w:sz="4" w:space="0" w:color="auto"/>
            </w:tcBorders>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25,78</w:t>
            </w:r>
          </w:p>
        </w:tc>
        <w:tc>
          <w:tcPr>
            <w:tcW w:w="1094" w:type="dxa"/>
            <w:tcBorders>
              <w:top w:val="single" w:sz="4" w:space="0" w:color="auto"/>
            </w:tcBorders>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10,04</w:t>
            </w:r>
          </w:p>
        </w:tc>
      </w:tr>
      <w:tr w:rsidR="00486D88" w:rsidRPr="00973B70" w:rsidTr="008F521C">
        <w:trPr>
          <w:jc w:val="center"/>
        </w:trPr>
        <w:tc>
          <w:tcPr>
            <w:tcW w:w="3060"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«Защита населения и территории от чрезвычайных ситуаций природного и техногенного характера, гражданская оборона»</w:t>
            </w:r>
          </w:p>
        </w:tc>
        <w:tc>
          <w:tcPr>
            <w:tcW w:w="1046"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0309</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31,58</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29,68</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-6,02</w:t>
            </w:r>
          </w:p>
          <w:p w:rsidR="00486D88" w:rsidRPr="00973B70" w:rsidRDefault="00486D88" w:rsidP="008F521C">
            <w:pPr>
              <w:pStyle w:val="a5"/>
              <w:jc w:val="center"/>
              <w:rPr>
                <w:rFonts w:ascii="Times New Roman" w:hAnsi="Times New Roman" w:cs="Times New Roman"/>
                <w:sz w:val="20"/>
              </w:rPr>
            </w:pP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25,67</w:t>
            </w:r>
          </w:p>
        </w:tc>
        <w:tc>
          <w:tcPr>
            <w:tcW w:w="109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10,03</w:t>
            </w:r>
          </w:p>
        </w:tc>
      </w:tr>
      <w:tr w:rsidR="00486D88" w:rsidRPr="00973B70" w:rsidTr="008F521C">
        <w:trPr>
          <w:jc w:val="center"/>
        </w:trPr>
        <w:tc>
          <w:tcPr>
            <w:tcW w:w="3060"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«Другие вопросы в области национальной безопасности и правоохранительной деятельности»</w:t>
            </w:r>
          </w:p>
        </w:tc>
        <w:tc>
          <w:tcPr>
            <w:tcW w:w="1046"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0314</w:t>
            </w:r>
          </w:p>
        </w:tc>
        <w:tc>
          <w:tcPr>
            <w:tcW w:w="1134" w:type="dxa"/>
            <w:vAlign w:val="center"/>
          </w:tcPr>
          <w:p w:rsidR="00486D88" w:rsidRPr="00973B70" w:rsidRDefault="00486D88" w:rsidP="008F521C">
            <w:pPr>
              <w:pStyle w:val="a5"/>
              <w:jc w:val="center"/>
              <w:rPr>
                <w:rFonts w:ascii="Times New Roman" w:hAnsi="Times New Roman" w:cs="Times New Roman"/>
                <w:sz w:val="20"/>
              </w:rPr>
            </w:pPr>
          </w:p>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1,03</w:t>
            </w:r>
          </w:p>
          <w:p w:rsidR="00486D88" w:rsidRPr="00973B70" w:rsidRDefault="00486D88" w:rsidP="008F521C">
            <w:pPr>
              <w:pStyle w:val="a5"/>
              <w:jc w:val="center"/>
              <w:rPr>
                <w:rFonts w:ascii="Times New Roman" w:hAnsi="Times New Roman" w:cs="Times New Roman"/>
                <w:sz w:val="20"/>
              </w:rPr>
            </w:pPr>
          </w:p>
        </w:tc>
        <w:tc>
          <w:tcPr>
            <w:tcW w:w="1134" w:type="dxa"/>
            <w:vAlign w:val="center"/>
          </w:tcPr>
          <w:p w:rsidR="00486D88" w:rsidRPr="00973B70" w:rsidRDefault="00486D88" w:rsidP="008F521C">
            <w:pPr>
              <w:pStyle w:val="a5"/>
              <w:jc w:val="center"/>
              <w:rPr>
                <w:rFonts w:ascii="Times New Roman" w:hAnsi="Times New Roman" w:cs="Times New Roman"/>
                <w:sz w:val="20"/>
              </w:rPr>
            </w:pPr>
          </w:p>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0,13</w:t>
            </w:r>
          </w:p>
          <w:p w:rsidR="00486D88" w:rsidRPr="00973B70" w:rsidRDefault="00486D88" w:rsidP="008F521C">
            <w:pPr>
              <w:pStyle w:val="a5"/>
              <w:jc w:val="center"/>
              <w:rPr>
                <w:rFonts w:ascii="Times New Roman" w:hAnsi="Times New Roman" w:cs="Times New Roman"/>
                <w:sz w:val="20"/>
              </w:rPr>
            </w:pP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-87,38</w:t>
            </w:r>
          </w:p>
        </w:tc>
        <w:tc>
          <w:tcPr>
            <w:tcW w:w="1134" w:type="dxa"/>
            <w:vAlign w:val="center"/>
          </w:tcPr>
          <w:p w:rsidR="00486D88" w:rsidRPr="00973B70" w:rsidRDefault="00486D88" w:rsidP="008F521C">
            <w:pPr>
              <w:pStyle w:val="a5"/>
              <w:jc w:val="center"/>
              <w:rPr>
                <w:rFonts w:ascii="Times New Roman" w:hAnsi="Times New Roman" w:cs="Times New Roman"/>
                <w:sz w:val="20"/>
              </w:rPr>
            </w:pPr>
          </w:p>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0,11</w:t>
            </w:r>
          </w:p>
          <w:p w:rsidR="00486D88" w:rsidRPr="00973B70" w:rsidRDefault="00486D88" w:rsidP="008F521C">
            <w:pPr>
              <w:pStyle w:val="a5"/>
              <w:jc w:val="center"/>
              <w:rPr>
                <w:rFonts w:ascii="Times New Roman" w:hAnsi="Times New Roman" w:cs="Times New Roman"/>
                <w:sz w:val="20"/>
              </w:rPr>
            </w:pPr>
          </w:p>
        </w:tc>
        <w:tc>
          <w:tcPr>
            <w:tcW w:w="109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0,01</w:t>
            </w:r>
          </w:p>
        </w:tc>
      </w:tr>
    </w:tbl>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В 2020 году по подразделу 0309 </w:t>
      </w:r>
      <w:r w:rsidRPr="00973B70">
        <w:rPr>
          <w:rFonts w:ascii="Times New Roman" w:hAnsi="Times New Roman" w:cs="Times New Roman"/>
          <w:b/>
          <w:sz w:val="24"/>
          <w:szCs w:val="26"/>
        </w:rPr>
        <w:t>«Защита населения и территории от чрезвычайных ситуаций природного и техногенного характера, гражданская оборона»</w:t>
      </w:r>
      <w:r w:rsidRPr="00973B70">
        <w:rPr>
          <w:rFonts w:ascii="Times New Roman" w:hAnsi="Times New Roman" w:cs="Times New Roman"/>
          <w:sz w:val="24"/>
          <w:szCs w:val="26"/>
        </w:rPr>
        <w:t xml:space="preserve"> предусмотрено </w:t>
      </w:r>
      <w:r w:rsidRPr="00973B70">
        <w:rPr>
          <w:rFonts w:ascii="Times New Roman" w:hAnsi="Times New Roman" w:cs="Times New Roman"/>
          <w:b/>
          <w:sz w:val="24"/>
          <w:szCs w:val="26"/>
        </w:rPr>
        <w:t>29,68 млн. руб.</w:t>
      </w:r>
      <w:r w:rsidRPr="00973B70">
        <w:rPr>
          <w:rFonts w:ascii="Times New Roman" w:hAnsi="Times New Roman" w:cs="Times New Roman"/>
          <w:sz w:val="24"/>
          <w:szCs w:val="26"/>
        </w:rPr>
        <w:t>, из них на выполнение мероприятий подпрограмм:</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 «Совершенствование и развитие гражданской обороны, защита населения и территории, обеспечение пожарной безопасности и безопасности людей на водных </w:t>
      </w:r>
      <w:r w:rsidRPr="00973B70">
        <w:rPr>
          <w:rFonts w:ascii="Times New Roman" w:hAnsi="Times New Roman" w:cs="Times New Roman"/>
          <w:sz w:val="24"/>
          <w:szCs w:val="26"/>
        </w:rPr>
        <w:lastRenderedPageBreak/>
        <w:t>объектах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 xml:space="preserve">адужный Владимирской области» муниципальной программы «Перспективное развитие и совершенствование гражданской обороны, защита населения и территории, обеспечение пожарной безопасности и безопасности людей на водных объектах ЗАТО г.Радужный Владимирской», утвержденной постановлением администрации ЗАТО г.Радужный Владимирской области от 12.10.2016 года № 1582, направленных на: </w:t>
      </w:r>
    </w:p>
    <w:p w:rsidR="00486D88" w:rsidRPr="00973B70" w:rsidRDefault="00486D88" w:rsidP="00486D88">
      <w:pPr>
        <w:numPr>
          <w:ilvl w:val="0"/>
          <w:numId w:val="5"/>
        </w:numPr>
        <w:spacing w:after="0" w:line="240" w:lineRule="auto"/>
        <w:ind w:left="709"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поддержание в рабочем состоянии автономной газодизельной теплоэлектростанции – 6,0 млн. руб.; </w:t>
      </w:r>
    </w:p>
    <w:p w:rsidR="00486D88" w:rsidRPr="00973B70" w:rsidRDefault="00486D88" w:rsidP="00486D88">
      <w:pPr>
        <w:numPr>
          <w:ilvl w:val="0"/>
          <w:numId w:val="5"/>
        </w:numPr>
        <w:spacing w:after="0" w:line="240" w:lineRule="auto"/>
        <w:ind w:left="709"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резерв на создание и использование ресурсов по финансированию мероприятий городского значения по предупреждению и ликвидации аварийных ситуаций в системах жизнеобеспечения города и сбоев подачи энергоресурсов для населения города,  в т.ч. на оказание содействия в оплате за энергоресурсы – 20,0 млн. руб.; </w:t>
      </w:r>
    </w:p>
    <w:p w:rsidR="00486D88" w:rsidRPr="00973B70" w:rsidRDefault="00486D88" w:rsidP="00486D88">
      <w:pPr>
        <w:numPr>
          <w:ilvl w:val="0"/>
          <w:numId w:val="5"/>
        </w:numPr>
        <w:spacing w:after="0" w:line="240" w:lineRule="auto"/>
        <w:ind w:left="709" w:hanging="142"/>
        <w:jc w:val="both"/>
        <w:rPr>
          <w:rFonts w:ascii="Times New Roman" w:hAnsi="Times New Roman" w:cs="Times New Roman"/>
          <w:sz w:val="24"/>
          <w:szCs w:val="26"/>
        </w:rPr>
      </w:pPr>
      <w:r w:rsidRPr="00973B70">
        <w:rPr>
          <w:rFonts w:ascii="Times New Roman" w:hAnsi="Times New Roman" w:cs="Times New Roman"/>
          <w:sz w:val="24"/>
          <w:szCs w:val="26"/>
        </w:rPr>
        <w:t>содержание муниципального казённого учреждения «Управления по делам гражданской обороны и чрезвычайным ситуациям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в сумме 2,78 млн. руб. (штатная численность учреждения – 5 единиц);</w:t>
      </w:r>
    </w:p>
    <w:p w:rsidR="00486D88" w:rsidRPr="00973B70" w:rsidRDefault="00486D88" w:rsidP="00486D88">
      <w:pPr>
        <w:numPr>
          <w:ilvl w:val="0"/>
          <w:numId w:val="5"/>
        </w:numPr>
        <w:spacing w:after="0" w:line="240" w:lineRule="auto"/>
        <w:ind w:left="709"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 повышение качества защиты населения и территории города от возможных ЧС природного, техногенного и террористического характера, организации управления силами и средствами городского звена РСЧС и ГО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 xml:space="preserve">адужный в сумме 0,31 млн. руб.; </w:t>
      </w:r>
    </w:p>
    <w:p w:rsidR="00486D88" w:rsidRPr="00973B70" w:rsidRDefault="00486D88" w:rsidP="00486D88">
      <w:pPr>
        <w:numPr>
          <w:ilvl w:val="0"/>
          <w:numId w:val="5"/>
        </w:numPr>
        <w:spacing w:after="0" w:line="240" w:lineRule="auto"/>
        <w:ind w:left="709"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 недопущение и ликвидацию ЧС на </w:t>
      </w:r>
      <w:proofErr w:type="gramStart"/>
      <w:r w:rsidRPr="00973B70">
        <w:rPr>
          <w:rFonts w:ascii="Times New Roman" w:hAnsi="Times New Roman" w:cs="Times New Roman"/>
          <w:sz w:val="24"/>
          <w:szCs w:val="26"/>
        </w:rPr>
        <w:t>территории</w:t>
      </w:r>
      <w:proofErr w:type="gramEnd"/>
      <w:r w:rsidRPr="00973B70">
        <w:rPr>
          <w:rFonts w:ascii="Times New Roman" w:hAnsi="Times New Roman" w:cs="Times New Roman"/>
          <w:sz w:val="24"/>
          <w:szCs w:val="26"/>
        </w:rPr>
        <w:t xml:space="preserve"> ЗАТО г. Радужный, обеспечение формирований ГО и городского звена РСЧС необходимыми материалами из резерва материальных ресурсов для предупреждения ЧС и ликвидации их последствий в сумме 0,09 млн. руб.;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«Безопасный город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муниципальной программы «Перспективное развитие и совершенствование гражданской обороны, защита населения и территории, обеспечение пожарной безопасности и безопасности людей на водных объектах ЗАТО г.Радужный Владимирской», утвержденной постановлением администрации ЗАТО г.Радужный Владимирской области от 12.10.2016 года № 1582, направленных</w:t>
      </w:r>
      <w:r w:rsidRPr="00973B70">
        <w:rPr>
          <w:sz w:val="24"/>
          <w:szCs w:val="26"/>
        </w:rPr>
        <w:t xml:space="preserve"> </w:t>
      </w:r>
      <w:r w:rsidRPr="00973B70">
        <w:rPr>
          <w:rFonts w:ascii="Times New Roman" w:hAnsi="Times New Roman" w:cs="Times New Roman"/>
          <w:sz w:val="24"/>
          <w:szCs w:val="26"/>
        </w:rPr>
        <w:t>для внедрения на базе муниципального образования комплексной информационной системы, обеспечивающей прогнозирование, мониторинг, предупреждение и ликвидацию возможных угроз в сумме 0,5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По подразделу 0314 </w:t>
      </w:r>
      <w:r w:rsidRPr="00973B70">
        <w:rPr>
          <w:rFonts w:ascii="Times New Roman" w:hAnsi="Times New Roman" w:cs="Times New Roman"/>
          <w:b/>
          <w:sz w:val="24"/>
          <w:szCs w:val="26"/>
        </w:rPr>
        <w:t>«Другие вопросы в области национальной безопасности и правоохранительной деятельности»</w:t>
      </w:r>
      <w:r w:rsidRPr="00973B70">
        <w:rPr>
          <w:rFonts w:ascii="Times New Roman" w:hAnsi="Times New Roman" w:cs="Times New Roman"/>
          <w:sz w:val="24"/>
          <w:szCs w:val="26"/>
        </w:rPr>
        <w:t xml:space="preserve"> предусмотрено 0,13 млн. руб., из них на выполнение мероприятий муниципальных программ:</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«Обеспечение общественного порядка и профилактики правонарушений в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от 12.10.2016 года №1584, направленных на:</w:t>
      </w:r>
    </w:p>
    <w:p w:rsidR="00486D88" w:rsidRPr="00973B70" w:rsidRDefault="00486D88" w:rsidP="00486D88">
      <w:pPr>
        <w:numPr>
          <w:ilvl w:val="0"/>
          <w:numId w:val="5"/>
        </w:numPr>
        <w:spacing w:after="0" w:line="240" w:lineRule="auto"/>
        <w:ind w:left="709" w:hanging="142"/>
        <w:jc w:val="both"/>
        <w:rPr>
          <w:rFonts w:ascii="Times New Roman" w:hAnsi="Times New Roman" w:cs="Times New Roman"/>
          <w:sz w:val="24"/>
          <w:szCs w:val="26"/>
        </w:rPr>
      </w:pPr>
      <w:r w:rsidRPr="00973B70">
        <w:rPr>
          <w:rFonts w:ascii="Times New Roman" w:hAnsi="Times New Roman" w:cs="Times New Roman"/>
          <w:sz w:val="24"/>
          <w:szCs w:val="26"/>
        </w:rPr>
        <w:t>дополнительное привлечение к охране общественного порядка жителей города – 0,06 млн. руб.;</w:t>
      </w:r>
    </w:p>
    <w:p w:rsidR="00486D88" w:rsidRPr="00973B70" w:rsidRDefault="00486D88" w:rsidP="00486D88">
      <w:pPr>
        <w:numPr>
          <w:ilvl w:val="0"/>
          <w:numId w:val="5"/>
        </w:numPr>
        <w:spacing w:after="0" w:line="240" w:lineRule="auto"/>
        <w:ind w:left="709" w:hanging="142"/>
        <w:jc w:val="both"/>
        <w:rPr>
          <w:rFonts w:ascii="Times New Roman" w:hAnsi="Times New Roman" w:cs="Times New Roman"/>
          <w:sz w:val="24"/>
          <w:szCs w:val="26"/>
        </w:rPr>
      </w:pPr>
      <w:r w:rsidRPr="00973B70">
        <w:rPr>
          <w:rFonts w:ascii="Times New Roman" w:hAnsi="Times New Roman" w:cs="Times New Roman"/>
          <w:sz w:val="24"/>
          <w:szCs w:val="26"/>
        </w:rPr>
        <w:t>сокращение масштабов распространения наркомании и связанного с ней социального и экономического ущерба – 0,04 млн. руб.;</w:t>
      </w:r>
    </w:p>
    <w:p w:rsidR="00486D88" w:rsidRPr="00973B70" w:rsidRDefault="00486D88" w:rsidP="00486D88">
      <w:pPr>
        <w:numPr>
          <w:ilvl w:val="0"/>
          <w:numId w:val="5"/>
        </w:numPr>
        <w:spacing w:after="0" w:line="240" w:lineRule="auto"/>
        <w:ind w:left="709" w:hanging="142"/>
        <w:jc w:val="both"/>
        <w:rPr>
          <w:rFonts w:ascii="Times New Roman" w:hAnsi="Times New Roman" w:cs="Times New Roman"/>
          <w:sz w:val="24"/>
          <w:szCs w:val="26"/>
        </w:rPr>
      </w:pPr>
      <w:r w:rsidRPr="00973B70">
        <w:rPr>
          <w:rFonts w:ascii="Times New Roman" w:hAnsi="Times New Roman" w:cs="Times New Roman"/>
          <w:sz w:val="24"/>
          <w:szCs w:val="26"/>
        </w:rPr>
        <w:t>профилактику злоупотребления алкогольной продукцией – 0,03 млн. руб.;</w:t>
      </w:r>
    </w:p>
    <w:p w:rsidR="00486D88" w:rsidRPr="00973B70" w:rsidRDefault="00486D88" w:rsidP="00486D88">
      <w:pPr>
        <w:numPr>
          <w:ilvl w:val="0"/>
          <w:numId w:val="5"/>
        </w:numPr>
        <w:spacing w:after="0" w:line="240" w:lineRule="auto"/>
        <w:ind w:left="709" w:hanging="142"/>
        <w:jc w:val="both"/>
        <w:rPr>
          <w:rFonts w:ascii="Times New Roman" w:hAnsi="Times New Roman" w:cs="Times New Roman"/>
          <w:sz w:val="24"/>
          <w:szCs w:val="26"/>
        </w:rPr>
      </w:pPr>
      <w:r w:rsidRPr="00973B70">
        <w:rPr>
          <w:rFonts w:ascii="Times New Roman" w:hAnsi="Times New Roman" w:cs="Times New Roman"/>
          <w:sz w:val="24"/>
          <w:szCs w:val="26"/>
        </w:rPr>
        <w:t>профилактику экстремизма на территории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 xml:space="preserve">адужный – 0,003 млн. руб. </w:t>
      </w:r>
    </w:p>
    <w:p w:rsidR="00486D88" w:rsidRPr="00973B70" w:rsidRDefault="00486D88" w:rsidP="00486D88">
      <w:pPr>
        <w:spacing w:after="0" w:line="240" w:lineRule="auto"/>
        <w:ind w:firstLine="709"/>
        <w:jc w:val="center"/>
        <w:rPr>
          <w:rFonts w:ascii="Times New Roman" w:hAnsi="Times New Roman" w:cs="Times New Roman"/>
          <w:b/>
          <w:sz w:val="24"/>
          <w:szCs w:val="26"/>
        </w:rPr>
      </w:pPr>
    </w:p>
    <w:p w:rsidR="00486D88" w:rsidRPr="00973B70" w:rsidRDefault="00486D88" w:rsidP="00486D88">
      <w:pPr>
        <w:spacing w:after="0" w:line="240" w:lineRule="auto"/>
        <w:ind w:firstLine="709"/>
        <w:jc w:val="center"/>
        <w:rPr>
          <w:rFonts w:ascii="Times New Roman" w:hAnsi="Times New Roman" w:cs="Times New Roman"/>
          <w:b/>
          <w:sz w:val="24"/>
          <w:szCs w:val="26"/>
        </w:rPr>
      </w:pPr>
      <w:r w:rsidRPr="00973B70">
        <w:rPr>
          <w:rFonts w:ascii="Times New Roman" w:hAnsi="Times New Roman" w:cs="Times New Roman"/>
          <w:b/>
          <w:sz w:val="24"/>
          <w:szCs w:val="26"/>
        </w:rPr>
        <w:t>Раздел «Национальная экономика»</w:t>
      </w:r>
    </w:p>
    <w:p w:rsidR="00486D88" w:rsidRPr="00973B70" w:rsidRDefault="00486D88" w:rsidP="00486D88">
      <w:pPr>
        <w:spacing w:after="0" w:line="240" w:lineRule="auto"/>
        <w:ind w:firstLine="709"/>
        <w:jc w:val="center"/>
        <w:rPr>
          <w:rFonts w:ascii="Times New Roman" w:hAnsi="Times New Roman" w:cs="Times New Roman"/>
          <w:b/>
          <w:sz w:val="24"/>
          <w:szCs w:val="26"/>
        </w:rPr>
      </w:pPr>
    </w:p>
    <w:p w:rsidR="00486D88" w:rsidRPr="00973B70" w:rsidRDefault="00486D88" w:rsidP="00486D88">
      <w:pPr>
        <w:pStyle w:val="a5"/>
        <w:ind w:firstLine="708"/>
        <w:jc w:val="both"/>
        <w:rPr>
          <w:rFonts w:ascii="Times New Roman" w:hAnsi="Times New Roman" w:cs="Times New Roman"/>
          <w:b/>
          <w:sz w:val="24"/>
          <w:szCs w:val="26"/>
        </w:rPr>
      </w:pPr>
      <w:r w:rsidRPr="00973B70">
        <w:rPr>
          <w:rFonts w:ascii="Times New Roman" w:hAnsi="Times New Roman" w:cs="Times New Roman"/>
          <w:sz w:val="24"/>
          <w:szCs w:val="26"/>
        </w:rPr>
        <w:t xml:space="preserve">Объемы бюджетных ассигнований бюджета города по разделу </w:t>
      </w:r>
      <w:r w:rsidRPr="00973B70">
        <w:rPr>
          <w:rFonts w:ascii="Times New Roman" w:hAnsi="Times New Roman" w:cs="Times New Roman"/>
          <w:b/>
          <w:sz w:val="24"/>
          <w:szCs w:val="26"/>
        </w:rPr>
        <w:t>«Национальная экономика»</w:t>
      </w:r>
      <w:r w:rsidRPr="00973B70">
        <w:rPr>
          <w:rFonts w:ascii="Times New Roman" w:hAnsi="Times New Roman" w:cs="Times New Roman"/>
          <w:sz w:val="24"/>
          <w:szCs w:val="26"/>
        </w:rPr>
        <w:t xml:space="preserve"> предусмотрены в 2020 году в сумме 44,97 </w:t>
      </w:r>
      <w:r w:rsidRPr="00973B70">
        <w:rPr>
          <w:rFonts w:ascii="Times New Roman" w:hAnsi="Times New Roman" w:cs="Times New Roman"/>
          <w:b/>
          <w:sz w:val="24"/>
          <w:szCs w:val="26"/>
        </w:rPr>
        <w:t>млн. руб.</w:t>
      </w:r>
      <w:r w:rsidRPr="00973B70">
        <w:rPr>
          <w:rFonts w:ascii="Times New Roman" w:hAnsi="Times New Roman" w:cs="Times New Roman"/>
          <w:sz w:val="24"/>
          <w:szCs w:val="26"/>
        </w:rPr>
        <w:t xml:space="preserve"> Наибольший удельный вес (83,37%) составляют расходы, связанные с реализацией мероприятий в сфере дорожного хозяйства (подраздел 0409 </w:t>
      </w:r>
      <w:r w:rsidRPr="00973B70">
        <w:rPr>
          <w:rFonts w:ascii="Times New Roman" w:hAnsi="Times New Roman" w:cs="Times New Roman"/>
          <w:b/>
          <w:sz w:val="24"/>
          <w:szCs w:val="26"/>
        </w:rPr>
        <w:t>«Дорожное хозяйство»</w:t>
      </w:r>
      <w:r w:rsidRPr="00973B70">
        <w:rPr>
          <w:rFonts w:ascii="Times New Roman" w:hAnsi="Times New Roman" w:cs="Times New Roman"/>
          <w:sz w:val="24"/>
          <w:szCs w:val="26"/>
        </w:rPr>
        <w:t xml:space="preserve">). </w:t>
      </w:r>
      <w:r w:rsidRPr="00973B70">
        <w:rPr>
          <w:rFonts w:ascii="Times New Roman" w:hAnsi="Times New Roman" w:cs="Times New Roman"/>
          <w:b/>
          <w:sz w:val="24"/>
          <w:szCs w:val="26"/>
          <w:u w:val="single"/>
        </w:rPr>
        <w:t>Слайд 23</w:t>
      </w:r>
      <w:r w:rsidRPr="00973B70">
        <w:rPr>
          <w:rFonts w:ascii="Times New Roman" w:hAnsi="Times New Roman" w:cs="Times New Roman"/>
          <w:b/>
          <w:sz w:val="24"/>
          <w:szCs w:val="26"/>
        </w:rPr>
        <w:t>.</w:t>
      </w:r>
    </w:p>
    <w:p w:rsidR="00486D88" w:rsidRPr="00973B70" w:rsidRDefault="00486D88" w:rsidP="00486D88">
      <w:pPr>
        <w:pStyle w:val="a5"/>
        <w:jc w:val="both"/>
        <w:rPr>
          <w:rFonts w:ascii="Times New Roman" w:hAnsi="Times New Roman" w:cs="Times New Roman"/>
          <w:b/>
          <w:sz w:val="24"/>
          <w:szCs w:val="26"/>
        </w:rPr>
      </w:pPr>
    </w:p>
    <w:p w:rsidR="00486D88" w:rsidRPr="00973B70" w:rsidRDefault="00486D88" w:rsidP="00486D88">
      <w:pPr>
        <w:pStyle w:val="a5"/>
        <w:jc w:val="both"/>
        <w:rPr>
          <w:rFonts w:ascii="Times New Roman" w:hAnsi="Times New Roman" w:cs="Times New Roman"/>
          <w:b/>
          <w:sz w:val="24"/>
          <w:szCs w:val="26"/>
        </w:rPr>
      </w:pPr>
      <w:r w:rsidRPr="00973B70">
        <w:rPr>
          <w:rFonts w:ascii="Times New Roman" w:hAnsi="Times New Roman" w:cs="Times New Roman"/>
          <w:b/>
          <w:noProof/>
          <w:sz w:val="24"/>
          <w:szCs w:val="26"/>
          <w:lang w:eastAsia="ru-RU"/>
        </w:rPr>
        <w:lastRenderedPageBreak/>
        <w:drawing>
          <wp:inline distT="0" distB="0" distL="0" distR="0">
            <wp:extent cx="5598060" cy="2947831"/>
            <wp:effectExtent l="19050" t="0" r="2640"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5602607" cy="2950225"/>
                    </a:xfrm>
                    <a:prstGeom prst="rect">
                      <a:avLst/>
                    </a:prstGeom>
                    <a:noFill/>
                    <a:ln w="9525">
                      <a:noFill/>
                      <a:miter lim="800000"/>
                      <a:headEnd/>
                      <a:tailEnd/>
                    </a:ln>
                  </pic:spPr>
                </pic:pic>
              </a:graphicData>
            </a:graphic>
          </wp:inline>
        </w:drawing>
      </w:r>
    </w:p>
    <w:p w:rsidR="00486D88" w:rsidRPr="00973B70" w:rsidRDefault="00486D88" w:rsidP="00486D88">
      <w:pPr>
        <w:pStyle w:val="a5"/>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Расходы по сравнению с 2019 годом уменьшились на общую сумму 11,36 млн. руб.  за счёт снижения запланированных расходов </w:t>
      </w:r>
      <w:proofErr w:type="gramStart"/>
      <w:r w:rsidRPr="00973B70">
        <w:rPr>
          <w:rFonts w:ascii="Times New Roman" w:hAnsi="Times New Roman" w:cs="Times New Roman"/>
          <w:sz w:val="24"/>
          <w:szCs w:val="26"/>
        </w:rPr>
        <w:t>на</w:t>
      </w:r>
      <w:proofErr w:type="gramEnd"/>
      <w:r w:rsidRPr="00973B70">
        <w:rPr>
          <w:rFonts w:ascii="Times New Roman" w:hAnsi="Times New Roman" w:cs="Times New Roman"/>
          <w:sz w:val="24"/>
          <w:szCs w:val="26"/>
        </w:rPr>
        <w:t xml:space="preserve">: </w:t>
      </w:r>
    </w:p>
    <w:p w:rsidR="00486D88" w:rsidRPr="00973B70" w:rsidRDefault="00486D88" w:rsidP="00486D88">
      <w:pPr>
        <w:spacing w:after="0" w:line="240" w:lineRule="auto"/>
        <w:ind w:firstLine="567"/>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ремонт автомобильных дорог на 9,63 млн. руб.;</w:t>
      </w:r>
    </w:p>
    <w:p w:rsidR="00486D88" w:rsidRPr="00973B70" w:rsidRDefault="00486D88" w:rsidP="00486D88">
      <w:pPr>
        <w:spacing w:after="0" w:line="240" w:lineRule="auto"/>
        <w:ind w:firstLine="567"/>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оплату налогов и обязательных сборов МКУ «Дорожник» на 0,09 млн. руб.;</w:t>
      </w:r>
    </w:p>
    <w:p w:rsidR="00486D88" w:rsidRPr="00973B70" w:rsidRDefault="00486D88" w:rsidP="00486D88">
      <w:pPr>
        <w:spacing w:after="0" w:line="240" w:lineRule="auto"/>
        <w:ind w:firstLine="567"/>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предоставление информации о деятельности ОМСУ с использованием информационных и  телекоммуникационных технологий на 0,32 млн. руб.;</w:t>
      </w:r>
    </w:p>
    <w:p w:rsidR="00486D88" w:rsidRPr="00973B70" w:rsidRDefault="00486D88" w:rsidP="00486D88">
      <w:pPr>
        <w:spacing w:after="0" w:line="240" w:lineRule="auto"/>
        <w:ind w:firstLine="567"/>
        <w:jc w:val="both"/>
        <w:rPr>
          <w:rFonts w:ascii="Times New Roman" w:hAnsi="Times New Roman" w:cs="Times New Roman"/>
          <w:sz w:val="24"/>
          <w:szCs w:val="26"/>
        </w:rPr>
      </w:pPr>
      <w:r w:rsidRPr="00973B70">
        <w:rPr>
          <w:rFonts w:ascii="Times New Roman" w:hAnsi="Times New Roman" w:cs="Times New Roman"/>
          <w:sz w:val="24"/>
          <w:szCs w:val="26"/>
        </w:rPr>
        <w:t>- землеустроительные работы на 0,7 млн. руб.</w:t>
      </w:r>
    </w:p>
    <w:p w:rsidR="00486D88" w:rsidRPr="00973B70" w:rsidRDefault="00486D88" w:rsidP="00486D88">
      <w:pPr>
        <w:spacing w:after="0" w:line="240" w:lineRule="auto"/>
        <w:ind w:firstLine="567"/>
        <w:jc w:val="both"/>
        <w:rPr>
          <w:rFonts w:ascii="Times New Roman" w:hAnsi="Times New Roman" w:cs="Times New Roman"/>
          <w:sz w:val="24"/>
          <w:szCs w:val="26"/>
        </w:rPr>
      </w:pPr>
      <w:r w:rsidRPr="00973B70">
        <w:rPr>
          <w:rFonts w:ascii="Times New Roman" w:hAnsi="Times New Roman" w:cs="Times New Roman"/>
          <w:sz w:val="24"/>
          <w:szCs w:val="26"/>
        </w:rPr>
        <w:t>Кроме того, в 2019 году был приобретен погрузчик для дорожных служб города на сумму 3,34 млн. руб.</w:t>
      </w:r>
    </w:p>
    <w:p w:rsidR="00486D88" w:rsidRPr="00973B70" w:rsidRDefault="00486D88" w:rsidP="00486D88">
      <w:pPr>
        <w:spacing w:after="0" w:line="240" w:lineRule="auto"/>
        <w:ind w:firstLine="567"/>
        <w:jc w:val="both"/>
        <w:rPr>
          <w:rFonts w:ascii="Times New Roman" w:hAnsi="Times New Roman" w:cs="Times New Roman"/>
          <w:sz w:val="24"/>
          <w:szCs w:val="26"/>
        </w:rPr>
      </w:pPr>
      <w:r w:rsidRPr="00973B70">
        <w:rPr>
          <w:rFonts w:ascii="Times New Roman" w:hAnsi="Times New Roman" w:cs="Times New Roman"/>
          <w:sz w:val="24"/>
          <w:szCs w:val="26"/>
        </w:rPr>
        <w:t xml:space="preserve">В то же время по отдельным направлениям на 2020 год запланировано увеличение расходов по сравнению с 2019 годом </w:t>
      </w:r>
      <w:proofErr w:type="gramStart"/>
      <w:r w:rsidRPr="00973B70">
        <w:rPr>
          <w:rFonts w:ascii="Times New Roman" w:hAnsi="Times New Roman" w:cs="Times New Roman"/>
          <w:sz w:val="24"/>
          <w:szCs w:val="26"/>
        </w:rPr>
        <w:t>на</w:t>
      </w:r>
      <w:proofErr w:type="gramEnd"/>
      <w:r w:rsidRPr="00973B70">
        <w:rPr>
          <w:rFonts w:ascii="Times New Roman" w:hAnsi="Times New Roman" w:cs="Times New Roman"/>
          <w:sz w:val="24"/>
          <w:szCs w:val="26"/>
        </w:rPr>
        <w:t>:</w:t>
      </w:r>
    </w:p>
    <w:p w:rsidR="00486D88" w:rsidRPr="00973B70" w:rsidRDefault="00486D88" w:rsidP="00486D88">
      <w:pPr>
        <w:spacing w:after="0" w:line="240" w:lineRule="auto"/>
        <w:ind w:firstLine="567"/>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оплату труда на 0,39 млн. руб.;</w:t>
      </w:r>
    </w:p>
    <w:p w:rsidR="00486D88" w:rsidRPr="00973B70" w:rsidRDefault="00486D88" w:rsidP="00486D88">
      <w:pPr>
        <w:spacing w:after="0" w:line="240" w:lineRule="auto"/>
        <w:ind w:firstLine="567"/>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благоустройство и озеленение территории, перекопку клумб, посадку цветов, прополку, полив, вырубку и обрезку кустов, покраску малых форм, уборку территории, участков и прогулочных веранд в учреждениях образования и культуры на 0,02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w:t>
      </w:r>
    </w:p>
    <w:p w:rsidR="00486D88" w:rsidRPr="00973B70" w:rsidRDefault="00486D88" w:rsidP="00486D88">
      <w:pPr>
        <w:spacing w:after="0" w:line="240" w:lineRule="auto"/>
        <w:ind w:firstLine="567"/>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 xml:space="preserve">выполнение условий </w:t>
      </w:r>
      <w:proofErr w:type="spellStart"/>
      <w:r w:rsidRPr="00973B70">
        <w:rPr>
          <w:rFonts w:ascii="Times New Roman" w:hAnsi="Times New Roman" w:cs="Times New Roman"/>
          <w:sz w:val="24"/>
          <w:szCs w:val="26"/>
        </w:rPr>
        <w:t>софинансирования</w:t>
      </w:r>
      <w:proofErr w:type="spellEnd"/>
      <w:r w:rsidRPr="00973B70">
        <w:rPr>
          <w:rFonts w:ascii="Times New Roman" w:hAnsi="Times New Roman" w:cs="Times New Roman"/>
          <w:sz w:val="24"/>
          <w:szCs w:val="26"/>
        </w:rPr>
        <w:t xml:space="preserve"> участия в федеральных национальных проектах, областных приоритетных проектах и программах на 2,19 млн. руб.;</w:t>
      </w:r>
    </w:p>
    <w:p w:rsidR="00486D88" w:rsidRPr="00973B70" w:rsidRDefault="00486D88" w:rsidP="00486D88">
      <w:pPr>
        <w:spacing w:after="0" w:line="240" w:lineRule="auto"/>
        <w:ind w:firstLine="567"/>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осуществление отдельных государственных полномочий Владимирской области в сфере обращения с безнадзорными животными на 0,12 млн. руб.;</w:t>
      </w:r>
    </w:p>
    <w:p w:rsidR="00486D88" w:rsidRPr="00973B70" w:rsidRDefault="00486D88" w:rsidP="00486D88">
      <w:pPr>
        <w:pStyle w:val="a5"/>
        <w:ind w:firstLine="708"/>
        <w:jc w:val="both"/>
        <w:rPr>
          <w:rFonts w:ascii="Times New Roman" w:hAnsi="Times New Roman" w:cs="Times New Roman"/>
          <w:sz w:val="24"/>
          <w:szCs w:val="26"/>
        </w:rPr>
      </w:pPr>
    </w:p>
    <w:p w:rsidR="00486D88" w:rsidRPr="00973B70" w:rsidRDefault="00486D88" w:rsidP="00486D88">
      <w:pPr>
        <w:spacing w:after="0" w:line="240" w:lineRule="auto"/>
        <w:ind w:firstLine="709"/>
        <w:jc w:val="right"/>
        <w:rPr>
          <w:rFonts w:ascii="Times New Roman" w:hAnsi="Times New Roman" w:cs="Times New Roman"/>
          <w:sz w:val="20"/>
        </w:rPr>
      </w:pPr>
      <w:r w:rsidRPr="00973B70">
        <w:rPr>
          <w:rFonts w:ascii="Times New Roman" w:hAnsi="Times New Roman" w:cs="Times New Roman"/>
          <w:sz w:val="20"/>
        </w:rPr>
        <w:t>млн. руб.</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69"/>
        <w:gridCol w:w="1134"/>
        <w:gridCol w:w="1134"/>
        <w:gridCol w:w="1134"/>
        <w:gridCol w:w="1134"/>
        <w:gridCol w:w="992"/>
        <w:gridCol w:w="992"/>
      </w:tblGrid>
      <w:tr w:rsidR="00486D88" w:rsidRPr="00973B70" w:rsidTr="008F521C">
        <w:tc>
          <w:tcPr>
            <w:tcW w:w="3369" w:type="dxa"/>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Наименование раздела, подраздела</w:t>
            </w:r>
          </w:p>
        </w:tc>
        <w:tc>
          <w:tcPr>
            <w:tcW w:w="1134" w:type="dxa"/>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Раздел, подраздел</w:t>
            </w:r>
          </w:p>
        </w:tc>
        <w:tc>
          <w:tcPr>
            <w:tcW w:w="1134" w:type="dxa"/>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2019 год, оценка исполнения бюджета</w:t>
            </w:r>
          </w:p>
        </w:tc>
        <w:tc>
          <w:tcPr>
            <w:tcW w:w="1134" w:type="dxa"/>
            <w:tcBorders>
              <w:bottom w:val="nil"/>
            </w:tcBorders>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2020 год</w:t>
            </w:r>
          </w:p>
        </w:tc>
        <w:tc>
          <w:tcPr>
            <w:tcW w:w="1134" w:type="dxa"/>
            <w:tcBorders>
              <w:bottom w:val="nil"/>
            </w:tcBorders>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Изменения к предыдущему году</w:t>
            </w:r>
          </w:p>
        </w:tc>
        <w:tc>
          <w:tcPr>
            <w:tcW w:w="992" w:type="dxa"/>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2021 год</w:t>
            </w:r>
          </w:p>
        </w:tc>
        <w:tc>
          <w:tcPr>
            <w:tcW w:w="992" w:type="dxa"/>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2022 год</w:t>
            </w:r>
          </w:p>
        </w:tc>
      </w:tr>
      <w:tr w:rsidR="00486D88" w:rsidRPr="00973B70" w:rsidTr="008F521C">
        <w:tc>
          <w:tcPr>
            <w:tcW w:w="3369" w:type="dxa"/>
            <w:vAlign w:val="center"/>
          </w:tcPr>
          <w:p w:rsidR="00486D88" w:rsidRPr="00973B70" w:rsidRDefault="00486D88" w:rsidP="008F521C">
            <w:pPr>
              <w:pStyle w:val="a5"/>
              <w:rPr>
                <w:rFonts w:ascii="Times New Roman" w:hAnsi="Times New Roman" w:cs="Times New Roman"/>
                <w:b/>
                <w:sz w:val="20"/>
              </w:rPr>
            </w:pPr>
            <w:r w:rsidRPr="00973B70">
              <w:rPr>
                <w:rFonts w:ascii="Times New Roman" w:hAnsi="Times New Roman" w:cs="Times New Roman"/>
                <w:b/>
                <w:sz w:val="20"/>
              </w:rPr>
              <w:t>Раздел «Национальная экономика», в т.ч.:</w:t>
            </w:r>
          </w:p>
        </w:tc>
        <w:tc>
          <w:tcPr>
            <w:tcW w:w="1134"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0400</w:t>
            </w:r>
          </w:p>
        </w:tc>
        <w:tc>
          <w:tcPr>
            <w:tcW w:w="1134"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56,33</w:t>
            </w:r>
          </w:p>
        </w:tc>
        <w:tc>
          <w:tcPr>
            <w:tcW w:w="1134"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44,97</w:t>
            </w:r>
          </w:p>
        </w:tc>
        <w:tc>
          <w:tcPr>
            <w:tcW w:w="1134"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-20,16</w:t>
            </w:r>
          </w:p>
        </w:tc>
        <w:tc>
          <w:tcPr>
            <w:tcW w:w="992"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38,51</w:t>
            </w:r>
          </w:p>
        </w:tc>
        <w:tc>
          <w:tcPr>
            <w:tcW w:w="992"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21,17</w:t>
            </w:r>
          </w:p>
        </w:tc>
      </w:tr>
      <w:tr w:rsidR="00486D88" w:rsidRPr="00973B70" w:rsidTr="008F521C">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«Общеэкономические вопросы»</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0401</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1,13</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1,15</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+1,37</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w:t>
            </w:r>
          </w:p>
        </w:tc>
      </w:tr>
      <w:tr w:rsidR="00486D88" w:rsidRPr="00973B70" w:rsidTr="008F521C">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«Сельское хозяйство и рыболовство»</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0405</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0,12</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0,12</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0,12</w:t>
            </w:r>
          </w:p>
        </w:tc>
      </w:tr>
      <w:tr w:rsidR="00486D88" w:rsidRPr="00973B70" w:rsidTr="008F521C">
        <w:trPr>
          <w:trHeight w:val="444"/>
        </w:trPr>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«Транспорт»</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0408</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1,2</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1,2</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1,25</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1,25</w:t>
            </w:r>
          </w:p>
        </w:tc>
      </w:tr>
      <w:tr w:rsidR="00486D88" w:rsidRPr="00973B70" w:rsidTr="008F521C">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«Дорожное хозяйство (дорожные фонды)</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0409</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50,16</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37,49</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-25,25</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34,54</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23,20</w:t>
            </w:r>
          </w:p>
        </w:tc>
      </w:tr>
      <w:tr w:rsidR="00486D88" w:rsidRPr="00973B70" w:rsidTr="008F521C">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«Связь и информатика»</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0410</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2,64</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2,32</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-12,37</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2,1</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2,1</w:t>
            </w:r>
          </w:p>
        </w:tc>
      </w:tr>
      <w:tr w:rsidR="00486D88" w:rsidRPr="00973B70" w:rsidTr="008F521C">
        <w:trPr>
          <w:trHeight w:val="302"/>
        </w:trPr>
        <w:tc>
          <w:tcPr>
            <w:tcW w:w="3369"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«Другие вопросы в области национальной экономики»</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0412</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1,2</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2,69</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+124,17</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0,5</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0,5</w:t>
            </w:r>
          </w:p>
        </w:tc>
      </w:tr>
    </w:tbl>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Расходы по данному разделу предусмотрены по следующим направлениям:</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lastRenderedPageBreak/>
        <w:t xml:space="preserve"> 1) по подразделу 0401 «Общеэкономические вопросы» – 1,15 млн. руб. по подпрограмме «Временная занятость детей и молодежи» муниципальной программы «Создание благоприятных условий для развития молодого поколения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 xml:space="preserve">адужный Владимирской области», утвержденной постановлением администрации ЗАТО г.Радужный Владимирской области от 12.10.2016 года № 1583 – на благоустройство и озеленение территории, перекопку клумб, посадку цветов, прополку, полив, вырубку и обрезку кустов, покраску малых форм, уборку территории, участков и прогулочных веранд в учреждениях образования и культуры;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2) по подразделу 0405 </w:t>
      </w:r>
      <w:r w:rsidRPr="00973B70">
        <w:rPr>
          <w:rFonts w:ascii="Times New Roman" w:hAnsi="Times New Roman" w:cs="Times New Roman"/>
          <w:b/>
          <w:sz w:val="24"/>
          <w:szCs w:val="26"/>
        </w:rPr>
        <w:t xml:space="preserve">«Сельское хозяйство и рыболовство» </w:t>
      </w:r>
      <w:r w:rsidRPr="00973B70">
        <w:rPr>
          <w:rFonts w:ascii="Times New Roman" w:hAnsi="Times New Roman" w:cs="Times New Roman"/>
          <w:sz w:val="24"/>
          <w:szCs w:val="26"/>
        </w:rPr>
        <w:t>–</w:t>
      </w:r>
      <w:r w:rsidRPr="00973B70">
        <w:rPr>
          <w:rFonts w:ascii="Times New Roman" w:hAnsi="Times New Roman" w:cs="Times New Roman"/>
          <w:b/>
          <w:sz w:val="24"/>
          <w:szCs w:val="26"/>
        </w:rPr>
        <w:t xml:space="preserve"> </w:t>
      </w:r>
      <w:r w:rsidRPr="00973B70">
        <w:rPr>
          <w:rFonts w:ascii="Times New Roman" w:hAnsi="Times New Roman" w:cs="Times New Roman"/>
          <w:sz w:val="24"/>
          <w:szCs w:val="26"/>
        </w:rPr>
        <w:t>0,12 млн. руб. по подпрограмме «Строительство, ремонт и реконструкция автомобильных дорог общего пользования местного назначения» муниципальной программы «Дорожное хозяйство и благоустройство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ЗАТО г.Радужный Владимирской области от 12.10.2016 года №1590, – на осуществление отдельных государственных полномочий Владимирской области в сфере обращения с безнадзорными животными;</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3) по подразделу 0408 </w:t>
      </w:r>
      <w:r w:rsidRPr="00973B70">
        <w:rPr>
          <w:rFonts w:ascii="Times New Roman" w:hAnsi="Times New Roman" w:cs="Times New Roman"/>
          <w:b/>
          <w:sz w:val="24"/>
          <w:szCs w:val="26"/>
        </w:rPr>
        <w:t>«Транспорт»</w:t>
      </w:r>
      <w:r w:rsidRPr="00973B70">
        <w:rPr>
          <w:rFonts w:ascii="Times New Roman" w:hAnsi="Times New Roman" w:cs="Times New Roman"/>
          <w:sz w:val="24"/>
          <w:szCs w:val="26"/>
        </w:rPr>
        <w:t xml:space="preserve"> – 1,2 млн. руб. по муниципальной программе «Развитие пассажирских перевозок на  территории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ЗАТО г.Радужный Владимирской области от 12.10.2016 года № 1589, – на перевозку пассажиров на городском автобусном маршруте общего пользования;</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4) по подразделу 0409 </w:t>
      </w:r>
      <w:r w:rsidRPr="00973B70">
        <w:rPr>
          <w:rFonts w:ascii="Times New Roman" w:hAnsi="Times New Roman" w:cs="Times New Roman"/>
          <w:b/>
          <w:sz w:val="24"/>
          <w:szCs w:val="26"/>
        </w:rPr>
        <w:t xml:space="preserve">«Дорожное хозяйство» </w:t>
      </w:r>
      <w:r w:rsidRPr="00973B70">
        <w:rPr>
          <w:rFonts w:ascii="Times New Roman" w:hAnsi="Times New Roman" w:cs="Times New Roman"/>
          <w:sz w:val="24"/>
          <w:szCs w:val="26"/>
        </w:rPr>
        <w:t>– 37,49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«Содержание дорог и объектов благоустройства» муниципальной программы «Дорожное хозяйство и благоустройство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ЗАТО г.Радужный Владимирской области от 12.10.2016 года №1590, – на обеспечение деятельности муниципального казенного учреждения «Дорожник» в части дорожной деятельности в сумме 29,87 млн. руб. (штатная численность обслуживающего персонала – 64 единицы);</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«Ведомственная программа «Ямочный ремонт, сезонные работы по благоустройству города» муниципальной программы «Дорожное хозяйство и благоустройство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ЗАТО г.Радужный Владимирской области от 12.10.2016 года №1590, - на уборку снега на территории города  в сумме 0,02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 - подпрограмме «Строительство, ремонт и реконструкция автомобильных дорог общего пользования местного значения» муниципальной программы «Дорожное хозяйство и благоустройство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 xml:space="preserve">адужный Владимирской области», утвержденной постановлением администрации ЗАТО г.Радужный Владимирской области от 12.10.2016 года №1590 (подраздел 0409 </w:t>
      </w:r>
      <w:r w:rsidRPr="00973B70">
        <w:rPr>
          <w:rFonts w:ascii="Times New Roman" w:hAnsi="Times New Roman" w:cs="Times New Roman"/>
          <w:b/>
          <w:sz w:val="24"/>
          <w:szCs w:val="26"/>
        </w:rPr>
        <w:t>«Дорожное хозяйство»</w:t>
      </w:r>
      <w:r w:rsidRPr="00973B70">
        <w:rPr>
          <w:rFonts w:ascii="Times New Roman" w:hAnsi="Times New Roman" w:cs="Times New Roman"/>
          <w:sz w:val="24"/>
          <w:szCs w:val="26"/>
        </w:rPr>
        <w:t xml:space="preserve"> – на</w:t>
      </w:r>
      <w:r w:rsidRPr="00973B70">
        <w:rPr>
          <w:rFonts w:ascii="Times New Roman" w:hAnsi="Times New Roman" w:cs="Times New Roman"/>
          <w:sz w:val="20"/>
        </w:rPr>
        <w:t xml:space="preserve"> </w:t>
      </w:r>
      <w:r w:rsidRPr="00973B70">
        <w:rPr>
          <w:rFonts w:ascii="Times New Roman" w:hAnsi="Times New Roman" w:cs="Times New Roman"/>
          <w:sz w:val="24"/>
          <w:szCs w:val="26"/>
        </w:rPr>
        <w:t>текущей ремонт участка кольцевой автомобильной дороги в сумме 7,6 млн.руб.</w:t>
      </w:r>
      <w:r w:rsidRPr="00973B70">
        <w:rPr>
          <w:rFonts w:ascii="Times New Roman" w:hAnsi="Times New Roman" w:cs="Times New Roman"/>
          <w:sz w:val="24"/>
          <w:szCs w:val="28"/>
        </w:rPr>
        <w:t xml:space="preserve"> </w:t>
      </w:r>
      <w:r w:rsidRPr="00973B70">
        <w:rPr>
          <w:rFonts w:ascii="Times New Roman" w:hAnsi="Times New Roman" w:cs="Times New Roman"/>
          <w:sz w:val="24"/>
          <w:szCs w:val="26"/>
        </w:rPr>
        <w:t>в рамках реализации национального проекта «Безопасные и качественные дороги»);</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5) по подразделу 0410 </w:t>
      </w:r>
      <w:r w:rsidRPr="00973B70">
        <w:rPr>
          <w:rFonts w:ascii="Times New Roman" w:hAnsi="Times New Roman" w:cs="Times New Roman"/>
          <w:b/>
          <w:sz w:val="24"/>
          <w:szCs w:val="26"/>
        </w:rPr>
        <w:t>«Связь и информатика»</w:t>
      </w:r>
      <w:r w:rsidRPr="00973B70">
        <w:rPr>
          <w:rFonts w:ascii="Times New Roman" w:hAnsi="Times New Roman" w:cs="Times New Roman"/>
          <w:sz w:val="24"/>
          <w:szCs w:val="26"/>
        </w:rPr>
        <w:t xml:space="preserve"> – 2,32 млн. руб. по муниципальной программе «Информатизация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ЗАТО г.Радужный Владимирской области от 10.10.2016 года №1554, – на предоставление информации о деятельности ОМСУ с использованием информационных и  телекоммуникационных технологий;</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6) по подразделу 0412 </w:t>
      </w:r>
      <w:r w:rsidRPr="00973B70">
        <w:rPr>
          <w:rFonts w:ascii="Times New Roman" w:hAnsi="Times New Roman" w:cs="Times New Roman"/>
          <w:b/>
          <w:sz w:val="24"/>
          <w:szCs w:val="26"/>
        </w:rPr>
        <w:t xml:space="preserve">«Другие вопросы в области национальной экономики» </w:t>
      </w:r>
      <w:r w:rsidRPr="00973B70">
        <w:rPr>
          <w:rFonts w:ascii="Times New Roman" w:hAnsi="Times New Roman" w:cs="Times New Roman"/>
          <w:sz w:val="24"/>
          <w:szCs w:val="26"/>
        </w:rPr>
        <w:t>– 2,69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«Землеустройство и землепользование на территории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муниципальной программы «Землеустройство, землепользование, оценка недвижимости, признание прав и регулирование отношений по муниципальной собственности ЗАТО г.Радужный», утвержденной постановлением администрации ЗАТО г.Радужный Владимирской области от 12.10.2016 года № 1575,</w:t>
      </w:r>
      <w:r w:rsidRPr="00973B70">
        <w:rPr>
          <w:rFonts w:ascii="Times New Roman" w:hAnsi="Times New Roman" w:cs="Times New Roman"/>
          <w:b/>
          <w:sz w:val="24"/>
          <w:szCs w:val="26"/>
        </w:rPr>
        <w:t xml:space="preserve"> </w:t>
      </w:r>
      <w:r w:rsidRPr="00973B70">
        <w:rPr>
          <w:rFonts w:ascii="Times New Roman" w:hAnsi="Times New Roman" w:cs="Times New Roman"/>
          <w:sz w:val="24"/>
          <w:szCs w:val="26"/>
        </w:rPr>
        <w:t xml:space="preserve">– на мероприятия по землеустройству и землепользованию на территории ЗАТО г.Радужный в сумме 0,5 млн. руб. </w:t>
      </w:r>
    </w:p>
    <w:p w:rsidR="00486D88" w:rsidRPr="00973B70" w:rsidRDefault="00486D88" w:rsidP="00486D88">
      <w:pPr>
        <w:spacing w:after="0" w:line="240" w:lineRule="auto"/>
        <w:ind w:firstLine="709"/>
        <w:jc w:val="both"/>
        <w:outlineLvl w:val="2"/>
        <w:rPr>
          <w:rFonts w:ascii="Times New Roman" w:hAnsi="Times New Roman" w:cs="Times New Roman"/>
          <w:bCs/>
          <w:sz w:val="24"/>
          <w:szCs w:val="26"/>
        </w:rPr>
      </w:pPr>
      <w:r w:rsidRPr="00973B70">
        <w:rPr>
          <w:rFonts w:ascii="Times New Roman" w:hAnsi="Times New Roman" w:cs="Times New Roman"/>
          <w:bCs/>
          <w:sz w:val="24"/>
          <w:szCs w:val="26"/>
        </w:rPr>
        <w:lastRenderedPageBreak/>
        <w:t xml:space="preserve">Кроме того, по подразделу </w:t>
      </w:r>
      <w:r w:rsidRPr="00973B70">
        <w:rPr>
          <w:rFonts w:ascii="Times New Roman" w:hAnsi="Times New Roman" w:cs="Times New Roman"/>
          <w:sz w:val="24"/>
          <w:szCs w:val="26"/>
        </w:rPr>
        <w:t xml:space="preserve">0412 </w:t>
      </w:r>
      <w:r w:rsidRPr="00973B70">
        <w:rPr>
          <w:rFonts w:ascii="Times New Roman" w:hAnsi="Times New Roman" w:cs="Times New Roman"/>
          <w:b/>
          <w:sz w:val="24"/>
          <w:szCs w:val="26"/>
        </w:rPr>
        <w:t>«Другие вопросы в области национальной экономики»</w:t>
      </w:r>
      <w:r w:rsidRPr="00973B70">
        <w:rPr>
          <w:rFonts w:ascii="Times New Roman" w:hAnsi="Times New Roman" w:cs="Times New Roman"/>
          <w:sz w:val="24"/>
          <w:szCs w:val="26"/>
        </w:rPr>
        <w:t xml:space="preserve"> </w:t>
      </w:r>
      <w:r w:rsidRPr="00973B70">
        <w:rPr>
          <w:rFonts w:ascii="Times New Roman" w:hAnsi="Times New Roman" w:cs="Times New Roman"/>
          <w:bCs/>
          <w:sz w:val="24"/>
          <w:szCs w:val="26"/>
        </w:rPr>
        <w:t xml:space="preserve">предусмотрены резервные средства на выполнение условий </w:t>
      </w:r>
      <w:proofErr w:type="spellStart"/>
      <w:r w:rsidRPr="00973B70">
        <w:rPr>
          <w:rFonts w:ascii="Times New Roman" w:hAnsi="Times New Roman" w:cs="Times New Roman"/>
          <w:bCs/>
          <w:sz w:val="24"/>
          <w:szCs w:val="26"/>
        </w:rPr>
        <w:t>софинансирования</w:t>
      </w:r>
      <w:proofErr w:type="spellEnd"/>
      <w:r w:rsidRPr="00973B70">
        <w:rPr>
          <w:rFonts w:ascii="Times New Roman" w:hAnsi="Times New Roman" w:cs="Times New Roman"/>
          <w:bCs/>
          <w:sz w:val="24"/>
          <w:szCs w:val="26"/>
        </w:rPr>
        <w:t xml:space="preserve"> участия в федеральных национальных проектах, областных приоритетных проектах и программах в сумме 2,19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p>
    <w:p w:rsidR="00486D88" w:rsidRPr="00973B70" w:rsidRDefault="00486D88" w:rsidP="00486D88">
      <w:pPr>
        <w:pStyle w:val="a5"/>
        <w:jc w:val="center"/>
        <w:rPr>
          <w:rFonts w:ascii="Times New Roman" w:hAnsi="Times New Roman" w:cs="Times New Roman"/>
          <w:b/>
          <w:bCs/>
          <w:sz w:val="24"/>
          <w:szCs w:val="26"/>
          <w:u w:val="single"/>
        </w:rPr>
      </w:pPr>
      <w:r w:rsidRPr="00973B70">
        <w:rPr>
          <w:rFonts w:ascii="Times New Roman" w:hAnsi="Times New Roman" w:cs="Times New Roman"/>
          <w:b/>
          <w:bCs/>
          <w:sz w:val="24"/>
          <w:szCs w:val="26"/>
          <w:u w:val="single"/>
        </w:rPr>
        <w:t>Слайд 24</w:t>
      </w:r>
    </w:p>
    <w:p w:rsidR="00486D88" w:rsidRPr="00973B70" w:rsidRDefault="00486D88" w:rsidP="00486D88">
      <w:pPr>
        <w:pStyle w:val="a5"/>
        <w:jc w:val="center"/>
        <w:rPr>
          <w:rFonts w:ascii="Times New Roman" w:hAnsi="Times New Roman" w:cs="Times New Roman"/>
          <w:b/>
          <w:sz w:val="24"/>
          <w:szCs w:val="26"/>
        </w:rPr>
      </w:pPr>
      <w:r w:rsidRPr="00973B70">
        <w:rPr>
          <w:rFonts w:ascii="Times New Roman" w:hAnsi="Times New Roman" w:cs="Times New Roman"/>
          <w:b/>
          <w:sz w:val="24"/>
          <w:szCs w:val="26"/>
        </w:rPr>
        <w:t xml:space="preserve"> Муниципальная программа «Дорожное хозяйство и благоустройство ЗАТО г</w:t>
      </w:r>
      <w:proofErr w:type="gramStart"/>
      <w:r w:rsidRPr="00973B70">
        <w:rPr>
          <w:rFonts w:ascii="Times New Roman" w:hAnsi="Times New Roman" w:cs="Times New Roman"/>
          <w:b/>
          <w:sz w:val="24"/>
          <w:szCs w:val="26"/>
        </w:rPr>
        <w:t>.Р</w:t>
      </w:r>
      <w:proofErr w:type="gramEnd"/>
      <w:r w:rsidRPr="00973B70">
        <w:rPr>
          <w:rFonts w:ascii="Times New Roman" w:hAnsi="Times New Roman" w:cs="Times New Roman"/>
          <w:b/>
          <w:sz w:val="24"/>
          <w:szCs w:val="26"/>
        </w:rPr>
        <w:t>адужный Владимирской области»</w:t>
      </w:r>
    </w:p>
    <w:p w:rsidR="00486D88" w:rsidRPr="00973B70" w:rsidRDefault="00486D88" w:rsidP="00486D88">
      <w:pPr>
        <w:pStyle w:val="a5"/>
        <w:jc w:val="center"/>
        <w:rPr>
          <w:rFonts w:ascii="Times New Roman" w:hAnsi="Times New Roman" w:cs="Times New Roman"/>
          <w:b/>
          <w:sz w:val="24"/>
          <w:szCs w:val="26"/>
        </w:rPr>
      </w:pPr>
    </w:p>
    <w:p w:rsidR="00486D88" w:rsidRPr="00973B70" w:rsidRDefault="00486D88" w:rsidP="00486D88">
      <w:pPr>
        <w:pStyle w:val="a5"/>
        <w:jc w:val="center"/>
        <w:rPr>
          <w:rFonts w:ascii="Times New Roman" w:hAnsi="Times New Roman" w:cs="Times New Roman"/>
          <w:b/>
          <w:sz w:val="24"/>
          <w:szCs w:val="26"/>
        </w:rPr>
      </w:pPr>
      <w:r w:rsidRPr="00973B70">
        <w:rPr>
          <w:rFonts w:ascii="Times New Roman" w:hAnsi="Times New Roman" w:cs="Times New Roman"/>
          <w:b/>
          <w:noProof/>
          <w:sz w:val="24"/>
          <w:szCs w:val="26"/>
          <w:lang w:eastAsia="ru-RU"/>
        </w:rPr>
        <w:drawing>
          <wp:inline distT="0" distB="0" distL="0" distR="0">
            <wp:extent cx="4970044" cy="2736379"/>
            <wp:effectExtent l="19050" t="0" r="2006"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srcRect/>
                    <a:stretch>
                      <a:fillRect/>
                    </a:stretch>
                  </pic:blipFill>
                  <pic:spPr bwMode="auto">
                    <a:xfrm>
                      <a:off x="0" y="0"/>
                      <a:ext cx="4971698" cy="2737290"/>
                    </a:xfrm>
                    <a:prstGeom prst="rect">
                      <a:avLst/>
                    </a:prstGeom>
                    <a:noFill/>
                    <a:ln w="9525">
                      <a:noFill/>
                      <a:miter lim="800000"/>
                      <a:headEnd/>
                      <a:tailEnd/>
                    </a:ln>
                  </pic:spPr>
                </pic:pic>
              </a:graphicData>
            </a:graphic>
          </wp:inline>
        </w:drawing>
      </w:r>
    </w:p>
    <w:p w:rsidR="00486D88" w:rsidRPr="00973B70" w:rsidRDefault="00486D88" w:rsidP="00486D88">
      <w:pPr>
        <w:spacing w:after="0" w:line="240" w:lineRule="auto"/>
        <w:ind w:firstLine="709"/>
        <w:jc w:val="both"/>
        <w:outlineLvl w:val="2"/>
        <w:rPr>
          <w:rFonts w:ascii="Times New Roman" w:hAnsi="Times New Roman" w:cs="Times New Roman"/>
          <w:b/>
          <w:bCs/>
          <w:sz w:val="24"/>
          <w:szCs w:val="26"/>
        </w:rPr>
      </w:pPr>
    </w:p>
    <w:tbl>
      <w:tblPr>
        <w:tblStyle w:val="a4"/>
        <w:tblW w:w="0" w:type="auto"/>
        <w:tblLook w:val="04A0"/>
      </w:tblPr>
      <w:tblGrid>
        <w:gridCol w:w="4361"/>
        <w:gridCol w:w="5134"/>
      </w:tblGrid>
      <w:tr w:rsidR="00486D88" w:rsidRPr="00973B70" w:rsidTr="008F521C">
        <w:trPr>
          <w:trHeight w:val="244"/>
        </w:trPr>
        <w:tc>
          <w:tcPr>
            <w:tcW w:w="4361" w:type="dxa"/>
          </w:tcPr>
          <w:p w:rsidR="00486D88" w:rsidRPr="00973B70" w:rsidRDefault="00486D88" w:rsidP="008F521C">
            <w:pPr>
              <w:pStyle w:val="a5"/>
              <w:jc w:val="center"/>
              <w:rPr>
                <w:rFonts w:ascii="Times New Roman" w:hAnsi="Times New Roman" w:cs="Times New Roman"/>
                <w:b/>
              </w:rPr>
            </w:pPr>
            <w:r w:rsidRPr="00973B70">
              <w:rPr>
                <w:rFonts w:ascii="Times New Roman" w:hAnsi="Times New Roman" w:cs="Times New Roman"/>
                <w:b/>
              </w:rPr>
              <w:t>Цель</w:t>
            </w:r>
          </w:p>
        </w:tc>
        <w:tc>
          <w:tcPr>
            <w:tcW w:w="5134" w:type="dxa"/>
          </w:tcPr>
          <w:p w:rsidR="00486D88" w:rsidRPr="00973B70" w:rsidRDefault="00486D88" w:rsidP="008F521C">
            <w:pPr>
              <w:pStyle w:val="a5"/>
              <w:jc w:val="center"/>
              <w:rPr>
                <w:rFonts w:ascii="Times New Roman" w:hAnsi="Times New Roman" w:cs="Times New Roman"/>
                <w:b/>
              </w:rPr>
            </w:pPr>
            <w:r w:rsidRPr="00973B70">
              <w:rPr>
                <w:rFonts w:ascii="Times New Roman" w:hAnsi="Times New Roman" w:cs="Times New Roman"/>
                <w:b/>
              </w:rPr>
              <w:t>Результат</w:t>
            </w:r>
          </w:p>
        </w:tc>
      </w:tr>
      <w:tr w:rsidR="00486D88" w:rsidRPr="00973B70" w:rsidTr="008F521C">
        <w:trPr>
          <w:trHeight w:val="73"/>
        </w:trPr>
        <w:tc>
          <w:tcPr>
            <w:tcW w:w="4361"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1.Обеспечение безопасности дорожного движения на территории ЗАТО г</w:t>
            </w:r>
            <w:proofErr w:type="gramStart"/>
            <w:r w:rsidRPr="00973B70">
              <w:rPr>
                <w:rFonts w:ascii="Times New Roman" w:hAnsi="Times New Roman" w:cs="Times New Roman"/>
                <w:sz w:val="22"/>
              </w:rPr>
              <w:t>.Р</w:t>
            </w:r>
            <w:proofErr w:type="gramEnd"/>
            <w:r w:rsidRPr="00973B70">
              <w:rPr>
                <w:rFonts w:ascii="Times New Roman" w:hAnsi="Times New Roman" w:cs="Times New Roman"/>
                <w:sz w:val="22"/>
              </w:rPr>
              <w:t>адужный</w:t>
            </w:r>
          </w:p>
        </w:tc>
        <w:tc>
          <w:tcPr>
            <w:tcW w:w="5134"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-Улучшение потребительских свойств улично-дорожной сети и объектов благоустройства за счет надлежащего содержания и проведения ремонта;</w:t>
            </w:r>
          </w:p>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 xml:space="preserve">-Создание комфортной среды для проживания населения, положительное воздействие на экономику, социальную сферу и экологическую </w:t>
            </w:r>
            <w:proofErr w:type="gramStart"/>
            <w:r w:rsidRPr="00973B70">
              <w:rPr>
                <w:rFonts w:ascii="Times New Roman" w:hAnsi="Times New Roman" w:cs="Times New Roman"/>
                <w:sz w:val="22"/>
              </w:rPr>
              <w:t>ситуацию</w:t>
            </w:r>
            <w:proofErr w:type="gramEnd"/>
            <w:r w:rsidRPr="00973B70">
              <w:rPr>
                <w:rFonts w:ascii="Times New Roman" w:hAnsi="Times New Roman" w:cs="Times New Roman"/>
                <w:sz w:val="22"/>
              </w:rPr>
              <w:t xml:space="preserve"> ЗАТО г. Радужный Владимирской области</w:t>
            </w:r>
          </w:p>
        </w:tc>
      </w:tr>
      <w:tr w:rsidR="00486D88" w:rsidRPr="00973B70" w:rsidTr="008F521C">
        <w:trPr>
          <w:trHeight w:val="73"/>
        </w:trPr>
        <w:tc>
          <w:tcPr>
            <w:tcW w:w="4361"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2.Повышение уровня благоустройства города и обеспечение уровня безопасности дорожного движения</w:t>
            </w:r>
          </w:p>
        </w:tc>
        <w:tc>
          <w:tcPr>
            <w:tcW w:w="5134"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-Снижение доли улично-дорожной сети, не соответствующей нормативным требованиям; повышение уровня безопасности дорожного движения;</w:t>
            </w:r>
          </w:p>
        </w:tc>
      </w:tr>
      <w:tr w:rsidR="00486D88" w:rsidRPr="00973B70" w:rsidTr="008F521C">
        <w:trPr>
          <w:trHeight w:val="254"/>
        </w:trPr>
        <w:tc>
          <w:tcPr>
            <w:tcW w:w="4361"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3.Приведение автомобильных дорог и подъездов к жилым домам до состояния нормативных требований; повышение качества дорожных работ</w:t>
            </w:r>
          </w:p>
        </w:tc>
        <w:tc>
          <w:tcPr>
            <w:tcW w:w="5134" w:type="dxa"/>
          </w:tcPr>
          <w:p w:rsidR="00486D88" w:rsidRPr="00973B70" w:rsidRDefault="00486D88" w:rsidP="008F521C">
            <w:pPr>
              <w:pStyle w:val="a5"/>
              <w:rPr>
                <w:rFonts w:ascii="Times New Roman" w:hAnsi="Times New Roman" w:cs="Times New Roman"/>
                <w:sz w:val="22"/>
              </w:rPr>
            </w:pPr>
            <w:r w:rsidRPr="00973B70">
              <w:rPr>
                <w:rFonts w:ascii="Times New Roman" w:hAnsi="Times New Roman" w:cs="Times New Roman"/>
                <w:sz w:val="22"/>
              </w:rPr>
              <w:t>-Улучшение технического состояния улично-дорожной сети и объектов благоустройства, улучшение экологической и эстетической обстановки в городе</w:t>
            </w:r>
          </w:p>
        </w:tc>
      </w:tr>
    </w:tbl>
    <w:p w:rsidR="00486D88" w:rsidRPr="00973B70" w:rsidRDefault="00486D88" w:rsidP="00486D88">
      <w:pPr>
        <w:spacing w:after="0" w:line="240" w:lineRule="auto"/>
        <w:rPr>
          <w:rFonts w:ascii="Times New Roman" w:hAnsi="Times New Roman" w:cs="Times New Roman"/>
          <w:szCs w:val="24"/>
        </w:rPr>
      </w:pPr>
    </w:p>
    <w:p w:rsidR="00486D88" w:rsidRPr="00973B70" w:rsidRDefault="00486D88" w:rsidP="00486D88">
      <w:pPr>
        <w:spacing w:after="0" w:line="240" w:lineRule="auto"/>
        <w:jc w:val="center"/>
        <w:rPr>
          <w:rFonts w:ascii="Times New Roman" w:hAnsi="Times New Roman" w:cs="Times New Roman"/>
          <w:b/>
          <w:sz w:val="24"/>
          <w:szCs w:val="26"/>
        </w:rPr>
      </w:pPr>
      <w:r w:rsidRPr="00973B70">
        <w:rPr>
          <w:rFonts w:ascii="Times New Roman" w:hAnsi="Times New Roman" w:cs="Times New Roman"/>
          <w:b/>
          <w:sz w:val="24"/>
          <w:szCs w:val="26"/>
        </w:rPr>
        <w:t>Раздел «Жилищно-коммунальное хозяйство»</w:t>
      </w:r>
    </w:p>
    <w:p w:rsidR="00486D88" w:rsidRPr="00973B70" w:rsidRDefault="00486D88" w:rsidP="00486D88">
      <w:pPr>
        <w:spacing w:after="0" w:line="240" w:lineRule="auto"/>
        <w:jc w:val="center"/>
        <w:rPr>
          <w:rFonts w:ascii="Times New Roman" w:hAnsi="Times New Roman" w:cs="Times New Roman"/>
          <w:b/>
          <w:sz w:val="24"/>
          <w:szCs w:val="26"/>
        </w:rPr>
      </w:pPr>
    </w:p>
    <w:p w:rsidR="00486D88" w:rsidRPr="00973B70" w:rsidRDefault="00486D88" w:rsidP="00486D88">
      <w:pPr>
        <w:pStyle w:val="a5"/>
        <w:ind w:firstLine="708"/>
        <w:jc w:val="both"/>
        <w:rPr>
          <w:rFonts w:ascii="Times New Roman" w:hAnsi="Times New Roman" w:cs="Times New Roman"/>
          <w:b/>
          <w:sz w:val="24"/>
          <w:szCs w:val="26"/>
        </w:rPr>
      </w:pPr>
      <w:r w:rsidRPr="00973B70">
        <w:rPr>
          <w:rFonts w:ascii="Times New Roman" w:hAnsi="Times New Roman" w:cs="Times New Roman"/>
          <w:sz w:val="24"/>
          <w:szCs w:val="26"/>
        </w:rPr>
        <w:t xml:space="preserve">Расходы бюджета города в сфере жилищно-коммунального хозяйства предусмотрены в четырех подразделах и направлены на обеспечение деятельности и поддержания жилищно-коммунальной отрасли экономики. Общие бюджетные ассигнования по разделу «Жилищно-коммунальное хозяйство» предусмотрены в сумме </w:t>
      </w:r>
      <w:r w:rsidRPr="00973B70">
        <w:rPr>
          <w:rFonts w:ascii="Times New Roman" w:hAnsi="Times New Roman" w:cs="Times New Roman"/>
          <w:b/>
          <w:sz w:val="24"/>
          <w:szCs w:val="26"/>
        </w:rPr>
        <w:t>105,06 млн. руб. (</w:t>
      </w:r>
      <w:r w:rsidRPr="00973B70">
        <w:rPr>
          <w:rFonts w:ascii="Times New Roman" w:hAnsi="Times New Roman" w:cs="Times New Roman"/>
          <w:b/>
          <w:sz w:val="24"/>
          <w:szCs w:val="26"/>
          <w:u w:val="single"/>
        </w:rPr>
        <w:t>Слайд 25</w:t>
      </w:r>
      <w:r w:rsidRPr="00973B70">
        <w:rPr>
          <w:rFonts w:ascii="Times New Roman" w:hAnsi="Times New Roman" w:cs="Times New Roman"/>
          <w:b/>
          <w:sz w:val="24"/>
          <w:szCs w:val="26"/>
        </w:rPr>
        <w:t>)</w:t>
      </w:r>
    </w:p>
    <w:p w:rsidR="00486D88" w:rsidRPr="00973B70" w:rsidRDefault="00486D88" w:rsidP="00486D88">
      <w:pPr>
        <w:pStyle w:val="a5"/>
        <w:ind w:firstLine="708"/>
        <w:jc w:val="both"/>
        <w:rPr>
          <w:rFonts w:ascii="Times New Roman" w:hAnsi="Times New Roman" w:cs="Times New Roman"/>
          <w:b/>
          <w:sz w:val="24"/>
          <w:szCs w:val="26"/>
        </w:rPr>
      </w:pPr>
    </w:p>
    <w:p w:rsidR="00486D88" w:rsidRPr="00973B70" w:rsidRDefault="00486D88" w:rsidP="00486D88">
      <w:pPr>
        <w:pStyle w:val="a5"/>
        <w:jc w:val="both"/>
        <w:rPr>
          <w:rFonts w:ascii="Times New Roman" w:hAnsi="Times New Roman" w:cs="Times New Roman"/>
          <w:b/>
          <w:sz w:val="24"/>
          <w:szCs w:val="26"/>
        </w:rPr>
      </w:pPr>
      <w:r w:rsidRPr="00973B70">
        <w:rPr>
          <w:rFonts w:ascii="Times New Roman" w:hAnsi="Times New Roman" w:cs="Times New Roman"/>
          <w:b/>
          <w:noProof/>
          <w:sz w:val="24"/>
          <w:szCs w:val="26"/>
          <w:lang w:eastAsia="ru-RU"/>
        </w:rPr>
        <w:lastRenderedPageBreak/>
        <w:drawing>
          <wp:inline distT="0" distB="0" distL="0" distR="0">
            <wp:extent cx="5699960" cy="2927661"/>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5700382" cy="2927878"/>
                    </a:xfrm>
                    <a:prstGeom prst="rect">
                      <a:avLst/>
                    </a:prstGeom>
                    <a:noFill/>
                    <a:ln w="9525">
                      <a:noFill/>
                      <a:miter lim="800000"/>
                      <a:headEnd/>
                      <a:tailEnd/>
                    </a:ln>
                  </pic:spPr>
                </pic:pic>
              </a:graphicData>
            </a:graphic>
          </wp:inline>
        </w:drawing>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Объем бюджетных ассигнований, запланированных на 2020 год, по сравнению с оценкой исполнения бюджета в 2019 году уменьшился на сумму 25, 41 млн. руб., в том числе:</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 xml:space="preserve">- по подразделу 0501 </w:t>
      </w:r>
      <w:r w:rsidRPr="00973B70">
        <w:rPr>
          <w:rFonts w:ascii="Times New Roman" w:hAnsi="Times New Roman" w:cs="Times New Roman"/>
          <w:b/>
          <w:sz w:val="24"/>
          <w:szCs w:val="26"/>
        </w:rPr>
        <w:t xml:space="preserve">«Жилищное хозяйство» </w:t>
      </w:r>
      <w:r w:rsidRPr="00973B70">
        <w:rPr>
          <w:rFonts w:ascii="Times New Roman" w:hAnsi="Times New Roman" w:cs="Times New Roman"/>
          <w:sz w:val="24"/>
          <w:szCs w:val="26"/>
        </w:rPr>
        <w:t>на общую сумму 9, 56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 в связи с осуществлением в 2019 году расходов, не планируемых в 2020 году, а именно:</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1) расходов на проектно-изыскательские работы на строительство нового многоквартирного дома – 0,9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2) на проведение ремонтных работ на объектах жилого фонда – 2, 38 млн. руб.;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3) на модернизацию системы пожарной сигнализации в муниципальных общежитиях  – 4, 75 млн. руб.;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4) на содержание и обслуживание существующих узлов учёта тепловой энергии и воды в многоквартирных домах – 1, 10 млн. руб.;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5) на возмещение выпадающих доходов управляющей организации, связанных со списанием безнадежной дебиторской задолженности по оплате коммунальных услуг, признанной нереальной к взысканию, в результате признания бесхозяйной квартиры в соответствии с судебным решением и ее продажей в порядке приватизации – 0,1 млн. руб.;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6) на внесение управляющим организациям платы за содержание и ремонт муниципальных помещений жилого фонда (разница в тарифах, муниципальная доля текущего ремонта) – 0,33 млн. руб.;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 xml:space="preserve">- по подразделу 0502 </w:t>
      </w:r>
      <w:r w:rsidRPr="00973B70">
        <w:rPr>
          <w:rFonts w:ascii="Times New Roman" w:hAnsi="Times New Roman" w:cs="Times New Roman"/>
          <w:b/>
          <w:sz w:val="24"/>
          <w:szCs w:val="26"/>
        </w:rPr>
        <w:t xml:space="preserve">«Коммунальное хозяйство» </w:t>
      </w:r>
      <w:r w:rsidRPr="00973B70">
        <w:rPr>
          <w:rFonts w:ascii="Times New Roman" w:hAnsi="Times New Roman" w:cs="Times New Roman"/>
          <w:sz w:val="24"/>
          <w:szCs w:val="26"/>
        </w:rPr>
        <w:t>на общую сумму 12, 01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 в связи с осуществлением в 2019 году расходов, не планируемых в 2020 году, а именно:</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1) на ремонт кабельных линий от ТП 110/10 до ЦРП-8 – 1, 95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2) на строительство наружных сетей водоотведения, временных дорог в квартале 7/1 города Радужный в целях обеспечения инженерной и транспортной инфраструктурой земельных участков, предоставляемых (предоставленных) для индивидуального жилищного строительства семьям, имеющим троих и более детей в возрасте до 18 лет, – 5, 91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3) на замену запорной арматуры на газопроводе высокого давления – 2, 42 млн. руб.;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4) на разработку проектной документации на обоснование строительства станции водоподготовки –0,1 млн. руб.;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Кроме того бюджетные ассигнования на обслуживание и ремонт городской бани на 2020 год запланированы в объеме, меньшем на 1, 63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 чем ожидаемые расходы на эти цели в 2019 году;</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 подразделу 0503 «</w:t>
      </w:r>
      <w:r w:rsidRPr="00973B70">
        <w:rPr>
          <w:rFonts w:ascii="Times New Roman" w:hAnsi="Times New Roman" w:cs="Times New Roman"/>
          <w:b/>
          <w:sz w:val="24"/>
          <w:szCs w:val="26"/>
        </w:rPr>
        <w:t>Благоустройство»</w:t>
      </w:r>
      <w:r w:rsidRPr="00973B70">
        <w:rPr>
          <w:rFonts w:ascii="Times New Roman" w:hAnsi="Times New Roman" w:cs="Times New Roman"/>
          <w:sz w:val="24"/>
          <w:szCs w:val="26"/>
        </w:rPr>
        <w:t xml:space="preserve"> на общую сумму 6, 01 млн. руб. в связи с осуществлением в 2019 году расходов, не планируемых в 2020 году, а именно: </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1) на ремонт здания администрации – 1, 18 млн. руб.;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 xml:space="preserve">2) на установку </w:t>
      </w:r>
      <w:proofErr w:type="spellStart"/>
      <w:r w:rsidRPr="00973B70">
        <w:rPr>
          <w:rFonts w:ascii="Times New Roman" w:hAnsi="Times New Roman" w:cs="Times New Roman"/>
          <w:sz w:val="24"/>
          <w:szCs w:val="26"/>
        </w:rPr>
        <w:t>весоизмерительного</w:t>
      </w:r>
      <w:proofErr w:type="spellEnd"/>
      <w:r w:rsidRPr="00973B70">
        <w:rPr>
          <w:rFonts w:ascii="Times New Roman" w:hAnsi="Times New Roman" w:cs="Times New Roman"/>
          <w:sz w:val="24"/>
          <w:szCs w:val="26"/>
        </w:rPr>
        <w:t xml:space="preserve"> оборудования на полигоне ТБО – 3, 92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lastRenderedPageBreak/>
        <w:t>3) на установку контейнерных площадок на территории города – 0,18 млн. руб.</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Кроме того бюджетные ассигнования на формирование современной городской среды (ремонт дворовых территорий многоквартирных домов) на 2020 год запланированы в объеме, меньшем на  0,73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 чем ожидаемые расходы на эти цели в 2019 году;</w:t>
      </w:r>
    </w:p>
    <w:p w:rsidR="00486D88" w:rsidRPr="00973B70" w:rsidRDefault="00486D88" w:rsidP="00486D88">
      <w:pPr>
        <w:pStyle w:val="a5"/>
        <w:ind w:firstLine="708"/>
        <w:jc w:val="both"/>
        <w:rPr>
          <w:rFonts w:ascii="Times New Roman" w:hAnsi="Times New Roman" w:cs="Times New Roman"/>
          <w:sz w:val="24"/>
          <w:szCs w:val="26"/>
        </w:rPr>
      </w:pPr>
      <w:r w:rsidRPr="00973B70">
        <w:rPr>
          <w:rFonts w:ascii="Times New Roman" w:hAnsi="Times New Roman" w:cs="Times New Roman"/>
          <w:sz w:val="24"/>
          <w:szCs w:val="26"/>
        </w:rPr>
        <w:t xml:space="preserve">- по подразделу 0505 </w:t>
      </w:r>
      <w:r w:rsidRPr="00973B70">
        <w:rPr>
          <w:rFonts w:ascii="Times New Roman" w:hAnsi="Times New Roman" w:cs="Times New Roman"/>
          <w:b/>
          <w:sz w:val="24"/>
          <w:szCs w:val="26"/>
        </w:rPr>
        <w:t>«Другие вопросы в области жилищно-коммунального хозяйства</w:t>
      </w:r>
      <w:r w:rsidRPr="00973B70">
        <w:rPr>
          <w:rFonts w:ascii="Times New Roman" w:hAnsi="Times New Roman" w:cs="Times New Roman"/>
          <w:sz w:val="24"/>
          <w:szCs w:val="26"/>
        </w:rPr>
        <w:t>» бюджетные ассигнования на 2020 запланированы в объеме большем на 2, 17 млн. руб., чем ожидаемое исполнение за 2019 год в связи с увеличением на 4,3% оплаты труда работников муниципального казенного учреждения «Городской комитет муниципального хозяйства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(на 1, 85 млн. руб.) и ростом тарифов на оплачиваемые учреждением коммунальные услуги (на 0,33 млн. руб.).</w:t>
      </w:r>
    </w:p>
    <w:p w:rsidR="00486D88" w:rsidRPr="00973B70" w:rsidRDefault="00486D88" w:rsidP="00486D88">
      <w:pPr>
        <w:pStyle w:val="23"/>
        <w:spacing w:after="0" w:line="240" w:lineRule="auto"/>
        <w:jc w:val="right"/>
        <w:rPr>
          <w:rFonts w:ascii="Times New Roman" w:hAnsi="Times New Roman" w:cs="Times New Roman"/>
          <w:sz w:val="20"/>
        </w:rPr>
      </w:pPr>
      <w:r w:rsidRPr="00973B70">
        <w:rPr>
          <w:rFonts w:ascii="Times New Roman" w:hAnsi="Times New Roman" w:cs="Times New Roman"/>
          <w:sz w:val="20"/>
        </w:rPr>
        <w:t>млн. руб.</w:t>
      </w: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52"/>
        <w:gridCol w:w="1275"/>
        <w:gridCol w:w="1134"/>
        <w:gridCol w:w="993"/>
        <w:gridCol w:w="1275"/>
        <w:gridCol w:w="993"/>
        <w:gridCol w:w="992"/>
      </w:tblGrid>
      <w:tr w:rsidR="00486D88" w:rsidRPr="00973B70" w:rsidTr="008F521C">
        <w:tc>
          <w:tcPr>
            <w:tcW w:w="255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Наименование раздела, подраздела</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Раздел, подраздел</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2019 год, оценка исполнения бюджета</w:t>
            </w:r>
          </w:p>
        </w:tc>
        <w:tc>
          <w:tcPr>
            <w:tcW w:w="993" w:type="dxa"/>
            <w:tcBorders>
              <w:bottom w:val="nil"/>
            </w:tcBorders>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2020 год</w:t>
            </w:r>
          </w:p>
        </w:tc>
        <w:tc>
          <w:tcPr>
            <w:tcW w:w="1275" w:type="dxa"/>
            <w:tcBorders>
              <w:bottom w:val="nil"/>
            </w:tcBorders>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Изменения к предыдущему году</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2021 год</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2022 год</w:t>
            </w:r>
          </w:p>
        </w:tc>
      </w:tr>
      <w:tr w:rsidR="00486D88" w:rsidRPr="00973B70" w:rsidTr="008F521C">
        <w:tc>
          <w:tcPr>
            <w:tcW w:w="2552" w:type="dxa"/>
            <w:vAlign w:val="center"/>
          </w:tcPr>
          <w:p w:rsidR="00486D88" w:rsidRPr="00973B70" w:rsidRDefault="00486D88" w:rsidP="008F521C">
            <w:pPr>
              <w:pStyle w:val="a5"/>
              <w:rPr>
                <w:rFonts w:ascii="Times New Roman" w:hAnsi="Times New Roman" w:cs="Times New Roman"/>
                <w:b/>
                <w:sz w:val="20"/>
              </w:rPr>
            </w:pPr>
            <w:r w:rsidRPr="00973B70">
              <w:rPr>
                <w:rFonts w:ascii="Times New Roman" w:hAnsi="Times New Roman" w:cs="Times New Roman"/>
                <w:b/>
                <w:sz w:val="20"/>
              </w:rPr>
              <w:t>Раздел «Жилищно-коммунальное хозяйство», в т.ч.:</w:t>
            </w:r>
          </w:p>
        </w:tc>
        <w:tc>
          <w:tcPr>
            <w:tcW w:w="1275"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0500</w:t>
            </w:r>
          </w:p>
        </w:tc>
        <w:tc>
          <w:tcPr>
            <w:tcW w:w="1134"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130,48</w:t>
            </w:r>
          </w:p>
        </w:tc>
        <w:tc>
          <w:tcPr>
            <w:tcW w:w="993"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105,06</w:t>
            </w:r>
          </w:p>
        </w:tc>
        <w:tc>
          <w:tcPr>
            <w:tcW w:w="1275"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-19,48</w:t>
            </w:r>
          </w:p>
        </w:tc>
        <w:tc>
          <w:tcPr>
            <w:tcW w:w="993"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84,43</w:t>
            </w:r>
          </w:p>
        </w:tc>
        <w:tc>
          <w:tcPr>
            <w:tcW w:w="992" w:type="dxa"/>
            <w:vAlign w:val="center"/>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110,88</w:t>
            </w:r>
          </w:p>
        </w:tc>
      </w:tr>
      <w:tr w:rsidR="00486D88" w:rsidRPr="00973B70" w:rsidTr="008F521C">
        <w:tc>
          <w:tcPr>
            <w:tcW w:w="2552"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«Жилищное хозяйство»</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0501</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11,84</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2,28</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-80,75</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2,33</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2,33</w:t>
            </w:r>
          </w:p>
        </w:tc>
      </w:tr>
      <w:tr w:rsidR="00486D88" w:rsidRPr="00973B70" w:rsidTr="008F521C">
        <w:trPr>
          <w:trHeight w:val="708"/>
        </w:trPr>
        <w:tc>
          <w:tcPr>
            <w:tcW w:w="2552"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«Коммунальное хозяйство»</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0502</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30,65</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18,63</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-39,2</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4,48</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30,59</w:t>
            </w:r>
          </w:p>
        </w:tc>
      </w:tr>
      <w:tr w:rsidR="00486D88" w:rsidRPr="00973B70" w:rsidTr="008F521C">
        <w:tc>
          <w:tcPr>
            <w:tcW w:w="2552"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«Благоустройство»</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0503</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39,91</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33,90</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-15,06</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30,36</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30,70</w:t>
            </w:r>
          </w:p>
        </w:tc>
      </w:tr>
      <w:tr w:rsidR="00486D88" w:rsidRPr="00973B70" w:rsidTr="008F521C">
        <w:tc>
          <w:tcPr>
            <w:tcW w:w="2552" w:type="dxa"/>
            <w:vAlign w:val="center"/>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«Другие вопросы в области жилищно-коммунального хозяйства»</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0505</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48,08</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50,25</w:t>
            </w:r>
          </w:p>
        </w:tc>
        <w:tc>
          <w:tcPr>
            <w:tcW w:w="1275"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+4,52</w:t>
            </w:r>
          </w:p>
        </w:tc>
        <w:tc>
          <w:tcPr>
            <w:tcW w:w="993"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47,26</w:t>
            </w:r>
          </w:p>
        </w:tc>
        <w:tc>
          <w:tcPr>
            <w:tcW w:w="992"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47,26</w:t>
            </w:r>
          </w:p>
        </w:tc>
      </w:tr>
    </w:tbl>
    <w:p w:rsidR="00486D88" w:rsidRPr="00973B70" w:rsidRDefault="00486D88" w:rsidP="00486D88">
      <w:pPr>
        <w:spacing w:after="0" w:line="240" w:lineRule="auto"/>
        <w:ind w:firstLine="709"/>
        <w:jc w:val="both"/>
        <w:rPr>
          <w:rFonts w:ascii="Times New Roman" w:hAnsi="Times New Roman" w:cs="Times New Roman"/>
          <w:sz w:val="24"/>
          <w:szCs w:val="26"/>
        </w:rPr>
      </w:pP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По подразделу 0501 </w:t>
      </w:r>
      <w:r w:rsidRPr="00973B70">
        <w:rPr>
          <w:rFonts w:ascii="Times New Roman" w:hAnsi="Times New Roman" w:cs="Times New Roman"/>
          <w:b/>
          <w:sz w:val="24"/>
          <w:szCs w:val="26"/>
        </w:rPr>
        <w:t>«Жилищное хозяйство»</w:t>
      </w:r>
      <w:r w:rsidRPr="00973B70">
        <w:rPr>
          <w:rFonts w:ascii="Times New Roman" w:hAnsi="Times New Roman" w:cs="Times New Roman"/>
          <w:sz w:val="24"/>
          <w:szCs w:val="26"/>
        </w:rPr>
        <w:t xml:space="preserve"> предусмотрены расходы в сумме 2,28 млн. руб., в т.ч. на выполнение программных мероприятий:</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«Развитие жилищно-коммунального комплекса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муниципальной программы «Жилищно-коммунальный комплекс ЗАТО г.Радужный Владимирской области», утвержденной постановлением администрации ЗАТО г.Радужный Владимирской области от 12.10.2016 года №1587:</w:t>
      </w:r>
    </w:p>
    <w:p w:rsidR="00486D88" w:rsidRPr="00973B70" w:rsidRDefault="00486D88" w:rsidP="00486D88">
      <w:pPr>
        <w:numPr>
          <w:ilvl w:val="0"/>
          <w:numId w:val="5"/>
        </w:numPr>
        <w:spacing w:after="0" w:line="240" w:lineRule="auto"/>
        <w:ind w:left="993"/>
        <w:jc w:val="both"/>
        <w:rPr>
          <w:rFonts w:ascii="Times New Roman" w:hAnsi="Times New Roman" w:cs="Times New Roman"/>
          <w:sz w:val="24"/>
          <w:szCs w:val="26"/>
        </w:rPr>
      </w:pPr>
      <w:r w:rsidRPr="00973B70">
        <w:rPr>
          <w:rFonts w:ascii="Times New Roman" w:hAnsi="Times New Roman" w:cs="Times New Roman"/>
          <w:sz w:val="24"/>
          <w:szCs w:val="26"/>
        </w:rPr>
        <w:t xml:space="preserve">обслуживание системы пожарной сигнализации в муниципальных предприятиях – 0,18 млн. руб.; </w:t>
      </w:r>
    </w:p>
    <w:p w:rsidR="00486D88" w:rsidRPr="00973B70" w:rsidRDefault="00486D88" w:rsidP="00486D88">
      <w:pPr>
        <w:numPr>
          <w:ilvl w:val="0"/>
          <w:numId w:val="5"/>
        </w:numPr>
        <w:spacing w:after="0" w:line="240" w:lineRule="auto"/>
        <w:ind w:left="993"/>
        <w:jc w:val="both"/>
        <w:rPr>
          <w:rFonts w:ascii="Times New Roman" w:hAnsi="Times New Roman" w:cs="Times New Roman"/>
          <w:sz w:val="24"/>
          <w:szCs w:val="26"/>
        </w:rPr>
      </w:pPr>
      <w:r w:rsidRPr="00973B70">
        <w:rPr>
          <w:rFonts w:ascii="Times New Roman" w:hAnsi="Times New Roman" w:cs="Times New Roman"/>
          <w:sz w:val="24"/>
          <w:szCs w:val="26"/>
        </w:rPr>
        <w:t>взносы на ремонт общего имущества многоквартирных домов в части муниципального жилья – 2,1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p>
    <w:p w:rsidR="00486D88" w:rsidRPr="00973B70" w:rsidRDefault="00486D88" w:rsidP="00486D88">
      <w:pPr>
        <w:spacing w:after="0" w:line="240" w:lineRule="auto"/>
        <w:ind w:firstLine="720"/>
        <w:jc w:val="both"/>
        <w:rPr>
          <w:rFonts w:ascii="Times New Roman" w:hAnsi="Times New Roman" w:cs="Times New Roman"/>
          <w:sz w:val="24"/>
          <w:szCs w:val="26"/>
        </w:rPr>
      </w:pPr>
      <w:r w:rsidRPr="00973B70">
        <w:rPr>
          <w:rFonts w:ascii="Times New Roman" w:hAnsi="Times New Roman" w:cs="Times New Roman"/>
          <w:sz w:val="24"/>
          <w:szCs w:val="26"/>
        </w:rPr>
        <w:t xml:space="preserve">По подразделу 0502 </w:t>
      </w:r>
      <w:r w:rsidRPr="00973B70">
        <w:rPr>
          <w:rFonts w:ascii="Times New Roman" w:hAnsi="Times New Roman" w:cs="Times New Roman"/>
          <w:b/>
          <w:sz w:val="24"/>
          <w:szCs w:val="26"/>
        </w:rPr>
        <w:t>«Коммунальное хозяйство»</w:t>
      </w:r>
      <w:r w:rsidRPr="00973B70">
        <w:rPr>
          <w:rFonts w:ascii="Times New Roman" w:hAnsi="Times New Roman" w:cs="Times New Roman"/>
          <w:sz w:val="24"/>
          <w:szCs w:val="26"/>
        </w:rPr>
        <w:t xml:space="preserve"> предусмотрены расходы в сумме 18,63 млн. руб., в т.ч. на выполнение программных мероприятий: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муниципальной программе «Энергосбережение и повышение надежности энергоснабжения в топливно-энергетическом комплексе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ЗАТО г.Радужный Владимирской области от 12.10.2016 года №1586, - расходные обязательства на финансирование части расходов на эксплуатацию (капитальный ремонт) объектов концессионных соглашений:</w:t>
      </w:r>
    </w:p>
    <w:p w:rsidR="00486D88" w:rsidRPr="00973B70" w:rsidRDefault="00486D88" w:rsidP="00486D88">
      <w:pPr>
        <w:numPr>
          <w:ilvl w:val="0"/>
          <w:numId w:val="6"/>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системы теплоснабжения 9,17 млн. руб.;  </w:t>
      </w:r>
    </w:p>
    <w:p w:rsidR="00486D88" w:rsidRPr="00973B70" w:rsidRDefault="00486D88" w:rsidP="00486D88">
      <w:pPr>
        <w:pStyle w:val="a5"/>
        <w:numPr>
          <w:ilvl w:val="0"/>
          <w:numId w:val="6"/>
        </w:numPr>
        <w:ind w:left="851" w:hanging="142"/>
        <w:jc w:val="both"/>
        <w:rPr>
          <w:rFonts w:ascii="Times New Roman" w:hAnsi="Times New Roman" w:cs="Times New Roman"/>
          <w:sz w:val="24"/>
          <w:szCs w:val="26"/>
        </w:rPr>
      </w:pPr>
      <w:r w:rsidRPr="00973B70">
        <w:rPr>
          <w:rFonts w:ascii="Times New Roman" w:hAnsi="Times New Roman" w:cs="Times New Roman"/>
          <w:sz w:val="24"/>
          <w:szCs w:val="26"/>
        </w:rPr>
        <w:t>системы водоснабжения 5,13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«Развитие жилищно-коммунального комплекса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муниципальной программы «Жилищно-коммунальный комплекс ЗАТО г.Радужный Владимирской области», утвержденной постановлением администрации ЗАТО г.Радужный Владимирской области от 12.10.2016 года №1587:</w:t>
      </w:r>
    </w:p>
    <w:p w:rsidR="00486D88" w:rsidRPr="00973B70" w:rsidRDefault="00486D88" w:rsidP="00486D88">
      <w:pPr>
        <w:numPr>
          <w:ilvl w:val="0"/>
          <w:numId w:val="7"/>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lastRenderedPageBreak/>
        <w:t xml:space="preserve">услуги по содержанию имущества (обслуживание и текущий ремонт узлов учета на вводах в город) – 0,28 млн. руб.; </w:t>
      </w:r>
    </w:p>
    <w:p w:rsidR="00486D88" w:rsidRPr="00973B70" w:rsidRDefault="00486D88" w:rsidP="00486D88">
      <w:pPr>
        <w:numPr>
          <w:ilvl w:val="0"/>
          <w:numId w:val="7"/>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сопровождение специализированного программного обеспечения для обработки информации с приборов учёта и контроля, установленных на вводах в город – 0,37 млн. руб.; </w:t>
      </w:r>
    </w:p>
    <w:p w:rsidR="00486D88" w:rsidRPr="00973B70" w:rsidRDefault="00486D88" w:rsidP="00486D88">
      <w:pPr>
        <w:numPr>
          <w:ilvl w:val="0"/>
          <w:numId w:val="7"/>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обслуживание приборов видеонаблюдения – 0,1 млн. руб.; </w:t>
      </w:r>
    </w:p>
    <w:p w:rsidR="00486D88" w:rsidRPr="00973B70" w:rsidRDefault="00486D88" w:rsidP="00486D88">
      <w:pPr>
        <w:numPr>
          <w:ilvl w:val="0"/>
          <w:numId w:val="7"/>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услуги по гидрометеорологии – 0,001 млн. руб.; </w:t>
      </w:r>
    </w:p>
    <w:p w:rsidR="00486D88" w:rsidRPr="00973B70" w:rsidRDefault="00486D88" w:rsidP="00486D88">
      <w:pPr>
        <w:numPr>
          <w:ilvl w:val="0"/>
          <w:numId w:val="7"/>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обслуживание городских бань – 2,47 млн. руб.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муниципальной программе «Обеспечение населения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питьевой водой», утвержденной постановлением администрации ЗАТО г.Радужный Владимирской области от 12.10.2016 года №1588:</w:t>
      </w:r>
    </w:p>
    <w:p w:rsidR="00486D88" w:rsidRPr="00973B70" w:rsidRDefault="00486D88" w:rsidP="00486D88">
      <w:pPr>
        <w:numPr>
          <w:ilvl w:val="0"/>
          <w:numId w:val="8"/>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лабораторные исследования воды ЦТП 1,3 – 0,02 млн. руб.;</w:t>
      </w:r>
    </w:p>
    <w:p w:rsidR="00486D88" w:rsidRPr="00973B70" w:rsidRDefault="00486D88" w:rsidP="00486D88">
      <w:pPr>
        <w:numPr>
          <w:ilvl w:val="0"/>
          <w:numId w:val="8"/>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содержание и обслуживание станции подкачки холодной воды – 0,37 млн. руб. </w:t>
      </w:r>
    </w:p>
    <w:p w:rsidR="00486D88" w:rsidRPr="00973B70" w:rsidRDefault="00486D88" w:rsidP="00486D88">
      <w:pPr>
        <w:numPr>
          <w:ilvl w:val="0"/>
          <w:numId w:val="8"/>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 содержание и обслуживание пунктов разбора питьевой воды – 0,40 млн. руб.; </w:t>
      </w:r>
    </w:p>
    <w:p w:rsidR="00486D88" w:rsidRPr="00973B70" w:rsidRDefault="00486D88" w:rsidP="00486D88">
      <w:pPr>
        <w:numPr>
          <w:ilvl w:val="0"/>
          <w:numId w:val="8"/>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расходы на электроэнергию в пунктах разбора воды и на станции подкачки холодной воды – 0,32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По подразделу 0503 </w:t>
      </w:r>
      <w:r w:rsidRPr="00973B70">
        <w:rPr>
          <w:rFonts w:ascii="Times New Roman" w:hAnsi="Times New Roman" w:cs="Times New Roman"/>
          <w:b/>
          <w:sz w:val="24"/>
          <w:szCs w:val="26"/>
        </w:rPr>
        <w:t>«Благоустройство»</w:t>
      </w:r>
      <w:r w:rsidRPr="00973B70">
        <w:rPr>
          <w:rFonts w:ascii="Times New Roman" w:hAnsi="Times New Roman" w:cs="Times New Roman"/>
          <w:sz w:val="24"/>
          <w:szCs w:val="26"/>
        </w:rPr>
        <w:t xml:space="preserve"> предусмотрены расходы в сумме 33,9 млн. руб., в т.ч. на выполнение программных мероприятий:</w:t>
      </w:r>
    </w:p>
    <w:p w:rsidR="00486D88" w:rsidRPr="00973B70" w:rsidRDefault="00486D88" w:rsidP="00486D88">
      <w:pPr>
        <w:spacing w:after="0" w:line="240" w:lineRule="auto"/>
        <w:ind w:firstLine="851"/>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«Развитие жилищно-коммунального комплекса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муниципальной программы «Жилищно-коммунальный комплекс ЗАТО г.Радужный Владимирской области», утвержденной постановлением администрации ЗАТО г.Радужный Владимирской области от 12.10.2016 года № 1587, - содержание и обслуживание городского кладбища традиционного захоронения в сумме 2,18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«Отходы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 xml:space="preserve">адужный Владимирской области» муниципальной программы «Охрана окружающей среды ЗАТО г.Радужный Владимирской области», утвержденной постановлением администрации ЗАТО г.Радужный Владимирской области от 12.10.2016 года № 1577, - обеспечение деятельности по содержанию полигона ТБО в сумме 5,67 млн. руб. (штатная численность работников полигона ТБО – 8 единиц);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«Строительство, ремонт и реконструкция объектов благоустройства» муниципальной программы «Дорожное хозяйство и благоустройство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от 12.10.2016 года № 1590:</w:t>
      </w:r>
    </w:p>
    <w:p w:rsidR="00486D88" w:rsidRPr="00973B70" w:rsidRDefault="00486D88" w:rsidP="00486D88">
      <w:pPr>
        <w:numPr>
          <w:ilvl w:val="0"/>
          <w:numId w:val="10"/>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содержание ливневой  канализации в сумме 1,25 млн. руб.;</w:t>
      </w:r>
    </w:p>
    <w:p w:rsidR="00486D88" w:rsidRPr="00973B70" w:rsidRDefault="00486D88" w:rsidP="00486D88">
      <w:pPr>
        <w:numPr>
          <w:ilvl w:val="0"/>
          <w:numId w:val="10"/>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 xml:space="preserve">приобретение плодородного грунта для объектов благоустройства в сумме 0,13 млн. руб.;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«Содержание дорог и объектов благоустройства» муниципальной программы «Дорожное хозяйство и благоустройство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от 12.10.2016 года № 1590, - обеспечение деятельности муниципального казенного учреждения «Дорожник» в части обслуживания объектов благоустройства города в сумме 2,52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«Техническое обслуживание, ремонт и модернизация уличного освещения» муниципальной программы «Дорожное хозяйство и благоустройство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от 12.10.2016 года № 1590, - содержание и обслуживание сетей уличного освещения – 15,87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«Ведомственная программа «Ямочный ремонт, сезонные работы по благоустройству города» муниципальной программы «Дорожное хозяйство и благоустройство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 xml:space="preserve">адужный Владимирской области», утвержденной постановлением администрации 12.10.2016 года № 1590, – на оплату работ по покосу травы в сумме 0,46 млн.руб. и выполнение сезонных работ  в сумме 0,39 млн. руб.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b/>
          <w:bCs/>
          <w:sz w:val="24"/>
          <w:szCs w:val="26"/>
          <w:lang w:eastAsia="ru-RU"/>
        </w:rPr>
        <w:lastRenderedPageBreak/>
        <w:t>-</w:t>
      </w:r>
      <w:r w:rsidRPr="00973B70">
        <w:rPr>
          <w:rFonts w:ascii="Times New Roman" w:hAnsi="Times New Roman" w:cs="Times New Roman"/>
          <w:bCs/>
          <w:sz w:val="24"/>
          <w:szCs w:val="26"/>
          <w:lang w:eastAsia="ru-RU"/>
        </w:rPr>
        <w:t xml:space="preserve"> </w:t>
      </w:r>
      <w:r w:rsidRPr="00973B70">
        <w:rPr>
          <w:rFonts w:ascii="Times New Roman" w:hAnsi="Times New Roman" w:cs="Times New Roman"/>
          <w:sz w:val="24"/>
          <w:szCs w:val="26"/>
        </w:rPr>
        <w:t>подпрограмме</w:t>
      </w:r>
      <w:r w:rsidRPr="00973B70">
        <w:rPr>
          <w:rFonts w:ascii="Times New Roman" w:hAnsi="Times New Roman" w:cs="Times New Roman"/>
          <w:bCs/>
          <w:sz w:val="24"/>
          <w:szCs w:val="26"/>
          <w:lang w:eastAsia="ru-RU"/>
        </w:rPr>
        <w:t xml:space="preserve"> «Формирование комфортной городской среды»</w:t>
      </w:r>
      <w:r w:rsidRPr="00973B70">
        <w:rPr>
          <w:rFonts w:ascii="Times New Roman" w:hAnsi="Times New Roman" w:cs="Times New Roman"/>
          <w:sz w:val="24"/>
          <w:szCs w:val="26"/>
        </w:rPr>
        <w:t xml:space="preserve"> муниципальной программы «Дорожное хозяйство и благоустройство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12.10.2016 года № 1590, на:</w:t>
      </w:r>
    </w:p>
    <w:p w:rsidR="00486D88" w:rsidRPr="00973B70" w:rsidRDefault="00486D88" w:rsidP="00486D88">
      <w:pPr>
        <w:numPr>
          <w:ilvl w:val="0"/>
          <w:numId w:val="10"/>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благоустройство придомовых и общественных территорий, в том числе проверка сметной документации  в сумме 0,22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 xml:space="preserve">уб.; </w:t>
      </w:r>
    </w:p>
    <w:p w:rsidR="00486D88" w:rsidRPr="00973B70" w:rsidRDefault="00486D88" w:rsidP="00486D88">
      <w:pPr>
        <w:numPr>
          <w:ilvl w:val="0"/>
          <w:numId w:val="10"/>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ремонт дворовых территорий многоквартирных домов, в том числе ремонт асфальтового покрытия, разметка парковочных мест, установка (замена) лавочек и урн в сумме 4,86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w:t>
      </w:r>
    </w:p>
    <w:p w:rsidR="00486D88" w:rsidRPr="00973B70" w:rsidRDefault="00486D88" w:rsidP="00486D88">
      <w:pPr>
        <w:numPr>
          <w:ilvl w:val="0"/>
          <w:numId w:val="10"/>
        </w:numPr>
        <w:spacing w:after="0" w:line="240" w:lineRule="auto"/>
        <w:ind w:left="851" w:hanging="142"/>
        <w:jc w:val="both"/>
        <w:rPr>
          <w:rFonts w:ascii="Times New Roman" w:hAnsi="Times New Roman" w:cs="Times New Roman"/>
          <w:sz w:val="24"/>
          <w:szCs w:val="26"/>
        </w:rPr>
      </w:pPr>
      <w:r w:rsidRPr="00973B70">
        <w:rPr>
          <w:rFonts w:ascii="Times New Roman" w:hAnsi="Times New Roman" w:cs="Times New Roman"/>
          <w:sz w:val="24"/>
          <w:szCs w:val="26"/>
        </w:rPr>
        <w:t>ремонт дворовых территорий многоквартирных домов, в том числе ремонт асфальтового покрытия, разметка парковочных мест, установка (замена) лавочек и урн в рамках реализации национального проекта «Жилье и городская среда» (в размере сверх установленного объема Соглашением с федеральным органом исполнительной власти) в сумме 0,35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w:t>
      </w:r>
    </w:p>
    <w:p w:rsidR="00486D88" w:rsidRPr="00973B70" w:rsidRDefault="00486D88" w:rsidP="00486D88">
      <w:pPr>
        <w:spacing w:after="0" w:line="240" w:lineRule="auto"/>
        <w:ind w:firstLine="709"/>
        <w:jc w:val="both"/>
        <w:rPr>
          <w:rFonts w:ascii="Times New Roman" w:hAnsi="Times New Roman" w:cs="Times New Roman"/>
          <w:sz w:val="24"/>
          <w:szCs w:val="26"/>
        </w:rPr>
      </w:pP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По подразделу 0505 </w:t>
      </w:r>
      <w:r w:rsidRPr="00973B70">
        <w:rPr>
          <w:rFonts w:ascii="Times New Roman" w:hAnsi="Times New Roman" w:cs="Times New Roman"/>
          <w:b/>
          <w:sz w:val="24"/>
          <w:szCs w:val="26"/>
        </w:rPr>
        <w:t>«Другие вопросы в области жилищно-коммунального хозяйства»</w:t>
      </w:r>
      <w:r w:rsidRPr="00973B70">
        <w:rPr>
          <w:rFonts w:ascii="Times New Roman" w:hAnsi="Times New Roman" w:cs="Times New Roman"/>
          <w:sz w:val="24"/>
          <w:szCs w:val="26"/>
        </w:rPr>
        <w:t xml:space="preserve"> предусмотрены расходы в сумме 50,25 млн. руб. в т.ч. на выполнение программных мероприятий:</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 - по муниципальной программе «Развитие муниципальной службы и органов управления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утвержденной постановлением администрации ЗАТО г.Радужный Владимирской области от 12.10.2016 года №1582, – расходы на муниципальное казенное учреждение «Управление административными зданиями» в части организации содержания и эксплуатации административных зданий в сумме 24,98 млн. руб. (штатная численность учреждения – 37,4 единиц);</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«Развитие жилищно-коммунального комплекса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муниципальной программы «Жилищно-коммунальный комплекс ЗАТО г.Радужный Владимирской области», утвержденной постановлением администрации ЗАТО г.Радужный Владимирской области от 12.10.2016 года № 1587, - содержание муниципального казенного учреждения «Городской комитет муниципального хозяйства» в сумме 24,93 млн. руб. (штатная численность учреждения – 58 единиц).</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Кроме того, по данному подразделу предусмотрены расходы на осуществление отдельных государственных полномочий по региональному государственному жилищному надзору и лицензионному контролю – 0,34 млн. руб. </w:t>
      </w:r>
    </w:p>
    <w:p w:rsidR="00486D88" w:rsidRPr="00973B70" w:rsidRDefault="00486D88" w:rsidP="00486D88">
      <w:pPr>
        <w:pStyle w:val="a5"/>
        <w:rPr>
          <w:rFonts w:ascii="Times New Roman" w:hAnsi="Times New Roman" w:cs="Times New Roman"/>
          <w:b/>
          <w:sz w:val="24"/>
          <w:szCs w:val="28"/>
        </w:rPr>
      </w:pPr>
    </w:p>
    <w:p w:rsidR="00486D88" w:rsidRPr="00973B70" w:rsidRDefault="00486D88" w:rsidP="00486D88">
      <w:pPr>
        <w:pStyle w:val="a5"/>
        <w:jc w:val="center"/>
        <w:rPr>
          <w:rFonts w:ascii="Times New Roman" w:hAnsi="Times New Roman" w:cs="Times New Roman"/>
          <w:b/>
          <w:i/>
          <w:color w:val="000000" w:themeColor="text1"/>
          <w:sz w:val="24"/>
          <w:szCs w:val="26"/>
          <w:u w:val="single"/>
        </w:rPr>
      </w:pPr>
      <w:r w:rsidRPr="00973B70">
        <w:rPr>
          <w:rFonts w:ascii="Times New Roman" w:hAnsi="Times New Roman" w:cs="Times New Roman"/>
          <w:b/>
          <w:i/>
          <w:color w:val="000000" w:themeColor="text1"/>
          <w:sz w:val="24"/>
          <w:szCs w:val="26"/>
          <w:u w:val="single"/>
        </w:rPr>
        <w:t xml:space="preserve">  Слайды 26-27-28</w:t>
      </w:r>
    </w:p>
    <w:p w:rsidR="00486D88" w:rsidRPr="00973B70" w:rsidRDefault="00486D88" w:rsidP="00486D88">
      <w:pPr>
        <w:pStyle w:val="a5"/>
        <w:jc w:val="center"/>
        <w:rPr>
          <w:rFonts w:ascii="Times New Roman" w:hAnsi="Times New Roman" w:cs="Times New Roman"/>
          <w:b/>
          <w:i/>
          <w:color w:val="000000" w:themeColor="text1"/>
          <w:sz w:val="24"/>
          <w:szCs w:val="26"/>
          <w:u w:val="single"/>
        </w:rPr>
      </w:pPr>
    </w:p>
    <w:p w:rsidR="00486D88" w:rsidRPr="00973B70" w:rsidRDefault="00486D88" w:rsidP="00486D88">
      <w:pPr>
        <w:pStyle w:val="a5"/>
        <w:ind w:firstLine="708"/>
        <w:jc w:val="center"/>
        <w:rPr>
          <w:rFonts w:ascii="Times New Roman" w:hAnsi="Times New Roman" w:cs="Times New Roman"/>
          <w:b/>
          <w:bCs/>
          <w:sz w:val="24"/>
          <w:szCs w:val="26"/>
        </w:rPr>
      </w:pPr>
      <w:r w:rsidRPr="00973B70">
        <w:rPr>
          <w:rFonts w:ascii="Times New Roman" w:hAnsi="Times New Roman" w:cs="Times New Roman"/>
          <w:b/>
          <w:sz w:val="24"/>
          <w:szCs w:val="26"/>
        </w:rPr>
        <w:t xml:space="preserve">Муниципальная программа </w:t>
      </w:r>
      <w:r w:rsidRPr="00973B70">
        <w:rPr>
          <w:rFonts w:ascii="Times New Roman" w:hAnsi="Times New Roman" w:cs="Times New Roman"/>
          <w:b/>
          <w:bCs/>
          <w:sz w:val="24"/>
          <w:szCs w:val="26"/>
        </w:rPr>
        <w:t xml:space="preserve">«Жилищно-коммунальный </w:t>
      </w:r>
      <w:proofErr w:type="gramStart"/>
      <w:r w:rsidRPr="00973B70">
        <w:rPr>
          <w:rFonts w:ascii="Times New Roman" w:hAnsi="Times New Roman" w:cs="Times New Roman"/>
          <w:b/>
          <w:bCs/>
          <w:sz w:val="24"/>
          <w:szCs w:val="26"/>
        </w:rPr>
        <w:t>комплекс</w:t>
      </w:r>
      <w:proofErr w:type="gramEnd"/>
      <w:r w:rsidRPr="00973B70">
        <w:rPr>
          <w:rFonts w:ascii="Times New Roman" w:hAnsi="Times New Roman" w:cs="Times New Roman"/>
          <w:b/>
          <w:bCs/>
          <w:sz w:val="24"/>
          <w:szCs w:val="26"/>
        </w:rPr>
        <w:t xml:space="preserve"> ЗАТО г. Радужный Владимирской области»</w:t>
      </w:r>
    </w:p>
    <w:tbl>
      <w:tblPr>
        <w:tblStyle w:val="a4"/>
        <w:tblW w:w="0" w:type="auto"/>
        <w:tblLook w:val="04A0"/>
      </w:tblPr>
      <w:tblGrid>
        <w:gridCol w:w="4785"/>
        <w:gridCol w:w="4786"/>
      </w:tblGrid>
      <w:tr w:rsidR="00486D88" w:rsidRPr="00973B70" w:rsidTr="008F521C">
        <w:tc>
          <w:tcPr>
            <w:tcW w:w="4785" w:type="dxa"/>
          </w:tcPr>
          <w:p w:rsidR="00486D88" w:rsidRPr="00973B70" w:rsidRDefault="00486D88" w:rsidP="008F521C">
            <w:pPr>
              <w:pStyle w:val="a5"/>
              <w:rPr>
                <w:rFonts w:ascii="Times New Roman" w:hAnsi="Times New Roman" w:cs="Times New Roman"/>
                <w:b/>
              </w:rPr>
            </w:pPr>
            <w:r w:rsidRPr="00973B70">
              <w:rPr>
                <w:rFonts w:ascii="Times New Roman" w:hAnsi="Times New Roman" w:cs="Times New Roman"/>
                <w:b/>
              </w:rPr>
              <w:t>Цель</w:t>
            </w:r>
          </w:p>
        </w:tc>
        <w:tc>
          <w:tcPr>
            <w:tcW w:w="4786" w:type="dxa"/>
          </w:tcPr>
          <w:p w:rsidR="00486D88" w:rsidRPr="00973B70" w:rsidRDefault="00486D88" w:rsidP="008F521C">
            <w:pPr>
              <w:pStyle w:val="a5"/>
              <w:rPr>
                <w:rFonts w:ascii="Times New Roman" w:hAnsi="Times New Roman" w:cs="Times New Roman"/>
                <w:b/>
              </w:rPr>
            </w:pPr>
            <w:r w:rsidRPr="00973B70">
              <w:rPr>
                <w:rFonts w:ascii="Times New Roman" w:hAnsi="Times New Roman" w:cs="Times New Roman"/>
                <w:b/>
              </w:rPr>
              <w:t>Результат</w:t>
            </w:r>
          </w:p>
        </w:tc>
      </w:tr>
      <w:tr w:rsidR="00486D88" w:rsidRPr="00973B70" w:rsidTr="008F521C">
        <w:trPr>
          <w:trHeight w:val="622"/>
        </w:trPr>
        <w:tc>
          <w:tcPr>
            <w:tcW w:w="4785"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xml:space="preserve">1.Обеспечение комплексного развития коммунальной </w:t>
            </w:r>
            <w:proofErr w:type="gramStart"/>
            <w:r w:rsidRPr="00973B70">
              <w:rPr>
                <w:rFonts w:ascii="Times New Roman" w:hAnsi="Times New Roman" w:cs="Times New Roman"/>
              </w:rPr>
              <w:t>инфраструктуры</w:t>
            </w:r>
            <w:proofErr w:type="gramEnd"/>
            <w:r w:rsidRPr="00973B70">
              <w:rPr>
                <w:rFonts w:ascii="Times New Roman" w:hAnsi="Times New Roman" w:cs="Times New Roman"/>
              </w:rPr>
              <w:t xml:space="preserve"> ЗАТО г. Радужный Владимирской области.</w:t>
            </w:r>
          </w:p>
        </w:tc>
        <w:tc>
          <w:tcPr>
            <w:tcW w:w="4786"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-Устойчивое и надежное функционирование систем жизнеобеспечения населения.</w:t>
            </w:r>
          </w:p>
        </w:tc>
      </w:tr>
      <w:tr w:rsidR="00486D88" w:rsidRPr="00973B70" w:rsidTr="008F521C">
        <w:tc>
          <w:tcPr>
            <w:tcW w:w="4785"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2.Создание комфортных условий проживания граждан.</w:t>
            </w:r>
          </w:p>
          <w:p w:rsidR="00486D88" w:rsidRPr="00973B70" w:rsidRDefault="00486D88" w:rsidP="008F521C">
            <w:pPr>
              <w:pStyle w:val="a5"/>
              <w:rPr>
                <w:rFonts w:ascii="Times New Roman" w:hAnsi="Times New Roman" w:cs="Times New Roman"/>
              </w:rPr>
            </w:pPr>
          </w:p>
        </w:tc>
        <w:tc>
          <w:tcPr>
            <w:tcW w:w="4786"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-Повышение качества жилищно-коммунальных услуг в сочетании с оптимизацией затрат и обеспечением социальной защиты населения</w:t>
            </w:r>
          </w:p>
        </w:tc>
      </w:tr>
      <w:tr w:rsidR="00486D88" w:rsidRPr="00973B70" w:rsidTr="008F521C">
        <w:tc>
          <w:tcPr>
            <w:tcW w:w="4785"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3.Осуществление строительного контроля  в полном соответствии с требованиями действующего законодательства</w:t>
            </w:r>
          </w:p>
        </w:tc>
        <w:tc>
          <w:tcPr>
            <w:tcW w:w="4786"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xml:space="preserve">- Ремонт внутридомовых инженерных систем  </w:t>
            </w:r>
          </w:p>
        </w:tc>
      </w:tr>
    </w:tbl>
    <w:p w:rsidR="00486D88" w:rsidRPr="00973B70" w:rsidRDefault="00486D88" w:rsidP="00486D88">
      <w:pPr>
        <w:widowControl w:val="0"/>
        <w:spacing w:after="0" w:line="240" w:lineRule="auto"/>
        <w:jc w:val="center"/>
        <w:rPr>
          <w:rFonts w:ascii="Times New Roman" w:hAnsi="Times New Roman" w:cs="Times New Roman"/>
          <w:b/>
          <w:szCs w:val="24"/>
        </w:rPr>
      </w:pPr>
    </w:p>
    <w:p w:rsidR="00486D88" w:rsidRPr="00973B70" w:rsidRDefault="00486D88" w:rsidP="00486D88">
      <w:pPr>
        <w:widowControl w:val="0"/>
        <w:spacing w:after="0" w:line="240" w:lineRule="auto"/>
        <w:jc w:val="center"/>
        <w:rPr>
          <w:rFonts w:ascii="Times New Roman" w:hAnsi="Times New Roman" w:cs="Times New Roman"/>
          <w:b/>
          <w:szCs w:val="24"/>
        </w:rPr>
      </w:pPr>
      <w:r w:rsidRPr="00973B70">
        <w:rPr>
          <w:rFonts w:ascii="Times New Roman" w:hAnsi="Times New Roman" w:cs="Times New Roman"/>
          <w:b/>
          <w:szCs w:val="24"/>
        </w:rPr>
        <w:t>Слайд 27</w:t>
      </w:r>
    </w:p>
    <w:p w:rsidR="00486D88" w:rsidRPr="00973B70" w:rsidRDefault="00486D88" w:rsidP="00486D88">
      <w:pPr>
        <w:pStyle w:val="a5"/>
        <w:jc w:val="center"/>
        <w:rPr>
          <w:rFonts w:ascii="Times New Roman" w:hAnsi="Times New Roman" w:cs="Times New Roman"/>
          <w:b/>
          <w:sz w:val="24"/>
          <w:szCs w:val="26"/>
        </w:rPr>
      </w:pPr>
      <w:r w:rsidRPr="00973B70">
        <w:rPr>
          <w:rFonts w:ascii="Times New Roman" w:hAnsi="Times New Roman" w:cs="Times New Roman"/>
          <w:b/>
          <w:sz w:val="24"/>
          <w:szCs w:val="26"/>
        </w:rPr>
        <w:t xml:space="preserve">Муниципальная программа ««Энергосбережение и повышение надежности энергоснабжения в топливно-энергетическом </w:t>
      </w:r>
      <w:proofErr w:type="gramStart"/>
      <w:r w:rsidRPr="00973B70">
        <w:rPr>
          <w:rFonts w:ascii="Times New Roman" w:hAnsi="Times New Roman" w:cs="Times New Roman"/>
          <w:b/>
          <w:sz w:val="24"/>
          <w:szCs w:val="26"/>
        </w:rPr>
        <w:t>комплексе</w:t>
      </w:r>
      <w:proofErr w:type="gramEnd"/>
      <w:r w:rsidRPr="00973B70">
        <w:rPr>
          <w:rFonts w:ascii="Times New Roman" w:hAnsi="Times New Roman" w:cs="Times New Roman"/>
          <w:b/>
          <w:sz w:val="24"/>
          <w:szCs w:val="26"/>
        </w:rPr>
        <w:t xml:space="preserve"> ЗАТО г. Радужный Владимирской области»</w:t>
      </w:r>
    </w:p>
    <w:tbl>
      <w:tblPr>
        <w:tblStyle w:val="a4"/>
        <w:tblW w:w="0" w:type="auto"/>
        <w:tblLook w:val="04A0"/>
      </w:tblPr>
      <w:tblGrid>
        <w:gridCol w:w="4785"/>
        <w:gridCol w:w="4786"/>
      </w:tblGrid>
      <w:tr w:rsidR="00486D88" w:rsidRPr="00973B70" w:rsidTr="008F521C">
        <w:tc>
          <w:tcPr>
            <w:tcW w:w="4785" w:type="dxa"/>
          </w:tcPr>
          <w:p w:rsidR="00486D88" w:rsidRPr="00973B70" w:rsidRDefault="00486D88" w:rsidP="008F521C">
            <w:pPr>
              <w:pStyle w:val="a5"/>
              <w:rPr>
                <w:rFonts w:ascii="Times New Roman" w:hAnsi="Times New Roman" w:cs="Times New Roman"/>
                <w:b/>
              </w:rPr>
            </w:pPr>
            <w:r w:rsidRPr="00973B70">
              <w:rPr>
                <w:rFonts w:ascii="Times New Roman" w:hAnsi="Times New Roman" w:cs="Times New Roman"/>
                <w:b/>
              </w:rPr>
              <w:t>Цель</w:t>
            </w:r>
          </w:p>
        </w:tc>
        <w:tc>
          <w:tcPr>
            <w:tcW w:w="4786" w:type="dxa"/>
          </w:tcPr>
          <w:p w:rsidR="00486D88" w:rsidRPr="00973B70" w:rsidRDefault="00486D88" w:rsidP="008F521C">
            <w:pPr>
              <w:pStyle w:val="a5"/>
              <w:rPr>
                <w:rFonts w:ascii="Times New Roman" w:hAnsi="Times New Roman" w:cs="Times New Roman"/>
                <w:b/>
              </w:rPr>
            </w:pPr>
            <w:r w:rsidRPr="00973B70">
              <w:rPr>
                <w:rFonts w:ascii="Times New Roman" w:hAnsi="Times New Roman" w:cs="Times New Roman"/>
                <w:b/>
              </w:rPr>
              <w:t>Результат</w:t>
            </w:r>
          </w:p>
        </w:tc>
      </w:tr>
      <w:tr w:rsidR="00486D88" w:rsidRPr="00973B70" w:rsidTr="008F521C">
        <w:trPr>
          <w:trHeight w:val="991"/>
        </w:trPr>
        <w:tc>
          <w:tcPr>
            <w:tcW w:w="4785"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lastRenderedPageBreak/>
              <w:t>1.Учёт фактического потребления топливно-энергетических ресурсов</w:t>
            </w:r>
          </w:p>
        </w:tc>
        <w:tc>
          <w:tcPr>
            <w:tcW w:w="4786"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xml:space="preserve">-Повышение эффективности использования энергетических ресурсов в жилищно-коммунальном  </w:t>
            </w:r>
            <w:proofErr w:type="gramStart"/>
            <w:r w:rsidRPr="00973B70">
              <w:rPr>
                <w:rFonts w:ascii="Times New Roman" w:hAnsi="Times New Roman" w:cs="Times New Roman"/>
              </w:rPr>
              <w:t>хозяйстве</w:t>
            </w:r>
            <w:proofErr w:type="gramEnd"/>
            <w:r w:rsidRPr="00973B70">
              <w:rPr>
                <w:rFonts w:ascii="Times New Roman" w:hAnsi="Times New Roman" w:cs="Times New Roman"/>
              </w:rPr>
              <w:t xml:space="preserve"> ЗАТО г. Радужный Владимирской области.</w:t>
            </w:r>
          </w:p>
        </w:tc>
      </w:tr>
      <w:tr w:rsidR="00486D88" w:rsidRPr="00973B70" w:rsidTr="008F521C">
        <w:tc>
          <w:tcPr>
            <w:tcW w:w="4785"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2.Повышение надежности теплоснабжения, водоснабжения (концессионное соглашение)</w:t>
            </w:r>
          </w:p>
        </w:tc>
        <w:tc>
          <w:tcPr>
            <w:tcW w:w="4786"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-Снижение аварийных ситуаций на 30% на объектах теплоснабжения, водоснабжения</w:t>
            </w:r>
          </w:p>
        </w:tc>
      </w:tr>
    </w:tbl>
    <w:p w:rsidR="00486D88" w:rsidRPr="00973B70" w:rsidRDefault="00486D88" w:rsidP="00486D88">
      <w:pPr>
        <w:pStyle w:val="a5"/>
        <w:rPr>
          <w:rFonts w:ascii="Times New Roman" w:hAnsi="Times New Roman" w:cs="Times New Roman"/>
          <w:sz w:val="18"/>
          <w:szCs w:val="20"/>
        </w:rPr>
      </w:pPr>
    </w:p>
    <w:p w:rsidR="00486D88" w:rsidRPr="00973B70" w:rsidRDefault="00486D88" w:rsidP="00486D88">
      <w:pPr>
        <w:spacing w:after="0" w:line="240" w:lineRule="auto"/>
        <w:jc w:val="center"/>
        <w:rPr>
          <w:rFonts w:ascii="Times New Roman" w:hAnsi="Times New Roman" w:cs="Times New Roman"/>
          <w:b/>
          <w:sz w:val="24"/>
          <w:szCs w:val="26"/>
        </w:rPr>
      </w:pPr>
      <w:r w:rsidRPr="00973B70">
        <w:rPr>
          <w:rFonts w:ascii="Times New Roman" w:hAnsi="Times New Roman" w:cs="Times New Roman"/>
          <w:b/>
          <w:bCs/>
          <w:sz w:val="24"/>
          <w:szCs w:val="26"/>
        </w:rPr>
        <w:t>Муниципальная программа «</w:t>
      </w:r>
      <w:r w:rsidRPr="00973B70">
        <w:rPr>
          <w:rFonts w:ascii="Times New Roman" w:hAnsi="Times New Roman" w:cs="Times New Roman"/>
          <w:b/>
          <w:sz w:val="24"/>
          <w:szCs w:val="26"/>
        </w:rPr>
        <w:t xml:space="preserve">Обеспечение </w:t>
      </w:r>
      <w:proofErr w:type="gramStart"/>
      <w:r w:rsidRPr="00973B70">
        <w:rPr>
          <w:rFonts w:ascii="Times New Roman" w:hAnsi="Times New Roman" w:cs="Times New Roman"/>
          <w:b/>
          <w:sz w:val="24"/>
          <w:szCs w:val="26"/>
        </w:rPr>
        <w:t>населения</w:t>
      </w:r>
      <w:proofErr w:type="gramEnd"/>
      <w:r w:rsidRPr="00973B70">
        <w:rPr>
          <w:rFonts w:ascii="Times New Roman" w:hAnsi="Times New Roman" w:cs="Times New Roman"/>
          <w:b/>
          <w:sz w:val="24"/>
          <w:szCs w:val="26"/>
        </w:rPr>
        <w:t xml:space="preserve"> ЗАТО г. Радужный Владимирской области  питьевой водой»</w:t>
      </w:r>
    </w:p>
    <w:tbl>
      <w:tblPr>
        <w:tblStyle w:val="a4"/>
        <w:tblW w:w="0" w:type="auto"/>
        <w:tblLook w:val="04A0"/>
      </w:tblPr>
      <w:tblGrid>
        <w:gridCol w:w="4786"/>
        <w:gridCol w:w="4785"/>
      </w:tblGrid>
      <w:tr w:rsidR="00486D88" w:rsidRPr="00973B70" w:rsidTr="008F521C">
        <w:tc>
          <w:tcPr>
            <w:tcW w:w="4786" w:type="dxa"/>
          </w:tcPr>
          <w:p w:rsidR="00486D88" w:rsidRPr="00973B70" w:rsidRDefault="00486D88" w:rsidP="008F521C">
            <w:pPr>
              <w:pStyle w:val="a5"/>
              <w:rPr>
                <w:rFonts w:ascii="Times New Roman" w:hAnsi="Times New Roman" w:cs="Times New Roman"/>
                <w:b/>
              </w:rPr>
            </w:pPr>
            <w:r w:rsidRPr="00973B70">
              <w:rPr>
                <w:rFonts w:ascii="Times New Roman" w:hAnsi="Times New Roman" w:cs="Times New Roman"/>
                <w:b/>
              </w:rPr>
              <w:t>Цель</w:t>
            </w:r>
          </w:p>
        </w:tc>
        <w:tc>
          <w:tcPr>
            <w:tcW w:w="4785" w:type="dxa"/>
          </w:tcPr>
          <w:p w:rsidR="00486D88" w:rsidRPr="00973B70" w:rsidRDefault="00486D88" w:rsidP="008F521C">
            <w:pPr>
              <w:pStyle w:val="a5"/>
              <w:rPr>
                <w:rFonts w:ascii="Times New Roman" w:hAnsi="Times New Roman" w:cs="Times New Roman"/>
                <w:b/>
              </w:rPr>
            </w:pPr>
            <w:r w:rsidRPr="00973B70">
              <w:rPr>
                <w:rFonts w:ascii="Times New Roman" w:hAnsi="Times New Roman" w:cs="Times New Roman"/>
                <w:b/>
              </w:rPr>
              <w:t>Результат</w:t>
            </w:r>
          </w:p>
        </w:tc>
      </w:tr>
      <w:tr w:rsidR="00486D88" w:rsidRPr="00973B70" w:rsidTr="008F521C">
        <w:tc>
          <w:tcPr>
            <w:tcW w:w="4786"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xml:space="preserve">1. Обеспечение населения города качественной питьевой водой, соответствующей санитарным нормам и  правилам и </w:t>
            </w:r>
            <w:proofErr w:type="spellStart"/>
            <w:r w:rsidRPr="00973B70">
              <w:rPr>
                <w:rFonts w:ascii="Times New Roman" w:hAnsi="Times New Roman" w:cs="Times New Roman"/>
              </w:rPr>
              <w:t>ГОСТам</w:t>
            </w:r>
            <w:proofErr w:type="spellEnd"/>
          </w:p>
        </w:tc>
        <w:tc>
          <w:tcPr>
            <w:tcW w:w="4785"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-Устранение прямых и косвенных потерь в системах водоснабжения.</w:t>
            </w:r>
          </w:p>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-Предотвращение загрязнения и оздоровления источников питьевого водоснабжения</w:t>
            </w:r>
          </w:p>
        </w:tc>
      </w:tr>
      <w:tr w:rsidR="00486D88" w:rsidRPr="00973B70" w:rsidTr="008F521C">
        <w:tc>
          <w:tcPr>
            <w:tcW w:w="4786" w:type="dxa"/>
          </w:tcPr>
          <w:p w:rsidR="00486D88" w:rsidRPr="00973B70" w:rsidRDefault="00486D88" w:rsidP="008F521C">
            <w:pPr>
              <w:pStyle w:val="a5"/>
              <w:rPr>
                <w:rFonts w:ascii="Times New Roman" w:hAnsi="Times New Roman" w:cs="Times New Roman"/>
              </w:rPr>
            </w:pPr>
          </w:p>
        </w:tc>
        <w:tc>
          <w:tcPr>
            <w:tcW w:w="4785" w:type="dxa"/>
          </w:tcPr>
          <w:p w:rsidR="00486D88" w:rsidRPr="00973B70" w:rsidRDefault="00486D88" w:rsidP="008F521C">
            <w:pPr>
              <w:pStyle w:val="a5"/>
              <w:rPr>
                <w:rFonts w:ascii="Times New Roman" w:hAnsi="Times New Roman" w:cs="Times New Roman"/>
              </w:rPr>
            </w:pPr>
          </w:p>
        </w:tc>
      </w:tr>
    </w:tbl>
    <w:p w:rsidR="00486D88" w:rsidRPr="00973B70" w:rsidRDefault="00486D88" w:rsidP="00486D88">
      <w:pPr>
        <w:pStyle w:val="a5"/>
        <w:rPr>
          <w:rFonts w:ascii="Times New Roman" w:hAnsi="Times New Roman" w:cs="Times New Roman"/>
          <w:b/>
          <w:sz w:val="24"/>
          <w:szCs w:val="26"/>
        </w:rPr>
      </w:pPr>
    </w:p>
    <w:p w:rsidR="00486D88" w:rsidRPr="00973B70" w:rsidRDefault="00486D88" w:rsidP="00486D88">
      <w:pPr>
        <w:pStyle w:val="a6"/>
        <w:tabs>
          <w:tab w:val="left" w:pos="9355"/>
        </w:tabs>
        <w:spacing w:after="0" w:line="240" w:lineRule="auto"/>
        <w:ind w:left="360"/>
        <w:jc w:val="center"/>
        <w:rPr>
          <w:rFonts w:ascii="Times New Roman" w:hAnsi="Times New Roman" w:cs="Times New Roman"/>
          <w:b/>
          <w:bCs/>
          <w:sz w:val="24"/>
          <w:szCs w:val="26"/>
        </w:rPr>
      </w:pPr>
    </w:p>
    <w:p w:rsidR="00486D88" w:rsidRPr="00973B70" w:rsidRDefault="00486D88" w:rsidP="00486D88">
      <w:pPr>
        <w:pStyle w:val="a6"/>
        <w:tabs>
          <w:tab w:val="left" w:pos="9355"/>
        </w:tabs>
        <w:spacing w:after="0" w:line="240" w:lineRule="auto"/>
        <w:ind w:left="360"/>
        <w:jc w:val="center"/>
        <w:rPr>
          <w:rFonts w:ascii="Times New Roman" w:hAnsi="Times New Roman" w:cs="Times New Roman"/>
          <w:b/>
          <w:bCs/>
          <w:sz w:val="24"/>
          <w:szCs w:val="26"/>
        </w:rPr>
      </w:pPr>
    </w:p>
    <w:p w:rsidR="00486D88" w:rsidRPr="00973B70" w:rsidRDefault="00486D88" w:rsidP="00486D88">
      <w:pPr>
        <w:pStyle w:val="a6"/>
        <w:tabs>
          <w:tab w:val="left" w:pos="9355"/>
        </w:tabs>
        <w:spacing w:after="0" w:line="240" w:lineRule="auto"/>
        <w:ind w:left="360"/>
        <w:jc w:val="center"/>
        <w:rPr>
          <w:rFonts w:ascii="Times New Roman" w:hAnsi="Times New Roman" w:cs="Times New Roman"/>
          <w:b/>
          <w:bCs/>
          <w:sz w:val="24"/>
          <w:szCs w:val="26"/>
        </w:rPr>
      </w:pPr>
    </w:p>
    <w:p w:rsidR="00486D88" w:rsidRPr="00973B70" w:rsidRDefault="00486D88" w:rsidP="00486D88">
      <w:pPr>
        <w:pStyle w:val="a6"/>
        <w:tabs>
          <w:tab w:val="left" w:pos="9355"/>
        </w:tabs>
        <w:spacing w:after="0" w:line="240" w:lineRule="auto"/>
        <w:ind w:left="360"/>
        <w:jc w:val="center"/>
        <w:rPr>
          <w:rFonts w:ascii="Times New Roman" w:hAnsi="Times New Roman" w:cs="Times New Roman"/>
          <w:b/>
          <w:bCs/>
          <w:sz w:val="24"/>
          <w:szCs w:val="26"/>
        </w:rPr>
      </w:pPr>
      <w:r w:rsidRPr="00973B70">
        <w:rPr>
          <w:rFonts w:ascii="Times New Roman" w:hAnsi="Times New Roman" w:cs="Times New Roman"/>
          <w:b/>
          <w:bCs/>
          <w:sz w:val="24"/>
          <w:szCs w:val="26"/>
        </w:rPr>
        <w:t>Слайд 28</w:t>
      </w:r>
    </w:p>
    <w:p w:rsidR="00486D88" w:rsidRPr="00973B70" w:rsidRDefault="00486D88" w:rsidP="00486D88">
      <w:pPr>
        <w:pStyle w:val="a6"/>
        <w:tabs>
          <w:tab w:val="left" w:pos="9355"/>
        </w:tabs>
        <w:spacing w:after="0" w:line="240" w:lineRule="auto"/>
        <w:ind w:left="360"/>
        <w:jc w:val="center"/>
        <w:rPr>
          <w:rFonts w:ascii="Times New Roman" w:hAnsi="Times New Roman" w:cs="Times New Roman"/>
          <w:b/>
          <w:sz w:val="24"/>
          <w:szCs w:val="26"/>
        </w:rPr>
      </w:pPr>
      <w:r w:rsidRPr="00973B70">
        <w:rPr>
          <w:rFonts w:ascii="Times New Roman" w:hAnsi="Times New Roman" w:cs="Times New Roman"/>
          <w:b/>
          <w:bCs/>
          <w:sz w:val="24"/>
          <w:szCs w:val="26"/>
        </w:rPr>
        <w:t xml:space="preserve">Муниципальная программа </w:t>
      </w:r>
      <w:r w:rsidRPr="00973B70">
        <w:rPr>
          <w:rFonts w:ascii="Times New Roman" w:hAnsi="Times New Roman" w:cs="Times New Roman"/>
          <w:b/>
          <w:sz w:val="24"/>
          <w:szCs w:val="26"/>
        </w:rPr>
        <w:t xml:space="preserve">«Охрана окружающей </w:t>
      </w:r>
      <w:proofErr w:type="gramStart"/>
      <w:r w:rsidRPr="00973B70">
        <w:rPr>
          <w:rFonts w:ascii="Times New Roman" w:hAnsi="Times New Roman" w:cs="Times New Roman"/>
          <w:b/>
          <w:sz w:val="24"/>
          <w:szCs w:val="26"/>
        </w:rPr>
        <w:t>среды</w:t>
      </w:r>
      <w:proofErr w:type="gramEnd"/>
      <w:r w:rsidRPr="00973B70">
        <w:rPr>
          <w:rFonts w:ascii="Times New Roman" w:hAnsi="Times New Roman" w:cs="Times New Roman"/>
          <w:b/>
          <w:sz w:val="24"/>
          <w:szCs w:val="26"/>
        </w:rPr>
        <w:t xml:space="preserve"> ЗАТО г. Радужный Владимирской области»</w:t>
      </w:r>
    </w:p>
    <w:tbl>
      <w:tblPr>
        <w:tblStyle w:val="a4"/>
        <w:tblW w:w="0" w:type="auto"/>
        <w:tblLook w:val="04A0"/>
      </w:tblPr>
      <w:tblGrid>
        <w:gridCol w:w="4785"/>
        <w:gridCol w:w="4786"/>
      </w:tblGrid>
      <w:tr w:rsidR="00486D88" w:rsidRPr="00973B70" w:rsidTr="008F521C">
        <w:tc>
          <w:tcPr>
            <w:tcW w:w="4785" w:type="dxa"/>
          </w:tcPr>
          <w:p w:rsidR="00486D88" w:rsidRPr="00973B70" w:rsidRDefault="00486D88" w:rsidP="008F521C">
            <w:pPr>
              <w:pStyle w:val="a5"/>
              <w:rPr>
                <w:rFonts w:ascii="Times New Roman" w:hAnsi="Times New Roman" w:cs="Times New Roman"/>
                <w:b/>
              </w:rPr>
            </w:pPr>
            <w:r w:rsidRPr="00973B70">
              <w:rPr>
                <w:rFonts w:ascii="Times New Roman" w:hAnsi="Times New Roman" w:cs="Times New Roman"/>
                <w:b/>
              </w:rPr>
              <w:t>Цель</w:t>
            </w:r>
          </w:p>
        </w:tc>
        <w:tc>
          <w:tcPr>
            <w:tcW w:w="4786" w:type="dxa"/>
          </w:tcPr>
          <w:p w:rsidR="00486D88" w:rsidRPr="00973B70" w:rsidRDefault="00486D88" w:rsidP="008F521C">
            <w:pPr>
              <w:pStyle w:val="a5"/>
              <w:rPr>
                <w:rFonts w:ascii="Times New Roman" w:hAnsi="Times New Roman" w:cs="Times New Roman"/>
                <w:b/>
              </w:rPr>
            </w:pPr>
            <w:r w:rsidRPr="00973B70">
              <w:rPr>
                <w:rFonts w:ascii="Times New Roman" w:hAnsi="Times New Roman" w:cs="Times New Roman"/>
                <w:b/>
              </w:rPr>
              <w:t>Результат</w:t>
            </w:r>
          </w:p>
        </w:tc>
      </w:tr>
      <w:tr w:rsidR="00486D88" w:rsidRPr="00973B70" w:rsidTr="008F521C">
        <w:tc>
          <w:tcPr>
            <w:tcW w:w="4785"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xml:space="preserve">1.Сохранение и воспроизводство лесов как сырьевой базы, обеспечивающей потребности экономики и населения в древесной и не древесной продукции, и как важнейшего </w:t>
            </w:r>
            <w:proofErr w:type="spellStart"/>
            <w:r w:rsidRPr="00973B70">
              <w:rPr>
                <w:rFonts w:ascii="Times New Roman" w:hAnsi="Times New Roman" w:cs="Times New Roman"/>
              </w:rPr>
              <w:t>природоформирующего</w:t>
            </w:r>
            <w:proofErr w:type="spellEnd"/>
            <w:r w:rsidRPr="00973B70">
              <w:rPr>
                <w:rFonts w:ascii="Times New Roman" w:hAnsi="Times New Roman" w:cs="Times New Roman"/>
              </w:rPr>
              <w:t xml:space="preserve"> компонента окружающей природной среды на основе рационального и не истощительного лесопользования.</w:t>
            </w:r>
          </w:p>
        </w:tc>
        <w:tc>
          <w:tcPr>
            <w:tcW w:w="4786"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-Улучшение санитарного состояния лесов;</w:t>
            </w:r>
          </w:p>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Снижение опасности лесных пожаров;</w:t>
            </w:r>
          </w:p>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xml:space="preserve"> -Предотвращение загрязнения и оздоровление источников питьевого водоснабжения</w:t>
            </w:r>
          </w:p>
          <w:p w:rsidR="00486D88" w:rsidRPr="00973B70" w:rsidRDefault="00486D88" w:rsidP="008F521C">
            <w:pPr>
              <w:pStyle w:val="a5"/>
              <w:rPr>
                <w:rFonts w:ascii="Times New Roman" w:hAnsi="Times New Roman" w:cs="Times New Roman"/>
              </w:rPr>
            </w:pPr>
          </w:p>
        </w:tc>
      </w:tr>
      <w:tr w:rsidR="00486D88" w:rsidRPr="00973B70" w:rsidTr="008F521C">
        <w:trPr>
          <w:trHeight w:val="1012"/>
        </w:trPr>
        <w:tc>
          <w:tcPr>
            <w:tcW w:w="4785"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xml:space="preserve">2. Обеспечение благоприятной окружающей среды и экологической безопасности на </w:t>
            </w:r>
            <w:proofErr w:type="gramStart"/>
            <w:r w:rsidRPr="00973B70">
              <w:rPr>
                <w:rFonts w:ascii="Times New Roman" w:hAnsi="Times New Roman" w:cs="Times New Roman"/>
              </w:rPr>
              <w:t>территории</w:t>
            </w:r>
            <w:proofErr w:type="gramEnd"/>
            <w:r w:rsidRPr="00973B70">
              <w:rPr>
                <w:rFonts w:ascii="Times New Roman" w:hAnsi="Times New Roman" w:cs="Times New Roman"/>
              </w:rPr>
              <w:t xml:space="preserve"> ЗАТО г. Радужный Владимирской области.</w:t>
            </w:r>
          </w:p>
        </w:tc>
        <w:tc>
          <w:tcPr>
            <w:tcW w:w="4786"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-Сокращение объемов накопления промышленных и бытовых отходов;</w:t>
            </w:r>
          </w:p>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xml:space="preserve">-Утилизация биологических отходов с соблюдением ветеринарно-санитарных правил; </w:t>
            </w:r>
          </w:p>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xml:space="preserve">-Ликвидация несанкционированных свалок на </w:t>
            </w:r>
            <w:proofErr w:type="gramStart"/>
            <w:r w:rsidRPr="00973B70">
              <w:rPr>
                <w:rFonts w:ascii="Times New Roman" w:hAnsi="Times New Roman" w:cs="Times New Roman"/>
              </w:rPr>
              <w:t>территории</w:t>
            </w:r>
            <w:proofErr w:type="gramEnd"/>
            <w:r w:rsidRPr="00973B70">
              <w:rPr>
                <w:rFonts w:ascii="Times New Roman" w:hAnsi="Times New Roman" w:cs="Times New Roman"/>
              </w:rPr>
              <w:t xml:space="preserve"> ЗАТО г. Радужный Владимирской области</w:t>
            </w:r>
          </w:p>
        </w:tc>
      </w:tr>
    </w:tbl>
    <w:p w:rsidR="00486D88" w:rsidRPr="00973B70" w:rsidRDefault="00486D88" w:rsidP="00486D88">
      <w:pPr>
        <w:pStyle w:val="a5"/>
        <w:rPr>
          <w:rFonts w:ascii="Times New Roman" w:hAnsi="Times New Roman" w:cs="Times New Roman"/>
          <w:b/>
          <w:sz w:val="24"/>
          <w:szCs w:val="26"/>
        </w:rPr>
      </w:pPr>
    </w:p>
    <w:p w:rsidR="00486D88" w:rsidRPr="00973B70" w:rsidRDefault="00486D88" w:rsidP="00486D88">
      <w:pPr>
        <w:pStyle w:val="a5"/>
        <w:jc w:val="center"/>
        <w:rPr>
          <w:rFonts w:ascii="Times New Roman" w:hAnsi="Times New Roman" w:cs="Times New Roman"/>
          <w:b/>
          <w:sz w:val="24"/>
          <w:szCs w:val="26"/>
        </w:rPr>
      </w:pPr>
      <w:r w:rsidRPr="00973B70">
        <w:rPr>
          <w:rFonts w:ascii="Times New Roman" w:hAnsi="Times New Roman" w:cs="Times New Roman"/>
          <w:b/>
          <w:sz w:val="24"/>
          <w:szCs w:val="26"/>
        </w:rPr>
        <w:t>Расходы по адресной инвестиционной программе развития ЗАТО г</w:t>
      </w:r>
      <w:proofErr w:type="gramStart"/>
      <w:r w:rsidRPr="00973B70">
        <w:rPr>
          <w:rFonts w:ascii="Times New Roman" w:hAnsi="Times New Roman" w:cs="Times New Roman"/>
          <w:b/>
          <w:sz w:val="24"/>
          <w:szCs w:val="26"/>
        </w:rPr>
        <w:t>.Р</w:t>
      </w:r>
      <w:proofErr w:type="gramEnd"/>
      <w:r w:rsidRPr="00973B70">
        <w:rPr>
          <w:rFonts w:ascii="Times New Roman" w:hAnsi="Times New Roman" w:cs="Times New Roman"/>
          <w:b/>
          <w:sz w:val="24"/>
          <w:szCs w:val="26"/>
        </w:rPr>
        <w:t>адужный на 2020 год (</w:t>
      </w:r>
      <w:r w:rsidRPr="00973B70">
        <w:rPr>
          <w:rFonts w:ascii="Times New Roman" w:hAnsi="Times New Roman" w:cs="Times New Roman"/>
          <w:b/>
          <w:sz w:val="24"/>
          <w:szCs w:val="26"/>
          <w:u w:val="single"/>
        </w:rPr>
        <w:t>Слайд 29</w:t>
      </w:r>
      <w:r w:rsidRPr="00973B70">
        <w:rPr>
          <w:rFonts w:ascii="Times New Roman" w:hAnsi="Times New Roman" w:cs="Times New Roman"/>
          <w:b/>
          <w:sz w:val="24"/>
          <w:szCs w:val="26"/>
        </w:rPr>
        <w:t>)</w:t>
      </w:r>
    </w:p>
    <w:p w:rsidR="00486D88" w:rsidRPr="00973B70" w:rsidRDefault="00486D88" w:rsidP="00486D88">
      <w:pPr>
        <w:pStyle w:val="a5"/>
        <w:jc w:val="center"/>
        <w:rPr>
          <w:rFonts w:ascii="Times New Roman" w:hAnsi="Times New Roman" w:cs="Times New Roman"/>
          <w:b/>
          <w:sz w:val="24"/>
          <w:szCs w:val="26"/>
        </w:rPr>
      </w:pPr>
    </w:p>
    <w:p w:rsidR="00486D88" w:rsidRPr="00973B70" w:rsidRDefault="00486D88" w:rsidP="00486D88">
      <w:pPr>
        <w:spacing w:after="0" w:line="240" w:lineRule="auto"/>
        <w:jc w:val="both"/>
        <w:rPr>
          <w:rFonts w:ascii="Times New Roman" w:hAnsi="Times New Roman" w:cs="Times New Roman"/>
          <w:sz w:val="24"/>
          <w:szCs w:val="26"/>
        </w:rPr>
      </w:pPr>
      <w:r w:rsidRPr="00973B70">
        <w:rPr>
          <w:rFonts w:ascii="Times New Roman" w:hAnsi="Times New Roman" w:cs="Times New Roman"/>
          <w:noProof/>
          <w:sz w:val="24"/>
          <w:szCs w:val="26"/>
          <w:lang w:eastAsia="ru-RU"/>
        </w:rPr>
        <w:drawing>
          <wp:inline distT="0" distB="0" distL="0" distR="0">
            <wp:extent cx="5453650" cy="2999874"/>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5460736" cy="3003772"/>
                    </a:xfrm>
                    <a:prstGeom prst="rect">
                      <a:avLst/>
                    </a:prstGeom>
                    <a:noFill/>
                    <a:ln w="9525">
                      <a:noFill/>
                      <a:miter lim="800000"/>
                      <a:headEnd/>
                      <a:tailEnd/>
                    </a:ln>
                  </pic:spPr>
                </pic:pic>
              </a:graphicData>
            </a:graphic>
          </wp:inline>
        </w:drawing>
      </w:r>
    </w:p>
    <w:p w:rsidR="00486D88" w:rsidRPr="00973B70" w:rsidRDefault="00486D88" w:rsidP="00486D88">
      <w:pPr>
        <w:spacing w:after="0" w:line="240" w:lineRule="auto"/>
        <w:jc w:val="both"/>
        <w:rPr>
          <w:rFonts w:ascii="Times New Roman" w:hAnsi="Times New Roman" w:cs="Times New Roman"/>
          <w:sz w:val="24"/>
          <w:szCs w:val="26"/>
        </w:rPr>
      </w:pPr>
    </w:p>
    <w:p w:rsidR="00486D88" w:rsidRPr="00973B70" w:rsidRDefault="00486D88" w:rsidP="00486D88">
      <w:pPr>
        <w:spacing w:after="0" w:line="240" w:lineRule="auto"/>
        <w:ind w:firstLine="709"/>
        <w:jc w:val="both"/>
        <w:rPr>
          <w:rFonts w:ascii="Arial CYR" w:eastAsia="Times New Roman" w:hAnsi="Arial CYR" w:cs="Arial CYR"/>
          <w:b/>
          <w:bCs/>
          <w:sz w:val="18"/>
          <w:szCs w:val="20"/>
          <w:lang w:eastAsia="ru-RU"/>
        </w:rPr>
      </w:pPr>
      <w:r w:rsidRPr="00973B70">
        <w:rPr>
          <w:rFonts w:ascii="Times New Roman" w:hAnsi="Times New Roman" w:cs="Times New Roman"/>
          <w:sz w:val="24"/>
          <w:szCs w:val="26"/>
        </w:rPr>
        <w:t>На реализацию адресной инвестиционной программы развития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 2020 году направлено 2,75 млн. руб., из них средства областного бюджета – 1,29 млн. руб. (46,55%). Программой предусмотрены следующие мероприятия:</w:t>
      </w:r>
      <w:r w:rsidRPr="00973B70">
        <w:rPr>
          <w:rFonts w:ascii="Arial CYR" w:eastAsia="Times New Roman" w:hAnsi="Arial CYR" w:cs="Arial CYR"/>
          <w:b/>
          <w:bCs/>
          <w:sz w:val="18"/>
          <w:szCs w:val="20"/>
          <w:lang w:eastAsia="ru-RU"/>
        </w:rPr>
        <w:t xml:space="preserve">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eastAsia="Times New Roman" w:hAnsi="Times New Roman" w:cs="Times New Roman"/>
          <w:bCs/>
          <w:sz w:val="24"/>
          <w:szCs w:val="26"/>
          <w:lang w:eastAsia="ru-RU"/>
        </w:rPr>
        <w:t xml:space="preserve">  </w:t>
      </w:r>
      <w:r w:rsidRPr="00973B70">
        <w:rPr>
          <w:rFonts w:ascii="Times New Roman" w:hAnsi="Times New Roman" w:cs="Times New Roman"/>
          <w:sz w:val="24"/>
          <w:szCs w:val="26"/>
        </w:rPr>
        <w:t xml:space="preserve">-приобретение жилых помещений для предоставления детям-сиротам и детям, оставшимся без попечения родителей, лицам из их числа по договорам найма специализированных жилых помещений в сумме 1,29 млн. </w:t>
      </w:r>
      <w:proofErr w:type="spellStart"/>
      <w:r w:rsidRPr="00973B70">
        <w:rPr>
          <w:rFonts w:ascii="Times New Roman" w:hAnsi="Times New Roman" w:cs="Times New Roman"/>
          <w:sz w:val="24"/>
          <w:szCs w:val="26"/>
        </w:rPr>
        <w:t>руб</w:t>
      </w:r>
      <w:proofErr w:type="spellEnd"/>
      <w:r w:rsidRPr="00973B70">
        <w:rPr>
          <w:rFonts w:ascii="Times New Roman" w:hAnsi="Times New Roman" w:cs="Times New Roman"/>
          <w:sz w:val="24"/>
          <w:szCs w:val="26"/>
        </w:rPr>
        <w:t>;</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  -проектные работы на реконструкцию нежилых помещений под клуб творческого развития детей и подростков в сумме 1,46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w:t>
      </w:r>
    </w:p>
    <w:p w:rsidR="00486D88" w:rsidRPr="00973B70" w:rsidRDefault="00486D88" w:rsidP="00486D88">
      <w:pPr>
        <w:spacing w:after="0" w:line="240" w:lineRule="auto"/>
        <w:ind w:firstLine="709"/>
        <w:jc w:val="center"/>
        <w:rPr>
          <w:rFonts w:ascii="Times New Roman" w:hAnsi="Times New Roman" w:cs="Times New Roman"/>
          <w:b/>
          <w:sz w:val="24"/>
          <w:szCs w:val="26"/>
        </w:rPr>
      </w:pPr>
    </w:p>
    <w:p w:rsidR="00486D88" w:rsidRPr="00973B70" w:rsidRDefault="00486D88" w:rsidP="00486D88">
      <w:pPr>
        <w:spacing w:after="0" w:line="240" w:lineRule="auto"/>
        <w:ind w:firstLine="709"/>
        <w:jc w:val="center"/>
        <w:rPr>
          <w:rFonts w:ascii="Times New Roman" w:hAnsi="Times New Roman" w:cs="Times New Roman"/>
          <w:b/>
          <w:sz w:val="24"/>
          <w:szCs w:val="26"/>
        </w:rPr>
      </w:pPr>
      <w:r w:rsidRPr="00973B70">
        <w:rPr>
          <w:rFonts w:ascii="Times New Roman" w:hAnsi="Times New Roman" w:cs="Times New Roman"/>
          <w:b/>
          <w:sz w:val="24"/>
          <w:szCs w:val="26"/>
        </w:rPr>
        <w:t>Раздел «Образование»</w:t>
      </w:r>
    </w:p>
    <w:p w:rsidR="00486D88" w:rsidRPr="00973B70" w:rsidRDefault="00486D88" w:rsidP="00486D88">
      <w:pPr>
        <w:spacing w:after="0" w:line="240" w:lineRule="auto"/>
        <w:ind w:firstLine="709"/>
        <w:jc w:val="center"/>
        <w:rPr>
          <w:rFonts w:ascii="Times New Roman" w:hAnsi="Times New Roman" w:cs="Times New Roman"/>
          <w:b/>
          <w:sz w:val="24"/>
          <w:szCs w:val="26"/>
        </w:rPr>
      </w:pP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В сфере образования бюджетные ассигнования определены с учётом установленного законодательством распределения полномочий между органами государственной власти и органами местного самоуправления.</w:t>
      </w:r>
    </w:p>
    <w:p w:rsidR="00486D88" w:rsidRPr="00973B70" w:rsidRDefault="00486D88" w:rsidP="00486D88">
      <w:pPr>
        <w:spacing w:after="0" w:line="240" w:lineRule="auto"/>
        <w:ind w:firstLine="709"/>
        <w:jc w:val="both"/>
        <w:rPr>
          <w:rFonts w:ascii="Times New Roman" w:hAnsi="Times New Roman" w:cs="Times New Roman"/>
          <w:b/>
          <w:szCs w:val="24"/>
        </w:rPr>
      </w:pPr>
      <w:r w:rsidRPr="00973B70">
        <w:rPr>
          <w:rFonts w:ascii="Times New Roman" w:hAnsi="Times New Roman" w:cs="Times New Roman"/>
          <w:sz w:val="24"/>
          <w:szCs w:val="26"/>
        </w:rPr>
        <w:t>Бюджетные ассигнования на исполнение соответствующих расходных обязательств по разделу «Образование» на 2020 год предусмотрены в сумме 302,7</w:t>
      </w:r>
      <w:r w:rsidRPr="00973B70">
        <w:rPr>
          <w:sz w:val="24"/>
          <w:szCs w:val="28"/>
        </w:rPr>
        <w:t xml:space="preserve"> </w:t>
      </w:r>
      <w:r w:rsidRPr="00973B70">
        <w:rPr>
          <w:rFonts w:ascii="Times New Roman" w:hAnsi="Times New Roman" w:cs="Times New Roman"/>
          <w:sz w:val="24"/>
          <w:szCs w:val="26"/>
        </w:rPr>
        <w:t>млн. руб. (</w:t>
      </w:r>
      <w:r w:rsidRPr="00973B70">
        <w:rPr>
          <w:rFonts w:ascii="Times New Roman" w:hAnsi="Times New Roman" w:cs="Times New Roman"/>
          <w:b/>
          <w:szCs w:val="24"/>
          <w:u w:val="single"/>
        </w:rPr>
        <w:t>Слайд 30</w:t>
      </w:r>
      <w:r w:rsidRPr="00973B70">
        <w:rPr>
          <w:rFonts w:ascii="Times New Roman" w:hAnsi="Times New Roman" w:cs="Times New Roman"/>
          <w:b/>
          <w:szCs w:val="24"/>
        </w:rPr>
        <w:t>)</w:t>
      </w:r>
    </w:p>
    <w:p w:rsidR="00486D88" w:rsidRPr="00973B70" w:rsidRDefault="00486D88" w:rsidP="00486D88">
      <w:pPr>
        <w:spacing w:after="0" w:line="240" w:lineRule="auto"/>
        <w:jc w:val="both"/>
        <w:rPr>
          <w:rFonts w:ascii="Times New Roman" w:hAnsi="Times New Roman" w:cs="Times New Roman"/>
          <w:b/>
          <w:szCs w:val="24"/>
        </w:rPr>
      </w:pPr>
      <w:r w:rsidRPr="00973B70">
        <w:rPr>
          <w:rFonts w:ascii="Times New Roman" w:hAnsi="Times New Roman" w:cs="Times New Roman"/>
          <w:b/>
          <w:noProof/>
          <w:szCs w:val="24"/>
          <w:lang w:eastAsia="ru-RU"/>
        </w:rPr>
        <w:drawing>
          <wp:inline distT="0" distB="0" distL="0" distR="0">
            <wp:extent cx="6029960" cy="3257464"/>
            <wp:effectExtent l="19050" t="0" r="8890" b="0"/>
            <wp:docPr id="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srcRect/>
                    <a:stretch>
                      <a:fillRect/>
                    </a:stretch>
                  </pic:blipFill>
                  <pic:spPr bwMode="auto">
                    <a:xfrm>
                      <a:off x="0" y="0"/>
                      <a:ext cx="6029960" cy="3257464"/>
                    </a:xfrm>
                    <a:prstGeom prst="rect">
                      <a:avLst/>
                    </a:prstGeom>
                    <a:noFill/>
                    <a:ln w="9525">
                      <a:noFill/>
                      <a:miter lim="800000"/>
                      <a:headEnd/>
                      <a:tailEnd/>
                    </a:ln>
                  </pic:spPr>
                </pic:pic>
              </a:graphicData>
            </a:graphic>
          </wp:inline>
        </w:drawing>
      </w:r>
    </w:p>
    <w:p w:rsidR="00486D88" w:rsidRPr="00973B70" w:rsidRDefault="00486D88" w:rsidP="00486D88">
      <w:pPr>
        <w:spacing w:after="0" w:line="240" w:lineRule="auto"/>
        <w:ind w:firstLine="709"/>
        <w:jc w:val="right"/>
        <w:rPr>
          <w:rFonts w:ascii="Times New Roman" w:hAnsi="Times New Roman" w:cs="Times New Roman"/>
          <w:sz w:val="20"/>
        </w:rPr>
      </w:pPr>
      <w:r w:rsidRPr="00973B70">
        <w:rPr>
          <w:rFonts w:ascii="Times New Roman" w:hAnsi="Times New Roman" w:cs="Times New Roman"/>
          <w:sz w:val="20"/>
        </w:rPr>
        <w:t xml:space="preserve"> </w:t>
      </w:r>
    </w:p>
    <w:p w:rsidR="00486D88" w:rsidRPr="00973B70" w:rsidRDefault="00486D88" w:rsidP="00486D88">
      <w:pPr>
        <w:spacing w:after="0" w:line="240" w:lineRule="auto"/>
        <w:ind w:firstLine="709"/>
        <w:jc w:val="right"/>
        <w:rPr>
          <w:rFonts w:ascii="Times New Roman" w:hAnsi="Times New Roman" w:cs="Times New Roman"/>
          <w:sz w:val="20"/>
        </w:rPr>
      </w:pPr>
      <w:r w:rsidRPr="00973B70">
        <w:rPr>
          <w:rFonts w:ascii="Times New Roman" w:hAnsi="Times New Roman" w:cs="Times New Roman"/>
          <w:sz w:val="20"/>
        </w:rPr>
        <w:t>млн. руб.</w:t>
      </w:r>
    </w:p>
    <w:tbl>
      <w:tblPr>
        <w:tblW w:w="9639" w:type="dxa"/>
        <w:tblInd w:w="108" w:type="dxa"/>
        <w:tblLayout w:type="fixed"/>
        <w:tblLook w:val="0000"/>
      </w:tblPr>
      <w:tblGrid>
        <w:gridCol w:w="2268"/>
        <w:gridCol w:w="998"/>
        <w:gridCol w:w="1559"/>
        <w:gridCol w:w="1436"/>
        <w:gridCol w:w="998"/>
        <w:gridCol w:w="1244"/>
        <w:gridCol w:w="1136"/>
      </w:tblGrid>
      <w:tr w:rsidR="00486D88" w:rsidRPr="00973B70" w:rsidTr="008F521C">
        <w:trPr>
          <w:cantSplit/>
        </w:trPr>
        <w:tc>
          <w:tcPr>
            <w:tcW w:w="2268"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p>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Наименование раздела, подраздела</w:t>
            </w:r>
          </w:p>
        </w:tc>
        <w:tc>
          <w:tcPr>
            <w:tcW w:w="998"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Раздел, подраздел</w:t>
            </w:r>
          </w:p>
        </w:tc>
        <w:tc>
          <w:tcPr>
            <w:tcW w:w="1559"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2019 год, оценка исполнения бюджета</w:t>
            </w:r>
          </w:p>
        </w:tc>
        <w:tc>
          <w:tcPr>
            <w:tcW w:w="2434" w:type="dxa"/>
            <w:gridSpan w:val="2"/>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2020 год</w:t>
            </w:r>
          </w:p>
        </w:tc>
        <w:tc>
          <w:tcPr>
            <w:tcW w:w="1244"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2021 год</w:t>
            </w:r>
          </w:p>
        </w:tc>
        <w:tc>
          <w:tcPr>
            <w:tcW w:w="113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2022 год</w:t>
            </w:r>
          </w:p>
        </w:tc>
      </w:tr>
      <w:tr w:rsidR="00486D88" w:rsidRPr="00973B70" w:rsidTr="008F521C">
        <w:trPr>
          <w:cantSplit/>
        </w:trPr>
        <w:tc>
          <w:tcPr>
            <w:tcW w:w="2268"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napToGrid w:val="0"/>
              <w:spacing w:line="240" w:lineRule="auto"/>
              <w:ind w:firstLine="0"/>
              <w:jc w:val="center"/>
              <w:rPr>
                <w:b/>
                <w:sz w:val="22"/>
                <w:szCs w:val="24"/>
              </w:rPr>
            </w:pPr>
          </w:p>
        </w:tc>
        <w:tc>
          <w:tcPr>
            <w:tcW w:w="998"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napToGrid w:val="0"/>
              <w:spacing w:line="240" w:lineRule="auto"/>
              <w:ind w:firstLine="0"/>
              <w:jc w:val="center"/>
              <w:rPr>
                <w:b/>
                <w:sz w:val="22"/>
                <w:szCs w:val="24"/>
              </w:rPr>
            </w:pPr>
          </w:p>
        </w:tc>
        <w:tc>
          <w:tcPr>
            <w:tcW w:w="1559"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napToGrid w:val="0"/>
              <w:jc w:val="center"/>
              <w:rPr>
                <w:b/>
                <w:szCs w:val="24"/>
              </w:rPr>
            </w:pPr>
          </w:p>
        </w:tc>
        <w:tc>
          <w:tcPr>
            <w:tcW w:w="1436"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right="-59" w:firstLine="0"/>
              <w:jc w:val="center"/>
              <w:rPr>
                <w:sz w:val="22"/>
                <w:szCs w:val="24"/>
              </w:rPr>
            </w:pPr>
            <w:r w:rsidRPr="00973B70">
              <w:rPr>
                <w:sz w:val="22"/>
                <w:szCs w:val="24"/>
              </w:rPr>
              <w:t>сумма</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szCs w:val="24"/>
              </w:rPr>
            </w:pPr>
            <w:r w:rsidRPr="00973B70">
              <w:rPr>
                <w:rFonts w:ascii="Times New Roman" w:hAnsi="Times New Roman" w:cs="Times New Roman"/>
                <w:sz w:val="20"/>
              </w:rPr>
              <w:t>Изменения к предыдущему году</w:t>
            </w:r>
          </w:p>
        </w:tc>
        <w:tc>
          <w:tcPr>
            <w:tcW w:w="1244"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napToGrid w:val="0"/>
              <w:spacing w:line="240" w:lineRule="auto"/>
              <w:ind w:firstLine="0"/>
              <w:jc w:val="center"/>
              <w:rPr>
                <w:sz w:val="22"/>
                <w:szCs w:val="24"/>
              </w:rPr>
            </w:pPr>
          </w:p>
        </w:tc>
        <w:tc>
          <w:tcPr>
            <w:tcW w:w="113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napToGrid w:val="0"/>
              <w:spacing w:line="240" w:lineRule="auto"/>
              <w:ind w:firstLine="0"/>
              <w:jc w:val="center"/>
              <w:rPr>
                <w:sz w:val="22"/>
                <w:szCs w:val="24"/>
              </w:rPr>
            </w:pPr>
          </w:p>
        </w:tc>
      </w:tr>
      <w:tr w:rsidR="00486D88" w:rsidRPr="00973B70" w:rsidTr="008F521C">
        <w:tc>
          <w:tcPr>
            <w:tcW w:w="226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left"/>
              <w:rPr>
                <w:sz w:val="22"/>
                <w:szCs w:val="24"/>
              </w:rPr>
            </w:pPr>
            <w:r w:rsidRPr="00973B70">
              <w:rPr>
                <w:b/>
                <w:sz w:val="22"/>
                <w:szCs w:val="24"/>
              </w:rPr>
              <w:t>Раздел «Образование», всего</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b/>
                <w:sz w:val="22"/>
                <w:szCs w:val="24"/>
              </w:rPr>
              <w:t>0700</w:t>
            </w:r>
          </w:p>
        </w:tc>
        <w:tc>
          <w:tcPr>
            <w:tcW w:w="1559"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b/>
                <w:sz w:val="22"/>
                <w:szCs w:val="24"/>
              </w:rPr>
            </w:pPr>
            <w:r w:rsidRPr="00973B70">
              <w:rPr>
                <w:b/>
                <w:sz w:val="22"/>
                <w:szCs w:val="24"/>
              </w:rPr>
              <w:t>316,4</w:t>
            </w:r>
          </w:p>
        </w:tc>
        <w:tc>
          <w:tcPr>
            <w:tcW w:w="1436"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b/>
                <w:sz w:val="22"/>
                <w:szCs w:val="24"/>
              </w:rPr>
              <w:t>302,7</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b/>
                <w:sz w:val="22"/>
                <w:szCs w:val="24"/>
              </w:rPr>
              <w:t>-4,3</w:t>
            </w:r>
          </w:p>
        </w:tc>
        <w:tc>
          <w:tcPr>
            <w:tcW w:w="124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b/>
                <w:sz w:val="22"/>
                <w:szCs w:val="24"/>
              </w:rPr>
              <w:t>298,7</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b/>
                <w:sz w:val="22"/>
                <w:szCs w:val="24"/>
              </w:rPr>
              <w:t>290,2</w:t>
            </w:r>
          </w:p>
        </w:tc>
      </w:tr>
      <w:tr w:rsidR="00486D88" w:rsidRPr="00973B70" w:rsidTr="008F521C">
        <w:tc>
          <w:tcPr>
            <w:tcW w:w="226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left"/>
              <w:rPr>
                <w:sz w:val="22"/>
                <w:szCs w:val="24"/>
              </w:rPr>
            </w:pPr>
            <w:r w:rsidRPr="00973B70">
              <w:rPr>
                <w:sz w:val="22"/>
                <w:szCs w:val="24"/>
              </w:rPr>
              <w:t>Подраздел «Дошкольное образование»</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0701</w:t>
            </w:r>
          </w:p>
        </w:tc>
        <w:tc>
          <w:tcPr>
            <w:tcW w:w="1559"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126,5</w:t>
            </w:r>
          </w:p>
        </w:tc>
        <w:tc>
          <w:tcPr>
            <w:tcW w:w="1436"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123,4</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-2,4</w:t>
            </w:r>
          </w:p>
        </w:tc>
        <w:tc>
          <w:tcPr>
            <w:tcW w:w="124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125,4</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123,1</w:t>
            </w:r>
          </w:p>
        </w:tc>
      </w:tr>
      <w:tr w:rsidR="00486D88" w:rsidRPr="00973B70" w:rsidTr="008F521C">
        <w:tc>
          <w:tcPr>
            <w:tcW w:w="226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left"/>
              <w:rPr>
                <w:sz w:val="22"/>
                <w:szCs w:val="24"/>
              </w:rPr>
            </w:pPr>
            <w:r w:rsidRPr="00973B70">
              <w:rPr>
                <w:sz w:val="22"/>
                <w:szCs w:val="24"/>
              </w:rPr>
              <w:t>Подраздел «Общее образование»</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0702</w:t>
            </w:r>
          </w:p>
        </w:tc>
        <w:tc>
          <w:tcPr>
            <w:tcW w:w="1559"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117,5</w:t>
            </w:r>
          </w:p>
        </w:tc>
        <w:tc>
          <w:tcPr>
            <w:tcW w:w="1436"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113,2</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-3,6</w:t>
            </w:r>
          </w:p>
        </w:tc>
        <w:tc>
          <w:tcPr>
            <w:tcW w:w="124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111,7</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105,6</w:t>
            </w:r>
          </w:p>
        </w:tc>
      </w:tr>
      <w:tr w:rsidR="00486D88" w:rsidRPr="00973B70" w:rsidTr="008F521C">
        <w:tc>
          <w:tcPr>
            <w:tcW w:w="226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left"/>
              <w:rPr>
                <w:sz w:val="22"/>
                <w:szCs w:val="24"/>
              </w:rPr>
            </w:pPr>
            <w:r w:rsidRPr="00973B70">
              <w:rPr>
                <w:sz w:val="22"/>
                <w:szCs w:val="24"/>
              </w:rPr>
              <w:t>Подраздел «Дополнительное образование детей»</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0703</w:t>
            </w:r>
          </w:p>
        </w:tc>
        <w:tc>
          <w:tcPr>
            <w:tcW w:w="1559"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50,3</w:t>
            </w:r>
          </w:p>
        </w:tc>
        <w:tc>
          <w:tcPr>
            <w:tcW w:w="1436"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48,4</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-3,6</w:t>
            </w:r>
          </w:p>
        </w:tc>
        <w:tc>
          <w:tcPr>
            <w:tcW w:w="124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45,6</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45,5</w:t>
            </w:r>
          </w:p>
        </w:tc>
      </w:tr>
      <w:tr w:rsidR="00486D88" w:rsidRPr="00973B70" w:rsidTr="008F521C">
        <w:tc>
          <w:tcPr>
            <w:tcW w:w="226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left"/>
              <w:rPr>
                <w:sz w:val="22"/>
                <w:szCs w:val="24"/>
              </w:rPr>
            </w:pPr>
            <w:r w:rsidRPr="00973B70">
              <w:rPr>
                <w:sz w:val="22"/>
                <w:szCs w:val="24"/>
              </w:rPr>
              <w:t xml:space="preserve">Подраздел </w:t>
            </w:r>
            <w:r w:rsidRPr="00973B70">
              <w:rPr>
                <w:sz w:val="22"/>
                <w:szCs w:val="24"/>
              </w:rPr>
              <w:lastRenderedPageBreak/>
              <w:t>«Молодежная политика»</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lastRenderedPageBreak/>
              <w:t>0707</w:t>
            </w:r>
          </w:p>
        </w:tc>
        <w:tc>
          <w:tcPr>
            <w:tcW w:w="1559"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11,2</w:t>
            </w:r>
          </w:p>
        </w:tc>
        <w:tc>
          <w:tcPr>
            <w:tcW w:w="1436"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6,4</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-42,6</w:t>
            </w:r>
          </w:p>
        </w:tc>
        <w:tc>
          <w:tcPr>
            <w:tcW w:w="124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4,9</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4,9</w:t>
            </w:r>
          </w:p>
        </w:tc>
      </w:tr>
      <w:tr w:rsidR="00486D88" w:rsidRPr="00973B70" w:rsidTr="008F521C">
        <w:tc>
          <w:tcPr>
            <w:tcW w:w="226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left"/>
              <w:rPr>
                <w:sz w:val="22"/>
                <w:szCs w:val="24"/>
              </w:rPr>
            </w:pPr>
            <w:r w:rsidRPr="00973B70">
              <w:rPr>
                <w:sz w:val="22"/>
                <w:szCs w:val="24"/>
              </w:rPr>
              <w:lastRenderedPageBreak/>
              <w:t>Подраздел «Другие вопросы в области образования»</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0709</w:t>
            </w:r>
          </w:p>
        </w:tc>
        <w:tc>
          <w:tcPr>
            <w:tcW w:w="1559"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10,9</w:t>
            </w:r>
          </w:p>
        </w:tc>
        <w:tc>
          <w:tcPr>
            <w:tcW w:w="1436"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11,3</w:t>
            </w:r>
          </w:p>
        </w:tc>
        <w:tc>
          <w:tcPr>
            <w:tcW w:w="99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+2,9</w:t>
            </w:r>
          </w:p>
        </w:tc>
        <w:tc>
          <w:tcPr>
            <w:tcW w:w="124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11,1</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11,1</w:t>
            </w:r>
          </w:p>
        </w:tc>
      </w:tr>
    </w:tbl>
    <w:p w:rsidR="00486D88" w:rsidRPr="00973B70" w:rsidRDefault="00486D88" w:rsidP="00486D88">
      <w:pPr>
        <w:spacing w:after="0" w:line="240" w:lineRule="auto"/>
        <w:ind w:firstLine="709"/>
        <w:jc w:val="right"/>
        <w:rPr>
          <w:rFonts w:ascii="Times New Roman" w:hAnsi="Times New Roman" w:cs="Times New Roman"/>
          <w:sz w:val="20"/>
        </w:rPr>
      </w:pPr>
    </w:p>
    <w:p w:rsidR="00486D88" w:rsidRPr="00973B70" w:rsidRDefault="00486D88" w:rsidP="00486D88">
      <w:pPr>
        <w:spacing w:after="0" w:line="240" w:lineRule="auto"/>
        <w:ind w:firstLine="709"/>
        <w:jc w:val="both"/>
        <w:outlineLvl w:val="1"/>
        <w:rPr>
          <w:rFonts w:ascii="Times New Roman" w:hAnsi="Times New Roman" w:cs="Times New Roman"/>
          <w:sz w:val="24"/>
          <w:szCs w:val="26"/>
        </w:rPr>
      </w:pPr>
      <w:r w:rsidRPr="00973B70">
        <w:rPr>
          <w:rFonts w:ascii="Times New Roman" w:hAnsi="Times New Roman" w:cs="Times New Roman"/>
          <w:sz w:val="24"/>
          <w:szCs w:val="26"/>
        </w:rPr>
        <w:t>По подразделу 0701 «Дошкольное образование» предусмотрено 123,4 млн. руб. из них:</w:t>
      </w:r>
    </w:p>
    <w:p w:rsidR="00486D88" w:rsidRPr="00973B70" w:rsidRDefault="00486D88" w:rsidP="00486D88">
      <w:pPr>
        <w:spacing w:after="0" w:line="240" w:lineRule="auto"/>
        <w:ind w:firstLine="709"/>
        <w:jc w:val="both"/>
        <w:outlineLvl w:val="1"/>
        <w:rPr>
          <w:rFonts w:ascii="Times New Roman" w:hAnsi="Times New Roman" w:cs="Times New Roman"/>
          <w:sz w:val="24"/>
          <w:szCs w:val="26"/>
        </w:rPr>
      </w:pPr>
      <w:proofErr w:type="gramStart"/>
      <w:r w:rsidRPr="00973B70">
        <w:rPr>
          <w:rFonts w:ascii="Times New Roman" w:hAnsi="Times New Roman" w:cs="Times New Roman"/>
          <w:sz w:val="24"/>
          <w:szCs w:val="26"/>
        </w:rPr>
        <w:t>-</w:t>
      </w:r>
      <w:r w:rsidRPr="00973B70">
        <w:rPr>
          <w:rFonts w:ascii="Times New Roman" w:hAnsi="Times New Roman" w:cs="Times New Roman"/>
          <w:sz w:val="24"/>
          <w:szCs w:val="26"/>
        </w:rPr>
        <w:tab/>
        <w:t>на финансовое обеспечении муниципального задания на оказание муниципальных услуг муниципальными бюджетными образовательными учреждениями – 108,6 млн. руб., включая средства субвенции на обеспечение государственных гарантий реализации прав на получение общедоступного и бесплатного дошкольного, начального общего, основного общего, среднего общего образования в муниципальных общеобразовательных организациях, обеспечение дополнительного образования детей в муниципальных общеобразовательных организациях – 47,4 млн. руб.;</w:t>
      </w:r>
      <w:proofErr w:type="gramEnd"/>
    </w:p>
    <w:p w:rsidR="00486D88" w:rsidRPr="00973B70" w:rsidRDefault="00486D88" w:rsidP="00486D88">
      <w:pPr>
        <w:spacing w:after="0" w:line="240" w:lineRule="auto"/>
        <w:ind w:firstLine="709"/>
        <w:jc w:val="both"/>
        <w:outlineLvl w:val="1"/>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ремонт МБДОУ ЦРР Детский сад № 5 – 11,0 млн. руб.;</w:t>
      </w:r>
    </w:p>
    <w:p w:rsidR="00486D88" w:rsidRPr="00973B70" w:rsidRDefault="00486D88" w:rsidP="00486D88">
      <w:pPr>
        <w:spacing w:after="0" w:line="240" w:lineRule="auto"/>
        <w:ind w:firstLine="709"/>
        <w:jc w:val="both"/>
        <w:outlineLvl w:val="1"/>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совершенствование организации питания обучающихся муниципальных общеобразовательных организаций – 3,7 млн. руб.;</w:t>
      </w:r>
    </w:p>
    <w:p w:rsidR="00486D88" w:rsidRPr="00973B70" w:rsidRDefault="00486D88" w:rsidP="00486D88">
      <w:pPr>
        <w:spacing w:after="0" w:line="240" w:lineRule="auto"/>
        <w:ind w:firstLine="709"/>
        <w:jc w:val="both"/>
        <w:outlineLvl w:val="1"/>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оказание услуг в электронном виде – 0,09 млн. руб.;</w:t>
      </w:r>
    </w:p>
    <w:p w:rsidR="00486D88" w:rsidRPr="00973B70" w:rsidRDefault="00486D88" w:rsidP="00486D88">
      <w:pPr>
        <w:spacing w:after="0" w:line="240" w:lineRule="auto"/>
        <w:ind w:firstLine="709"/>
        <w:jc w:val="both"/>
        <w:outlineLvl w:val="1"/>
        <w:rPr>
          <w:rFonts w:ascii="Times New Roman" w:hAnsi="Times New Roman" w:cs="Times New Roman"/>
          <w:sz w:val="24"/>
          <w:szCs w:val="26"/>
        </w:rPr>
      </w:pPr>
      <w:r w:rsidRPr="00973B70">
        <w:rPr>
          <w:rFonts w:ascii="Times New Roman" w:hAnsi="Times New Roman" w:cs="Times New Roman"/>
          <w:sz w:val="24"/>
          <w:szCs w:val="26"/>
        </w:rPr>
        <w:t xml:space="preserve">- </w:t>
      </w:r>
      <w:r w:rsidRPr="00973B70">
        <w:rPr>
          <w:rFonts w:ascii="Times New Roman" w:hAnsi="Times New Roman" w:cs="Times New Roman"/>
          <w:sz w:val="24"/>
          <w:szCs w:val="26"/>
        </w:rPr>
        <w:tab/>
        <w:t>на проведение мероприятий по сокращению аварийности и дорожно-транспортного травматизма среди воспитанников дошкольных учреждений в рамках реализации муниципальной программы «Обеспечение общественного порядка и профилактики правонарушений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 0,01 млн.руб..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b/>
          <w:sz w:val="24"/>
          <w:szCs w:val="26"/>
        </w:rPr>
        <w:t>Уменьшение  расходов</w:t>
      </w:r>
      <w:r w:rsidRPr="00973B70">
        <w:rPr>
          <w:rFonts w:ascii="Times New Roman" w:hAnsi="Times New Roman" w:cs="Times New Roman"/>
          <w:sz w:val="24"/>
          <w:szCs w:val="26"/>
        </w:rPr>
        <w:t xml:space="preserve"> по подразделу </w:t>
      </w:r>
      <w:r w:rsidRPr="00973B70">
        <w:rPr>
          <w:rFonts w:ascii="Times New Roman" w:hAnsi="Times New Roman" w:cs="Times New Roman"/>
          <w:b/>
          <w:sz w:val="24"/>
          <w:szCs w:val="26"/>
        </w:rPr>
        <w:t>0701</w:t>
      </w:r>
      <w:r w:rsidRPr="00973B70">
        <w:rPr>
          <w:rFonts w:ascii="Times New Roman" w:hAnsi="Times New Roman" w:cs="Times New Roman"/>
          <w:sz w:val="24"/>
          <w:szCs w:val="26"/>
        </w:rPr>
        <w:t xml:space="preserve"> в 2020 г. на 3,1 млн. руб. произошло за счет  незапланированных средств на проведение текущих ремонтов.</w:t>
      </w:r>
    </w:p>
    <w:p w:rsidR="00486D88" w:rsidRPr="00973B70" w:rsidRDefault="00486D88" w:rsidP="00486D88">
      <w:pPr>
        <w:pStyle w:val="a8"/>
        <w:rPr>
          <w:rFonts w:ascii="Times New Roman" w:hAnsi="Times New Roman"/>
          <w:b/>
          <w:sz w:val="24"/>
          <w:szCs w:val="26"/>
          <w:lang w:val="ru-RU"/>
        </w:rPr>
      </w:pPr>
    </w:p>
    <w:p w:rsidR="00486D88" w:rsidRPr="00973B70" w:rsidRDefault="00486D88" w:rsidP="00486D88">
      <w:pPr>
        <w:pStyle w:val="a8"/>
        <w:rPr>
          <w:rFonts w:ascii="Times New Roman" w:hAnsi="Times New Roman"/>
          <w:b/>
          <w:sz w:val="24"/>
          <w:szCs w:val="26"/>
          <w:lang w:val="ru-RU"/>
        </w:rPr>
      </w:pPr>
      <w:r w:rsidRPr="00973B70">
        <w:rPr>
          <w:rFonts w:ascii="Times New Roman" w:hAnsi="Times New Roman"/>
          <w:b/>
          <w:sz w:val="24"/>
          <w:szCs w:val="26"/>
          <w:lang w:val="ru-RU"/>
        </w:rPr>
        <w:t>Целевые показатели по дошкольному образованию (</w:t>
      </w:r>
      <w:r w:rsidRPr="00973B70">
        <w:rPr>
          <w:rFonts w:ascii="Times New Roman" w:hAnsi="Times New Roman"/>
          <w:b/>
          <w:sz w:val="24"/>
          <w:szCs w:val="26"/>
          <w:u w:val="single"/>
          <w:lang w:val="ru-RU"/>
        </w:rPr>
        <w:t>Слайд 31</w:t>
      </w:r>
      <w:r w:rsidRPr="00973B70">
        <w:rPr>
          <w:rFonts w:ascii="Times New Roman" w:hAnsi="Times New Roman"/>
          <w:b/>
          <w:sz w:val="24"/>
          <w:szCs w:val="26"/>
          <w:lang w:val="ru-RU"/>
        </w:rPr>
        <w:t>)</w:t>
      </w:r>
    </w:p>
    <w:p w:rsidR="00486D88" w:rsidRPr="00973B70" w:rsidRDefault="00486D88" w:rsidP="00486D88">
      <w:pPr>
        <w:pStyle w:val="a8"/>
        <w:ind w:firstLine="0"/>
        <w:rPr>
          <w:rFonts w:ascii="Times New Roman" w:hAnsi="Times New Roman"/>
          <w:b/>
          <w:sz w:val="24"/>
          <w:szCs w:val="26"/>
          <w:lang w:val="ru-RU"/>
        </w:rPr>
      </w:pPr>
      <w:r w:rsidRPr="00973B70">
        <w:rPr>
          <w:rFonts w:ascii="Times New Roman" w:hAnsi="Times New Roman"/>
          <w:b/>
          <w:noProof/>
          <w:sz w:val="24"/>
          <w:szCs w:val="26"/>
          <w:lang w:val="ru-RU"/>
        </w:rPr>
        <w:drawing>
          <wp:inline distT="0" distB="0" distL="0" distR="0">
            <wp:extent cx="6029960" cy="3385381"/>
            <wp:effectExtent l="19050" t="0" r="8890" b="0"/>
            <wp:docPr id="2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srcRect/>
                    <a:stretch>
                      <a:fillRect/>
                    </a:stretch>
                  </pic:blipFill>
                  <pic:spPr bwMode="auto">
                    <a:xfrm>
                      <a:off x="0" y="0"/>
                      <a:ext cx="6029960" cy="3385381"/>
                    </a:xfrm>
                    <a:prstGeom prst="rect">
                      <a:avLst/>
                    </a:prstGeom>
                    <a:noFill/>
                    <a:ln w="9525">
                      <a:noFill/>
                      <a:miter lim="800000"/>
                      <a:headEnd/>
                      <a:tailEnd/>
                    </a:ln>
                  </pic:spPr>
                </pic:pic>
              </a:graphicData>
            </a:graphic>
          </wp:inline>
        </w:drawing>
      </w:r>
    </w:p>
    <w:p w:rsidR="00486D88" w:rsidRPr="00973B70" w:rsidRDefault="00486D88" w:rsidP="00486D88">
      <w:pPr>
        <w:pStyle w:val="a8"/>
        <w:rPr>
          <w:rFonts w:ascii="Times New Roman" w:hAnsi="Times New Roman"/>
          <w:sz w:val="24"/>
          <w:szCs w:val="26"/>
          <w:lang w:val="ru-RU"/>
        </w:rPr>
      </w:pP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 xml:space="preserve">По подразделу 0702 </w:t>
      </w:r>
      <w:r w:rsidRPr="00973B70">
        <w:rPr>
          <w:rFonts w:ascii="Times New Roman" w:hAnsi="Times New Roman"/>
          <w:b/>
          <w:sz w:val="24"/>
          <w:szCs w:val="26"/>
          <w:lang w:val="ru-RU"/>
        </w:rPr>
        <w:t>«Общее образование»</w:t>
      </w:r>
      <w:r w:rsidRPr="00973B70">
        <w:rPr>
          <w:rFonts w:ascii="Times New Roman" w:hAnsi="Times New Roman"/>
          <w:sz w:val="24"/>
          <w:szCs w:val="26"/>
          <w:lang w:val="ru-RU"/>
        </w:rPr>
        <w:t xml:space="preserve"> предусмотрено 113,2</w:t>
      </w:r>
      <w:r w:rsidRPr="00973B70">
        <w:rPr>
          <w:sz w:val="22"/>
          <w:szCs w:val="24"/>
          <w:lang w:val="ru-RU"/>
        </w:rPr>
        <w:t xml:space="preserve"> </w:t>
      </w:r>
      <w:r w:rsidRPr="00973B70">
        <w:rPr>
          <w:rFonts w:ascii="Times New Roman" w:hAnsi="Times New Roman"/>
          <w:sz w:val="24"/>
          <w:szCs w:val="26"/>
          <w:lang w:val="ru-RU"/>
        </w:rPr>
        <w:t>млн. руб., из них:</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w:t>
      </w:r>
      <w:r w:rsidRPr="00973B70">
        <w:rPr>
          <w:rFonts w:ascii="Times New Roman" w:hAnsi="Times New Roman"/>
          <w:sz w:val="24"/>
          <w:szCs w:val="26"/>
          <w:lang w:val="ru-RU"/>
        </w:rPr>
        <w:tab/>
        <w:t xml:space="preserve">на финансовое обеспечение муниципального </w:t>
      </w:r>
      <w:proofErr w:type="gramStart"/>
      <w:r w:rsidRPr="00973B70">
        <w:rPr>
          <w:rFonts w:ascii="Times New Roman" w:hAnsi="Times New Roman"/>
          <w:sz w:val="24"/>
          <w:szCs w:val="26"/>
          <w:lang w:val="ru-RU"/>
        </w:rPr>
        <w:t>задания</w:t>
      </w:r>
      <w:proofErr w:type="gramEnd"/>
      <w:r w:rsidRPr="00973B70">
        <w:rPr>
          <w:rFonts w:ascii="Times New Roman" w:hAnsi="Times New Roman"/>
          <w:sz w:val="24"/>
          <w:szCs w:val="26"/>
          <w:lang w:val="ru-RU"/>
        </w:rPr>
        <w:t xml:space="preserve"> на оказание муниципальных услуг муниципальными бюджетными образовательными учреждениями – 104,8 млн. руб., включая средства субвенции на обеспечение государственных гарантий реализации прав на получение общедоступного и бесплатного дошкольного, начального общего, основного общего, среднего общего образования в муниципальных </w:t>
      </w:r>
      <w:r w:rsidRPr="00973B70">
        <w:rPr>
          <w:rFonts w:ascii="Times New Roman" w:hAnsi="Times New Roman"/>
          <w:sz w:val="24"/>
          <w:szCs w:val="26"/>
          <w:lang w:val="ru-RU"/>
        </w:rPr>
        <w:lastRenderedPageBreak/>
        <w:t>общеобразовательных организациях, обеспечение дополнительного образования детей в муниципальных общеобразовательных организациях – 88,5 млн. руб.;</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w:t>
      </w:r>
      <w:r w:rsidRPr="00973B70">
        <w:rPr>
          <w:rFonts w:ascii="Times New Roman" w:hAnsi="Times New Roman"/>
          <w:sz w:val="24"/>
          <w:szCs w:val="26"/>
          <w:lang w:val="ru-RU"/>
        </w:rPr>
        <w:tab/>
        <w:t>средства субсидии на компенсацию расходов на оплату жилых помещений, отопления и освещения отдельным категориям граждан в сфере образования – 0,13 млн. руб.;</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w:t>
      </w:r>
      <w:r w:rsidRPr="00973B70">
        <w:rPr>
          <w:rFonts w:ascii="Times New Roman" w:hAnsi="Times New Roman"/>
          <w:sz w:val="24"/>
          <w:szCs w:val="26"/>
          <w:lang w:val="ru-RU"/>
        </w:rPr>
        <w:tab/>
        <w:t>на оказание услуг в электронном виде – 0,07 млн. руб.;</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w:t>
      </w:r>
      <w:r w:rsidRPr="00973B70">
        <w:rPr>
          <w:rFonts w:ascii="Times New Roman" w:hAnsi="Times New Roman"/>
          <w:sz w:val="24"/>
          <w:szCs w:val="26"/>
          <w:lang w:val="ru-RU"/>
        </w:rPr>
        <w:tab/>
        <w:t>на совершенствование организации питания обучающихся муниципальных общеобразовательных организаций – 6,7 млн. руб., включая средства субсидии на поддержку приоритетных направлений развития отрасли образования – 2,7 млн. руб.;</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w:t>
      </w:r>
      <w:r w:rsidRPr="00973B70">
        <w:rPr>
          <w:rFonts w:ascii="Times New Roman" w:hAnsi="Times New Roman"/>
          <w:sz w:val="24"/>
          <w:szCs w:val="26"/>
          <w:lang w:val="ru-RU"/>
        </w:rPr>
        <w:tab/>
        <w:t>средства иных межбюджетных трансфертов на организацию видеонаблюдения в пунктах проведения экзаменов при проведении государственной итоговой аттестации по образовательным программам среднего общего образования – 0,16 млн. руб.;</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w:t>
      </w:r>
      <w:r w:rsidRPr="00973B70">
        <w:rPr>
          <w:rFonts w:ascii="Times New Roman" w:hAnsi="Times New Roman"/>
          <w:sz w:val="24"/>
          <w:szCs w:val="26"/>
          <w:lang w:val="ru-RU"/>
        </w:rPr>
        <w:tab/>
        <w:t>на обновление материально-технической базы для формирования у обучающихся современных технологических и гуманитарных навыков в рамках реализации национального проекта «Образование» – 1, 28 млн. руб., включая средства субсидии на обновление материально-технической базы для формирования у обучающихся современных технологических и гуманитарных навыков – 1,11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b/>
          <w:sz w:val="24"/>
          <w:szCs w:val="26"/>
        </w:rPr>
        <w:t>Уменьшение  расходов</w:t>
      </w:r>
      <w:r w:rsidRPr="00973B70">
        <w:rPr>
          <w:rFonts w:ascii="Times New Roman" w:hAnsi="Times New Roman" w:cs="Times New Roman"/>
          <w:sz w:val="24"/>
          <w:szCs w:val="26"/>
        </w:rPr>
        <w:t xml:space="preserve"> по подразделу </w:t>
      </w:r>
      <w:r w:rsidRPr="00973B70">
        <w:rPr>
          <w:rFonts w:ascii="Times New Roman" w:hAnsi="Times New Roman" w:cs="Times New Roman"/>
          <w:b/>
          <w:sz w:val="24"/>
          <w:szCs w:val="26"/>
        </w:rPr>
        <w:t>0702</w:t>
      </w:r>
      <w:r w:rsidRPr="00973B70">
        <w:rPr>
          <w:rFonts w:ascii="Times New Roman" w:hAnsi="Times New Roman" w:cs="Times New Roman"/>
          <w:sz w:val="24"/>
          <w:szCs w:val="26"/>
        </w:rPr>
        <w:t xml:space="preserve"> в 2020 г. на 4,3 млн. руб. произошло за счет  незапланированных средств на проведение текущих ремонтов.</w:t>
      </w:r>
    </w:p>
    <w:p w:rsidR="00486D88" w:rsidRPr="00973B70" w:rsidRDefault="00486D88" w:rsidP="00486D88">
      <w:pPr>
        <w:pStyle w:val="a8"/>
        <w:rPr>
          <w:rFonts w:ascii="Times New Roman" w:hAnsi="Times New Roman"/>
          <w:b/>
          <w:sz w:val="24"/>
          <w:szCs w:val="26"/>
          <w:lang w:val="ru-RU"/>
        </w:rPr>
      </w:pPr>
    </w:p>
    <w:p w:rsidR="00486D88" w:rsidRPr="00973B70" w:rsidRDefault="00486D88" w:rsidP="00486D88">
      <w:pPr>
        <w:pStyle w:val="a8"/>
        <w:rPr>
          <w:rFonts w:ascii="Times New Roman" w:hAnsi="Times New Roman"/>
          <w:b/>
          <w:sz w:val="24"/>
          <w:szCs w:val="26"/>
          <w:lang w:val="ru-RU"/>
        </w:rPr>
      </w:pPr>
      <w:r w:rsidRPr="00973B70">
        <w:rPr>
          <w:rFonts w:ascii="Times New Roman" w:hAnsi="Times New Roman"/>
          <w:b/>
          <w:sz w:val="24"/>
          <w:szCs w:val="26"/>
          <w:lang w:val="ru-RU"/>
        </w:rPr>
        <w:t>Целевые показатели по общему образованию (</w:t>
      </w:r>
      <w:r w:rsidRPr="00973B70">
        <w:rPr>
          <w:rFonts w:ascii="Times New Roman" w:hAnsi="Times New Roman"/>
          <w:b/>
          <w:sz w:val="24"/>
          <w:szCs w:val="26"/>
          <w:u w:val="single"/>
          <w:lang w:val="ru-RU"/>
        </w:rPr>
        <w:t>Слайд 32</w:t>
      </w:r>
      <w:r w:rsidRPr="00973B70">
        <w:rPr>
          <w:rFonts w:ascii="Times New Roman" w:hAnsi="Times New Roman"/>
          <w:b/>
          <w:sz w:val="24"/>
          <w:szCs w:val="26"/>
          <w:lang w:val="ru-RU"/>
        </w:rPr>
        <w:t>)</w:t>
      </w:r>
    </w:p>
    <w:p w:rsidR="00486D88" w:rsidRPr="00973B70" w:rsidRDefault="00486D88" w:rsidP="00486D88">
      <w:pPr>
        <w:spacing w:after="0" w:line="240" w:lineRule="auto"/>
        <w:ind w:firstLine="709"/>
        <w:jc w:val="both"/>
        <w:rPr>
          <w:rFonts w:ascii="Times New Roman" w:hAnsi="Times New Roman"/>
          <w:sz w:val="24"/>
          <w:szCs w:val="26"/>
        </w:rPr>
      </w:pPr>
    </w:p>
    <w:p w:rsidR="00486D88" w:rsidRPr="00973B70" w:rsidRDefault="00486D88" w:rsidP="00486D88">
      <w:pPr>
        <w:spacing w:after="0" w:line="240" w:lineRule="auto"/>
        <w:jc w:val="both"/>
        <w:rPr>
          <w:rFonts w:ascii="Times New Roman" w:hAnsi="Times New Roman" w:cs="Times New Roman"/>
          <w:sz w:val="24"/>
          <w:szCs w:val="26"/>
          <w:lang w:eastAsia="ru-RU"/>
        </w:rPr>
      </w:pPr>
      <w:r w:rsidRPr="00973B70">
        <w:rPr>
          <w:rFonts w:ascii="Times New Roman" w:hAnsi="Times New Roman" w:cs="Times New Roman"/>
          <w:noProof/>
          <w:sz w:val="24"/>
          <w:szCs w:val="26"/>
          <w:lang w:eastAsia="ru-RU"/>
        </w:rPr>
        <w:drawing>
          <wp:inline distT="0" distB="0" distL="0" distR="0">
            <wp:extent cx="6029960" cy="3366242"/>
            <wp:effectExtent l="19050" t="0" r="8890" b="0"/>
            <wp:docPr id="2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srcRect/>
                    <a:stretch>
                      <a:fillRect/>
                    </a:stretch>
                  </pic:blipFill>
                  <pic:spPr bwMode="auto">
                    <a:xfrm>
                      <a:off x="0" y="0"/>
                      <a:ext cx="6029960" cy="3366242"/>
                    </a:xfrm>
                    <a:prstGeom prst="rect">
                      <a:avLst/>
                    </a:prstGeom>
                    <a:noFill/>
                    <a:ln w="9525">
                      <a:noFill/>
                      <a:miter lim="800000"/>
                      <a:headEnd/>
                      <a:tailEnd/>
                    </a:ln>
                  </pic:spPr>
                </pic:pic>
              </a:graphicData>
            </a:graphic>
          </wp:inline>
        </w:drawing>
      </w:r>
    </w:p>
    <w:p w:rsidR="00486D88" w:rsidRPr="00973B70" w:rsidRDefault="00486D88" w:rsidP="00486D88">
      <w:pPr>
        <w:spacing w:after="0" w:line="240" w:lineRule="auto"/>
        <w:jc w:val="both"/>
        <w:rPr>
          <w:rFonts w:ascii="Times New Roman" w:hAnsi="Times New Roman" w:cs="Times New Roman"/>
          <w:sz w:val="24"/>
          <w:szCs w:val="26"/>
          <w:lang w:eastAsia="ru-RU"/>
        </w:rPr>
      </w:pPr>
    </w:p>
    <w:p w:rsidR="00486D88" w:rsidRPr="00973B70" w:rsidRDefault="00486D88" w:rsidP="00486D88">
      <w:pPr>
        <w:pStyle w:val="a8"/>
        <w:ind w:left="-284" w:firstLine="0"/>
        <w:rPr>
          <w:rFonts w:ascii="Times New Roman" w:hAnsi="Times New Roman"/>
          <w:sz w:val="24"/>
          <w:szCs w:val="26"/>
          <w:lang w:val="ru-RU"/>
        </w:rPr>
      </w:pPr>
      <w:r w:rsidRPr="00973B70">
        <w:rPr>
          <w:rFonts w:ascii="Times New Roman" w:hAnsi="Times New Roman"/>
          <w:noProof/>
          <w:sz w:val="24"/>
          <w:szCs w:val="26"/>
          <w:lang w:val="ru-RU"/>
        </w:rPr>
        <w:lastRenderedPageBreak/>
        <w:drawing>
          <wp:inline distT="0" distB="0" distL="0" distR="0">
            <wp:extent cx="6212439" cy="3520713"/>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cstate="print"/>
                    <a:srcRect/>
                    <a:stretch>
                      <a:fillRect/>
                    </a:stretch>
                  </pic:blipFill>
                  <pic:spPr bwMode="auto">
                    <a:xfrm>
                      <a:off x="0" y="0"/>
                      <a:ext cx="6212439" cy="3520713"/>
                    </a:xfrm>
                    <a:prstGeom prst="rect">
                      <a:avLst/>
                    </a:prstGeom>
                    <a:noFill/>
                    <a:ln w="9525">
                      <a:noFill/>
                      <a:miter lim="800000"/>
                      <a:headEnd/>
                      <a:tailEnd/>
                    </a:ln>
                  </pic:spPr>
                </pic:pic>
              </a:graphicData>
            </a:graphic>
          </wp:inline>
        </w:drawing>
      </w:r>
    </w:p>
    <w:p w:rsidR="00486D88" w:rsidRPr="00973B70" w:rsidRDefault="00486D88" w:rsidP="00486D88">
      <w:pPr>
        <w:pStyle w:val="a8"/>
        <w:rPr>
          <w:rFonts w:ascii="Times New Roman" w:hAnsi="Times New Roman"/>
          <w:sz w:val="24"/>
          <w:szCs w:val="26"/>
          <w:lang w:val="ru-RU"/>
        </w:rPr>
      </w:pP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 xml:space="preserve">По подразделу 0703 </w:t>
      </w:r>
      <w:r w:rsidRPr="00973B70">
        <w:rPr>
          <w:rFonts w:ascii="Times New Roman" w:hAnsi="Times New Roman"/>
          <w:b/>
          <w:sz w:val="24"/>
          <w:szCs w:val="26"/>
          <w:lang w:val="ru-RU"/>
        </w:rPr>
        <w:t>«Дополнительное образование детей»</w:t>
      </w:r>
      <w:r w:rsidRPr="00973B70">
        <w:rPr>
          <w:rFonts w:ascii="Times New Roman" w:hAnsi="Times New Roman"/>
          <w:sz w:val="24"/>
          <w:szCs w:val="26"/>
          <w:lang w:val="ru-RU"/>
        </w:rPr>
        <w:t xml:space="preserve"> предусмотрено 48,4  млн. руб., их них:</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w:t>
      </w:r>
      <w:r w:rsidRPr="00973B70">
        <w:rPr>
          <w:rFonts w:ascii="Times New Roman" w:hAnsi="Times New Roman"/>
          <w:sz w:val="24"/>
          <w:szCs w:val="26"/>
          <w:lang w:val="ru-RU"/>
        </w:rPr>
        <w:tab/>
        <w:t xml:space="preserve">на финансовое обеспечение муниципального </w:t>
      </w:r>
      <w:proofErr w:type="gramStart"/>
      <w:r w:rsidRPr="00973B70">
        <w:rPr>
          <w:rFonts w:ascii="Times New Roman" w:hAnsi="Times New Roman"/>
          <w:sz w:val="24"/>
          <w:szCs w:val="26"/>
          <w:lang w:val="ru-RU"/>
        </w:rPr>
        <w:t>задания</w:t>
      </w:r>
      <w:proofErr w:type="gramEnd"/>
      <w:r w:rsidRPr="00973B70">
        <w:rPr>
          <w:rFonts w:ascii="Times New Roman" w:hAnsi="Times New Roman"/>
          <w:sz w:val="24"/>
          <w:szCs w:val="26"/>
          <w:lang w:val="ru-RU"/>
        </w:rPr>
        <w:t xml:space="preserve"> на оказание муниципальных услуг муниципальными бюджетными образовательными учреждениями – 48,4 млн. руб., включая средства:</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субсидии на повышение оплаты труда работников культуры и педагогических работников дополнительного образования детей сферы культуры в соответствии с указами Президента РФ от 07.05.2012 года № 597, от 01.06.2012 года № 761 – 3,6 млн. руб.;</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 xml:space="preserve">субсидии на поддержку приоритетных направлений развития отрасли образования (доведение </w:t>
      </w:r>
      <w:proofErr w:type="gramStart"/>
      <w:r w:rsidRPr="00973B70">
        <w:rPr>
          <w:rFonts w:ascii="Times New Roman" w:hAnsi="Times New Roman"/>
          <w:sz w:val="24"/>
          <w:szCs w:val="26"/>
          <w:lang w:val="ru-RU"/>
        </w:rPr>
        <w:t>оплаты труда педагогических работников муниципальных образовательных организаций дополнительного образования детей</w:t>
      </w:r>
      <w:proofErr w:type="gramEnd"/>
      <w:r w:rsidRPr="00973B70">
        <w:rPr>
          <w:rFonts w:ascii="Times New Roman" w:hAnsi="Times New Roman"/>
          <w:sz w:val="24"/>
          <w:szCs w:val="26"/>
          <w:lang w:val="ru-RU"/>
        </w:rPr>
        <w:t xml:space="preserve"> до уровня не менее 100% от уровня средней заработной платы учителей в регионе) – 1,7 млн. руб., ; </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 xml:space="preserve">- </w:t>
      </w:r>
      <w:r w:rsidRPr="00973B70">
        <w:rPr>
          <w:rFonts w:ascii="Times New Roman" w:hAnsi="Times New Roman"/>
          <w:sz w:val="24"/>
          <w:szCs w:val="26"/>
          <w:lang w:val="ru-RU"/>
        </w:rPr>
        <w:tab/>
        <w:t>на проведение мероприятий по сокращению аварийности и дорожно-транспортного травматизма среди обучающихся в учреждениях дополнительного образования в рамках реализации муниципальной программы «Обеспечение общественного порядка и профилактики правонарушений ЗАТО г</w:t>
      </w:r>
      <w:proofErr w:type="gramStart"/>
      <w:r w:rsidRPr="00973B70">
        <w:rPr>
          <w:rFonts w:ascii="Times New Roman" w:hAnsi="Times New Roman"/>
          <w:sz w:val="24"/>
          <w:szCs w:val="26"/>
          <w:lang w:val="ru-RU"/>
        </w:rPr>
        <w:t>.Р</w:t>
      </w:r>
      <w:proofErr w:type="gramEnd"/>
      <w:r w:rsidRPr="00973B70">
        <w:rPr>
          <w:rFonts w:ascii="Times New Roman" w:hAnsi="Times New Roman"/>
          <w:sz w:val="24"/>
          <w:szCs w:val="26"/>
          <w:lang w:val="ru-RU"/>
        </w:rPr>
        <w:t>адужный Владимирской области» – 0,02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b/>
          <w:sz w:val="24"/>
          <w:szCs w:val="26"/>
        </w:rPr>
        <w:t>Уменьшение  расходов</w:t>
      </w:r>
      <w:r w:rsidRPr="00973B70">
        <w:rPr>
          <w:rFonts w:ascii="Times New Roman" w:hAnsi="Times New Roman" w:cs="Times New Roman"/>
          <w:sz w:val="24"/>
          <w:szCs w:val="26"/>
        </w:rPr>
        <w:t xml:space="preserve"> по подразделу </w:t>
      </w:r>
      <w:r w:rsidRPr="00973B70">
        <w:rPr>
          <w:rFonts w:ascii="Times New Roman" w:hAnsi="Times New Roman" w:cs="Times New Roman"/>
          <w:b/>
          <w:sz w:val="24"/>
          <w:szCs w:val="26"/>
        </w:rPr>
        <w:t>0703</w:t>
      </w:r>
      <w:r w:rsidRPr="00973B70">
        <w:rPr>
          <w:rFonts w:ascii="Times New Roman" w:hAnsi="Times New Roman" w:cs="Times New Roman"/>
          <w:sz w:val="24"/>
          <w:szCs w:val="26"/>
        </w:rPr>
        <w:t xml:space="preserve"> в 2020 г. на 1,8 млн. руб. произошло за счет  незапланированных средств на проведение текущих ремонтов</w:t>
      </w:r>
    </w:p>
    <w:p w:rsidR="00486D88" w:rsidRPr="00973B70" w:rsidRDefault="00486D88" w:rsidP="00486D88">
      <w:pPr>
        <w:pStyle w:val="a8"/>
        <w:rPr>
          <w:rFonts w:ascii="Times New Roman" w:hAnsi="Times New Roman"/>
          <w:b/>
          <w:sz w:val="24"/>
          <w:szCs w:val="26"/>
          <w:lang w:val="ru-RU"/>
        </w:rPr>
      </w:pPr>
    </w:p>
    <w:p w:rsidR="00486D88" w:rsidRPr="00973B70" w:rsidRDefault="00486D88" w:rsidP="00486D88">
      <w:pPr>
        <w:pStyle w:val="a8"/>
        <w:rPr>
          <w:rFonts w:ascii="Times New Roman" w:hAnsi="Times New Roman"/>
          <w:b/>
          <w:sz w:val="24"/>
          <w:szCs w:val="26"/>
          <w:lang w:val="ru-RU"/>
        </w:rPr>
      </w:pPr>
      <w:r w:rsidRPr="00973B70">
        <w:rPr>
          <w:rFonts w:ascii="Times New Roman" w:hAnsi="Times New Roman"/>
          <w:b/>
          <w:sz w:val="24"/>
          <w:szCs w:val="26"/>
          <w:lang w:val="ru-RU"/>
        </w:rPr>
        <w:t>Целевые показатели по дополнительному образованию (</w:t>
      </w:r>
      <w:r w:rsidRPr="00973B70">
        <w:rPr>
          <w:rFonts w:ascii="Times New Roman" w:hAnsi="Times New Roman"/>
          <w:b/>
          <w:sz w:val="24"/>
          <w:szCs w:val="26"/>
          <w:u w:val="single"/>
          <w:lang w:val="ru-RU"/>
        </w:rPr>
        <w:t>Слайд 34</w:t>
      </w:r>
      <w:r w:rsidRPr="00973B70">
        <w:rPr>
          <w:rFonts w:ascii="Times New Roman" w:hAnsi="Times New Roman"/>
          <w:b/>
          <w:sz w:val="24"/>
          <w:szCs w:val="26"/>
          <w:lang w:val="ru-RU"/>
        </w:rPr>
        <w:t>)</w:t>
      </w:r>
    </w:p>
    <w:p w:rsidR="00486D88" w:rsidRPr="00973B70" w:rsidRDefault="00486D88" w:rsidP="00486D88">
      <w:pPr>
        <w:pStyle w:val="a8"/>
        <w:rPr>
          <w:rFonts w:ascii="Times New Roman" w:hAnsi="Times New Roman"/>
          <w:b/>
          <w:sz w:val="24"/>
          <w:szCs w:val="26"/>
          <w:lang w:val="ru-RU"/>
        </w:rPr>
      </w:pPr>
    </w:p>
    <w:p w:rsidR="00486D88" w:rsidRPr="00973B70" w:rsidRDefault="00486D88" w:rsidP="00486D88">
      <w:pPr>
        <w:pStyle w:val="a8"/>
        <w:ind w:firstLine="0"/>
        <w:rPr>
          <w:rFonts w:ascii="Times New Roman" w:hAnsi="Times New Roman"/>
          <w:b/>
          <w:sz w:val="24"/>
          <w:szCs w:val="26"/>
          <w:lang w:val="ru-RU"/>
        </w:rPr>
      </w:pPr>
      <w:r w:rsidRPr="00973B70">
        <w:rPr>
          <w:rFonts w:ascii="Times New Roman" w:hAnsi="Times New Roman"/>
          <w:b/>
          <w:noProof/>
          <w:sz w:val="24"/>
          <w:szCs w:val="26"/>
          <w:lang w:val="ru-RU"/>
        </w:rPr>
        <w:lastRenderedPageBreak/>
        <w:drawing>
          <wp:inline distT="0" distB="0" distL="0" distR="0">
            <wp:extent cx="6029960" cy="3104942"/>
            <wp:effectExtent l="19050" t="0" r="889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cstate="print"/>
                    <a:srcRect/>
                    <a:stretch>
                      <a:fillRect/>
                    </a:stretch>
                  </pic:blipFill>
                  <pic:spPr bwMode="auto">
                    <a:xfrm>
                      <a:off x="0" y="0"/>
                      <a:ext cx="6029960" cy="3104942"/>
                    </a:xfrm>
                    <a:prstGeom prst="rect">
                      <a:avLst/>
                    </a:prstGeom>
                    <a:noFill/>
                    <a:ln w="9525">
                      <a:noFill/>
                      <a:miter lim="800000"/>
                      <a:headEnd/>
                      <a:tailEnd/>
                    </a:ln>
                  </pic:spPr>
                </pic:pic>
              </a:graphicData>
            </a:graphic>
          </wp:inline>
        </w:drawing>
      </w:r>
    </w:p>
    <w:p w:rsidR="00486D88" w:rsidRPr="00973B70" w:rsidRDefault="00486D88" w:rsidP="00486D88">
      <w:pPr>
        <w:pStyle w:val="a8"/>
        <w:ind w:firstLine="0"/>
        <w:rPr>
          <w:rFonts w:ascii="Times New Roman" w:hAnsi="Times New Roman"/>
          <w:sz w:val="24"/>
          <w:szCs w:val="26"/>
          <w:lang w:val="ru-RU"/>
        </w:rPr>
      </w:pP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 xml:space="preserve"> По подразделу 0707 </w:t>
      </w:r>
      <w:r w:rsidRPr="00973B70">
        <w:rPr>
          <w:rFonts w:ascii="Times New Roman" w:hAnsi="Times New Roman" w:cs="Times New Roman"/>
          <w:b/>
          <w:sz w:val="24"/>
          <w:szCs w:val="26"/>
        </w:rPr>
        <w:t>«Молодежная политика и оздоровление детей»</w:t>
      </w:r>
      <w:r w:rsidRPr="00973B70">
        <w:rPr>
          <w:rFonts w:ascii="Times New Roman" w:hAnsi="Times New Roman" w:cs="Times New Roman"/>
          <w:sz w:val="24"/>
          <w:szCs w:val="26"/>
        </w:rPr>
        <w:t xml:space="preserve"> предусмотрено 6,4 млн. руб., из них:</w:t>
      </w:r>
      <w:r w:rsidRPr="00973B70">
        <w:rPr>
          <w:rFonts w:ascii="Times New Roman" w:hAnsi="Times New Roman" w:cs="Times New Roman"/>
          <w:sz w:val="24"/>
          <w:szCs w:val="26"/>
          <w:highlight w:val="yellow"/>
        </w:rPr>
        <w:t xml:space="preserve"> </w:t>
      </w:r>
    </w:p>
    <w:p w:rsidR="00486D88" w:rsidRPr="00973B70" w:rsidRDefault="00486D88" w:rsidP="00486D88">
      <w:pPr>
        <w:spacing w:after="0"/>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оздоровление детей предусмотрено 6,2 млн. руб.:</w:t>
      </w:r>
    </w:p>
    <w:p w:rsidR="00486D88" w:rsidRPr="00973B70" w:rsidRDefault="00486D88" w:rsidP="00486D88">
      <w:pPr>
        <w:numPr>
          <w:ilvl w:val="0"/>
          <w:numId w:val="18"/>
        </w:numPr>
        <w:suppressAutoHyphens/>
        <w:spacing w:after="0" w:line="240" w:lineRule="auto"/>
        <w:ind w:left="0"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организация санаторно-курортного лечения – 0,15 млн. руб.</w:t>
      </w:r>
    </w:p>
    <w:p w:rsidR="00486D88" w:rsidRPr="00973B70" w:rsidRDefault="00486D88" w:rsidP="00486D88">
      <w:pPr>
        <w:numPr>
          <w:ilvl w:val="0"/>
          <w:numId w:val="18"/>
        </w:numPr>
        <w:suppressAutoHyphens/>
        <w:spacing w:after="0" w:line="240" w:lineRule="auto"/>
        <w:ind w:left="0"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организация отдыха детей в лагере с дневным пребыванием – 1,6 млн. руб., включая средства субсидии на поддержку приоритетных направлений развития отрасли образования (полная или частичная оплата стоимости путевок в городской лагерь и организация культурно-экскурсионного обслуживания в каникулярный период организованных групп детей) – 1,2 млн. руб.</w:t>
      </w:r>
    </w:p>
    <w:p w:rsidR="00486D88" w:rsidRPr="00973B70" w:rsidRDefault="00486D88" w:rsidP="00486D88">
      <w:pPr>
        <w:numPr>
          <w:ilvl w:val="0"/>
          <w:numId w:val="18"/>
        </w:numPr>
        <w:suppressAutoHyphens/>
        <w:spacing w:after="0" w:line="240" w:lineRule="auto"/>
        <w:ind w:left="0"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организация отдыха детей в загородном лагере – 4,4 млн. руб., включая средства субсидии на поддержку приоритетных направлений развития отрасли образования (полная или частичная оплата стоимости путевок в загородный лагерь) – 0,85 млн. руб.;</w:t>
      </w:r>
    </w:p>
    <w:p w:rsidR="00486D88" w:rsidRPr="00973B70" w:rsidRDefault="00486D88" w:rsidP="00486D88">
      <w:pPr>
        <w:spacing w:after="0"/>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финансирование мероприятий по молодежной политике, направленных на совершенствование духовно-нравственного развития и воспитания детей и молодежи, содействию их творческому и интеллектуальному развитию, вовлечению молодежи в социальную практику, развитие созидательной активности молодежи, формирование патриотического сознания, как важнейшей ценности – 0,25 млн. руб.</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b/>
          <w:sz w:val="24"/>
          <w:szCs w:val="26"/>
        </w:rPr>
        <w:t>Уменьшение  расходов</w:t>
      </w:r>
      <w:r w:rsidRPr="00973B70">
        <w:rPr>
          <w:rFonts w:ascii="Times New Roman" w:hAnsi="Times New Roman" w:cs="Times New Roman"/>
          <w:sz w:val="24"/>
          <w:szCs w:val="26"/>
        </w:rPr>
        <w:t xml:space="preserve"> по подразделу </w:t>
      </w:r>
      <w:r w:rsidRPr="00973B70">
        <w:rPr>
          <w:rFonts w:ascii="Times New Roman" w:hAnsi="Times New Roman" w:cs="Times New Roman"/>
          <w:b/>
          <w:sz w:val="24"/>
          <w:szCs w:val="26"/>
        </w:rPr>
        <w:t>0707</w:t>
      </w:r>
      <w:r w:rsidRPr="00973B70">
        <w:rPr>
          <w:rFonts w:ascii="Times New Roman" w:hAnsi="Times New Roman" w:cs="Times New Roman"/>
          <w:sz w:val="24"/>
          <w:szCs w:val="26"/>
        </w:rPr>
        <w:t xml:space="preserve"> в 2020 г. на 4,7 млн. руб. произошло за счет  незапланированных средств на проведение текущих ремонтов и путевку в детский загородный лагерь «Лесной городок» в период летних школьных каникул.</w:t>
      </w:r>
    </w:p>
    <w:p w:rsidR="00486D88" w:rsidRPr="00973B70" w:rsidRDefault="00486D88" w:rsidP="00486D88">
      <w:pPr>
        <w:spacing w:after="0" w:line="240" w:lineRule="auto"/>
        <w:ind w:firstLine="709"/>
        <w:jc w:val="both"/>
        <w:rPr>
          <w:rFonts w:ascii="Times New Roman" w:hAnsi="Times New Roman" w:cs="Times New Roman"/>
          <w:sz w:val="24"/>
          <w:szCs w:val="26"/>
        </w:rPr>
      </w:pPr>
    </w:p>
    <w:p w:rsidR="00486D88" w:rsidRPr="00973B70" w:rsidRDefault="00486D88" w:rsidP="00486D88">
      <w:pPr>
        <w:spacing w:after="0" w:line="240" w:lineRule="auto"/>
        <w:ind w:firstLine="709"/>
        <w:jc w:val="both"/>
        <w:rPr>
          <w:rFonts w:ascii="Times New Roman" w:hAnsi="Times New Roman" w:cs="Times New Roman"/>
          <w:b/>
          <w:sz w:val="24"/>
          <w:szCs w:val="26"/>
        </w:rPr>
      </w:pPr>
      <w:r w:rsidRPr="00973B70">
        <w:rPr>
          <w:rFonts w:ascii="Times New Roman" w:hAnsi="Times New Roman" w:cs="Times New Roman"/>
          <w:b/>
          <w:sz w:val="24"/>
          <w:szCs w:val="26"/>
        </w:rPr>
        <w:t>Целевые показатели расходов на оздоровление детей (</w:t>
      </w:r>
      <w:r w:rsidRPr="00973B70">
        <w:rPr>
          <w:rFonts w:ascii="Times New Roman" w:hAnsi="Times New Roman" w:cs="Times New Roman"/>
          <w:b/>
          <w:sz w:val="24"/>
          <w:szCs w:val="26"/>
          <w:u w:val="single"/>
        </w:rPr>
        <w:t>Слайд 35</w:t>
      </w:r>
      <w:r w:rsidRPr="00973B70">
        <w:rPr>
          <w:rFonts w:ascii="Times New Roman" w:hAnsi="Times New Roman" w:cs="Times New Roman"/>
          <w:b/>
          <w:sz w:val="24"/>
          <w:szCs w:val="26"/>
        </w:rPr>
        <w:t>)</w:t>
      </w:r>
    </w:p>
    <w:p w:rsidR="00486D88" w:rsidRPr="00973B70" w:rsidRDefault="00486D88" w:rsidP="00486D88">
      <w:pPr>
        <w:spacing w:after="0" w:line="240" w:lineRule="auto"/>
        <w:jc w:val="both"/>
        <w:rPr>
          <w:rFonts w:ascii="Times New Roman" w:hAnsi="Times New Roman" w:cs="Times New Roman"/>
          <w:b/>
          <w:sz w:val="24"/>
          <w:szCs w:val="26"/>
        </w:rPr>
      </w:pPr>
    </w:p>
    <w:p w:rsidR="00486D88" w:rsidRPr="00973B70" w:rsidRDefault="00486D88" w:rsidP="00486D88">
      <w:pPr>
        <w:spacing w:after="0" w:line="240" w:lineRule="auto"/>
        <w:jc w:val="both"/>
        <w:rPr>
          <w:rFonts w:ascii="Times New Roman" w:hAnsi="Times New Roman" w:cs="Times New Roman"/>
          <w:sz w:val="24"/>
          <w:szCs w:val="26"/>
        </w:rPr>
      </w:pPr>
      <w:r w:rsidRPr="00973B70">
        <w:rPr>
          <w:rFonts w:ascii="Times New Roman" w:hAnsi="Times New Roman" w:cs="Times New Roman"/>
          <w:noProof/>
          <w:sz w:val="24"/>
          <w:szCs w:val="26"/>
          <w:lang w:eastAsia="ru-RU"/>
        </w:rPr>
        <w:lastRenderedPageBreak/>
        <w:drawing>
          <wp:inline distT="0" distB="0" distL="0" distR="0">
            <wp:extent cx="6029960" cy="3368410"/>
            <wp:effectExtent l="19050" t="0" r="889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cstate="print"/>
                    <a:srcRect/>
                    <a:stretch>
                      <a:fillRect/>
                    </a:stretch>
                  </pic:blipFill>
                  <pic:spPr bwMode="auto">
                    <a:xfrm>
                      <a:off x="0" y="0"/>
                      <a:ext cx="6029960" cy="3368410"/>
                    </a:xfrm>
                    <a:prstGeom prst="rect">
                      <a:avLst/>
                    </a:prstGeom>
                    <a:noFill/>
                    <a:ln w="9525">
                      <a:noFill/>
                      <a:miter lim="800000"/>
                      <a:headEnd/>
                      <a:tailEnd/>
                    </a:ln>
                  </pic:spPr>
                </pic:pic>
              </a:graphicData>
            </a:graphic>
          </wp:inline>
        </w:drawing>
      </w:r>
    </w:p>
    <w:p w:rsidR="00486D88" w:rsidRPr="00973B70" w:rsidRDefault="00486D88" w:rsidP="00486D88">
      <w:pPr>
        <w:spacing w:after="0" w:line="240" w:lineRule="auto"/>
        <w:jc w:val="both"/>
        <w:rPr>
          <w:rFonts w:ascii="Times New Roman" w:hAnsi="Times New Roman" w:cs="Times New Roman"/>
          <w:sz w:val="24"/>
          <w:szCs w:val="26"/>
        </w:rPr>
      </w:pP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Бюджетные ассигнования по подразделу 0709 </w:t>
      </w:r>
      <w:r w:rsidRPr="00973B70">
        <w:rPr>
          <w:rFonts w:ascii="Times New Roman" w:hAnsi="Times New Roman" w:cs="Times New Roman"/>
          <w:b/>
          <w:sz w:val="24"/>
          <w:szCs w:val="26"/>
        </w:rPr>
        <w:t xml:space="preserve">«Другие вопросы в области образования» </w:t>
      </w:r>
      <w:r w:rsidRPr="00973B70">
        <w:rPr>
          <w:rFonts w:ascii="Times New Roman" w:hAnsi="Times New Roman" w:cs="Times New Roman"/>
          <w:sz w:val="24"/>
          <w:szCs w:val="26"/>
        </w:rPr>
        <w:t xml:space="preserve">предусмотрены в размере 11,3 млн. руб. из них: </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«Развитие общего, дошкольного и дополнительного образования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муниципальной программы «Развитие образования ЗАТО г.Радужный Владимирской области», утвержденной постановлением администрации ЗАТО г.Радужный от 12.10.2016 года № 1581, на содержание централизованной бухгалтерии, методического кабинета и проведение мероприятий для обучающихся в муниципальных образовательных учреждениях – 11,08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по подпрограмме «Повышение правовой культуры населения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муниципальной программы «Культура и спорт ЗАТО г. Радужный Владимирской области», утвержденной постановлением администрации ЗАТО г.Радужный от 12.10.2016 года № 1585 – 0,01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на проведение мероприятий по сокращению аварийности и дорожно-транспортного травматизма среди обучающихся в муниципальных образовательных учреждениях в рамках реализации муниципальной программы «Обеспечение общественного порядка и профилактики правонарушений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 0,17 млн. руб., включая средства субсидии на обеспечение профилактики детского дорожно-транспортного травматизма – 0,14 млн. руб.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b/>
          <w:sz w:val="24"/>
          <w:szCs w:val="26"/>
        </w:rPr>
        <w:t>Увеличение  расходов</w:t>
      </w:r>
      <w:r w:rsidRPr="00973B70">
        <w:rPr>
          <w:rFonts w:ascii="Times New Roman" w:hAnsi="Times New Roman" w:cs="Times New Roman"/>
          <w:sz w:val="24"/>
          <w:szCs w:val="26"/>
        </w:rPr>
        <w:t xml:space="preserve"> по подразделу </w:t>
      </w:r>
      <w:r w:rsidRPr="00973B70">
        <w:rPr>
          <w:rFonts w:ascii="Times New Roman" w:hAnsi="Times New Roman" w:cs="Times New Roman"/>
          <w:b/>
          <w:sz w:val="24"/>
          <w:szCs w:val="26"/>
        </w:rPr>
        <w:t>0709</w:t>
      </w:r>
      <w:r w:rsidRPr="00973B70">
        <w:rPr>
          <w:rFonts w:ascii="Times New Roman" w:hAnsi="Times New Roman" w:cs="Times New Roman"/>
          <w:sz w:val="24"/>
          <w:szCs w:val="26"/>
        </w:rPr>
        <w:t xml:space="preserve"> в 2020 г. на 0,3 млн. руб. произошло за счет  индексации заработной платы на 4,3 %.    </w:t>
      </w:r>
    </w:p>
    <w:p w:rsidR="00486D88" w:rsidRPr="00973B70" w:rsidRDefault="00486D88" w:rsidP="00486D88">
      <w:pPr>
        <w:spacing w:after="0" w:line="240" w:lineRule="auto"/>
        <w:ind w:firstLine="709"/>
        <w:jc w:val="right"/>
        <w:rPr>
          <w:rFonts w:ascii="Times New Roman" w:hAnsi="Times New Roman" w:cs="Times New Roman"/>
          <w:b/>
          <w:sz w:val="24"/>
          <w:szCs w:val="26"/>
          <w:u w:val="single"/>
        </w:rPr>
      </w:pPr>
      <w:r w:rsidRPr="00973B70">
        <w:rPr>
          <w:rFonts w:ascii="Times New Roman" w:hAnsi="Times New Roman" w:cs="Times New Roman"/>
          <w:sz w:val="24"/>
          <w:szCs w:val="26"/>
        </w:rPr>
        <w:t xml:space="preserve"> </w:t>
      </w:r>
      <w:r w:rsidRPr="00973B70">
        <w:rPr>
          <w:rFonts w:ascii="Times New Roman" w:hAnsi="Times New Roman" w:cs="Times New Roman"/>
          <w:b/>
          <w:sz w:val="24"/>
          <w:szCs w:val="26"/>
          <w:u w:val="single"/>
        </w:rPr>
        <w:t>Слайд 36</w:t>
      </w:r>
    </w:p>
    <w:p w:rsidR="00486D88" w:rsidRPr="00973B70" w:rsidRDefault="00486D88" w:rsidP="00486D88">
      <w:pPr>
        <w:spacing w:after="0" w:line="240" w:lineRule="auto"/>
        <w:ind w:firstLine="709"/>
        <w:jc w:val="center"/>
        <w:rPr>
          <w:rFonts w:ascii="Times New Roman" w:hAnsi="Times New Roman" w:cs="Times New Roman"/>
          <w:b/>
          <w:sz w:val="24"/>
          <w:szCs w:val="26"/>
        </w:rPr>
      </w:pPr>
      <w:r w:rsidRPr="00973B70">
        <w:rPr>
          <w:rFonts w:ascii="Times New Roman" w:hAnsi="Times New Roman" w:cs="Times New Roman"/>
          <w:b/>
          <w:sz w:val="24"/>
          <w:szCs w:val="26"/>
        </w:rPr>
        <w:t>Муниципальная программа «Развитие образования ЗАТО г</w:t>
      </w:r>
      <w:proofErr w:type="gramStart"/>
      <w:r w:rsidRPr="00973B70">
        <w:rPr>
          <w:rFonts w:ascii="Times New Roman" w:hAnsi="Times New Roman" w:cs="Times New Roman"/>
          <w:b/>
          <w:sz w:val="24"/>
          <w:szCs w:val="26"/>
        </w:rPr>
        <w:t>.Р</w:t>
      </w:r>
      <w:proofErr w:type="gramEnd"/>
      <w:r w:rsidRPr="00973B70">
        <w:rPr>
          <w:rFonts w:ascii="Times New Roman" w:hAnsi="Times New Roman" w:cs="Times New Roman"/>
          <w:b/>
          <w:sz w:val="24"/>
          <w:szCs w:val="26"/>
        </w:rPr>
        <w:t>адужный Владимирской области»</w:t>
      </w:r>
    </w:p>
    <w:tbl>
      <w:tblPr>
        <w:tblStyle w:val="a4"/>
        <w:tblW w:w="0" w:type="auto"/>
        <w:tblInd w:w="108" w:type="dxa"/>
        <w:tblLook w:val="04A0"/>
      </w:tblPr>
      <w:tblGrid>
        <w:gridCol w:w="4677"/>
        <w:gridCol w:w="4679"/>
      </w:tblGrid>
      <w:tr w:rsidR="00486D88" w:rsidRPr="00973B70" w:rsidTr="008F521C">
        <w:tc>
          <w:tcPr>
            <w:tcW w:w="4677" w:type="dxa"/>
          </w:tcPr>
          <w:p w:rsidR="00486D88" w:rsidRPr="00973B70" w:rsidRDefault="00486D88" w:rsidP="008F521C">
            <w:pPr>
              <w:tabs>
                <w:tab w:val="left" w:pos="1284"/>
              </w:tabs>
              <w:jc w:val="center"/>
              <w:rPr>
                <w:rFonts w:ascii="Times New Roman" w:hAnsi="Times New Roman" w:cs="Times New Roman"/>
                <w:b/>
              </w:rPr>
            </w:pPr>
            <w:r w:rsidRPr="00973B70">
              <w:rPr>
                <w:rFonts w:ascii="Times New Roman" w:hAnsi="Times New Roman" w:cs="Times New Roman"/>
                <w:b/>
              </w:rPr>
              <w:t>Цель</w:t>
            </w:r>
          </w:p>
        </w:tc>
        <w:tc>
          <w:tcPr>
            <w:tcW w:w="4679" w:type="dxa"/>
          </w:tcPr>
          <w:p w:rsidR="00486D88" w:rsidRPr="00973B70" w:rsidRDefault="00486D88" w:rsidP="008F521C">
            <w:pPr>
              <w:tabs>
                <w:tab w:val="left" w:pos="1284"/>
              </w:tabs>
              <w:jc w:val="center"/>
              <w:rPr>
                <w:rFonts w:ascii="Times New Roman" w:hAnsi="Times New Roman" w:cs="Times New Roman"/>
                <w:b/>
              </w:rPr>
            </w:pPr>
            <w:r w:rsidRPr="00973B70">
              <w:rPr>
                <w:rFonts w:ascii="Times New Roman" w:hAnsi="Times New Roman" w:cs="Times New Roman"/>
                <w:b/>
              </w:rPr>
              <w:t>Результат</w:t>
            </w:r>
          </w:p>
        </w:tc>
      </w:tr>
      <w:tr w:rsidR="00486D88" w:rsidRPr="00973B70" w:rsidTr="008F521C">
        <w:tc>
          <w:tcPr>
            <w:tcW w:w="4677" w:type="dxa"/>
            <w:shd w:val="clear" w:color="auto" w:fill="FFFFFF" w:themeFill="background1"/>
          </w:tcPr>
          <w:p w:rsidR="00486D88" w:rsidRPr="00973B70" w:rsidRDefault="00486D88" w:rsidP="008F521C">
            <w:pPr>
              <w:tabs>
                <w:tab w:val="left" w:pos="1284"/>
              </w:tabs>
              <w:jc w:val="both"/>
              <w:rPr>
                <w:rFonts w:ascii="Times New Roman" w:hAnsi="Times New Roman" w:cs="Times New Roman"/>
              </w:rPr>
            </w:pPr>
            <w:r w:rsidRPr="00973B70">
              <w:rPr>
                <w:rFonts w:ascii="Times New Roman" w:hAnsi="Times New Roman" w:cs="Times New Roman"/>
              </w:rPr>
              <w:t>- обеспечение доступности получения качественного дошкольного, общего и дополнительного образования для удовлетворения потребностей граждан, общества путем обновления структуры и содержания образования</w:t>
            </w:r>
          </w:p>
        </w:tc>
        <w:tc>
          <w:tcPr>
            <w:tcW w:w="4679" w:type="dxa"/>
          </w:tcPr>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- 1 915 обучающихся в двух общеобразовательных школах;</w:t>
            </w:r>
          </w:p>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xml:space="preserve">- 1 062  ребёнка </w:t>
            </w:r>
            <w:proofErr w:type="gramStart"/>
            <w:r w:rsidRPr="00973B70">
              <w:rPr>
                <w:rFonts w:ascii="Times New Roman" w:hAnsi="Times New Roman" w:cs="Times New Roman"/>
              </w:rPr>
              <w:t>охвачены</w:t>
            </w:r>
            <w:proofErr w:type="gramEnd"/>
            <w:r w:rsidRPr="00973B70">
              <w:rPr>
                <w:rFonts w:ascii="Times New Roman" w:hAnsi="Times New Roman" w:cs="Times New Roman"/>
              </w:rPr>
              <w:t xml:space="preserve"> дошкольным образованием;</w:t>
            </w:r>
          </w:p>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- 2020 учащихся получат услуги дополнительного образования;</w:t>
            </w:r>
          </w:p>
          <w:p w:rsidR="00486D88" w:rsidRPr="00973B70" w:rsidRDefault="00486D88" w:rsidP="008F521C">
            <w:pPr>
              <w:pStyle w:val="a5"/>
              <w:rPr>
                <w:rFonts w:ascii="Times New Roman" w:hAnsi="Times New Roman" w:cs="Times New Roman"/>
              </w:rPr>
            </w:pPr>
            <w:r w:rsidRPr="00973B70">
              <w:rPr>
                <w:rFonts w:ascii="Times New Roman" w:hAnsi="Times New Roman" w:cs="Times New Roman"/>
              </w:rPr>
              <w:t xml:space="preserve">- обеспечение 1 300  человек горячим питанием. </w:t>
            </w:r>
          </w:p>
        </w:tc>
      </w:tr>
    </w:tbl>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p>
    <w:p w:rsidR="00486D88" w:rsidRPr="00973B70" w:rsidRDefault="00486D88" w:rsidP="00486D88">
      <w:pPr>
        <w:pStyle w:val="a9"/>
        <w:spacing w:after="0" w:line="240" w:lineRule="auto"/>
        <w:jc w:val="center"/>
        <w:rPr>
          <w:rFonts w:ascii="Times New Roman" w:hAnsi="Times New Roman" w:cs="Times New Roman"/>
          <w:b/>
          <w:sz w:val="24"/>
          <w:szCs w:val="26"/>
        </w:rPr>
      </w:pPr>
    </w:p>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p>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r w:rsidRPr="00973B70">
        <w:rPr>
          <w:rFonts w:ascii="Times New Roman" w:hAnsi="Times New Roman" w:cs="Times New Roman"/>
          <w:b/>
          <w:sz w:val="24"/>
          <w:szCs w:val="26"/>
        </w:rPr>
        <w:t>Раздел «Культура, кинематография»</w:t>
      </w:r>
    </w:p>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p>
    <w:p w:rsidR="00486D88" w:rsidRPr="00973B70" w:rsidRDefault="00486D88" w:rsidP="00486D88">
      <w:pPr>
        <w:spacing w:after="0" w:line="240" w:lineRule="auto"/>
        <w:ind w:firstLine="709"/>
        <w:jc w:val="both"/>
        <w:rPr>
          <w:rFonts w:ascii="Times New Roman" w:hAnsi="Times New Roman" w:cs="Times New Roman"/>
          <w:b/>
          <w:sz w:val="24"/>
          <w:szCs w:val="26"/>
        </w:rPr>
      </w:pPr>
      <w:r w:rsidRPr="00973B70">
        <w:rPr>
          <w:rFonts w:ascii="Times New Roman" w:hAnsi="Times New Roman" w:cs="Times New Roman"/>
          <w:sz w:val="24"/>
          <w:szCs w:val="26"/>
        </w:rPr>
        <w:t xml:space="preserve">Бюджетные ассигнования на исполнение расходных обязательств по разделу </w:t>
      </w:r>
      <w:r w:rsidRPr="00973B70">
        <w:rPr>
          <w:rFonts w:ascii="Times New Roman" w:hAnsi="Times New Roman" w:cs="Times New Roman"/>
          <w:b/>
          <w:sz w:val="24"/>
          <w:szCs w:val="26"/>
        </w:rPr>
        <w:t>«Культура, кинематография»</w:t>
      </w:r>
      <w:r w:rsidRPr="00973B70">
        <w:rPr>
          <w:rFonts w:ascii="Times New Roman" w:hAnsi="Times New Roman" w:cs="Times New Roman"/>
          <w:sz w:val="24"/>
          <w:szCs w:val="26"/>
        </w:rPr>
        <w:t xml:space="preserve">  на 2020 год  предусмотрены в сумме 44,97 млн. руб</w:t>
      </w:r>
      <w:r w:rsidRPr="00973B70">
        <w:rPr>
          <w:rFonts w:ascii="Times New Roman" w:hAnsi="Times New Roman" w:cs="Times New Roman"/>
          <w:b/>
          <w:sz w:val="24"/>
          <w:szCs w:val="26"/>
        </w:rPr>
        <w:t>. (</w:t>
      </w:r>
      <w:r w:rsidRPr="00973B70">
        <w:rPr>
          <w:rFonts w:ascii="Times New Roman" w:hAnsi="Times New Roman" w:cs="Times New Roman"/>
          <w:b/>
          <w:sz w:val="24"/>
          <w:szCs w:val="26"/>
          <w:u w:val="single"/>
        </w:rPr>
        <w:t>Слайд 37</w:t>
      </w:r>
      <w:r w:rsidRPr="00973B70">
        <w:rPr>
          <w:rFonts w:ascii="Times New Roman" w:hAnsi="Times New Roman" w:cs="Times New Roman"/>
          <w:b/>
          <w:sz w:val="24"/>
          <w:szCs w:val="26"/>
        </w:rPr>
        <w:t xml:space="preserve">)          </w:t>
      </w:r>
    </w:p>
    <w:p w:rsidR="00486D88" w:rsidRPr="00973B70" w:rsidRDefault="00486D88" w:rsidP="00486D88">
      <w:pPr>
        <w:spacing w:after="0" w:line="240" w:lineRule="auto"/>
        <w:jc w:val="both"/>
        <w:rPr>
          <w:rFonts w:ascii="Times New Roman" w:hAnsi="Times New Roman" w:cs="Times New Roman"/>
          <w:b/>
          <w:sz w:val="24"/>
          <w:szCs w:val="26"/>
        </w:rPr>
      </w:pPr>
      <w:r w:rsidRPr="00973B70">
        <w:rPr>
          <w:rFonts w:ascii="Times New Roman" w:hAnsi="Times New Roman" w:cs="Times New Roman"/>
          <w:b/>
          <w:noProof/>
          <w:sz w:val="24"/>
          <w:szCs w:val="26"/>
          <w:lang w:eastAsia="ru-RU"/>
        </w:rPr>
        <w:drawing>
          <wp:inline distT="0" distB="0" distL="0" distR="0">
            <wp:extent cx="6029960" cy="3361691"/>
            <wp:effectExtent l="19050" t="0" r="889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6029960" cy="3361691"/>
                    </a:xfrm>
                    <a:prstGeom prst="rect">
                      <a:avLst/>
                    </a:prstGeom>
                    <a:noFill/>
                    <a:ln w="9525">
                      <a:noFill/>
                      <a:miter lim="800000"/>
                      <a:headEnd/>
                      <a:tailEnd/>
                    </a:ln>
                  </pic:spPr>
                </pic:pic>
              </a:graphicData>
            </a:graphic>
          </wp:inline>
        </w:drawing>
      </w:r>
      <w:r w:rsidRPr="00973B70">
        <w:rPr>
          <w:rFonts w:ascii="Times New Roman" w:hAnsi="Times New Roman" w:cs="Times New Roman"/>
          <w:b/>
          <w:sz w:val="24"/>
          <w:szCs w:val="26"/>
        </w:rPr>
        <w:t xml:space="preserve">                                                                                      </w:t>
      </w:r>
    </w:p>
    <w:p w:rsidR="00486D88" w:rsidRPr="00973B70" w:rsidRDefault="00486D88" w:rsidP="00486D88">
      <w:pPr>
        <w:spacing w:after="0" w:line="240" w:lineRule="auto"/>
        <w:ind w:firstLine="709"/>
        <w:jc w:val="right"/>
        <w:rPr>
          <w:rFonts w:ascii="Times New Roman" w:hAnsi="Times New Roman" w:cs="Times New Roman"/>
          <w:sz w:val="20"/>
        </w:rPr>
      </w:pPr>
      <w:r w:rsidRPr="00973B70">
        <w:rPr>
          <w:rFonts w:ascii="Times New Roman" w:hAnsi="Times New Roman" w:cs="Times New Roman"/>
          <w:sz w:val="20"/>
        </w:rPr>
        <w:t>млн. руб.</w:t>
      </w:r>
    </w:p>
    <w:tbl>
      <w:tblPr>
        <w:tblW w:w="9498" w:type="dxa"/>
        <w:tblInd w:w="108" w:type="dxa"/>
        <w:tblLayout w:type="fixed"/>
        <w:tblLook w:val="0000"/>
      </w:tblPr>
      <w:tblGrid>
        <w:gridCol w:w="2268"/>
        <w:gridCol w:w="993"/>
        <w:gridCol w:w="1700"/>
        <w:gridCol w:w="1135"/>
        <w:gridCol w:w="992"/>
        <w:gridCol w:w="1134"/>
        <w:gridCol w:w="1276"/>
      </w:tblGrid>
      <w:tr w:rsidR="00486D88" w:rsidRPr="00973B70" w:rsidTr="008F521C">
        <w:trPr>
          <w:cantSplit/>
          <w:tblHeader/>
        </w:trPr>
        <w:tc>
          <w:tcPr>
            <w:tcW w:w="2268"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Наименование раздела, подраздела</w:t>
            </w:r>
          </w:p>
        </w:tc>
        <w:tc>
          <w:tcPr>
            <w:tcW w:w="993"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Раздел, подраздел</w:t>
            </w:r>
          </w:p>
        </w:tc>
        <w:tc>
          <w:tcPr>
            <w:tcW w:w="1700"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2019 год, оценка исполнения бюджета</w:t>
            </w:r>
          </w:p>
        </w:tc>
        <w:tc>
          <w:tcPr>
            <w:tcW w:w="2127" w:type="dxa"/>
            <w:gridSpan w:val="2"/>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2020 год</w:t>
            </w:r>
          </w:p>
        </w:tc>
        <w:tc>
          <w:tcPr>
            <w:tcW w:w="1134"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2021 год</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2022 год</w:t>
            </w:r>
          </w:p>
        </w:tc>
      </w:tr>
      <w:tr w:rsidR="00486D88" w:rsidRPr="00973B70" w:rsidTr="008F521C">
        <w:trPr>
          <w:cantSplit/>
          <w:trHeight w:val="580"/>
          <w:tblHeader/>
        </w:trPr>
        <w:tc>
          <w:tcPr>
            <w:tcW w:w="2268"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napToGrid w:val="0"/>
              <w:spacing w:line="240" w:lineRule="auto"/>
              <w:ind w:firstLine="0"/>
              <w:jc w:val="center"/>
              <w:rPr>
                <w:sz w:val="20"/>
                <w:szCs w:val="22"/>
              </w:rPr>
            </w:pPr>
          </w:p>
        </w:tc>
        <w:tc>
          <w:tcPr>
            <w:tcW w:w="993"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napToGrid w:val="0"/>
              <w:spacing w:line="240" w:lineRule="auto"/>
              <w:ind w:firstLine="0"/>
              <w:jc w:val="center"/>
              <w:rPr>
                <w:sz w:val="20"/>
                <w:szCs w:val="22"/>
              </w:rPr>
            </w:pPr>
          </w:p>
        </w:tc>
        <w:tc>
          <w:tcPr>
            <w:tcW w:w="1700"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napToGrid w:val="0"/>
              <w:spacing w:line="240" w:lineRule="auto"/>
              <w:ind w:firstLine="0"/>
              <w:jc w:val="center"/>
              <w:rPr>
                <w:sz w:val="20"/>
                <w:szCs w:val="22"/>
              </w:rPr>
            </w:pPr>
          </w:p>
        </w:tc>
        <w:tc>
          <w:tcPr>
            <w:tcW w:w="1135"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sz w:val="20"/>
                <w:szCs w:val="22"/>
              </w:rPr>
              <w:t>сумма</w:t>
            </w:r>
          </w:p>
        </w:tc>
        <w:tc>
          <w:tcPr>
            <w:tcW w:w="992"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sz w:val="20"/>
                <w:szCs w:val="22"/>
              </w:rPr>
              <w:t>% изменения к предыдущему году</w:t>
            </w:r>
          </w:p>
        </w:tc>
        <w:tc>
          <w:tcPr>
            <w:tcW w:w="1134"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napToGrid w:val="0"/>
              <w:spacing w:after="0" w:line="240" w:lineRule="auto"/>
              <w:jc w:val="center"/>
              <w:rPr>
                <w:rFonts w:ascii="Times New Roman" w:hAnsi="Times New Roman" w:cs="Times New Roman"/>
                <w:sz w:val="20"/>
              </w:rP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napToGrid w:val="0"/>
              <w:spacing w:line="240" w:lineRule="auto"/>
              <w:ind w:firstLine="0"/>
              <w:jc w:val="center"/>
              <w:rPr>
                <w:sz w:val="20"/>
                <w:szCs w:val="22"/>
              </w:rPr>
            </w:pPr>
          </w:p>
        </w:tc>
      </w:tr>
      <w:tr w:rsidR="00486D88" w:rsidRPr="00973B70" w:rsidTr="008F521C">
        <w:trPr>
          <w:trHeight w:val="742"/>
        </w:trPr>
        <w:tc>
          <w:tcPr>
            <w:tcW w:w="2268"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rPr>
                <w:rFonts w:ascii="Times New Roman" w:hAnsi="Times New Roman" w:cs="Times New Roman"/>
                <w:sz w:val="20"/>
              </w:rPr>
            </w:pPr>
            <w:r w:rsidRPr="00973B70">
              <w:rPr>
                <w:rFonts w:ascii="Times New Roman" w:hAnsi="Times New Roman" w:cs="Times New Roman"/>
                <w:b/>
                <w:sz w:val="20"/>
              </w:rPr>
              <w:t>Раздел «Культура и кинематография», в т.ч.:</w:t>
            </w:r>
          </w:p>
        </w:tc>
        <w:tc>
          <w:tcPr>
            <w:tcW w:w="993"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b/>
                <w:sz w:val="20"/>
                <w:szCs w:val="22"/>
              </w:rPr>
              <w:t>0800</w:t>
            </w:r>
          </w:p>
        </w:tc>
        <w:tc>
          <w:tcPr>
            <w:tcW w:w="1700"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b/>
                <w:sz w:val="20"/>
                <w:szCs w:val="22"/>
              </w:rPr>
              <w:t>43,78</w:t>
            </w:r>
          </w:p>
        </w:tc>
        <w:tc>
          <w:tcPr>
            <w:tcW w:w="1135"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b/>
                <w:bCs/>
                <w:sz w:val="20"/>
                <w:szCs w:val="22"/>
              </w:rPr>
              <w:t>44,97</w:t>
            </w:r>
          </w:p>
        </w:tc>
        <w:tc>
          <w:tcPr>
            <w:tcW w:w="992"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b/>
                <w:sz w:val="20"/>
                <w:szCs w:val="22"/>
              </w:rPr>
              <w:t>+2,7</w:t>
            </w:r>
          </w:p>
        </w:tc>
        <w:tc>
          <w:tcPr>
            <w:tcW w:w="113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b/>
                <w:bCs/>
                <w:sz w:val="20"/>
                <w:szCs w:val="22"/>
              </w:rPr>
              <w:t>38,75</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b/>
                <w:bCs/>
                <w:sz w:val="20"/>
                <w:szCs w:val="22"/>
              </w:rPr>
              <w:t>41,06</w:t>
            </w:r>
          </w:p>
        </w:tc>
      </w:tr>
      <w:tr w:rsidR="00486D88" w:rsidRPr="00973B70" w:rsidTr="008F521C">
        <w:tc>
          <w:tcPr>
            <w:tcW w:w="2268"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rPr>
                <w:rFonts w:ascii="Times New Roman" w:hAnsi="Times New Roman" w:cs="Times New Roman"/>
                <w:sz w:val="20"/>
              </w:rPr>
            </w:pPr>
            <w:r w:rsidRPr="00973B70">
              <w:rPr>
                <w:rFonts w:ascii="Times New Roman" w:hAnsi="Times New Roman" w:cs="Times New Roman"/>
                <w:sz w:val="20"/>
              </w:rPr>
              <w:t>Подраздел «Культура»</w:t>
            </w:r>
          </w:p>
        </w:tc>
        <w:tc>
          <w:tcPr>
            <w:tcW w:w="993"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sz w:val="20"/>
                <w:szCs w:val="22"/>
              </w:rPr>
              <w:t>0801</w:t>
            </w:r>
          </w:p>
        </w:tc>
        <w:tc>
          <w:tcPr>
            <w:tcW w:w="1700"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32,73</w:t>
            </w:r>
          </w:p>
        </w:tc>
        <w:tc>
          <w:tcPr>
            <w:tcW w:w="1135"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sz w:val="20"/>
                <w:szCs w:val="22"/>
              </w:rPr>
              <w:t>33,52</w:t>
            </w:r>
          </w:p>
        </w:tc>
        <w:tc>
          <w:tcPr>
            <w:tcW w:w="992"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sz w:val="20"/>
                <w:szCs w:val="22"/>
              </w:rPr>
              <w:t>+2,4</w:t>
            </w:r>
          </w:p>
        </w:tc>
        <w:tc>
          <w:tcPr>
            <w:tcW w:w="113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sz w:val="20"/>
                <w:szCs w:val="22"/>
              </w:rPr>
              <w:t>27,92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sz w:val="20"/>
                <w:szCs w:val="22"/>
              </w:rPr>
              <w:t>27,73</w:t>
            </w:r>
          </w:p>
        </w:tc>
      </w:tr>
      <w:tr w:rsidR="00486D88" w:rsidRPr="00973B70" w:rsidTr="008F521C">
        <w:trPr>
          <w:trHeight w:val="1138"/>
        </w:trPr>
        <w:tc>
          <w:tcPr>
            <w:tcW w:w="2268"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rPr>
                <w:rFonts w:ascii="Times New Roman" w:hAnsi="Times New Roman" w:cs="Times New Roman"/>
                <w:sz w:val="20"/>
              </w:rPr>
            </w:pPr>
            <w:r w:rsidRPr="00973B70">
              <w:rPr>
                <w:rFonts w:ascii="Times New Roman" w:hAnsi="Times New Roman" w:cs="Times New Roman"/>
                <w:sz w:val="20"/>
              </w:rPr>
              <w:t>Подраздел «Другие вопросы в области культуры, кинематографии»</w:t>
            </w:r>
          </w:p>
        </w:tc>
        <w:tc>
          <w:tcPr>
            <w:tcW w:w="993"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0"/>
                <w:szCs w:val="22"/>
              </w:rPr>
            </w:pPr>
            <w:r w:rsidRPr="00973B70">
              <w:rPr>
                <w:sz w:val="20"/>
                <w:szCs w:val="22"/>
              </w:rPr>
              <w:t>0804</w:t>
            </w:r>
          </w:p>
        </w:tc>
        <w:tc>
          <w:tcPr>
            <w:tcW w:w="1700"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11,05</w:t>
            </w:r>
          </w:p>
        </w:tc>
        <w:tc>
          <w:tcPr>
            <w:tcW w:w="1135"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11,45</w:t>
            </w:r>
          </w:p>
        </w:tc>
        <w:tc>
          <w:tcPr>
            <w:tcW w:w="992"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+3,6</w:t>
            </w:r>
          </w:p>
        </w:tc>
        <w:tc>
          <w:tcPr>
            <w:tcW w:w="113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p>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10,83</w:t>
            </w:r>
          </w:p>
          <w:p w:rsidR="00486D88" w:rsidRPr="00973B70" w:rsidRDefault="00486D88" w:rsidP="008F521C">
            <w:pPr>
              <w:spacing w:after="0" w:line="240" w:lineRule="auto"/>
              <w:jc w:val="center"/>
              <w:rPr>
                <w:rFonts w:ascii="Times New Roman" w:hAnsi="Times New Roman" w:cs="Times New Roman"/>
                <w:sz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 w:val="20"/>
              </w:rPr>
            </w:pPr>
            <w:r w:rsidRPr="00973B70">
              <w:rPr>
                <w:rFonts w:ascii="Times New Roman" w:hAnsi="Times New Roman" w:cs="Times New Roman"/>
                <w:sz w:val="20"/>
              </w:rPr>
              <w:t>13,33</w:t>
            </w:r>
          </w:p>
        </w:tc>
      </w:tr>
    </w:tbl>
    <w:p w:rsidR="00486D88" w:rsidRPr="00973B70" w:rsidRDefault="00486D88" w:rsidP="00486D88">
      <w:pPr>
        <w:spacing w:after="0" w:line="240" w:lineRule="auto"/>
        <w:ind w:firstLine="709"/>
        <w:jc w:val="right"/>
        <w:rPr>
          <w:rFonts w:ascii="Times New Roman" w:hAnsi="Times New Roman" w:cs="Times New Roman"/>
          <w:sz w:val="20"/>
        </w:rPr>
      </w:pPr>
      <w:r w:rsidRPr="00973B70">
        <w:rPr>
          <w:rFonts w:ascii="Times New Roman" w:hAnsi="Times New Roman" w:cs="Times New Roman"/>
          <w:sz w:val="20"/>
        </w:rPr>
        <w:t xml:space="preserve">                                                                                                                            </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b/>
          <w:sz w:val="24"/>
          <w:szCs w:val="26"/>
        </w:rPr>
        <w:t>По подразделу 0801 «Культура»</w:t>
      </w:r>
      <w:r w:rsidRPr="00973B70">
        <w:rPr>
          <w:rFonts w:ascii="Times New Roman" w:hAnsi="Times New Roman" w:cs="Times New Roman"/>
          <w:sz w:val="24"/>
          <w:szCs w:val="26"/>
        </w:rPr>
        <w:t xml:space="preserve"> предусмотрены бюджетные ассигнования в сумме 33,52 млн.</w:t>
      </w:r>
      <w:r w:rsidRPr="00973B70">
        <w:rPr>
          <w:rFonts w:ascii="Times New Roman" w:hAnsi="Times New Roman" w:cs="Times New Roman"/>
          <w:sz w:val="20"/>
        </w:rPr>
        <w:t xml:space="preserve"> </w:t>
      </w:r>
      <w:r w:rsidRPr="00973B70">
        <w:rPr>
          <w:rFonts w:ascii="Times New Roman" w:hAnsi="Times New Roman" w:cs="Times New Roman"/>
          <w:sz w:val="24"/>
          <w:szCs w:val="26"/>
        </w:rPr>
        <w:t xml:space="preserve">руб., из них </w:t>
      </w:r>
      <w:proofErr w:type="gramStart"/>
      <w:r w:rsidRPr="00973B70">
        <w:rPr>
          <w:rFonts w:ascii="Times New Roman" w:hAnsi="Times New Roman" w:cs="Times New Roman"/>
          <w:sz w:val="24"/>
          <w:szCs w:val="26"/>
        </w:rPr>
        <w:t>на</w:t>
      </w:r>
      <w:proofErr w:type="gramEnd"/>
      <w:r w:rsidRPr="00973B70">
        <w:rPr>
          <w:rFonts w:ascii="Times New Roman" w:hAnsi="Times New Roman" w:cs="Times New Roman"/>
          <w:sz w:val="24"/>
          <w:szCs w:val="26"/>
        </w:rPr>
        <w:t>:</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 xml:space="preserve">на финансовое обеспечение муниципального </w:t>
      </w:r>
      <w:proofErr w:type="gramStart"/>
      <w:r w:rsidRPr="00973B70">
        <w:rPr>
          <w:rFonts w:ascii="Times New Roman" w:hAnsi="Times New Roman" w:cs="Times New Roman"/>
          <w:sz w:val="24"/>
          <w:szCs w:val="26"/>
        </w:rPr>
        <w:t>задания</w:t>
      </w:r>
      <w:proofErr w:type="gramEnd"/>
      <w:r w:rsidRPr="00973B70">
        <w:rPr>
          <w:rFonts w:ascii="Times New Roman" w:hAnsi="Times New Roman" w:cs="Times New Roman"/>
          <w:sz w:val="24"/>
          <w:szCs w:val="26"/>
        </w:rPr>
        <w:t xml:space="preserve"> на оказание муниципальных услуг муниципальными бюджетными учреждениями культуры – 30,52 млн. руб., включая средства субсидии на повышение оплаты труда работников культуры и педагогических работников дополнительного образования детей сферы культуры в соответствии с указами Президента РФ от 07.05.2012 года № 597, от 01.06.2012 года № 761 – 7, 07 млн.</w:t>
      </w:r>
      <w:r w:rsidRPr="00973B70">
        <w:rPr>
          <w:rFonts w:ascii="Times New Roman" w:hAnsi="Times New Roman" w:cs="Times New Roman"/>
          <w:sz w:val="20"/>
        </w:rPr>
        <w:t xml:space="preserve"> </w:t>
      </w:r>
      <w:r w:rsidRPr="00973B70">
        <w:rPr>
          <w:rFonts w:ascii="Times New Roman" w:hAnsi="Times New Roman" w:cs="Times New Roman"/>
          <w:sz w:val="24"/>
          <w:szCs w:val="26"/>
        </w:rPr>
        <w:t>руб.;</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поддержку творческих коллективов, общественных и культурных инициатив граждан в области культуры, проведение мероприятий, посвященным значимым датам, традиционных городских мероприятий и мероприятий патриотической направленности – 0,83 млн.</w:t>
      </w:r>
      <w:r w:rsidRPr="00973B70">
        <w:rPr>
          <w:rFonts w:ascii="Times New Roman" w:hAnsi="Times New Roman" w:cs="Times New Roman"/>
          <w:sz w:val="20"/>
        </w:rPr>
        <w:t xml:space="preserve"> </w:t>
      </w:r>
      <w:r w:rsidRPr="00973B70">
        <w:rPr>
          <w:rFonts w:ascii="Times New Roman" w:hAnsi="Times New Roman" w:cs="Times New Roman"/>
          <w:sz w:val="24"/>
          <w:szCs w:val="26"/>
        </w:rPr>
        <w:t>руб.;</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организационно-методическое обеспечение библиотек по направлению повышения правовой культуры – 0,001 млн.</w:t>
      </w:r>
      <w:r w:rsidRPr="00973B70">
        <w:rPr>
          <w:rFonts w:ascii="Times New Roman" w:hAnsi="Times New Roman" w:cs="Times New Roman"/>
          <w:sz w:val="20"/>
        </w:rPr>
        <w:t xml:space="preserve"> </w:t>
      </w:r>
      <w:r w:rsidRPr="00973B70">
        <w:rPr>
          <w:rFonts w:ascii="Times New Roman" w:hAnsi="Times New Roman" w:cs="Times New Roman"/>
          <w:sz w:val="24"/>
          <w:szCs w:val="26"/>
        </w:rPr>
        <w:t>руб.;</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lastRenderedPageBreak/>
        <w:t>-</w:t>
      </w:r>
      <w:r w:rsidRPr="00973B70">
        <w:rPr>
          <w:rFonts w:ascii="Times New Roman" w:hAnsi="Times New Roman" w:cs="Times New Roman"/>
          <w:sz w:val="24"/>
          <w:szCs w:val="26"/>
        </w:rPr>
        <w:tab/>
        <w:t>на обновление книжного фонда, внедрение информационных технологий (ведение электронного каталога) в общедоступной библиотеке – 0,02 млн.</w:t>
      </w:r>
      <w:r w:rsidRPr="00973B70">
        <w:rPr>
          <w:rFonts w:ascii="Times New Roman" w:hAnsi="Times New Roman" w:cs="Times New Roman"/>
          <w:sz w:val="20"/>
        </w:rPr>
        <w:t xml:space="preserve"> </w:t>
      </w:r>
      <w:r w:rsidRPr="00973B70">
        <w:rPr>
          <w:rFonts w:ascii="Times New Roman" w:hAnsi="Times New Roman" w:cs="Times New Roman"/>
          <w:sz w:val="24"/>
          <w:szCs w:val="26"/>
        </w:rPr>
        <w:t>руб.;</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организацию досуга детей в городском парке – 0,09 млн.</w:t>
      </w:r>
      <w:r w:rsidRPr="00973B70">
        <w:rPr>
          <w:rFonts w:ascii="Times New Roman" w:hAnsi="Times New Roman" w:cs="Times New Roman"/>
          <w:sz w:val="20"/>
        </w:rPr>
        <w:t xml:space="preserve"> </w:t>
      </w:r>
      <w:r w:rsidRPr="00973B70">
        <w:rPr>
          <w:rFonts w:ascii="Times New Roman" w:hAnsi="Times New Roman" w:cs="Times New Roman"/>
          <w:sz w:val="24"/>
          <w:szCs w:val="26"/>
        </w:rPr>
        <w:t>руб.;</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проектные работы по реконструкции нежилых помещений под клуб творческого развития детей и подростков – 1,47 млн.</w:t>
      </w:r>
      <w:r w:rsidRPr="00973B70">
        <w:rPr>
          <w:rFonts w:ascii="Times New Roman" w:hAnsi="Times New Roman" w:cs="Times New Roman"/>
          <w:sz w:val="20"/>
        </w:rPr>
        <w:t xml:space="preserve"> </w:t>
      </w:r>
      <w:r w:rsidRPr="00973B70">
        <w:rPr>
          <w:rFonts w:ascii="Times New Roman" w:hAnsi="Times New Roman" w:cs="Times New Roman"/>
          <w:sz w:val="24"/>
          <w:szCs w:val="26"/>
        </w:rPr>
        <w:t>руб.;</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на эксплуатацию уличного светодиодного экрана – 0,57 млн.</w:t>
      </w:r>
      <w:r w:rsidRPr="00973B70">
        <w:rPr>
          <w:rFonts w:ascii="Times New Roman" w:hAnsi="Times New Roman" w:cs="Times New Roman"/>
          <w:sz w:val="20"/>
        </w:rPr>
        <w:t xml:space="preserve"> </w:t>
      </w:r>
      <w:r w:rsidRPr="00973B70">
        <w:rPr>
          <w:rFonts w:ascii="Times New Roman" w:hAnsi="Times New Roman" w:cs="Times New Roman"/>
          <w:sz w:val="24"/>
          <w:szCs w:val="26"/>
        </w:rPr>
        <w:t>руб.</w:t>
      </w:r>
    </w:p>
    <w:p w:rsidR="00486D88" w:rsidRPr="00973B70" w:rsidRDefault="00486D88" w:rsidP="00486D88">
      <w:pPr>
        <w:spacing w:after="0" w:line="240" w:lineRule="auto"/>
        <w:ind w:firstLine="709"/>
        <w:contextualSpacing/>
        <w:jc w:val="both"/>
        <w:rPr>
          <w:rFonts w:ascii="Times New Roman" w:hAnsi="Times New Roman" w:cs="Times New Roman"/>
          <w:b/>
          <w:sz w:val="24"/>
          <w:szCs w:val="26"/>
        </w:rPr>
      </w:pPr>
      <w:proofErr w:type="gramStart"/>
      <w:r w:rsidRPr="00973B70">
        <w:rPr>
          <w:rFonts w:ascii="Times New Roman" w:hAnsi="Times New Roman" w:cs="Times New Roman"/>
          <w:b/>
          <w:sz w:val="24"/>
          <w:szCs w:val="26"/>
        </w:rPr>
        <w:t>Увеличение  расходов</w:t>
      </w:r>
      <w:r w:rsidRPr="00973B70">
        <w:rPr>
          <w:rFonts w:ascii="Times New Roman" w:hAnsi="Times New Roman" w:cs="Times New Roman"/>
          <w:sz w:val="24"/>
          <w:szCs w:val="26"/>
        </w:rPr>
        <w:t xml:space="preserve"> по подразделу </w:t>
      </w:r>
      <w:r w:rsidRPr="00973B70">
        <w:rPr>
          <w:rFonts w:ascii="Times New Roman" w:hAnsi="Times New Roman" w:cs="Times New Roman"/>
          <w:b/>
          <w:sz w:val="24"/>
          <w:szCs w:val="26"/>
        </w:rPr>
        <w:t>0801</w:t>
      </w:r>
      <w:r w:rsidRPr="00973B70">
        <w:rPr>
          <w:rFonts w:ascii="Times New Roman" w:hAnsi="Times New Roman" w:cs="Times New Roman"/>
          <w:sz w:val="24"/>
          <w:szCs w:val="26"/>
        </w:rPr>
        <w:t xml:space="preserve"> в 2020 г. на 0,8 млн. руб. произошло за счет  увеличения расходов на выполнение муниципального  задания, в т.ч.  увеличение субсидии на повышение оплаты труда работников культуры и педагогических работников дополнительного образования детей сферы культуры  в соответствии с указами Президента Российской Федерации от 7 мая 2012 года № 597, от 1 июня 2012 года №761.</w:t>
      </w:r>
      <w:proofErr w:type="gramEnd"/>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b/>
          <w:sz w:val="24"/>
          <w:szCs w:val="26"/>
        </w:rPr>
        <w:t>Расходы по подразделу 0804 «Другие вопросы в области культуры, кинематографии»</w:t>
      </w:r>
      <w:r w:rsidRPr="00973B70">
        <w:rPr>
          <w:rFonts w:ascii="Times New Roman" w:hAnsi="Times New Roman" w:cs="Times New Roman"/>
          <w:sz w:val="24"/>
          <w:szCs w:val="26"/>
        </w:rPr>
        <w:t xml:space="preserve"> предусмотрены бюджетные ассигнования в сумме 11,45 млн. руб., из них </w:t>
      </w:r>
      <w:proofErr w:type="gramStart"/>
      <w:r w:rsidRPr="00973B70">
        <w:rPr>
          <w:rFonts w:ascii="Times New Roman" w:hAnsi="Times New Roman" w:cs="Times New Roman"/>
          <w:sz w:val="24"/>
          <w:szCs w:val="26"/>
        </w:rPr>
        <w:t>на</w:t>
      </w:r>
      <w:proofErr w:type="gramEnd"/>
      <w:r w:rsidRPr="00973B70">
        <w:rPr>
          <w:rFonts w:ascii="Times New Roman" w:hAnsi="Times New Roman" w:cs="Times New Roman"/>
          <w:sz w:val="24"/>
          <w:szCs w:val="26"/>
        </w:rPr>
        <w:t xml:space="preserve">: </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 xml:space="preserve">содержание аппарата управления Комитета по культуре и спорту – 11,44 млн. руб.; </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предоставление мер социальной поддержки по оплаты за содержание и ремонт жилья, услуг теплоснабжения (отопления) и электроснабжения работникам культуры и педагогическим работникам образовательных учреждений дополнительного образования детей в сфере культуры – средства субсидии 0,01 млн</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уб.</w:t>
      </w: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b/>
          <w:sz w:val="24"/>
          <w:szCs w:val="26"/>
        </w:rPr>
        <w:t>Увеличение  расходов</w:t>
      </w:r>
      <w:r w:rsidRPr="00973B70">
        <w:rPr>
          <w:rFonts w:ascii="Times New Roman" w:hAnsi="Times New Roman" w:cs="Times New Roman"/>
          <w:sz w:val="24"/>
          <w:szCs w:val="26"/>
        </w:rPr>
        <w:t xml:space="preserve"> по подразделу </w:t>
      </w:r>
      <w:r w:rsidRPr="00973B70">
        <w:rPr>
          <w:rFonts w:ascii="Times New Roman" w:hAnsi="Times New Roman" w:cs="Times New Roman"/>
          <w:b/>
          <w:sz w:val="24"/>
          <w:szCs w:val="26"/>
        </w:rPr>
        <w:t>0804</w:t>
      </w:r>
      <w:r w:rsidRPr="00973B70">
        <w:rPr>
          <w:rFonts w:ascii="Times New Roman" w:hAnsi="Times New Roman" w:cs="Times New Roman"/>
          <w:sz w:val="24"/>
          <w:szCs w:val="26"/>
        </w:rPr>
        <w:t xml:space="preserve">  в 2020 г. на 0,4 млн. руб. произошло за счет  индексации заработной платы на 4,3 %.</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p>
    <w:p w:rsidR="00486D88" w:rsidRPr="00973B70" w:rsidRDefault="00486D88" w:rsidP="00486D88">
      <w:pPr>
        <w:pStyle w:val="a9"/>
        <w:spacing w:after="0" w:line="240" w:lineRule="auto"/>
        <w:ind w:firstLine="709"/>
        <w:jc w:val="right"/>
        <w:rPr>
          <w:rFonts w:ascii="Times New Roman" w:hAnsi="Times New Roman" w:cs="Times New Roman"/>
          <w:b/>
          <w:sz w:val="24"/>
          <w:szCs w:val="26"/>
          <w:u w:val="single"/>
        </w:rPr>
      </w:pPr>
      <w:r w:rsidRPr="00973B70">
        <w:rPr>
          <w:rFonts w:ascii="Times New Roman" w:hAnsi="Times New Roman" w:cs="Times New Roman"/>
          <w:b/>
          <w:sz w:val="24"/>
          <w:szCs w:val="26"/>
          <w:u w:val="single"/>
        </w:rPr>
        <w:t>Слайд 38</w:t>
      </w:r>
    </w:p>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r w:rsidRPr="00973B70">
        <w:rPr>
          <w:rFonts w:ascii="Times New Roman" w:hAnsi="Times New Roman" w:cs="Times New Roman"/>
          <w:b/>
          <w:sz w:val="24"/>
          <w:szCs w:val="26"/>
        </w:rPr>
        <w:t>Подпрограмма «Культура» муниципальной программы «Культура и спорт ЗАТО г</w:t>
      </w:r>
      <w:proofErr w:type="gramStart"/>
      <w:r w:rsidRPr="00973B70">
        <w:rPr>
          <w:rFonts w:ascii="Times New Roman" w:hAnsi="Times New Roman" w:cs="Times New Roman"/>
          <w:b/>
          <w:sz w:val="24"/>
          <w:szCs w:val="26"/>
        </w:rPr>
        <w:t>.Р</w:t>
      </w:r>
      <w:proofErr w:type="gramEnd"/>
      <w:r w:rsidRPr="00973B70">
        <w:rPr>
          <w:rFonts w:ascii="Times New Roman" w:hAnsi="Times New Roman" w:cs="Times New Roman"/>
          <w:b/>
          <w:sz w:val="24"/>
          <w:szCs w:val="26"/>
        </w:rPr>
        <w:t>адужный Владимирской области»</w:t>
      </w:r>
    </w:p>
    <w:tbl>
      <w:tblPr>
        <w:tblStyle w:val="a4"/>
        <w:tblW w:w="5000" w:type="pct"/>
        <w:tblLayout w:type="fixed"/>
        <w:tblCellMar>
          <w:left w:w="28" w:type="dxa"/>
          <w:right w:w="28" w:type="dxa"/>
        </w:tblCellMar>
        <w:tblLook w:val="04A0"/>
      </w:tblPr>
      <w:tblGrid>
        <w:gridCol w:w="4139"/>
        <w:gridCol w:w="5413"/>
      </w:tblGrid>
      <w:tr w:rsidR="00486D88" w:rsidRPr="00973B70" w:rsidTr="008F521C">
        <w:tc>
          <w:tcPr>
            <w:tcW w:w="4139" w:type="dxa"/>
          </w:tcPr>
          <w:p w:rsidR="00486D88" w:rsidRPr="00973B70" w:rsidRDefault="00486D88" w:rsidP="008F521C">
            <w:pPr>
              <w:pStyle w:val="ConsPlusNonformat"/>
              <w:widowControl/>
              <w:contextualSpacing/>
              <w:jc w:val="center"/>
              <w:rPr>
                <w:rFonts w:ascii="Times New Roman" w:eastAsia="Calibri" w:hAnsi="Times New Roman" w:cs="Times New Roman"/>
                <w:sz w:val="24"/>
                <w:szCs w:val="26"/>
                <w:lang w:eastAsia="en-US"/>
              </w:rPr>
            </w:pPr>
            <w:r w:rsidRPr="00973B70">
              <w:rPr>
                <w:rFonts w:ascii="Times New Roman" w:eastAsia="Calibri" w:hAnsi="Times New Roman" w:cs="Times New Roman"/>
                <w:sz w:val="24"/>
                <w:szCs w:val="26"/>
                <w:lang w:eastAsia="en-US"/>
              </w:rPr>
              <w:t>Цели</w:t>
            </w:r>
          </w:p>
        </w:tc>
        <w:tc>
          <w:tcPr>
            <w:tcW w:w="5413" w:type="dxa"/>
          </w:tcPr>
          <w:p w:rsidR="00486D88" w:rsidRPr="00973B70" w:rsidRDefault="00486D88" w:rsidP="008F521C">
            <w:pPr>
              <w:pStyle w:val="ConsPlusNonformat"/>
              <w:widowControl/>
              <w:contextualSpacing/>
              <w:jc w:val="center"/>
              <w:rPr>
                <w:rFonts w:ascii="Times New Roman" w:eastAsia="Calibri" w:hAnsi="Times New Roman" w:cs="Times New Roman"/>
                <w:sz w:val="24"/>
                <w:szCs w:val="26"/>
                <w:lang w:eastAsia="en-US"/>
              </w:rPr>
            </w:pPr>
            <w:r w:rsidRPr="00973B70">
              <w:rPr>
                <w:rFonts w:ascii="Times New Roman" w:eastAsia="Calibri" w:hAnsi="Times New Roman" w:cs="Times New Roman"/>
                <w:sz w:val="24"/>
                <w:szCs w:val="26"/>
                <w:lang w:eastAsia="en-US"/>
              </w:rPr>
              <w:t>Результат</w:t>
            </w:r>
          </w:p>
        </w:tc>
      </w:tr>
      <w:tr w:rsidR="00486D88" w:rsidRPr="00973B70" w:rsidTr="008F521C">
        <w:tc>
          <w:tcPr>
            <w:tcW w:w="4139" w:type="dxa"/>
          </w:tcPr>
          <w:p w:rsidR="00486D88" w:rsidRPr="00973B70" w:rsidRDefault="00486D88" w:rsidP="008F521C">
            <w:pPr>
              <w:pStyle w:val="ConsPlusNonformat"/>
              <w:widowControl/>
              <w:contextualSpacing/>
              <w:rPr>
                <w:rFonts w:ascii="Times New Roman" w:eastAsia="Calibri" w:hAnsi="Times New Roman" w:cs="Times New Roman"/>
                <w:sz w:val="24"/>
                <w:szCs w:val="26"/>
                <w:lang w:eastAsia="en-US"/>
              </w:rPr>
            </w:pPr>
            <w:r w:rsidRPr="00973B70">
              <w:rPr>
                <w:rFonts w:ascii="Times New Roman" w:eastAsia="Calibri" w:hAnsi="Times New Roman" w:cs="Times New Roman"/>
                <w:sz w:val="24"/>
                <w:szCs w:val="26"/>
                <w:lang w:eastAsia="en-US"/>
              </w:rPr>
              <w:t>- создание условий для сохранения культурного потенциала муниципального образования,</w:t>
            </w:r>
          </w:p>
          <w:p w:rsidR="00486D88" w:rsidRPr="00973B70" w:rsidRDefault="00486D88" w:rsidP="008F521C">
            <w:pPr>
              <w:pStyle w:val="ConsPlusNonformat"/>
              <w:widowControl/>
              <w:contextualSpacing/>
              <w:rPr>
                <w:rFonts w:ascii="Times New Roman" w:eastAsia="Calibri" w:hAnsi="Times New Roman" w:cs="Times New Roman"/>
                <w:sz w:val="24"/>
                <w:szCs w:val="26"/>
                <w:lang w:eastAsia="en-US"/>
              </w:rPr>
            </w:pPr>
            <w:r w:rsidRPr="00973B70">
              <w:rPr>
                <w:rFonts w:ascii="Times New Roman" w:eastAsia="Calibri" w:hAnsi="Times New Roman" w:cs="Times New Roman"/>
                <w:sz w:val="24"/>
                <w:szCs w:val="26"/>
                <w:lang w:eastAsia="en-US"/>
              </w:rPr>
              <w:t>- организация библиотечного  обслуживания населения, художественное и эстетическое воспитание</w:t>
            </w:r>
          </w:p>
        </w:tc>
        <w:tc>
          <w:tcPr>
            <w:tcW w:w="5413" w:type="dxa"/>
          </w:tcPr>
          <w:p w:rsidR="00486D88" w:rsidRPr="00973B70" w:rsidRDefault="00486D88" w:rsidP="008F521C">
            <w:pPr>
              <w:pStyle w:val="a5"/>
              <w:contextualSpacing/>
              <w:jc w:val="both"/>
              <w:rPr>
                <w:rFonts w:ascii="Times New Roman" w:hAnsi="Times New Roman" w:cs="Times New Roman"/>
                <w:sz w:val="24"/>
                <w:szCs w:val="26"/>
              </w:rPr>
            </w:pPr>
            <w:r w:rsidRPr="00973B70">
              <w:rPr>
                <w:rFonts w:ascii="Times New Roman" w:hAnsi="Times New Roman" w:cs="Times New Roman"/>
                <w:sz w:val="24"/>
                <w:szCs w:val="26"/>
              </w:rPr>
              <w:t>-осуществить 117120 книговыдач (библиотека);</w:t>
            </w:r>
          </w:p>
          <w:p w:rsidR="00486D88" w:rsidRPr="00973B70" w:rsidRDefault="00486D88" w:rsidP="008F521C">
            <w:pPr>
              <w:pStyle w:val="a5"/>
              <w:contextualSpacing/>
              <w:jc w:val="both"/>
              <w:rPr>
                <w:rFonts w:ascii="Times New Roman" w:hAnsi="Times New Roman" w:cs="Times New Roman"/>
                <w:sz w:val="24"/>
                <w:szCs w:val="26"/>
              </w:rPr>
            </w:pPr>
            <w:r w:rsidRPr="00973B70">
              <w:rPr>
                <w:rFonts w:ascii="Times New Roman" w:hAnsi="Times New Roman" w:cs="Times New Roman"/>
                <w:sz w:val="24"/>
                <w:szCs w:val="26"/>
              </w:rPr>
              <w:t>- провести 440 массовых мероприятий;</w:t>
            </w:r>
          </w:p>
          <w:p w:rsidR="00486D88" w:rsidRPr="00973B70" w:rsidRDefault="00486D88" w:rsidP="008F521C">
            <w:pPr>
              <w:pStyle w:val="a5"/>
              <w:contextualSpacing/>
              <w:jc w:val="both"/>
              <w:rPr>
                <w:rFonts w:ascii="Times New Roman" w:hAnsi="Times New Roman" w:cs="Times New Roman"/>
                <w:sz w:val="24"/>
                <w:szCs w:val="26"/>
              </w:rPr>
            </w:pPr>
            <w:r w:rsidRPr="00973B70">
              <w:rPr>
                <w:rFonts w:ascii="Times New Roman" w:hAnsi="Times New Roman" w:cs="Times New Roman"/>
                <w:sz w:val="24"/>
                <w:szCs w:val="26"/>
              </w:rPr>
              <w:t>- обеспечить деятельность 55 клубных формирований.</w:t>
            </w:r>
          </w:p>
          <w:p w:rsidR="00486D88" w:rsidRPr="00973B70" w:rsidRDefault="00486D88" w:rsidP="008F521C">
            <w:pPr>
              <w:pStyle w:val="a5"/>
              <w:contextualSpacing/>
              <w:jc w:val="both"/>
              <w:rPr>
                <w:rFonts w:ascii="Times New Roman" w:hAnsi="Times New Roman" w:cs="Times New Roman"/>
                <w:sz w:val="24"/>
                <w:szCs w:val="26"/>
              </w:rPr>
            </w:pPr>
            <w:r w:rsidRPr="00973B70">
              <w:rPr>
                <w:rFonts w:ascii="Times New Roman" w:hAnsi="Times New Roman" w:cs="Times New Roman"/>
                <w:sz w:val="24"/>
                <w:szCs w:val="26"/>
              </w:rPr>
              <w:t xml:space="preserve"> </w:t>
            </w:r>
          </w:p>
        </w:tc>
      </w:tr>
    </w:tbl>
    <w:p w:rsidR="00486D88" w:rsidRPr="00973B70" w:rsidRDefault="00486D88" w:rsidP="00486D88">
      <w:pPr>
        <w:spacing w:after="0" w:line="240" w:lineRule="auto"/>
        <w:ind w:firstLine="709"/>
        <w:jc w:val="both"/>
        <w:rPr>
          <w:rFonts w:ascii="Times New Roman" w:hAnsi="Times New Roman" w:cs="Times New Roman"/>
          <w:sz w:val="20"/>
        </w:rPr>
      </w:pPr>
    </w:p>
    <w:p w:rsidR="00486D88" w:rsidRPr="00973B70" w:rsidRDefault="00486D88" w:rsidP="00486D88">
      <w:pPr>
        <w:spacing w:after="0" w:line="240" w:lineRule="auto"/>
        <w:contextualSpacing/>
        <w:rPr>
          <w:rFonts w:ascii="Times New Roman" w:hAnsi="Times New Roman" w:cs="Times New Roman"/>
          <w:b/>
          <w:sz w:val="24"/>
          <w:szCs w:val="26"/>
        </w:rPr>
      </w:pPr>
      <w:r w:rsidRPr="00973B70">
        <w:rPr>
          <w:rFonts w:ascii="Times New Roman" w:hAnsi="Times New Roman" w:cs="Times New Roman"/>
          <w:b/>
          <w:noProof/>
          <w:sz w:val="24"/>
          <w:szCs w:val="26"/>
          <w:lang w:eastAsia="ru-RU"/>
        </w:rPr>
        <w:drawing>
          <wp:inline distT="0" distB="0" distL="0" distR="0">
            <wp:extent cx="5724996" cy="2743200"/>
            <wp:effectExtent l="19050" t="0" r="9054"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r="955" b="14925"/>
                    <a:stretch>
                      <a:fillRect/>
                    </a:stretch>
                  </pic:blipFill>
                  <pic:spPr bwMode="auto">
                    <a:xfrm>
                      <a:off x="0" y="0"/>
                      <a:ext cx="5724996" cy="2743200"/>
                    </a:xfrm>
                    <a:prstGeom prst="rect">
                      <a:avLst/>
                    </a:prstGeom>
                    <a:noFill/>
                    <a:ln w="9525">
                      <a:noFill/>
                      <a:miter lim="800000"/>
                      <a:headEnd/>
                      <a:tailEnd/>
                    </a:ln>
                  </pic:spPr>
                </pic:pic>
              </a:graphicData>
            </a:graphic>
          </wp:inline>
        </w:drawing>
      </w:r>
    </w:p>
    <w:p w:rsidR="00486D88" w:rsidRPr="00973B70" w:rsidRDefault="00486D88" w:rsidP="00486D88">
      <w:pPr>
        <w:spacing w:after="0" w:line="240" w:lineRule="auto"/>
        <w:ind w:firstLine="709"/>
        <w:contextualSpacing/>
        <w:jc w:val="center"/>
        <w:rPr>
          <w:rFonts w:ascii="Times New Roman" w:hAnsi="Times New Roman" w:cs="Times New Roman"/>
          <w:b/>
          <w:sz w:val="24"/>
          <w:szCs w:val="26"/>
        </w:rPr>
      </w:pPr>
    </w:p>
    <w:p w:rsidR="00486D88" w:rsidRPr="00973B70" w:rsidRDefault="00486D88" w:rsidP="00486D88">
      <w:pPr>
        <w:spacing w:after="0" w:line="240" w:lineRule="auto"/>
        <w:ind w:firstLine="709"/>
        <w:contextualSpacing/>
        <w:jc w:val="center"/>
        <w:rPr>
          <w:rFonts w:ascii="Times New Roman" w:hAnsi="Times New Roman" w:cs="Times New Roman"/>
          <w:sz w:val="24"/>
          <w:szCs w:val="26"/>
        </w:rPr>
      </w:pPr>
      <w:r w:rsidRPr="00973B70">
        <w:rPr>
          <w:rFonts w:ascii="Times New Roman" w:hAnsi="Times New Roman" w:cs="Times New Roman"/>
          <w:b/>
          <w:sz w:val="24"/>
          <w:szCs w:val="26"/>
        </w:rPr>
        <w:t>Раздел «Социальная политика»</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lastRenderedPageBreak/>
        <w:t xml:space="preserve">Бюджетные ассигнования бюджета города по разделу «Социальная политика» представлены на </w:t>
      </w:r>
      <w:r w:rsidRPr="00973B70">
        <w:rPr>
          <w:rFonts w:ascii="Times New Roman" w:hAnsi="Times New Roman" w:cs="Times New Roman"/>
          <w:b/>
          <w:sz w:val="24"/>
          <w:szCs w:val="26"/>
          <w:u w:val="single"/>
        </w:rPr>
        <w:t>Слайде 39</w:t>
      </w:r>
      <w:r w:rsidRPr="00973B70">
        <w:rPr>
          <w:rFonts w:ascii="Times New Roman" w:hAnsi="Times New Roman" w:cs="Times New Roman"/>
          <w:sz w:val="24"/>
          <w:szCs w:val="26"/>
        </w:rPr>
        <w:t>.</w:t>
      </w:r>
    </w:p>
    <w:p w:rsidR="00486D88" w:rsidRPr="00973B70" w:rsidRDefault="00486D88" w:rsidP="00486D88">
      <w:pPr>
        <w:spacing w:after="0" w:line="240" w:lineRule="auto"/>
        <w:ind w:firstLine="142"/>
        <w:contextualSpacing/>
        <w:jc w:val="both"/>
        <w:rPr>
          <w:rFonts w:ascii="Times New Roman" w:hAnsi="Times New Roman" w:cs="Times New Roman"/>
          <w:sz w:val="24"/>
          <w:szCs w:val="26"/>
        </w:rPr>
      </w:pPr>
      <w:r w:rsidRPr="00973B70">
        <w:rPr>
          <w:rFonts w:ascii="Times New Roman" w:hAnsi="Times New Roman" w:cs="Times New Roman"/>
          <w:noProof/>
          <w:sz w:val="24"/>
          <w:szCs w:val="26"/>
          <w:lang w:eastAsia="ru-RU"/>
        </w:rPr>
        <w:drawing>
          <wp:inline distT="0" distB="0" distL="0" distR="0">
            <wp:extent cx="5733278" cy="2799347"/>
            <wp:effectExtent l="19050" t="0" r="772"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cstate="print"/>
                    <a:srcRect/>
                    <a:stretch>
                      <a:fillRect/>
                    </a:stretch>
                  </pic:blipFill>
                  <pic:spPr bwMode="auto">
                    <a:xfrm>
                      <a:off x="0" y="0"/>
                      <a:ext cx="5733278" cy="2799347"/>
                    </a:xfrm>
                    <a:prstGeom prst="rect">
                      <a:avLst/>
                    </a:prstGeom>
                    <a:noFill/>
                    <a:ln w="9525">
                      <a:noFill/>
                      <a:miter lim="800000"/>
                      <a:headEnd/>
                      <a:tailEnd/>
                    </a:ln>
                  </pic:spPr>
                </pic:pic>
              </a:graphicData>
            </a:graphic>
          </wp:inline>
        </w:drawing>
      </w:r>
    </w:p>
    <w:p w:rsidR="00486D88" w:rsidRPr="00973B70" w:rsidRDefault="00486D88" w:rsidP="00486D88">
      <w:pPr>
        <w:pStyle w:val="a9"/>
        <w:spacing w:after="0" w:line="240" w:lineRule="auto"/>
        <w:ind w:firstLine="709"/>
        <w:contextualSpacing/>
        <w:jc w:val="right"/>
        <w:rPr>
          <w:rFonts w:ascii="Times New Roman" w:hAnsi="Times New Roman" w:cs="Times New Roman"/>
          <w:sz w:val="20"/>
        </w:rPr>
      </w:pPr>
      <w:r w:rsidRPr="00973B70">
        <w:rPr>
          <w:rFonts w:ascii="Times New Roman" w:hAnsi="Times New Roman" w:cs="Times New Roman"/>
          <w:sz w:val="20"/>
        </w:rPr>
        <w:t>млн. руб.</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1276"/>
        <w:gridCol w:w="1417"/>
        <w:gridCol w:w="851"/>
        <w:gridCol w:w="1276"/>
        <w:gridCol w:w="851"/>
        <w:gridCol w:w="992"/>
      </w:tblGrid>
      <w:tr w:rsidR="00486D88" w:rsidRPr="00973B70" w:rsidTr="008F521C">
        <w:trPr>
          <w:cantSplit/>
          <w:trHeight w:val="70"/>
        </w:trPr>
        <w:tc>
          <w:tcPr>
            <w:tcW w:w="2977" w:type="dxa"/>
            <w:vMerge w:val="restart"/>
            <w:tcBorders>
              <w:top w:val="single" w:sz="4" w:space="0" w:color="auto"/>
              <w:left w:val="single" w:sz="4" w:space="0" w:color="auto"/>
              <w:bottom w:val="single" w:sz="4" w:space="0" w:color="auto"/>
              <w:right w:val="single" w:sz="4" w:space="0" w:color="auto"/>
            </w:tcBorders>
            <w:hideMark/>
          </w:tcPr>
          <w:p w:rsidR="00486D88" w:rsidRPr="00973B70" w:rsidRDefault="00486D88" w:rsidP="008F521C">
            <w:pPr>
              <w:spacing w:after="0"/>
              <w:contextualSpacing/>
              <w:rPr>
                <w:rFonts w:ascii="Times New Roman" w:hAnsi="Times New Roman" w:cs="Times New Roman"/>
                <w:sz w:val="20"/>
              </w:rPr>
            </w:pPr>
            <w:r w:rsidRPr="00973B70">
              <w:rPr>
                <w:rFonts w:ascii="Times New Roman" w:hAnsi="Times New Roman" w:cs="Times New Roman"/>
                <w:sz w:val="20"/>
              </w:rPr>
              <w:t xml:space="preserve">Наименование раздела, </w:t>
            </w:r>
          </w:p>
          <w:p w:rsidR="00486D88" w:rsidRPr="00973B70" w:rsidRDefault="00486D88" w:rsidP="008F521C">
            <w:pPr>
              <w:spacing w:after="0"/>
              <w:contextualSpacing/>
              <w:rPr>
                <w:rFonts w:ascii="Times New Roman" w:hAnsi="Times New Roman" w:cs="Times New Roman"/>
                <w:sz w:val="20"/>
              </w:rPr>
            </w:pPr>
            <w:r w:rsidRPr="00973B70">
              <w:rPr>
                <w:rFonts w:ascii="Times New Roman" w:hAnsi="Times New Roman" w:cs="Times New Roman"/>
                <w:sz w:val="20"/>
              </w:rPr>
              <w:t>подраздела</w:t>
            </w:r>
          </w:p>
        </w:tc>
        <w:tc>
          <w:tcPr>
            <w:tcW w:w="1276" w:type="dxa"/>
            <w:vMerge w:val="restart"/>
            <w:tcBorders>
              <w:top w:val="single" w:sz="4" w:space="0" w:color="auto"/>
              <w:left w:val="single" w:sz="4" w:space="0" w:color="auto"/>
              <w:bottom w:val="single" w:sz="4" w:space="0" w:color="auto"/>
              <w:right w:val="single" w:sz="4" w:space="0" w:color="auto"/>
            </w:tcBorders>
            <w:hideMark/>
          </w:tcPr>
          <w:p w:rsidR="00486D88" w:rsidRPr="00973B70" w:rsidRDefault="00486D88" w:rsidP="008F521C">
            <w:pPr>
              <w:spacing w:after="0"/>
              <w:contextualSpacing/>
              <w:rPr>
                <w:rFonts w:ascii="Times New Roman" w:hAnsi="Times New Roman" w:cs="Times New Roman"/>
                <w:sz w:val="20"/>
              </w:rPr>
            </w:pPr>
            <w:r w:rsidRPr="00973B70">
              <w:rPr>
                <w:rFonts w:ascii="Times New Roman" w:hAnsi="Times New Roman" w:cs="Times New Roman"/>
                <w:sz w:val="20"/>
              </w:rPr>
              <w:t>Раздел, подраздел</w:t>
            </w:r>
          </w:p>
        </w:tc>
        <w:tc>
          <w:tcPr>
            <w:tcW w:w="1417" w:type="dxa"/>
            <w:vMerge w:val="restart"/>
            <w:tcBorders>
              <w:top w:val="single" w:sz="4" w:space="0" w:color="auto"/>
              <w:left w:val="single" w:sz="4" w:space="0" w:color="auto"/>
              <w:bottom w:val="single" w:sz="4" w:space="0" w:color="auto"/>
              <w:right w:val="single" w:sz="4" w:space="0" w:color="auto"/>
            </w:tcBorders>
            <w:hideMark/>
          </w:tcPr>
          <w:p w:rsidR="00486D88" w:rsidRPr="00973B70" w:rsidRDefault="00486D88" w:rsidP="008F521C">
            <w:pPr>
              <w:spacing w:after="0"/>
              <w:contextualSpacing/>
              <w:rPr>
                <w:rFonts w:ascii="Times New Roman" w:hAnsi="Times New Roman" w:cs="Times New Roman"/>
                <w:sz w:val="20"/>
              </w:rPr>
            </w:pPr>
            <w:r w:rsidRPr="00973B70">
              <w:rPr>
                <w:rFonts w:ascii="Times New Roman" w:hAnsi="Times New Roman" w:cs="Times New Roman"/>
                <w:sz w:val="20"/>
              </w:rPr>
              <w:t>2019 год, оценка исполнения бюджета</w:t>
            </w:r>
          </w:p>
        </w:tc>
        <w:tc>
          <w:tcPr>
            <w:tcW w:w="2127" w:type="dxa"/>
            <w:gridSpan w:val="2"/>
            <w:tcBorders>
              <w:top w:val="single" w:sz="4" w:space="0" w:color="auto"/>
              <w:left w:val="single" w:sz="4" w:space="0" w:color="auto"/>
              <w:bottom w:val="single" w:sz="4" w:space="0" w:color="auto"/>
              <w:right w:val="single" w:sz="4" w:space="0" w:color="auto"/>
            </w:tcBorders>
            <w:hideMark/>
          </w:tcPr>
          <w:p w:rsidR="00486D88" w:rsidRPr="00973B70" w:rsidRDefault="00486D88" w:rsidP="008F521C">
            <w:pPr>
              <w:spacing w:after="0"/>
              <w:contextualSpacing/>
              <w:rPr>
                <w:rFonts w:ascii="Times New Roman" w:hAnsi="Times New Roman" w:cs="Times New Roman"/>
                <w:sz w:val="20"/>
              </w:rPr>
            </w:pPr>
            <w:r w:rsidRPr="00973B70">
              <w:rPr>
                <w:rFonts w:ascii="Times New Roman" w:hAnsi="Times New Roman" w:cs="Times New Roman"/>
                <w:sz w:val="20"/>
              </w:rPr>
              <w:t>2020 год</w:t>
            </w:r>
          </w:p>
        </w:tc>
        <w:tc>
          <w:tcPr>
            <w:tcW w:w="851" w:type="dxa"/>
            <w:vMerge w:val="restart"/>
            <w:tcBorders>
              <w:top w:val="single" w:sz="4" w:space="0" w:color="auto"/>
              <w:left w:val="single" w:sz="4" w:space="0" w:color="auto"/>
              <w:bottom w:val="single" w:sz="4" w:space="0" w:color="auto"/>
              <w:right w:val="single" w:sz="4" w:space="0" w:color="auto"/>
            </w:tcBorders>
            <w:hideMark/>
          </w:tcPr>
          <w:p w:rsidR="00486D88" w:rsidRPr="00973B70" w:rsidRDefault="00486D88" w:rsidP="008F521C">
            <w:pPr>
              <w:spacing w:after="0"/>
              <w:contextualSpacing/>
              <w:rPr>
                <w:rFonts w:ascii="Times New Roman" w:hAnsi="Times New Roman" w:cs="Times New Roman"/>
                <w:sz w:val="20"/>
              </w:rPr>
            </w:pPr>
            <w:r w:rsidRPr="00973B70">
              <w:rPr>
                <w:rFonts w:ascii="Times New Roman" w:hAnsi="Times New Roman" w:cs="Times New Roman"/>
                <w:sz w:val="20"/>
              </w:rPr>
              <w:t>2021 год</w:t>
            </w:r>
          </w:p>
        </w:tc>
        <w:tc>
          <w:tcPr>
            <w:tcW w:w="992" w:type="dxa"/>
            <w:vMerge w:val="restart"/>
            <w:tcBorders>
              <w:top w:val="single" w:sz="4" w:space="0" w:color="auto"/>
              <w:left w:val="single" w:sz="4" w:space="0" w:color="auto"/>
              <w:bottom w:val="single" w:sz="4" w:space="0" w:color="auto"/>
              <w:right w:val="single" w:sz="4" w:space="0" w:color="auto"/>
            </w:tcBorders>
            <w:hideMark/>
          </w:tcPr>
          <w:p w:rsidR="00486D88" w:rsidRPr="00973B70" w:rsidRDefault="00486D88" w:rsidP="008F521C">
            <w:pPr>
              <w:spacing w:after="0"/>
              <w:contextualSpacing/>
              <w:rPr>
                <w:rFonts w:ascii="Times New Roman" w:hAnsi="Times New Roman" w:cs="Times New Roman"/>
                <w:sz w:val="20"/>
              </w:rPr>
            </w:pPr>
            <w:r w:rsidRPr="00973B70">
              <w:rPr>
                <w:rFonts w:ascii="Times New Roman" w:hAnsi="Times New Roman" w:cs="Times New Roman"/>
                <w:sz w:val="20"/>
              </w:rPr>
              <w:t>2022 год</w:t>
            </w:r>
          </w:p>
        </w:tc>
      </w:tr>
      <w:tr w:rsidR="00486D88" w:rsidRPr="00973B70" w:rsidTr="008F521C">
        <w:trPr>
          <w:trHeight w:val="1230"/>
        </w:trPr>
        <w:tc>
          <w:tcPr>
            <w:tcW w:w="2977" w:type="dxa"/>
            <w:vMerge/>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rPr>
                <w:rFonts w:ascii="Times New Roman" w:hAnsi="Times New Roman" w:cs="Times New Roman"/>
                <w:sz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rPr>
                <w:rFonts w:ascii="Times New Roman" w:hAnsi="Times New Roman" w:cs="Times New Roman"/>
                <w:sz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rPr>
                <w:rFonts w:ascii="Times New Roman" w:hAnsi="Times New Roman" w:cs="Times New Roman"/>
                <w:sz w:val="20"/>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spacing w:after="0"/>
              <w:contextualSpacing/>
              <w:rPr>
                <w:rFonts w:ascii="Times New Roman" w:hAnsi="Times New Roman" w:cs="Times New Roman"/>
                <w:sz w:val="20"/>
              </w:rPr>
            </w:pPr>
            <w:r w:rsidRPr="00973B70">
              <w:rPr>
                <w:rFonts w:ascii="Times New Roman" w:hAnsi="Times New Roman" w:cs="Times New Roman"/>
                <w:sz w:val="20"/>
              </w:rPr>
              <w:t>сумма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spacing w:after="0"/>
              <w:contextualSpacing/>
              <w:rPr>
                <w:rFonts w:ascii="Times New Roman" w:hAnsi="Times New Roman" w:cs="Times New Roman"/>
                <w:sz w:val="20"/>
              </w:rPr>
            </w:pPr>
            <w:r w:rsidRPr="00973B70">
              <w:rPr>
                <w:rFonts w:ascii="Times New Roman" w:hAnsi="Times New Roman" w:cs="Times New Roman"/>
                <w:sz w:val="20"/>
              </w:rPr>
              <w:t>% изменения к предыдущему году</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rPr>
                <w:rFonts w:ascii="Times New Roman" w:hAnsi="Times New Roman" w:cs="Times New Roman"/>
                <w:sz w:val="2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rPr>
                <w:rFonts w:ascii="Times New Roman" w:hAnsi="Times New Roman" w:cs="Times New Roman"/>
                <w:sz w:val="20"/>
              </w:rPr>
            </w:pPr>
          </w:p>
        </w:tc>
      </w:tr>
      <w:tr w:rsidR="00486D88" w:rsidRPr="00973B70" w:rsidTr="008F521C">
        <w:trPr>
          <w:trHeight w:val="385"/>
        </w:trPr>
        <w:tc>
          <w:tcPr>
            <w:tcW w:w="2977"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rPr>
                <w:rFonts w:ascii="Times New Roman" w:hAnsi="Times New Roman" w:cs="Times New Roman"/>
                <w:b/>
                <w:sz w:val="20"/>
              </w:rPr>
            </w:pPr>
            <w:r w:rsidRPr="00973B70">
              <w:rPr>
                <w:rFonts w:ascii="Times New Roman" w:hAnsi="Times New Roman" w:cs="Times New Roman"/>
                <w:b/>
                <w:sz w:val="20"/>
              </w:rPr>
              <w:t>Раздел «Социальная политика»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1000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28,39</w:t>
            </w:r>
          </w:p>
        </w:tc>
        <w:tc>
          <w:tcPr>
            <w:tcW w:w="851"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31,21</w:t>
            </w:r>
          </w:p>
        </w:tc>
        <w:tc>
          <w:tcPr>
            <w:tcW w:w="1276"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24,99</w:t>
            </w:r>
          </w:p>
        </w:tc>
        <w:tc>
          <w:tcPr>
            <w:tcW w:w="992"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30,39</w:t>
            </w:r>
          </w:p>
        </w:tc>
      </w:tr>
      <w:tr w:rsidR="00486D88" w:rsidRPr="00973B70" w:rsidTr="008F521C">
        <w:trPr>
          <w:trHeight w:val="519"/>
        </w:trPr>
        <w:tc>
          <w:tcPr>
            <w:tcW w:w="2977"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«Пенсионное обеспечение»</w:t>
            </w:r>
          </w:p>
        </w:tc>
        <w:tc>
          <w:tcPr>
            <w:tcW w:w="1276"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1001</w:t>
            </w:r>
          </w:p>
        </w:tc>
        <w:tc>
          <w:tcPr>
            <w:tcW w:w="1417"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1,72</w:t>
            </w:r>
          </w:p>
        </w:tc>
        <w:tc>
          <w:tcPr>
            <w:tcW w:w="851"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1,76</w:t>
            </w:r>
          </w:p>
        </w:tc>
        <w:tc>
          <w:tcPr>
            <w:tcW w:w="1276"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+2,2</w:t>
            </w:r>
          </w:p>
        </w:tc>
        <w:tc>
          <w:tcPr>
            <w:tcW w:w="851"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1,76</w:t>
            </w:r>
          </w:p>
        </w:tc>
        <w:tc>
          <w:tcPr>
            <w:tcW w:w="992"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1,76</w:t>
            </w:r>
          </w:p>
        </w:tc>
      </w:tr>
      <w:tr w:rsidR="00486D88" w:rsidRPr="00973B70" w:rsidTr="008F521C">
        <w:trPr>
          <w:trHeight w:val="470"/>
        </w:trPr>
        <w:tc>
          <w:tcPr>
            <w:tcW w:w="2977"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«Социальное обеспечение населения»</w:t>
            </w:r>
          </w:p>
        </w:tc>
        <w:tc>
          <w:tcPr>
            <w:tcW w:w="1276"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1003</w:t>
            </w:r>
          </w:p>
        </w:tc>
        <w:tc>
          <w:tcPr>
            <w:tcW w:w="1417"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7,11</w:t>
            </w:r>
          </w:p>
        </w:tc>
        <w:tc>
          <w:tcPr>
            <w:tcW w:w="851"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8,43</w:t>
            </w:r>
          </w:p>
        </w:tc>
        <w:tc>
          <w:tcPr>
            <w:tcW w:w="1276"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+18,6</w:t>
            </w:r>
          </w:p>
        </w:tc>
        <w:tc>
          <w:tcPr>
            <w:tcW w:w="851"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4,88</w:t>
            </w:r>
          </w:p>
        </w:tc>
        <w:tc>
          <w:tcPr>
            <w:tcW w:w="992"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5,13</w:t>
            </w:r>
          </w:p>
        </w:tc>
      </w:tr>
      <w:tr w:rsidR="00486D88" w:rsidRPr="00973B70" w:rsidTr="008F521C">
        <w:trPr>
          <w:trHeight w:val="312"/>
        </w:trPr>
        <w:tc>
          <w:tcPr>
            <w:tcW w:w="2977"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«Охрана семьи и детства»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1004</w:t>
            </w:r>
          </w:p>
        </w:tc>
        <w:tc>
          <w:tcPr>
            <w:tcW w:w="1417"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18,51</w:t>
            </w:r>
          </w:p>
        </w:tc>
        <w:tc>
          <w:tcPr>
            <w:tcW w:w="851"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19,95</w:t>
            </w:r>
          </w:p>
        </w:tc>
        <w:tc>
          <w:tcPr>
            <w:tcW w:w="1276"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+7,8</w:t>
            </w:r>
          </w:p>
        </w:tc>
        <w:tc>
          <w:tcPr>
            <w:tcW w:w="851"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17,28</w:t>
            </w:r>
          </w:p>
        </w:tc>
        <w:tc>
          <w:tcPr>
            <w:tcW w:w="992"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22,43</w:t>
            </w:r>
          </w:p>
        </w:tc>
      </w:tr>
      <w:tr w:rsidR="00486D88" w:rsidRPr="00973B70" w:rsidTr="008F521C">
        <w:trPr>
          <w:trHeight w:val="538"/>
        </w:trPr>
        <w:tc>
          <w:tcPr>
            <w:tcW w:w="2977"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«Другие вопросы в области социальной политики»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1006</w:t>
            </w:r>
          </w:p>
        </w:tc>
        <w:tc>
          <w:tcPr>
            <w:tcW w:w="1417"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1,05</w:t>
            </w:r>
          </w:p>
        </w:tc>
        <w:tc>
          <w:tcPr>
            <w:tcW w:w="851"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1,07</w:t>
            </w:r>
          </w:p>
        </w:tc>
        <w:tc>
          <w:tcPr>
            <w:tcW w:w="1276"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+2,8</w:t>
            </w:r>
          </w:p>
        </w:tc>
        <w:tc>
          <w:tcPr>
            <w:tcW w:w="851"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1,07</w:t>
            </w:r>
          </w:p>
        </w:tc>
        <w:tc>
          <w:tcPr>
            <w:tcW w:w="992" w:type="dxa"/>
            <w:tcBorders>
              <w:top w:val="single" w:sz="4" w:space="0" w:color="auto"/>
              <w:left w:val="single" w:sz="4" w:space="0" w:color="auto"/>
              <w:bottom w:val="single" w:sz="4" w:space="0" w:color="auto"/>
              <w:right w:val="single" w:sz="4" w:space="0" w:color="auto"/>
            </w:tcBorders>
            <w:vAlign w:val="center"/>
            <w:hideMark/>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1,07</w:t>
            </w:r>
          </w:p>
        </w:tc>
      </w:tr>
    </w:tbl>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По подразделу 1001 «</w:t>
      </w:r>
      <w:r w:rsidRPr="00973B70">
        <w:rPr>
          <w:rFonts w:ascii="Times New Roman" w:hAnsi="Times New Roman" w:cs="Times New Roman"/>
          <w:b/>
          <w:sz w:val="24"/>
          <w:szCs w:val="26"/>
        </w:rPr>
        <w:t>Пенсионное обеспечение</w:t>
      </w:r>
      <w:r w:rsidRPr="00973B70">
        <w:rPr>
          <w:rFonts w:ascii="Times New Roman" w:hAnsi="Times New Roman" w:cs="Times New Roman"/>
          <w:sz w:val="24"/>
          <w:szCs w:val="26"/>
        </w:rPr>
        <w:t>» предусмотрены бюджетные ассигнования в размере 1,76  млн.  руб. на осуществление исполнения расходных обязательств по пенсионному обеспечению муниципальных служащих и лиц, замещавших муниципальные должности органов местного самоуправления, осуществляющих свои полномочия на постоянной основе в муниципальном образовании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Владимирской области в соответствии с Положением об условиях назначения  пенсии за выслугу лет лицам, замещающим выборные должности местного самоуправления, осуществляющих свои полномочия на постоянной основе, и муниципальным служащим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адужный, утвержденным решением городского Совета народных депутатов ЗАТО г.Радужный Владимирской области от 29.10.2007 года № 27/170.</w:t>
      </w:r>
    </w:p>
    <w:p w:rsidR="00486D88" w:rsidRPr="00973B70" w:rsidRDefault="00486D88" w:rsidP="00486D88">
      <w:pPr>
        <w:spacing w:after="0" w:line="240" w:lineRule="auto"/>
        <w:ind w:firstLine="709"/>
        <w:contextualSpacing/>
        <w:jc w:val="both"/>
        <w:rPr>
          <w:rFonts w:ascii="Times New Roman" w:hAnsi="Times New Roman" w:cs="Times New Roman"/>
          <w:color w:val="000000" w:themeColor="text1"/>
          <w:sz w:val="24"/>
          <w:szCs w:val="26"/>
        </w:rPr>
      </w:pPr>
      <w:r w:rsidRPr="00973B70">
        <w:rPr>
          <w:rFonts w:ascii="Times New Roman" w:hAnsi="Times New Roman" w:cs="Times New Roman"/>
          <w:color w:val="000000" w:themeColor="text1"/>
          <w:sz w:val="24"/>
          <w:szCs w:val="26"/>
        </w:rPr>
        <w:t xml:space="preserve">По подразделу 1003 </w:t>
      </w:r>
      <w:r w:rsidRPr="00973B70">
        <w:rPr>
          <w:rFonts w:ascii="Times New Roman" w:hAnsi="Times New Roman" w:cs="Times New Roman"/>
          <w:b/>
          <w:color w:val="000000" w:themeColor="text1"/>
          <w:sz w:val="24"/>
          <w:szCs w:val="26"/>
        </w:rPr>
        <w:t xml:space="preserve">«Социальное обеспечение населения» </w:t>
      </w:r>
      <w:r w:rsidRPr="00973B70">
        <w:rPr>
          <w:rFonts w:ascii="Times New Roman" w:hAnsi="Times New Roman" w:cs="Times New Roman"/>
          <w:color w:val="000000" w:themeColor="text1"/>
          <w:sz w:val="24"/>
          <w:szCs w:val="26"/>
        </w:rPr>
        <w:t xml:space="preserve">предусмотрены бюджетные ассигнования в размере 8,43 млн. руб. </w:t>
      </w:r>
      <w:proofErr w:type="gramStart"/>
      <w:r w:rsidRPr="00973B70">
        <w:rPr>
          <w:rFonts w:ascii="Times New Roman" w:hAnsi="Times New Roman" w:cs="Times New Roman"/>
          <w:color w:val="000000" w:themeColor="text1"/>
          <w:sz w:val="24"/>
          <w:szCs w:val="26"/>
        </w:rPr>
        <w:t>на</w:t>
      </w:r>
      <w:proofErr w:type="gramEnd"/>
      <w:r w:rsidRPr="00973B70">
        <w:rPr>
          <w:rFonts w:ascii="Times New Roman" w:hAnsi="Times New Roman" w:cs="Times New Roman"/>
          <w:color w:val="000000" w:themeColor="text1"/>
          <w:sz w:val="24"/>
          <w:szCs w:val="26"/>
        </w:rPr>
        <w:t>:</w:t>
      </w:r>
    </w:p>
    <w:p w:rsidR="00486D88" w:rsidRPr="00973B70" w:rsidRDefault="00486D88" w:rsidP="00486D88">
      <w:pPr>
        <w:tabs>
          <w:tab w:val="left" w:pos="709"/>
        </w:tabs>
        <w:spacing w:after="0" w:line="240" w:lineRule="auto"/>
        <w:ind w:firstLine="709"/>
        <w:contextualSpacing/>
        <w:jc w:val="both"/>
        <w:rPr>
          <w:rFonts w:ascii="Times New Roman" w:hAnsi="Times New Roman" w:cs="Times New Roman"/>
          <w:color w:val="000000" w:themeColor="text1"/>
          <w:sz w:val="24"/>
          <w:szCs w:val="26"/>
        </w:rPr>
      </w:pPr>
      <w:r w:rsidRPr="00973B70">
        <w:rPr>
          <w:rFonts w:ascii="Times New Roman" w:hAnsi="Times New Roman" w:cs="Times New Roman"/>
          <w:color w:val="000000" w:themeColor="text1"/>
          <w:sz w:val="24"/>
          <w:szCs w:val="26"/>
        </w:rPr>
        <w:t>- обеспечение равной доступности услуг общественного транспорта на территории города для отдельных категорий граждан – 4,51 млн. руб.;</w:t>
      </w:r>
    </w:p>
    <w:p w:rsidR="00486D88" w:rsidRPr="00973B70" w:rsidRDefault="00486D88" w:rsidP="00486D88">
      <w:pPr>
        <w:spacing w:after="0" w:line="240" w:lineRule="auto"/>
        <w:ind w:firstLine="709"/>
        <w:contextualSpacing/>
        <w:jc w:val="both"/>
        <w:rPr>
          <w:rFonts w:ascii="Times New Roman" w:hAnsi="Times New Roman" w:cs="Times New Roman"/>
          <w:color w:val="000000" w:themeColor="text1"/>
          <w:sz w:val="24"/>
          <w:szCs w:val="26"/>
        </w:rPr>
      </w:pPr>
      <w:r w:rsidRPr="00973B70">
        <w:rPr>
          <w:rFonts w:ascii="Times New Roman" w:hAnsi="Times New Roman" w:cs="Times New Roman"/>
          <w:color w:val="000000" w:themeColor="text1"/>
          <w:sz w:val="24"/>
          <w:szCs w:val="26"/>
        </w:rPr>
        <w:t>- социальную поддержку детей-инвалидов дошкольного возраста – 0,22 млн. руб. (субвенция);</w:t>
      </w:r>
    </w:p>
    <w:p w:rsidR="00486D88" w:rsidRPr="00973B70" w:rsidRDefault="00486D88" w:rsidP="00486D88">
      <w:pPr>
        <w:tabs>
          <w:tab w:val="left" w:pos="709"/>
        </w:tabs>
        <w:spacing w:after="0" w:line="240" w:lineRule="auto"/>
        <w:ind w:firstLine="709"/>
        <w:contextualSpacing/>
        <w:jc w:val="both"/>
        <w:rPr>
          <w:rFonts w:ascii="Times New Roman" w:hAnsi="Times New Roman" w:cs="Times New Roman"/>
          <w:color w:val="000000" w:themeColor="text1"/>
          <w:sz w:val="24"/>
          <w:szCs w:val="26"/>
        </w:rPr>
      </w:pPr>
      <w:r w:rsidRPr="00973B70">
        <w:rPr>
          <w:rFonts w:ascii="Times New Roman" w:hAnsi="Times New Roman" w:cs="Times New Roman"/>
          <w:color w:val="000000" w:themeColor="text1"/>
          <w:sz w:val="24"/>
          <w:szCs w:val="26"/>
        </w:rPr>
        <w:t>- оснащение зданий, помещений средствами, обеспечивающими доступ инвалидов с учетом их потребностей (устройство пандусов, поручней, переоборудование помещений) – 0,08 млн. руб.;</w:t>
      </w:r>
    </w:p>
    <w:p w:rsidR="00486D88" w:rsidRPr="00973B70" w:rsidRDefault="00486D88" w:rsidP="00486D88">
      <w:pPr>
        <w:tabs>
          <w:tab w:val="left" w:pos="709"/>
        </w:tabs>
        <w:spacing w:after="0" w:line="240" w:lineRule="auto"/>
        <w:ind w:firstLine="709"/>
        <w:contextualSpacing/>
        <w:jc w:val="both"/>
        <w:rPr>
          <w:rFonts w:ascii="Times New Roman" w:hAnsi="Times New Roman" w:cs="Times New Roman"/>
          <w:color w:val="000000" w:themeColor="text1"/>
          <w:sz w:val="24"/>
          <w:szCs w:val="26"/>
        </w:rPr>
      </w:pPr>
      <w:r w:rsidRPr="00973B70">
        <w:rPr>
          <w:rFonts w:ascii="Times New Roman" w:hAnsi="Times New Roman" w:cs="Times New Roman"/>
          <w:color w:val="000000" w:themeColor="text1"/>
          <w:sz w:val="24"/>
          <w:szCs w:val="26"/>
        </w:rPr>
        <w:lastRenderedPageBreak/>
        <w:t>- предоставление многодетным семьям социальных выплат на приобретение жилья – 3,37 млн. руб.;</w:t>
      </w:r>
    </w:p>
    <w:p w:rsidR="00486D88" w:rsidRPr="00973B70" w:rsidRDefault="00486D88" w:rsidP="00486D88">
      <w:pPr>
        <w:spacing w:after="0" w:line="240" w:lineRule="auto"/>
        <w:ind w:firstLine="709"/>
        <w:contextualSpacing/>
        <w:jc w:val="both"/>
        <w:rPr>
          <w:rFonts w:ascii="Times New Roman" w:hAnsi="Times New Roman" w:cs="Times New Roman"/>
          <w:color w:val="000000" w:themeColor="text1"/>
          <w:sz w:val="24"/>
          <w:szCs w:val="26"/>
        </w:rPr>
      </w:pPr>
      <w:r w:rsidRPr="00973B70">
        <w:rPr>
          <w:rFonts w:ascii="Times New Roman" w:hAnsi="Times New Roman" w:cs="Times New Roman"/>
          <w:color w:val="000000" w:themeColor="text1"/>
          <w:sz w:val="24"/>
          <w:szCs w:val="26"/>
        </w:rPr>
        <w:t>- создание условий для социальной адаптации детей из многодетных семей и семей, оказавшихся в трудной жизненной ситуации – 0,25 млн.  руб.</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color w:val="000000" w:themeColor="text1"/>
          <w:sz w:val="24"/>
          <w:szCs w:val="26"/>
        </w:rPr>
        <w:t>По подразделу</w:t>
      </w:r>
      <w:r w:rsidRPr="00973B70">
        <w:rPr>
          <w:rFonts w:ascii="Times New Roman" w:hAnsi="Times New Roman" w:cs="Times New Roman"/>
          <w:sz w:val="24"/>
          <w:szCs w:val="26"/>
        </w:rPr>
        <w:t xml:space="preserve"> </w:t>
      </w:r>
      <w:r w:rsidRPr="00973B70">
        <w:rPr>
          <w:rFonts w:ascii="Times New Roman" w:hAnsi="Times New Roman" w:cs="Times New Roman"/>
          <w:b/>
          <w:sz w:val="24"/>
          <w:szCs w:val="26"/>
        </w:rPr>
        <w:t xml:space="preserve">«Охрана семьи и детства» </w:t>
      </w:r>
      <w:r w:rsidRPr="00973B70">
        <w:rPr>
          <w:rFonts w:ascii="Times New Roman" w:hAnsi="Times New Roman" w:cs="Times New Roman"/>
          <w:sz w:val="24"/>
          <w:szCs w:val="26"/>
        </w:rPr>
        <w:t xml:space="preserve">предусмотрены бюджетные ассигнования (субвенции) в сумме 19,95 млн. руб. </w:t>
      </w:r>
      <w:proofErr w:type="gramStart"/>
      <w:r w:rsidRPr="00973B70">
        <w:rPr>
          <w:rFonts w:ascii="Times New Roman" w:hAnsi="Times New Roman" w:cs="Times New Roman"/>
          <w:sz w:val="24"/>
          <w:szCs w:val="26"/>
        </w:rPr>
        <w:t>на</w:t>
      </w:r>
      <w:proofErr w:type="gramEnd"/>
      <w:r w:rsidRPr="00973B70">
        <w:rPr>
          <w:rFonts w:ascii="Times New Roman" w:hAnsi="Times New Roman" w:cs="Times New Roman"/>
          <w:sz w:val="24"/>
          <w:szCs w:val="26"/>
        </w:rPr>
        <w:t>:</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 компенсацию части родительской платы за присмотр и уход за детьми в общегосударственных организациях, реализующих общеобразовательную программу дошкольного образования – 6,20 млн. руб.;</w:t>
      </w:r>
    </w:p>
    <w:p w:rsidR="00486D88" w:rsidRPr="00973B70" w:rsidRDefault="00486D88" w:rsidP="00486D88">
      <w:pPr>
        <w:spacing w:after="0" w:line="240" w:lineRule="auto"/>
        <w:ind w:firstLine="709"/>
        <w:contextualSpacing/>
        <w:jc w:val="both"/>
        <w:rPr>
          <w:rFonts w:ascii="Times New Roman" w:hAnsi="Times New Roman" w:cs="Times New Roman"/>
          <w:color w:val="000000" w:themeColor="text1"/>
          <w:sz w:val="24"/>
          <w:szCs w:val="26"/>
        </w:rPr>
      </w:pPr>
      <w:r w:rsidRPr="00973B70">
        <w:rPr>
          <w:rFonts w:ascii="Times New Roman" w:hAnsi="Times New Roman" w:cs="Times New Roman"/>
          <w:sz w:val="24"/>
          <w:szCs w:val="26"/>
        </w:rPr>
        <w:t xml:space="preserve">- </w:t>
      </w:r>
      <w:r w:rsidRPr="00973B70">
        <w:rPr>
          <w:rFonts w:ascii="Times New Roman" w:hAnsi="Times New Roman" w:cs="Times New Roman"/>
          <w:color w:val="000000" w:themeColor="text1"/>
          <w:sz w:val="24"/>
          <w:szCs w:val="26"/>
        </w:rPr>
        <w:t>содержание ребенка в семье опекуна и приёмной семье, а также вознаграждение, причитающееся приёмному родителю – 11,04 млн. руб.;</w:t>
      </w:r>
    </w:p>
    <w:p w:rsidR="00486D88" w:rsidRPr="00973B70" w:rsidRDefault="00486D88" w:rsidP="00486D88">
      <w:pPr>
        <w:spacing w:after="0" w:line="240" w:lineRule="auto"/>
        <w:ind w:firstLine="709"/>
        <w:contextualSpacing/>
        <w:jc w:val="both"/>
        <w:rPr>
          <w:rFonts w:ascii="Times New Roman" w:hAnsi="Times New Roman" w:cs="Times New Roman"/>
          <w:color w:val="000000" w:themeColor="text1"/>
          <w:sz w:val="24"/>
          <w:szCs w:val="26"/>
        </w:rPr>
      </w:pPr>
      <w:r w:rsidRPr="00973B70">
        <w:rPr>
          <w:rFonts w:ascii="Times New Roman" w:hAnsi="Times New Roman" w:cs="Times New Roman"/>
          <w:color w:val="000000" w:themeColor="text1"/>
          <w:sz w:val="24"/>
          <w:szCs w:val="26"/>
        </w:rPr>
        <w:t>-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 – 1,29 млн. руб.;</w:t>
      </w:r>
    </w:p>
    <w:p w:rsidR="00486D88" w:rsidRPr="00973B70" w:rsidRDefault="00486D88" w:rsidP="00486D88">
      <w:pPr>
        <w:spacing w:after="0" w:line="240" w:lineRule="auto"/>
        <w:ind w:firstLine="709"/>
        <w:contextualSpacing/>
        <w:jc w:val="both"/>
        <w:rPr>
          <w:rFonts w:ascii="Times New Roman" w:hAnsi="Times New Roman" w:cs="Times New Roman"/>
          <w:color w:val="000000" w:themeColor="text1"/>
          <w:sz w:val="24"/>
          <w:szCs w:val="26"/>
        </w:rPr>
      </w:pPr>
      <w:r w:rsidRPr="00973B70">
        <w:rPr>
          <w:rFonts w:ascii="Times New Roman" w:hAnsi="Times New Roman" w:cs="Times New Roman"/>
          <w:color w:val="000000" w:themeColor="text1"/>
          <w:sz w:val="24"/>
          <w:szCs w:val="26"/>
        </w:rPr>
        <w:t>- обеспечение жильем молодых семей – 1,42 млн. руб.</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 xml:space="preserve">По подразделу </w:t>
      </w:r>
      <w:r w:rsidRPr="00973B70">
        <w:rPr>
          <w:rFonts w:ascii="Times New Roman" w:hAnsi="Times New Roman" w:cs="Times New Roman"/>
          <w:b/>
          <w:sz w:val="24"/>
          <w:szCs w:val="26"/>
        </w:rPr>
        <w:t xml:space="preserve">«Другие вопросы в области социальной политики» </w:t>
      </w:r>
      <w:r w:rsidRPr="00973B70">
        <w:rPr>
          <w:rFonts w:ascii="Times New Roman" w:hAnsi="Times New Roman" w:cs="Times New Roman"/>
          <w:sz w:val="24"/>
          <w:szCs w:val="26"/>
        </w:rPr>
        <w:t>предусмотрены бюджетные ассигнования (субвенции) в сумме 1,08 млн. руб. на  обеспечение полномочий по организации и осуществлению деятельности по опеке и попечительству в отношении несовершеннолетних граждан.</w:t>
      </w:r>
    </w:p>
    <w:p w:rsidR="00486D88" w:rsidRPr="00973B70" w:rsidRDefault="00486D88" w:rsidP="00486D88">
      <w:pPr>
        <w:spacing w:after="0" w:line="240" w:lineRule="auto"/>
        <w:ind w:firstLine="709"/>
        <w:contextualSpacing/>
        <w:rPr>
          <w:rFonts w:ascii="Times New Roman" w:hAnsi="Times New Roman" w:cs="Times New Roman"/>
          <w:sz w:val="24"/>
          <w:szCs w:val="26"/>
        </w:rPr>
      </w:pP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b/>
          <w:sz w:val="24"/>
          <w:szCs w:val="26"/>
        </w:rPr>
        <w:t>Увеличение расходов по разделу 1000 «Социальная политика»</w:t>
      </w:r>
      <w:r w:rsidRPr="00973B70">
        <w:rPr>
          <w:rFonts w:ascii="Times New Roman" w:hAnsi="Times New Roman" w:cs="Times New Roman"/>
          <w:sz w:val="24"/>
          <w:szCs w:val="26"/>
        </w:rPr>
        <w:t xml:space="preserve"> на 2,82 млн. связано с увеличением субвенции на содержание ребенка в семье опекуна и приемной семье, а также вознаграждение, причитающееся приемному родителю и</w:t>
      </w:r>
      <w:r w:rsidRPr="00973B70">
        <w:rPr>
          <w:rFonts w:ascii="Times New Roman" w:hAnsi="Times New Roman" w:cs="Times New Roman"/>
          <w:color w:val="FF0000"/>
          <w:sz w:val="24"/>
          <w:szCs w:val="26"/>
        </w:rPr>
        <w:t xml:space="preserve"> </w:t>
      </w:r>
      <w:r w:rsidRPr="00973B70">
        <w:rPr>
          <w:rFonts w:ascii="Times New Roman" w:hAnsi="Times New Roman" w:cs="Times New Roman"/>
          <w:sz w:val="24"/>
          <w:szCs w:val="26"/>
        </w:rPr>
        <w:t>субсидии на обеспечение жильем многодетных семей.</w:t>
      </w:r>
    </w:p>
    <w:p w:rsidR="00486D88" w:rsidRPr="00973B70" w:rsidRDefault="00486D88" w:rsidP="00486D88">
      <w:pPr>
        <w:spacing w:after="0" w:line="240" w:lineRule="auto"/>
        <w:ind w:firstLine="709"/>
        <w:contextualSpacing/>
        <w:jc w:val="center"/>
        <w:rPr>
          <w:rFonts w:ascii="Times New Roman" w:hAnsi="Times New Roman" w:cs="Times New Roman"/>
          <w:b/>
          <w:sz w:val="24"/>
          <w:szCs w:val="26"/>
        </w:rPr>
      </w:pPr>
    </w:p>
    <w:p w:rsidR="00486D88" w:rsidRPr="00973B70" w:rsidRDefault="00486D88" w:rsidP="00486D88">
      <w:pPr>
        <w:spacing w:after="0" w:line="240" w:lineRule="auto"/>
        <w:ind w:firstLine="709"/>
        <w:contextualSpacing/>
        <w:jc w:val="center"/>
        <w:rPr>
          <w:rFonts w:ascii="Times New Roman" w:hAnsi="Times New Roman" w:cs="Times New Roman"/>
          <w:b/>
          <w:sz w:val="24"/>
          <w:szCs w:val="26"/>
        </w:rPr>
      </w:pPr>
    </w:p>
    <w:p w:rsidR="00486D88" w:rsidRPr="00973B70" w:rsidRDefault="00486D88" w:rsidP="00486D88">
      <w:pPr>
        <w:spacing w:after="0" w:line="240" w:lineRule="auto"/>
        <w:ind w:firstLine="709"/>
        <w:contextualSpacing/>
        <w:jc w:val="center"/>
        <w:rPr>
          <w:rFonts w:ascii="Times New Roman" w:hAnsi="Times New Roman" w:cs="Times New Roman"/>
          <w:b/>
          <w:sz w:val="24"/>
          <w:szCs w:val="26"/>
        </w:rPr>
      </w:pPr>
    </w:p>
    <w:p w:rsidR="00486D88" w:rsidRPr="00973B70" w:rsidRDefault="00486D88" w:rsidP="00486D88">
      <w:pPr>
        <w:spacing w:after="0" w:line="240" w:lineRule="auto"/>
        <w:ind w:firstLine="709"/>
        <w:contextualSpacing/>
        <w:jc w:val="center"/>
        <w:rPr>
          <w:rFonts w:ascii="Times New Roman" w:hAnsi="Times New Roman" w:cs="Times New Roman"/>
          <w:sz w:val="24"/>
          <w:szCs w:val="26"/>
        </w:rPr>
      </w:pPr>
      <w:r w:rsidRPr="00973B70">
        <w:rPr>
          <w:rFonts w:ascii="Times New Roman" w:hAnsi="Times New Roman" w:cs="Times New Roman"/>
          <w:b/>
          <w:sz w:val="24"/>
          <w:szCs w:val="26"/>
        </w:rPr>
        <w:t>Социальная политика</w:t>
      </w:r>
    </w:p>
    <w:tbl>
      <w:tblPr>
        <w:tblStyle w:val="a4"/>
        <w:tblW w:w="0" w:type="auto"/>
        <w:tblLook w:val="04A0"/>
      </w:tblPr>
      <w:tblGrid>
        <w:gridCol w:w="4785"/>
        <w:gridCol w:w="4786"/>
      </w:tblGrid>
      <w:tr w:rsidR="00486D88" w:rsidRPr="00973B70" w:rsidTr="008F521C">
        <w:tc>
          <w:tcPr>
            <w:tcW w:w="4785" w:type="dxa"/>
          </w:tcPr>
          <w:p w:rsidR="00486D88" w:rsidRPr="00973B70" w:rsidRDefault="00486D88" w:rsidP="008F521C">
            <w:pPr>
              <w:jc w:val="center"/>
              <w:rPr>
                <w:rFonts w:ascii="Times New Roman" w:hAnsi="Times New Roman" w:cs="Times New Roman"/>
                <w:b/>
                <w:color w:val="000000" w:themeColor="text1"/>
              </w:rPr>
            </w:pPr>
            <w:r w:rsidRPr="00973B70">
              <w:rPr>
                <w:rFonts w:ascii="Times New Roman" w:hAnsi="Times New Roman" w:cs="Times New Roman"/>
                <w:b/>
                <w:color w:val="000000" w:themeColor="text1"/>
              </w:rPr>
              <w:t>Цель</w:t>
            </w:r>
          </w:p>
        </w:tc>
        <w:tc>
          <w:tcPr>
            <w:tcW w:w="4786" w:type="dxa"/>
          </w:tcPr>
          <w:p w:rsidR="00486D88" w:rsidRPr="00973B70" w:rsidRDefault="00486D88" w:rsidP="008F521C">
            <w:pPr>
              <w:jc w:val="center"/>
              <w:rPr>
                <w:rFonts w:ascii="Times New Roman" w:hAnsi="Times New Roman" w:cs="Times New Roman"/>
                <w:b/>
                <w:color w:val="000000" w:themeColor="text1"/>
              </w:rPr>
            </w:pPr>
            <w:r w:rsidRPr="00973B70">
              <w:rPr>
                <w:rFonts w:ascii="Times New Roman" w:hAnsi="Times New Roman" w:cs="Times New Roman"/>
                <w:b/>
                <w:color w:val="000000" w:themeColor="text1"/>
              </w:rPr>
              <w:t>Результат</w:t>
            </w:r>
          </w:p>
        </w:tc>
      </w:tr>
      <w:tr w:rsidR="00486D88" w:rsidRPr="00973B70" w:rsidTr="008F521C">
        <w:tc>
          <w:tcPr>
            <w:tcW w:w="4785" w:type="dxa"/>
          </w:tcPr>
          <w:p w:rsidR="00486D88" w:rsidRPr="00973B70" w:rsidRDefault="00486D88" w:rsidP="008F521C">
            <w:pPr>
              <w:pStyle w:val="28"/>
              <w:tabs>
                <w:tab w:val="left" w:pos="10206"/>
              </w:tabs>
              <w:ind w:right="304"/>
              <w:jc w:val="both"/>
              <w:rPr>
                <w:rFonts w:ascii="Times New Roman" w:hAnsi="Times New Roman" w:cs="Times New Roman"/>
                <w:szCs w:val="22"/>
              </w:rPr>
            </w:pPr>
            <w:r w:rsidRPr="00973B70">
              <w:rPr>
                <w:rFonts w:ascii="Times New Roman" w:hAnsi="Times New Roman" w:cs="Times New Roman"/>
                <w:szCs w:val="22"/>
              </w:rPr>
              <w:t xml:space="preserve">1. Обеспечение населения города </w:t>
            </w:r>
            <w:proofErr w:type="gramStart"/>
            <w:r w:rsidRPr="00973B70">
              <w:rPr>
                <w:rFonts w:ascii="Times New Roman" w:hAnsi="Times New Roman" w:cs="Times New Roman"/>
                <w:szCs w:val="22"/>
              </w:rPr>
              <w:t>Радужный</w:t>
            </w:r>
            <w:proofErr w:type="gramEnd"/>
            <w:r w:rsidRPr="00973B70">
              <w:rPr>
                <w:rFonts w:ascii="Times New Roman" w:hAnsi="Times New Roman" w:cs="Times New Roman"/>
                <w:szCs w:val="22"/>
              </w:rPr>
              <w:t xml:space="preserve"> доступным жильем путем реализации механизмов государственной и муниципальной поддержки развития жилищного строительства. </w:t>
            </w:r>
          </w:p>
          <w:p w:rsidR="00486D88" w:rsidRPr="00973B70" w:rsidRDefault="00486D88" w:rsidP="008F521C">
            <w:pPr>
              <w:pStyle w:val="28"/>
              <w:tabs>
                <w:tab w:val="left" w:pos="10206"/>
              </w:tabs>
              <w:ind w:right="304"/>
              <w:jc w:val="both"/>
              <w:rPr>
                <w:rFonts w:ascii="Times New Roman" w:hAnsi="Times New Roman" w:cs="Times New Roman"/>
                <w:szCs w:val="22"/>
              </w:rPr>
            </w:pPr>
          </w:p>
          <w:p w:rsidR="00486D88" w:rsidRPr="00973B70" w:rsidRDefault="00486D88" w:rsidP="008F521C">
            <w:pPr>
              <w:pStyle w:val="28"/>
              <w:tabs>
                <w:tab w:val="left" w:pos="10206"/>
              </w:tabs>
              <w:ind w:right="304"/>
              <w:jc w:val="both"/>
              <w:rPr>
                <w:rFonts w:ascii="Times New Roman" w:hAnsi="Times New Roman" w:cs="Times New Roman"/>
                <w:szCs w:val="22"/>
              </w:rPr>
            </w:pPr>
            <w:r w:rsidRPr="00973B70">
              <w:rPr>
                <w:rFonts w:ascii="Times New Roman" w:hAnsi="Times New Roman" w:cs="Times New Roman"/>
                <w:szCs w:val="22"/>
              </w:rPr>
              <w:t>2. Создание условий для социальной адаптации детей, находящихся в трудной жизненной ситуации.</w:t>
            </w:r>
          </w:p>
          <w:p w:rsidR="00486D88" w:rsidRPr="00973B70" w:rsidRDefault="00486D88" w:rsidP="008F521C">
            <w:pPr>
              <w:pStyle w:val="28"/>
              <w:tabs>
                <w:tab w:val="left" w:pos="10206"/>
              </w:tabs>
              <w:ind w:right="304"/>
              <w:jc w:val="both"/>
              <w:rPr>
                <w:rFonts w:ascii="Times New Roman" w:hAnsi="Times New Roman" w:cs="Times New Roman"/>
                <w:szCs w:val="22"/>
              </w:rPr>
            </w:pPr>
          </w:p>
          <w:p w:rsidR="00486D88" w:rsidRPr="00973B70" w:rsidRDefault="00486D88" w:rsidP="008F521C">
            <w:pPr>
              <w:pStyle w:val="28"/>
              <w:tabs>
                <w:tab w:val="left" w:pos="10206"/>
              </w:tabs>
              <w:ind w:right="304"/>
              <w:jc w:val="both"/>
              <w:rPr>
                <w:rFonts w:ascii="Times New Roman" w:hAnsi="Times New Roman" w:cs="Times New Roman"/>
                <w:szCs w:val="22"/>
              </w:rPr>
            </w:pPr>
          </w:p>
          <w:p w:rsidR="00486D88" w:rsidRPr="00973B70" w:rsidRDefault="00486D88" w:rsidP="008F521C">
            <w:pPr>
              <w:pStyle w:val="28"/>
              <w:tabs>
                <w:tab w:val="left" w:pos="10206"/>
              </w:tabs>
              <w:ind w:right="304"/>
              <w:jc w:val="both"/>
              <w:rPr>
                <w:rFonts w:ascii="Times New Roman" w:hAnsi="Times New Roman" w:cs="Times New Roman"/>
                <w:szCs w:val="22"/>
              </w:rPr>
            </w:pPr>
            <w:r w:rsidRPr="00973B70">
              <w:rPr>
                <w:rFonts w:ascii="Times New Roman" w:hAnsi="Times New Roman" w:cs="Times New Roman"/>
                <w:szCs w:val="22"/>
              </w:rPr>
              <w:t>3.</w:t>
            </w:r>
            <w:r w:rsidRPr="00973B70">
              <w:rPr>
                <w:rFonts w:ascii="Times New Roman" w:hAnsi="Times New Roman" w:cs="Times New Roman"/>
                <w:sz w:val="18"/>
              </w:rPr>
              <w:t xml:space="preserve"> </w:t>
            </w:r>
            <w:r w:rsidRPr="00973B70">
              <w:rPr>
                <w:rFonts w:ascii="Times New Roman" w:hAnsi="Times New Roman" w:cs="Times New Roman"/>
                <w:szCs w:val="22"/>
              </w:rPr>
              <w:t>Оказание мер социальной поддержки отдельным категориям граждан.</w:t>
            </w:r>
          </w:p>
          <w:p w:rsidR="00486D88" w:rsidRPr="00973B70" w:rsidRDefault="00486D88" w:rsidP="008F521C">
            <w:pPr>
              <w:pStyle w:val="28"/>
              <w:tabs>
                <w:tab w:val="left" w:pos="10206"/>
              </w:tabs>
              <w:ind w:right="304"/>
              <w:jc w:val="both"/>
              <w:rPr>
                <w:rFonts w:ascii="Times New Roman" w:hAnsi="Times New Roman" w:cs="Times New Roman"/>
                <w:szCs w:val="22"/>
              </w:rPr>
            </w:pPr>
          </w:p>
          <w:p w:rsidR="00486D88" w:rsidRPr="00973B70" w:rsidRDefault="00486D88" w:rsidP="008F521C">
            <w:pPr>
              <w:pStyle w:val="28"/>
              <w:tabs>
                <w:tab w:val="left" w:pos="10206"/>
              </w:tabs>
              <w:ind w:right="304"/>
              <w:jc w:val="both"/>
              <w:rPr>
                <w:rFonts w:ascii="Times New Roman" w:hAnsi="Times New Roman" w:cs="Times New Roman"/>
                <w:szCs w:val="22"/>
              </w:rPr>
            </w:pPr>
          </w:p>
          <w:p w:rsidR="00486D88" w:rsidRPr="00973B70" w:rsidRDefault="00486D88" w:rsidP="008F521C">
            <w:pPr>
              <w:pStyle w:val="28"/>
              <w:tabs>
                <w:tab w:val="left" w:pos="10206"/>
              </w:tabs>
              <w:ind w:right="304"/>
              <w:jc w:val="both"/>
              <w:rPr>
                <w:rFonts w:ascii="Times New Roman" w:hAnsi="Times New Roman" w:cs="Times New Roman"/>
                <w:szCs w:val="22"/>
              </w:rPr>
            </w:pPr>
          </w:p>
          <w:p w:rsidR="00486D88" w:rsidRPr="00973B70" w:rsidRDefault="00486D88" w:rsidP="008F521C">
            <w:pPr>
              <w:pStyle w:val="28"/>
              <w:tabs>
                <w:tab w:val="left" w:pos="10206"/>
              </w:tabs>
              <w:ind w:right="304"/>
              <w:jc w:val="both"/>
              <w:rPr>
                <w:rFonts w:ascii="Times New Roman" w:hAnsi="Times New Roman" w:cs="Times New Roman"/>
                <w:szCs w:val="22"/>
              </w:rPr>
            </w:pPr>
            <w:r w:rsidRPr="00973B70">
              <w:rPr>
                <w:rFonts w:ascii="Times New Roman" w:hAnsi="Times New Roman" w:cs="Times New Roman"/>
                <w:szCs w:val="22"/>
              </w:rPr>
              <w:t>4.</w:t>
            </w:r>
            <w:r w:rsidRPr="00973B70">
              <w:rPr>
                <w:sz w:val="18"/>
              </w:rPr>
              <w:t xml:space="preserve"> </w:t>
            </w:r>
            <w:r w:rsidRPr="00973B70">
              <w:rPr>
                <w:rFonts w:ascii="Times New Roman" w:hAnsi="Times New Roman" w:cs="Times New Roman"/>
                <w:szCs w:val="22"/>
              </w:rPr>
              <w:t>Создание условий для повышения эффективности муниципального управления.</w:t>
            </w:r>
          </w:p>
          <w:p w:rsidR="00486D88" w:rsidRPr="00973B70" w:rsidRDefault="00486D88" w:rsidP="008F521C">
            <w:pPr>
              <w:pStyle w:val="28"/>
              <w:tabs>
                <w:tab w:val="left" w:pos="10206"/>
              </w:tabs>
              <w:ind w:right="304"/>
              <w:jc w:val="both"/>
              <w:rPr>
                <w:rFonts w:ascii="Times New Roman" w:hAnsi="Times New Roman" w:cs="Times New Roman"/>
                <w:szCs w:val="22"/>
              </w:rPr>
            </w:pP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r w:rsidRPr="00973B70">
              <w:rPr>
                <w:rFonts w:ascii="Times New Roman" w:hAnsi="Times New Roman" w:cs="Times New Roman"/>
              </w:rPr>
              <w:t>5.</w:t>
            </w:r>
            <w:r w:rsidRPr="00973B70">
              <w:t xml:space="preserve"> </w:t>
            </w:r>
            <w:r w:rsidRPr="00973B70">
              <w:rPr>
                <w:rFonts w:ascii="Times New Roman" w:hAnsi="Times New Roman" w:cs="Times New Roman"/>
              </w:rPr>
              <w:t>Обеспечение адаптации детей-сирот, детей, оставшихся без попечения родителей, лиц из их числа в обществе и на рынке труда, создание условий для их социальной мобильности.</w:t>
            </w: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r w:rsidRPr="00973B70">
              <w:rPr>
                <w:rFonts w:ascii="Times New Roman" w:hAnsi="Times New Roman" w:cs="Times New Roman"/>
              </w:rPr>
              <w:t>6.</w:t>
            </w:r>
            <w:r w:rsidRPr="00973B70">
              <w:t xml:space="preserve"> </w:t>
            </w:r>
            <w:r w:rsidRPr="00973B70">
              <w:rPr>
                <w:rFonts w:ascii="Times New Roman" w:hAnsi="Times New Roman" w:cs="Times New Roman"/>
              </w:rPr>
              <w:t>Обеспечение социальной поддержки населения в сфере образования.</w:t>
            </w: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p>
          <w:p w:rsidR="00486D88" w:rsidRPr="00973B70" w:rsidRDefault="00486D88" w:rsidP="008F521C">
            <w:pPr>
              <w:jc w:val="both"/>
              <w:rPr>
                <w:rFonts w:ascii="Times New Roman" w:hAnsi="Times New Roman" w:cs="Times New Roman"/>
              </w:rPr>
            </w:pPr>
            <w:r w:rsidRPr="00973B70">
              <w:rPr>
                <w:rFonts w:ascii="Times New Roman" w:hAnsi="Times New Roman" w:cs="Times New Roman"/>
              </w:rPr>
              <w:t>7.</w:t>
            </w:r>
            <w:r w:rsidRPr="00973B70">
              <w:t xml:space="preserve"> </w:t>
            </w:r>
            <w:r w:rsidRPr="00973B70">
              <w:rPr>
                <w:rFonts w:ascii="Times New Roman" w:hAnsi="Times New Roman" w:cs="Times New Roman"/>
              </w:rPr>
              <w:t xml:space="preserve">Создание благоприятных условий, способствующих интеграции инвалидов и других </w:t>
            </w:r>
            <w:proofErr w:type="spellStart"/>
            <w:r w:rsidRPr="00973B70">
              <w:rPr>
                <w:rFonts w:ascii="Times New Roman" w:hAnsi="Times New Roman" w:cs="Times New Roman"/>
              </w:rPr>
              <w:t>маломобильных</w:t>
            </w:r>
            <w:proofErr w:type="spellEnd"/>
            <w:r w:rsidRPr="00973B70">
              <w:rPr>
                <w:rFonts w:ascii="Times New Roman" w:hAnsi="Times New Roman" w:cs="Times New Roman"/>
              </w:rPr>
              <w:t xml:space="preserve"> групп населения  в общество и повышению уровня их жизни.</w:t>
            </w:r>
          </w:p>
          <w:p w:rsidR="00486D88" w:rsidRPr="00973B70" w:rsidRDefault="00486D88" w:rsidP="008F521C">
            <w:pPr>
              <w:jc w:val="both"/>
              <w:rPr>
                <w:rFonts w:ascii="Times New Roman" w:hAnsi="Times New Roman" w:cs="Times New Roman"/>
              </w:rPr>
            </w:pPr>
          </w:p>
        </w:tc>
        <w:tc>
          <w:tcPr>
            <w:tcW w:w="4786" w:type="dxa"/>
          </w:tcPr>
          <w:p w:rsidR="00486D88" w:rsidRPr="00973B70" w:rsidRDefault="00486D88" w:rsidP="008F521C">
            <w:pPr>
              <w:pStyle w:val="28"/>
              <w:tabs>
                <w:tab w:val="left" w:pos="10206"/>
              </w:tabs>
              <w:ind w:right="-1" w:firstLine="35"/>
              <w:jc w:val="both"/>
              <w:rPr>
                <w:rFonts w:ascii="Times New Roman" w:hAnsi="Times New Roman" w:cs="Times New Roman"/>
                <w:szCs w:val="22"/>
              </w:rPr>
            </w:pPr>
            <w:r w:rsidRPr="00973B70">
              <w:rPr>
                <w:rFonts w:ascii="Times New Roman" w:eastAsia="Calibri" w:hAnsi="Times New Roman" w:cs="Times New Roman"/>
                <w:szCs w:val="22"/>
                <w:lang w:eastAsia="en-US"/>
              </w:rPr>
              <w:lastRenderedPageBreak/>
              <w:t xml:space="preserve">- </w:t>
            </w:r>
            <w:r w:rsidRPr="00973B70">
              <w:rPr>
                <w:rFonts w:ascii="Times New Roman" w:hAnsi="Times New Roman" w:cs="Times New Roman"/>
                <w:szCs w:val="22"/>
              </w:rPr>
              <w:t>обеспечение  жильем 3 многодетных семей, нуждающихся в жилых помещениях;</w:t>
            </w:r>
          </w:p>
          <w:p w:rsidR="00486D88" w:rsidRPr="00973B70" w:rsidRDefault="00486D88" w:rsidP="008F521C">
            <w:pPr>
              <w:pStyle w:val="28"/>
              <w:tabs>
                <w:tab w:val="left" w:pos="10206"/>
              </w:tabs>
              <w:ind w:right="-1" w:firstLine="35"/>
              <w:jc w:val="both"/>
              <w:rPr>
                <w:rFonts w:ascii="Times New Roman" w:hAnsi="Times New Roman" w:cs="Times New Roman"/>
                <w:szCs w:val="22"/>
              </w:rPr>
            </w:pPr>
            <w:r w:rsidRPr="00973B70">
              <w:rPr>
                <w:rFonts w:ascii="Times New Roman" w:hAnsi="Times New Roman" w:cs="Times New Roman"/>
                <w:szCs w:val="22"/>
              </w:rPr>
              <w:t>- предоставление субсидий  3 молодым семьям на приобретение жилья.</w:t>
            </w:r>
          </w:p>
          <w:p w:rsidR="00486D88" w:rsidRPr="00973B70" w:rsidRDefault="00486D88" w:rsidP="008F521C">
            <w:pPr>
              <w:pStyle w:val="28"/>
              <w:tabs>
                <w:tab w:val="left" w:pos="10206"/>
              </w:tabs>
              <w:ind w:right="-1" w:firstLine="35"/>
              <w:jc w:val="both"/>
              <w:rPr>
                <w:rFonts w:ascii="Times New Roman" w:hAnsi="Times New Roman" w:cs="Times New Roman"/>
                <w:szCs w:val="22"/>
              </w:rPr>
            </w:pPr>
          </w:p>
          <w:p w:rsidR="00486D88" w:rsidRPr="00973B70" w:rsidRDefault="00486D88" w:rsidP="008F521C">
            <w:pPr>
              <w:pStyle w:val="28"/>
              <w:tabs>
                <w:tab w:val="left" w:pos="10206"/>
              </w:tabs>
              <w:ind w:right="-1" w:firstLine="35"/>
              <w:jc w:val="both"/>
              <w:rPr>
                <w:rFonts w:ascii="Times New Roman" w:hAnsi="Times New Roman" w:cs="Times New Roman"/>
                <w:szCs w:val="22"/>
              </w:rPr>
            </w:pPr>
          </w:p>
          <w:p w:rsidR="00486D88" w:rsidRPr="00973B70" w:rsidRDefault="00486D88" w:rsidP="008F521C">
            <w:pPr>
              <w:pStyle w:val="28"/>
              <w:tabs>
                <w:tab w:val="left" w:pos="10206"/>
              </w:tabs>
              <w:ind w:right="-1"/>
              <w:jc w:val="both"/>
              <w:rPr>
                <w:rFonts w:ascii="Times New Roman" w:hAnsi="Times New Roman" w:cs="Times New Roman"/>
                <w:szCs w:val="22"/>
              </w:rPr>
            </w:pPr>
            <w:r w:rsidRPr="00973B70">
              <w:rPr>
                <w:rFonts w:ascii="Times New Roman" w:hAnsi="Times New Roman" w:cs="Times New Roman"/>
                <w:szCs w:val="22"/>
              </w:rPr>
              <w:t>- оказание адресной дополнительной социальной поддержки не менее 4 детям – инвалидам из семей, находящихся в трудной жизненной ситуации.</w:t>
            </w:r>
          </w:p>
          <w:p w:rsidR="00486D88" w:rsidRPr="00973B70" w:rsidRDefault="00486D88" w:rsidP="008F521C">
            <w:pPr>
              <w:pStyle w:val="28"/>
              <w:tabs>
                <w:tab w:val="left" w:pos="10206"/>
              </w:tabs>
              <w:ind w:right="-1"/>
              <w:jc w:val="both"/>
              <w:rPr>
                <w:rFonts w:ascii="Times New Roman" w:hAnsi="Times New Roman" w:cs="Times New Roman"/>
                <w:szCs w:val="22"/>
              </w:rPr>
            </w:pPr>
          </w:p>
          <w:p w:rsidR="00486D88" w:rsidRPr="00973B70" w:rsidRDefault="00486D88" w:rsidP="008F521C">
            <w:pPr>
              <w:pStyle w:val="28"/>
              <w:tabs>
                <w:tab w:val="left" w:pos="10206"/>
              </w:tabs>
              <w:ind w:right="-1"/>
              <w:jc w:val="both"/>
              <w:rPr>
                <w:rFonts w:ascii="Times New Roman" w:hAnsi="Times New Roman" w:cs="Times New Roman"/>
                <w:szCs w:val="22"/>
              </w:rPr>
            </w:pPr>
            <w:r w:rsidRPr="00973B70">
              <w:rPr>
                <w:rFonts w:ascii="Times New Roman" w:hAnsi="Times New Roman" w:cs="Times New Roman"/>
                <w:szCs w:val="22"/>
              </w:rPr>
              <w:t>- повышение доступности услуг пассажирских перевозок городским автобусным маршрутом отдельным категориям граждан (пенсионеры, инвалиды).</w:t>
            </w:r>
          </w:p>
          <w:p w:rsidR="00486D88" w:rsidRPr="00973B70" w:rsidRDefault="00486D88" w:rsidP="008F521C">
            <w:pPr>
              <w:pStyle w:val="28"/>
              <w:tabs>
                <w:tab w:val="left" w:pos="10206"/>
              </w:tabs>
              <w:ind w:right="-1"/>
              <w:jc w:val="both"/>
              <w:rPr>
                <w:rFonts w:ascii="Times New Roman" w:hAnsi="Times New Roman" w:cs="Times New Roman"/>
                <w:szCs w:val="22"/>
              </w:rPr>
            </w:pPr>
          </w:p>
          <w:p w:rsidR="00486D88" w:rsidRPr="00973B70" w:rsidRDefault="00486D88" w:rsidP="008F521C">
            <w:pPr>
              <w:pStyle w:val="28"/>
              <w:tabs>
                <w:tab w:val="left" w:pos="10206"/>
              </w:tabs>
              <w:ind w:right="-1"/>
              <w:jc w:val="both"/>
              <w:rPr>
                <w:rFonts w:ascii="Times New Roman" w:hAnsi="Times New Roman" w:cs="Times New Roman"/>
                <w:szCs w:val="22"/>
              </w:rPr>
            </w:pPr>
            <w:r w:rsidRPr="00973B70">
              <w:rPr>
                <w:rFonts w:ascii="Times New Roman" w:hAnsi="Times New Roman" w:cs="Times New Roman"/>
                <w:szCs w:val="22"/>
              </w:rPr>
              <w:t>- осуществление исполнения расходных обязательств по пенсионному обеспечению муниципальных служащих и лиц, замещавших муниципальные должности органов местного самоуправления.</w:t>
            </w:r>
          </w:p>
          <w:p w:rsidR="00486D88" w:rsidRPr="00973B70" w:rsidRDefault="00486D88" w:rsidP="008F521C">
            <w:pPr>
              <w:pStyle w:val="28"/>
              <w:tabs>
                <w:tab w:val="left" w:pos="10206"/>
              </w:tabs>
              <w:ind w:right="-1"/>
              <w:jc w:val="both"/>
              <w:rPr>
                <w:rFonts w:ascii="Times New Roman" w:hAnsi="Times New Roman" w:cs="Times New Roman"/>
                <w:szCs w:val="22"/>
              </w:rPr>
            </w:pPr>
          </w:p>
          <w:p w:rsidR="00486D88" w:rsidRPr="00973B70" w:rsidRDefault="00486D88" w:rsidP="008F521C">
            <w:pPr>
              <w:tabs>
                <w:tab w:val="left" w:pos="4570"/>
                <w:tab w:val="left" w:pos="10206"/>
              </w:tabs>
              <w:ind w:right="-1" w:firstLine="48"/>
              <w:jc w:val="both"/>
              <w:rPr>
                <w:rFonts w:ascii="Times New Roman" w:hAnsi="Times New Roman" w:cs="Times New Roman"/>
              </w:rPr>
            </w:pPr>
            <w:r w:rsidRPr="00973B70">
              <w:rPr>
                <w:rFonts w:ascii="Times New Roman" w:hAnsi="Times New Roman" w:cs="Times New Roman"/>
              </w:rPr>
              <w:t>- предоставление мер государственного обеспечения и социальной поддержки детям-сиротам, детям, оставшимся без попечения родителей;</w:t>
            </w:r>
          </w:p>
          <w:p w:rsidR="00486D88" w:rsidRPr="00973B70" w:rsidRDefault="00486D88" w:rsidP="008F521C">
            <w:pPr>
              <w:tabs>
                <w:tab w:val="left" w:pos="4570"/>
                <w:tab w:val="left" w:pos="10206"/>
              </w:tabs>
              <w:ind w:right="-1" w:firstLine="48"/>
              <w:jc w:val="both"/>
              <w:rPr>
                <w:rFonts w:ascii="Times New Roman" w:hAnsi="Times New Roman" w:cs="Times New Roman"/>
              </w:rPr>
            </w:pPr>
            <w:r w:rsidRPr="00973B70">
              <w:rPr>
                <w:rFonts w:ascii="Times New Roman" w:hAnsi="Times New Roman" w:cs="Times New Roman"/>
              </w:rPr>
              <w:t>-</w:t>
            </w:r>
            <w:r w:rsidRPr="00973B70">
              <w:rPr>
                <w:rFonts w:ascii="Times New Roman" w:hAnsi="Times New Roman" w:cs="Times New Roman"/>
                <w:sz w:val="24"/>
                <w:szCs w:val="26"/>
              </w:rPr>
              <w:t xml:space="preserve"> </w:t>
            </w:r>
            <w:r w:rsidRPr="00973B70">
              <w:rPr>
                <w:rFonts w:ascii="Times New Roman" w:hAnsi="Times New Roman" w:cs="Times New Roman"/>
              </w:rPr>
              <w:t>обеспечение полномочий по организации и осуществлению деятельности по опеке и попечительству в отношении несовершеннолетних граждан.</w:t>
            </w:r>
          </w:p>
          <w:p w:rsidR="00486D88" w:rsidRPr="00973B70" w:rsidRDefault="00486D88" w:rsidP="008F521C">
            <w:pPr>
              <w:tabs>
                <w:tab w:val="left" w:pos="4570"/>
                <w:tab w:val="left" w:pos="10206"/>
              </w:tabs>
              <w:ind w:right="-1" w:firstLine="48"/>
              <w:jc w:val="both"/>
              <w:rPr>
                <w:rFonts w:ascii="Times New Roman" w:hAnsi="Times New Roman" w:cs="Times New Roman"/>
              </w:rPr>
            </w:pPr>
          </w:p>
          <w:p w:rsidR="00486D88" w:rsidRPr="00973B70" w:rsidRDefault="00486D88" w:rsidP="008F521C">
            <w:pPr>
              <w:tabs>
                <w:tab w:val="left" w:pos="4570"/>
                <w:tab w:val="left" w:pos="10206"/>
              </w:tabs>
              <w:ind w:right="-1" w:firstLine="48"/>
              <w:jc w:val="both"/>
              <w:rPr>
                <w:rFonts w:ascii="Times New Roman" w:hAnsi="Times New Roman" w:cs="Times New Roman"/>
              </w:rPr>
            </w:pPr>
            <w:r w:rsidRPr="00973B70">
              <w:rPr>
                <w:rFonts w:ascii="Times New Roman" w:hAnsi="Times New Roman" w:cs="Times New Roman"/>
              </w:rPr>
              <w:lastRenderedPageBreak/>
              <w:t>-</w:t>
            </w:r>
            <w:r w:rsidRPr="00973B70">
              <w:t xml:space="preserve"> </w:t>
            </w:r>
            <w:r w:rsidRPr="00973B70">
              <w:rPr>
                <w:rFonts w:ascii="Times New Roman" w:hAnsi="Times New Roman" w:cs="Times New Roman"/>
              </w:rPr>
              <w:t>компенсация части родительской платы за содержание ребенка в  муниципальных образовательных учреждениях;</w:t>
            </w:r>
          </w:p>
          <w:p w:rsidR="00486D88" w:rsidRPr="00973B70" w:rsidRDefault="00486D88" w:rsidP="008F521C">
            <w:pPr>
              <w:tabs>
                <w:tab w:val="left" w:pos="4570"/>
                <w:tab w:val="left" w:pos="10206"/>
              </w:tabs>
              <w:ind w:right="-1" w:firstLine="48"/>
              <w:jc w:val="both"/>
              <w:rPr>
                <w:rFonts w:ascii="Times New Roman" w:hAnsi="Times New Roman" w:cs="Times New Roman"/>
              </w:rPr>
            </w:pPr>
            <w:r w:rsidRPr="00973B70">
              <w:rPr>
                <w:rFonts w:ascii="Times New Roman" w:hAnsi="Times New Roman" w:cs="Times New Roman"/>
              </w:rPr>
              <w:t>-</w:t>
            </w:r>
            <w:r w:rsidRPr="00973B70">
              <w:t xml:space="preserve"> </w:t>
            </w:r>
            <w:r w:rsidRPr="00973B70">
              <w:rPr>
                <w:rFonts w:ascii="Times New Roman" w:hAnsi="Times New Roman" w:cs="Times New Roman"/>
              </w:rPr>
              <w:t>оказание социальной поддержки детей-инвалидов дошкольного возраста.</w:t>
            </w:r>
          </w:p>
          <w:p w:rsidR="00486D88" w:rsidRPr="00973B70" w:rsidRDefault="00486D88" w:rsidP="008F521C">
            <w:pPr>
              <w:tabs>
                <w:tab w:val="left" w:pos="4570"/>
                <w:tab w:val="left" w:pos="10206"/>
              </w:tabs>
              <w:ind w:right="-1" w:firstLine="48"/>
              <w:jc w:val="both"/>
              <w:rPr>
                <w:rFonts w:ascii="Times New Roman" w:hAnsi="Times New Roman" w:cs="Times New Roman"/>
              </w:rPr>
            </w:pPr>
          </w:p>
          <w:p w:rsidR="00486D88" w:rsidRPr="00973B70" w:rsidRDefault="00486D88" w:rsidP="008F521C">
            <w:pPr>
              <w:tabs>
                <w:tab w:val="left" w:pos="4570"/>
                <w:tab w:val="left" w:pos="10206"/>
              </w:tabs>
              <w:ind w:right="-1" w:firstLine="48"/>
              <w:jc w:val="both"/>
              <w:rPr>
                <w:rFonts w:ascii="Times New Roman" w:hAnsi="Times New Roman" w:cs="Times New Roman"/>
              </w:rPr>
            </w:pPr>
            <w:r w:rsidRPr="00973B70">
              <w:rPr>
                <w:rFonts w:ascii="Times New Roman" w:hAnsi="Times New Roman" w:cs="Times New Roman"/>
              </w:rPr>
              <w:t>- оборудование пандусами и поручнями многоквартирных домов, а также зданий и сооружений, относящихся к объектам социальной сферы.</w:t>
            </w:r>
          </w:p>
        </w:tc>
      </w:tr>
    </w:tbl>
    <w:p w:rsidR="00486D88" w:rsidRPr="00973B70" w:rsidRDefault="00486D88" w:rsidP="00486D88">
      <w:pPr>
        <w:pStyle w:val="a9"/>
        <w:spacing w:after="0" w:line="240" w:lineRule="auto"/>
        <w:ind w:firstLine="709"/>
        <w:jc w:val="center"/>
        <w:rPr>
          <w:rFonts w:ascii="Times New Roman" w:hAnsi="Times New Roman" w:cs="Times New Roman"/>
          <w:b/>
          <w:color w:val="FF0000"/>
          <w:sz w:val="24"/>
          <w:szCs w:val="26"/>
        </w:rPr>
      </w:pPr>
    </w:p>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r w:rsidRPr="00973B70">
        <w:rPr>
          <w:rFonts w:ascii="Times New Roman" w:hAnsi="Times New Roman" w:cs="Times New Roman"/>
          <w:b/>
          <w:sz w:val="24"/>
          <w:szCs w:val="26"/>
        </w:rPr>
        <w:t>Раздел «Физическая культура и спорт»</w:t>
      </w:r>
    </w:p>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Бюджетные ассигнования  бюджета города по разделу «</w:t>
      </w:r>
      <w:r w:rsidRPr="00973B70">
        <w:rPr>
          <w:rFonts w:ascii="Times New Roman" w:hAnsi="Times New Roman" w:cs="Times New Roman"/>
          <w:b/>
          <w:sz w:val="24"/>
          <w:szCs w:val="26"/>
        </w:rPr>
        <w:t>Физическая культура и спорт</w:t>
      </w:r>
      <w:r w:rsidRPr="00973B70">
        <w:rPr>
          <w:rFonts w:ascii="Times New Roman" w:hAnsi="Times New Roman" w:cs="Times New Roman"/>
          <w:sz w:val="24"/>
          <w:szCs w:val="26"/>
        </w:rPr>
        <w:t>» на 2020 год  составляют 2,78 млн. рублей.</w:t>
      </w:r>
    </w:p>
    <w:p w:rsidR="00486D88" w:rsidRPr="00973B70" w:rsidRDefault="00486D88" w:rsidP="00486D88">
      <w:pPr>
        <w:spacing w:after="0" w:line="240" w:lineRule="auto"/>
        <w:ind w:firstLine="709"/>
        <w:jc w:val="both"/>
        <w:rPr>
          <w:rFonts w:ascii="Times New Roman" w:hAnsi="Times New Roman" w:cs="Times New Roman"/>
          <w:b/>
          <w:sz w:val="24"/>
          <w:szCs w:val="26"/>
        </w:rPr>
      </w:pPr>
      <w:r w:rsidRPr="00973B70">
        <w:rPr>
          <w:rFonts w:ascii="Times New Roman" w:hAnsi="Times New Roman" w:cs="Times New Roman"/>
          <w:b/>
          <w:sz w:val="24"/>
          <w:szCs w:val="26"/>
        </w:rPr>
        <w:t>(Слайд 40)</w:t>
      </w:r>
    </w:p>
    <w:p w:rsidR="00486D88" w:rsidRPr="00973B70" w:rsidRDefault="00486D88" w:rsidP="00486D88">
      <w:pPr>
        <w:spacing w:after="0" w:line="240" w:lineRule="auto"/>
        <w:jc w:val="both"/>
        <w:rPr>
          <w:rFonts w:ascii="Times New Roman" w:hAnsi="Times New Roman" w:cs="Times New Roman"/>
          <w:b/>
          <w:sz w:val="24"/>
          <w:szCs w:val="26"/>
        </w:rPr>
      </w:pPr>
      <w:r w:rsidRPr="00973B70">
        <w:rPr>
          <w:rFonts w:ascii="Times New Roman" w:hAnsi="Times New Roman" w:cs="Times New Roman"/>
          <w:b/>
          <w:noProof/>
          <w:sz w:val="24"/>
          <w:szCs w:val="26"/>
          <w:lang w:eastAsia="ru-RU"/>
        </w:rPr>
        <w:drawing>
          <wp:inline distT="0" distB="0" distL="0" distR="0">
            <wp:extent cx="5669793" cy="3104147"/>
            <wp:effectExtent l="19050" t="0" r="7107"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cstate="print"/>
                    <a:srcRect/>
                    <a:stretch>
                      <a:fillRect/>
                    </a:stretch>
                  </pic:blipFill>
                  <pic:spPr bwMode="auto">
                    <a:xfrm>
                      <a:off x="0" y="0"/>
                      <a:ext cx="5669793" cy="3104147"/>
                    </a:xfrm>
                    <a:prstGeom prst="rect">
                      <a:avLst/>
                    </a:prstGeom>
                    <a:noFill/>
                    <a:ln w="9525">
                      <a:noFill/>
                      <a:miter lim="800000"/>
                      <a:headEnd/>
                      <a:tailEnd/>
                    </a:ln>
                  </pic:spPr>
                </pic:pic>
              </a:graphicData>
            </a:graphic>
          </wp:inline>
        </w:drawing>
      </w:r>
    </w:p>
    <w:p w:rsidR="00486D88" w:rsidRPr="00973B70" w:rsidRDefault="00486D88" w:rsidP="00486D88">
      <w:pPr>
        <w:spacing w:after="0" w:line="240" w:lineRule="auto"/>
        <w:jc w:val="both"/>
        <w:rPr>
          <w:rFonts w:ascii="Times New Roman" w:hAnsi="Times New Roman" w:cs="Times New Roman"/>
          <w:b/>
          <w:sz w:val="24"/>
          <w:szCs w:val="26"/>
        </w:rPr>
      </w:pPr>
    </w:p>
    <w:p w:rsidR="00486D88" w:rsidRPr="00973B70" w:rsidRDefault="00486D88" w:rsidP="00486D88">
      <w:pPr>
        <w:spacing w:after="0" w:line="240" w:lineRule="auto"/>
        <w:ind w:firstLine="709"/>
        <w:jc w:val="right"/>
        <w:rPr>
          <w:rFonts w:ascii="Times New Roman" w:hAnsi="Times New Roman" w:cs="Times New Roman"/>
          <w:sz w:val="20"/>
        </w:rPr>
      </w:pPr>
      <w:r w:rsidRPr="00973B70">
        <w:rPr>
          <w:rFonts w:ascii="Times New Roman" w:hAnsi="Times New Roman" w:cs="Times New Roman"/>
          <w:sz w:val="20"/>
        </w:rPr>
        <w:t>млн</w:t>
      </w:r>
      <w:proofErr w:type="gramStart"/>
      <w:r w:rsidRPr="00973B70">
        <w:rPr>
          <w:rFonts w:ascii="Times New Roman" w:hAnsi="Times New Roman" w:cs="Times New Roman"/>
          <w:sz w:val="20"/>
        </w:rPr>
        <w:t>.р</w:t>
      </w:r>
      <w:proofErr w:type="gramEnd"/>
      <w:r w:rsidRPr="00973B70">
        <w:rPr>
          <w:rFonts w:ascii="Times New Roman" w:hAnsi="Times New Roman" w:cs="Times New Roman"/>
          <w:sz w:val="20"/>
        </w:rPr>
        <w:t>уб.</w:t>
      </w:r>
    </w:p>
    <w:tbl>
      <w:tblPr>
        <w:tblW w:w="9781" w:type="dxa"/>
        <w:tblInd w:w="108" w:type="dxa"/>
        <w:tblLayout w:type="fixed"/>
        <w:tblLook w:val="0000"/>
      </w:tblPr>
      <w:tblGrid>
        <w:gridCol w:w="2410"/>
        <w:gridCol w:w="1418"/>
        <w:gridCol w:w="1560"/>
        <w:gridCol w:w="992"/>
        <w:gridCol w:w="1133"/>
        <w:gridCol w:w="1134"/>
        <w:gridCol w:w="1134"/>
      </w:tblGrid>
      <w:tr w:rsidR="00486D88" w:rsidRPr="00973B70" w:rsidTr="008F521C">
        <w:trPr>
          <w:cantSplit/>
        </w:trPr>
        <w:tc>
          <w:tcPr>
            <w:tcW w:w="2410"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Cs w:val="24"/>
              </w:rPr>
            </w:pPr>
            <w:r w:rsidRPr="00973B70">
              <w:rPr>
                <w:rFonts w:ascii="Times New Roman" w:hAnsi="Times New Roman" w:cs="Times New Roman"/>
                <w:szCs w:val="24"/>
              </w:rPr>
              <w:t>Наименование раздела, подраздела</w:t>
            </w:r>
          </w:p>
        </w:tc>
        <w:tc>
          <w:tcPr>
            <w:tcW w:w="1418"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Раздел, подраздел</w:t>
            </w:r>
          </w:p>
        </w:tc>
        <w:tc>
          <w:tcPr>
            <w:tcW w:w="1560"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2019 год, оценка исполнения бюджета</w:t>
            </w:r>
          </w:p>
        </w:tc>
        <w:tc>
          <w:tcPr>
            <w:tcW w:w="2125" w:type="dxa"/>
            <w:gridSpan w:val="2"/>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Cs w:val="24"/>
              </w:rPr>
            </w:pPr>
            <w:r w:rsidRPr="00973B70">
              <w:rPr>
                <w:rFonts w:ascii="Times New Roman" w:hAnsi="Times New Roman" w:cs="Times New Roman"/>
                <w:szCs w:val="24"/>
              </w:rPr>
              <w:t>2020 год</w:t>
            </w:r>
          </w:p>
        </w:tc>
        <w:tc>
          <w:tcPr>
            <w:tcW w:w="1134" w:type="dxa"/>
            <w:vMerge w:val="restart"/>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Cs w:val="24"/>
              </w:rPr>
            </w:pPr>
            <w:r w:rsidRPr="00973B70">
              <w:rPr>
                <w:rFonts w:ascii="Times New Roman" w:hAnsi="Times New Roman" w:cs="Times New Roman"/>
                <w:szCs w:val="24"/>
              </w:rPr>
              <w:t>2021 год</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spacing w:after="0" w:line="240" w:lineRule="auto"/>
              <w:jc w:val="center"/>
              <w:rPr>
                <w:rFonts w:ascii="Times New Roman" w:hAnsi="Times New Roman" w:cs="Times New Roman"/>
                <w:szCs w:val="24"/>
              </w:rPr>
            </w:pPr>
            <w:r w:rsidRPr="00973B70">
              <w:rPr>
                <w:rFonts w:ascii="Times New Roman" w:hAnsi="Times New Roman" w:cs="Times New Roman"/>
                <w:szCs w:val="24"/>
              </w:rPr>
              <w:t>2022 год</w:t>
            </w:r>
          </w:p>
        </w:tc>
      </w:tr>
      <w:tr w:rsidR="00486D88" w:rsidRPr="00973B70" w:rsidTr="008F521C">
        <w:trPr>
          <w:cantSplit/>
        </w:trPr>
        <w:tc>
          <w:tcPr>
            <w:tcW w:w="2410"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napToGrid w:val="0"/>
              <w:spacing w:after="0" w:line="240" w:lineRule="auto"/>
              <w:jc w:val="center"/>
              <w:rPr>
                <w:rFonts w:ascii="Times New Roman" w:hAnsi="Times New Roman" w:cs="Times New Roman"/>
                <w:b/>
                <w:szCs w:val="24"/>
              </w:rPr>
            </w:pPr>
          </w:p>
        </w:tc>
        <w:tc>
          <w:tcPr>
            <w:tcW w:w="1418"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napToGrid w:val="0"/>
              <w:spacing w:line="240" w:lineRule="auto"/>
              <w:ind w:firstLine="0"/>
              <w:jc w:val="center"/>
              <w:rPr>
                <w:b/>
                <w:sz w:val="22"/>
                <w:szCs w:val="24"/>
              </w:rPr>
            </w:pPr>
          </w:p>
        </w:tc>
        <w:tc>
          <w:tcPr>
            <w:tcW w:w="1560"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napToGrid w:val="0"/>
              <w:spacing w:line="240" w:lineRule="auto"/>
              <w:ind w:firstLine="0"/>
              <w:jc w:val="center"/>
              <w:rPr>
                <w:b/>
                <w:sz w:val="22"/>
                <w:szCs w:val="24"/>
              </w:rPr>
            </w:pPr>
          </w:p>
        </w:tc>
        <w:tc>
          <w:tcPr>
            <w:tcW w:w="992"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сумма</w:t>
            </w:r>
          </w:p>
        </w:tc>
        <w:tc>
          <w:tcPr>
            <w:tcW w:w="1133"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 изменения к предыдущему году</w:t>
            </w:r>
          </w:p>
        </w:tc>
        <w:tc>
          <w:tcPr>
            <w:tcW w:w="1134"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napToGrid w:val="0"/>
              <w:spacing w:after="0" w:line="240" w:lineRule="auto"/>
              <w:jc w:val="center"/>
              <w:rPr>
                <w:rFonts w:ascii="Times New Roman" w:hAnsi="Times New Roman" w:cs="Times New Roman"/>
                <w:szCs w:val="24"/>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napToGrid w:val="0"/>
              <w:spacing w:line="240" w:lineRule="auto"/>
              <w:ind w:firstLine="0"/>
              <w:jc w:val="center"/>
              <w:rPr>
                <w:sz w:val="22"/>
                <w:szCs w:val="24"/>
              </w:rPr>
            </w:pPr>
          </w:p>
        </w:tc>
      </w:tr>
      <w:tr w:rsidR="00486D88" w:rsidRPr="00973B70" w:rsidTr="008F521C">
        <w:tc>
          <w:tcPr>
            <w:tcW w:w="2410"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rPr>
                <w:rFonts w:ascii="Times New Roman" w:hAnsi="Times New Roman" w:cs="Times New Roman"/>
                <w:szCs w:val="24"/>
              </w:rPr>
            </w:pPr>
            <w:r w:rsidRPr="00973B70">
              <w:rPr>
                <w:rFonts w:ascii="Times New Roman" w:hAnsi="Times New Roman" w:cs="Times New Roman"/>
                <w:b/>
                <w:szCs w:val="24"/>
              </w:rPr>
              <w:t>Раздел «Физическая культура и спорт», в т.ч.:</w:t>
            </w:r>
          </w:p>
        </w:tc>
        <w:tc>
          <w:tcPr>
            <w:tcW w:w="141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b/>
                <w:sz w:val="22"/>
                <w:szCs w:val="24"/>
              </w:rPr>
              <w:t>1100</w:t>
            </w:r>
          </w:p>
        </w:tc>
        <w:tc>
          <w:tcPr>
            <w:tcW w:w="1560"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6,87</w:t>
            </w:r>
          </w:p>
        </w:tc>
        <w:tc>
          <w:tcPr>
            <w:tcW w:w="992"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2,78</w:t>
            </w:r>
          </w:p>
        </w:tc>
        <w:tc>
          <w:tcPr>
            <w:tcW w:w="1133"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-59,5</w:t>
            </w:r>
          </w:p>
        </w:tc>
        <w:tc>
          <w:tcPr>
            <w:tcW w:w="113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1,85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1,84</w:t>
            </w:r>
          </w:p>
        </w:tc>
      </w:tr>
      <w:tr w:rsidR="00486D88" w:rsidRPr="00973B70" w:rsidTr="008F521C">
        <w:tc>
          <w:tcPr>
            <w:tcW w:w="2410"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rPr>
                <w:rFonts w:ascii="Times New Roman" w:hAnsi="Times New Roman" w:cs="Times New Roman"/>
                <w:szCs w:val="24"/>
              </w:rPr>
            </w:pPr>
            <w:r w:rsidRPr="00973B70">
              <w:rPr>
                <w:rFonts w:ascii="Times New Roman" w:hAnsi="Times New Roman" w:cs="Times New Roman"/>
                <w:szCs w:val="24"/>
              </w:rPr>
              <w:t>Подраздел «Массовый спорт»</w:t>
            </w:r>
          </w:p>
        </w:tc>
        <w:tc>
          <w:tcPr>
            <w:tcW w:w="141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1102</w:t>
            </w:r>
          </w:p>
        </w:tc>
        <w:tc>
          <w:tcPr>
            <w:tcW w:w="1560"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4,97</w:t>
            </w:r>
          </w:p>
        </w:tc>
        <w:tc>
          <w:tcPr>
            <w:tcW w:w="992"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0,4</w:t>
            </w:r>
          </w:p>
        </w:tc>
        <w:tc>
          <w:tcPr>
            <w:tcW w:w="1133"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-91,9</w:t>
            </w:r>
          </w:p>
        </w:tc>
        <w:tc>
          <w:tcPr>
            <w:tcW w:w="113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0,025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0,025</w:t>
            </w:r>
          </w:p>
        </w:tc>
      </w:tr>
      <w:tr w:rsidR="00486D88" w:rsidRPr="00973B70" w:rsidTr="008F521C">
        <w:tc>
          <w:tcPr>
            <w:tcW w:w="2410"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spacing w:after="0" w:line="240" w:lineRule="auto"/>
              <w:rPr>
                <w:rFonts w:ascii="Times New Roman" w:hAnsi="Times New Roman" w:cs="Times New Roman"/>
                <w:szCs w:val="24"/>
              </w:rPr>
            </w:pPr>
            <w:r w:rsidRPr="00973B70">
              <w:rPr>
                <w:rFonts w:ascii="Times New Roman" w:hAnsi="Times New Roman" w:cs="Times New Roman"/>
                <w:szCs w:val="24"/>
              </w:rPr>
              <w:t>Подраздел «Спорт высших достижений»</w:t>
            </w:r>
          </w:p>
        </w:tc>
        <w:tc>
          <w:tcPr>
            <w:tcW w:w="1418"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1103</w:t>
            </w:r>
          </w:p>
        </w:tc>
        <w:tc>
          <w:tcPr>
            <w:tcW w:w="1560"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1,9</w:t>
            </w:r>
          </w:p>
        </w:tc>
        <w:tc>
          <w:tcPr>
            <w:tcW w:w="992"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2,38</w:t>
            </w:r>
          </w:p>
        </w:tc>
        <w:tc>
          <w:tcPr>
            <w:tcW w:w="1133"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+24,9</w:t>
            </w:r>
          </w:p>
        </w:tc>
        <w:tc>
          <w:tcPr>
            <w:tcW w:w="1134" w:type="dxa"/>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1,83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pStyle w:val="211"/>
              <w:spacing w:line="240" w:lineRule="auto"/>
              <w:ind w:firstLine="0"/>
              <w:jc w:val="center"/>
              <w:rPr>
                <w:sz w:val="22"/>
                <w:szCs w:val="24"/>
              </w:rPr>
            </w:pPr>
            <w:r w:rsidRPr="00973B70">
              <w:rPr>
                <w:sz w:val="22"/>
                <w:szCs w:val="24"/>
              </w:rPr>
              <w:t>1,82</w:t>
            </w:r>
          </w:p>
        </w:tc>
      </w:tr>
    </w:tbl>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Бюджетные ассигнования предусмотрены на мероприятия подпрограммы «Развитие физической культуры и спорта ЗАТО г</w:t>
      </w:r>
      <w:proofErr w:type="gramStart"/>
      <w:r w:rsidRPr="00973B70">
        <w:rPr>
          <w:rFonts w:ascii="Times New Roman" w:hAnsi="Times New Roman" w:cs="Times New Roman"/>
          <w:sz w:val="24"/>
          <w:szCs w:val="26"/>
        </w:rPr>
        <w:t>.Р</w:t>
      </w:r>
      <w:proofErr w:type="gramEnd"/>
      <w:r w:rsidRPr="00973B70">
        <w:rPr>
          <w:rFonts w:ascii="Times New Roman" w:hAnsi="Times New Roman" w:cs="Times New Roman"/>
          <w:sz w:val="24"/>
          <w:szCs w:val="26"/>
        </w:rPr>
        <w:t xml:space="preserve">адужный Владимирской области» муниципальной программы «Культура и спорт ЗАТО г.Радужный Владимирской области», утвержденной постановлением администрации ЗАТО г.Радужный от 12.10.2016 года № 1585. </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proofErr w:type="gramStart"/>
      <w:r w:rsidRPr="00973B70">
        <w:rPr>
          <w:rFonts w:ascii="Times New Roman" w:hAnsi="Times New Roman" w:cs="Times New Roman"/>
          <w:b/>
          <w:sz w:val="24"/>
          <w:szCs w:val="26"/>
        </w:rPr>
        <w:lastRenderedPageBreak/>
        <w:t>По подразделу 1102 «Массовый спорт»</w:t>
      </w:r>
      <w:r w:rsidRPr="00973B70">
        <w:rPr>
          <w:rFonts w:ascii="Times New Roman" w:hAnsi="Times New Roman" w:cs="Times New Roman"/>
          <w:sz w:val="24"/>
          <w:szCs w:val="26"/>
        </w:rPr>
        <w:t xml:space="preserve"> предусмотрены бюджетные ассигнования в размере 0,4 млн. руб. на организацию и проведение физкультурно-массовой работы с молодежью, в образовательных учреждения города, с работающим населением, с инвалидам, на участие сборных команд города в областных спортивно-массовых мероприятиях;</w:t>
      </w:r>
      <w:proofErr w:type="gramEnd"/>
    </w:p>
    <w:p w:rsidR="00486D88" w:rsidRPr="00973B70" w:rsidRDefault="00486D88" w:rsidP="00486D88">
      <w:pPr>
        <w:spacing w:after="0" w:line="240" w:lineRule="auto"/>
        <w:ind w:firstLine="709"/>
        <w:contextualSpacing/>
        <w:jc w:val="both"/>
        <w:rPr>
          <w:rFonts w:ascii="Times New Roman" w:hAnsi="Times New Roman" w:cs="Times New Roman"/>
          <w:b/>
          <w:sz w:val="24"/>
          <w:szCs w:val="26"/>
        </w:rPr>
      </w:pPr>
      <w:r w:rsidRPr="00973B70">
        <w:rPr>
          <w:rFonts w:ascii="Times New Roman" w:hAnsi="Times New Roman" w:cs="Times New Roman"/>
          <w:b/>
          <w:sz w:val="24"/>
          <w:szCs w:val="26"/>
        </w:rPr>
        <w:t xml:space="preserve">Уменьшение расходов </w:t>
      </w:r>
      <w:r w:rsidRPr="00973B70">
        <w:rPr>
          <w:rFonts w:ascii="Times New Roman" w:hAnsi="Times New Roman" w:cs="Times New Roman"/>
          <w:sz w:val="24"/>
          <w:szCs w:val="26"/>
        </w:rPr>
        <w:t xml:space="preserve">по подразделу </w:t>
      </w:r>
      <w:r w:rsidRPr="00973B70">
        <w:rPr>
          <w:rFonts w:ascii="Times New Roman" w:hAnsi="Times New Roman" w:cs="Times New Roman"/>
          <w:b/>
          <w:sz w:val="24"/>
          <w:szCs w:val="26"/>
        </w:rPr>
        <w:t xml:space="preserve">1102 </w:t>
      </w:r>
      <w:r w:rsidRPr="00973B70">
        <w:rPr>
          <w:rFonts w:ascii="Times New Roman" w:hAnsi="Times New Roman" w:cs="Times New Roman"/>
          <w:sz w:val="24"/>
          <w:szCs w:val="26"/>
        </w:rPr>
        <w:t xml:space="preserve">  в 2020 г. на 4,57  млн. руб. связано с тем, что  в 2019 г. была предоставлена субсидия на софинансирование строительства и реконструкции объектов спортивной направленности.</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b/>
          <w:sz w:val="24"/>
          <w:szCs w:val="26"/>
        </w:rPr>
        <w:t>По подразделу 1103 «Спорт высших достижений»</w:t>
      </w:r>
      <w:r w:rsidRPr="00973B70">
        <w:rPr>
          <w:rFonts w:ascii="Times New Roman" w:hAnsi="Times New Roman" w:cs="Times New Roman"/>
          <w:sz w:val="24"/>
          <w:szCs w:val="26"/>
        </w:rPr>
        <w:t xml:space="preserve"> - предусмотрены бюджетные ассигнования в размере 2,38 млн. руб., из них </w:t>
      </w:r>
      <w:proofErr w:type="gramStart"/>
      <w:r w:rsidRPr="00973B70">
        <w:rPr>
          <w:rFonts w:ascii="Times New Roman" w:hAnsi="Times New Roman" w:cs="Times New Roman"/>
          <w:sz w:val="24"/>
          <w:szCs w:val="26"/>
        </w:rPr>
        <w:t>на</w:t>
      </w:r>
      <w:proofErr w:type="gramEnd"/>
      <w:r w:rsidRPr="00973B70">
        <w:rPr>
          <w:rFonts w:ascii="Times New Roman" w:hAnsi="Times New Roman" w:cs="Times New Roman"/>
          <w:sz w:val="24"/>
          <w:szCs w:val="26"/>
        </w:rPr>
        <w:t xml:space="preserve">: </w:t>
      </w:r>
    </w:p>
    <w:p w:rsidR="00486D88" w:rsidRPr="00973B70" w:rsidRDefault="00486D88" w:rsidP="00486D88">
      <w:pPr>
        <w:pStyle w:val="a9"/>
        <w:tabs>
          <w:tab w:val="left" w:pos="927"/>
        </w:tabs>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w:t>
      </w:r>
      <w:r w:rsidRPr="00973B70">
        <w:rPr>
          <w:rFonts w:ascii="Times New Roman" w:hAnsi="Times New Roman" w:cs="Times New Roman"/>
          <w:sz w:val="24"/>
          <w:szCs w:val="26"/>
        </w:rPr>
        <w:tab/>
        <w:t>финансовое обеспечение муниципального задания на оказание муниципальных услуг муниципальным бюджетным учреждением дополнительного образования МБОУ ДО ДЮСШ (на реализацию программ спортивной подготовки) – 1,71 млн. руб.;</w:t>
      </w:r>
    </w:p>
    <w:p w:rsidR="00486D88" w:rsidRPr="00973B70" w:rsidRDefault="00486D88" w:rsidP="00486D88">
      <w:pPr>
        <w:spacing w:after="0" w:line="240" w:lineRule="auto"/>
        <w:ind w:firstLine="708"/>
        <w:contextualSpacing/>
        <w:jc w:val="both"/>
        <w:rPr>
          <w:rFonts w:ascii="Times New Roman" w:hAnsi="Times New Roman" w:cs="Times New Roman"/>
          <w:sz w:val="24"/>
          <w:szCs w:val="26"/>
        </w:rPr>
      </w:pPr>
      <w:r w:rsidRPr="00973B70">
        <w:rPr>
          <w:rFonts w:ascii="Times New Roman" w:hAnsi="Times New Roman" w:cs="Times New Roman"/>
          <w:sz w:val="24"/>
          <w:szCs w:val="26"/>
        </w:rPr>
        <w:t>- приобретение спортивного оборудования и инвентаря для приведения муниципальных учреждений спортивной подготовки в нормативное состояние в рамках реализации национального проекта «Демография» –0,34 млн. руб., включая средства субсидии на приобретение спортивного оборудования и инвентаря для приведения муниципальных учреждений спортивной подготовки в нормативное состояние – 0,29 млн. руб.;</w:t>
      </w:r>
    </w:p>
    <w:p w:rsidR="00486D88" w:rsidRPr="00973B70" w:rsidRDefault="00486D88" w:rsidP="00486D88">
      <w:pPr>
        <w:spacing w:after="0" w:line="240" w:lineRule="auto"/>
        <w:ind w:firstLine="708"/>
        <w:contextualSpacing/>
        <w:jc w:val="both"/>
        <w:rPr>
          <w:rFonts w:ascii="Times New Roman" w:hAnsi="Times New Roman" w:cs="Times New Roman"/>
          <w:sz w:val="24"/>
          <w:szCs w:val="26"/>
        </w:rPr>
      </w:pPr>
      <w:r w:rsidRPr="00973B70">
        <w:rPr>
          <w:rFonts w:ascii="Times New Roman" w:hAnsi="Times New Roman" w:cs="Times New Roman"/>
          <w:sz w:val="24"/>
          <w:szCs w:val="26"/>
        </w:rPr>
        <w:t>- реализацию программ спортивной подготовки в соответствии с требованиями федеральных стандартов спортивной подготовки в рамках реализации национального проекта «Демография» - 0,33 млн. руб., включая средства субсидии на реализацию программ спортивной подготовки в соответствии с требованиями федеральных стандартов спортивной подготовки – 0,29 млн. руб.</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b/>
          <w:sz w:val="24"/>
          <w:szCs w:val="26"/>
        </w:rPr>
        <w:t>Увеличение расходов</w:t>
      </w:r>
      <w:r w:rsidRPr="00973B70">
        <w:rPr>
          <w:rFonts w:ascii="Times New Roman" w:hAnsi="Times New Roman" w:cs="Times New Roman"/>
          <w:sz w:val="24"/>
          <w:szCs w:val="26"/>
        </w:rPr>
        <w:t xml:space="preserve"> по подразделу </w:t>
      </w:r>
      <w:r w:rsidRPr="00973B70">
        <w:rPr>
          <w:rFonts w:ascii="Times New Roman" w:hAnsi="Times New Roman" w:cs="Times New Roman"/>
          <w:b/>
          <w:sz w:val="24"/>
          <w:szCs w:val="26"/>
        </w:rPr>
        <w:t>1103</w:t>
      </w:r>
      <w:r w:rsidRPr="00973B70">
        <w:rPr>
          <w:rFonts w:ascii="Times New Roman" w:hAnsi="Times New Roman" w:cs="Times New Roman"/>
          <w:sz w:val="24"/>
          <w:szCs w:val="26"/>
        </w:rPr>
        <w:t xml:space="preserve"> в 2020 г. на 0,48 млн. руб. произошло за счет распределенных средств субсидий в рамках реализации национального проекта «Демография» (федеральный проект «Спорт - норма жизни»).</w:t>
      </w:r>
    </w:p>
    <w:p w:rsidR="00486D88" w:rsidRPr="00973B70" w:rsidRDefault="00486D88" w:rsidP="00486D88">
      <w:pPr>
        <w:pStyle w:val="a9"/>
        <w:spacing w:after="0" w:line="240" w:lineRule="auto"/>
        <w:ind w:firstLine="709"/>
        <w:jc w:val="right"/>
        <w:rPr>
          <w:rFonts w:ascii="Times New Roman" w:hAnsi="Times New Roman" w:cs="Times New Roman"/>
          <w:b/>
          <w:sz w:val="24"/>
          <w:szCs w:val="26"/>
          <w:u w:val="single"/>
        </w:rPr>
      </w:pPr>
      <w:r w:rsidRPr="00973B70">
        <w:rPr>
          <w:rFonts w:ascii="Times New Roman" w:hAnsi="Times New Roman" w:cs="Times New Roman"/>
          <w:b/>
          <w:sz w:val="24"/>
          <w:szCs w:val="26"/>
          <w:u w:val="single"/>
        </w:rPr>
        <w:t>Слайд 41</w:t>
      </w:r>
    </w:p>
    <w:p w:rsidR="00486D88" w:rsidRPr="00973B70" w:rsidRDefault="00486D88" w:rsidP="00486D88">
      <w:pPr>
        <w:pStyle w:val="a9"/>
        <w:spacing w:after="0" w:line="240" w:lineRule="auto"/>
        <w:ind w:firstLine="709"/>
        <w:jc w:val="right"/>
        <w:rPr>
          <w:rFonts w:ascii="Times New Roman" w:hAnsi="Times New Roman" w:cs="Times New Roman"/>
          <w:b/>
          <w:sz w:val="24"/>
          <w:szCs w:val="26"/>
          <w:u w:val="single"/>
        </w:rPr>
      </w:pPr>
      <w:r w:rsidRPr="00973B70">
        <w:rPr>
          <w:rFonts w:ascii="Times New Roman" w:hAnsi="Times New Roman" w:cs="Times New Roman"/>
          <w:b/>
          <w:sz w:val="24"/>
          <w:szCs w:val="26"/>
          <w:u w:val="single"/>
        </w:rPr>
        <w:t xml:space="preserve"> </w:t>
      </w:r>
    </w:p>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r w:rsidRPr="00973B70">
        <w:rPr>
          <w:rFonts w:ascii="Times New Roman" w:hAnsi="Times New Roman" w:cs="Times New Roman"/>
          <w:b/>
          <w:sz w:val="24"/>
          <w:szCs w:val="26"/>
        </w:rPr>
        <w:t>Подпрограмма «Развитие физической культуры и спорта ЗАТО г. Радужный Владимирской области» муниципальной программы «Культура и спорт ЗАТО г</w:t>
      </w:r>
      <w:proofErr w:type="gramStart"/>
      <w:r w:rsidRPr="00973B70">
        <w:rPr>
          <w:rFonts w:ascii="Times New Roman" w:hAnsi="Times New Roman" w:cs="Times New Roman"/>
          <w:b/>
          <w:sz w:val="24"/>
          <w:szCs w:val="26"/>
        </w:rPr>
        <w:t>.Р</w:t>
      </w:r>
      <w:proofErr w:type="gramEnd"/>
      <w:r w:rsidRPr="00973B70">
        <w:rPr>
          <w:rFonts w:ascii="Times New Roman" w:hAnsi="Times New Roman" w:cs="Times New Roman"/>
          <w:b/>
          <w:sz w:val="24"/>
          <w:szCs w:val="26"/>
        </w:rPr>
        <w:t>адужный Владимирской области»</w:t>
      </w:r>
    </w:p>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p>
    <w:tbl>
      <w:tblPr>
        <w:tblStyle w:val="a4"/>
        <w:tblW w:w="5000" w:type="pct"/>
        <w:tblLayout w:type="fixed"/>
        <w:tblCellMar>
          <w:left w:w="28" w:type="dxa"/>
          <w:right w:w="28" w:type="dxa"/>
        </w:tblCellMar>
        <w:tblLook w:val="04A0"/>
      </w:tblPr>
      <w:tblGrid>
        <w:gridCol w:w="4489"/>
        <w:gridCol w:w="5063"/>
      </w:tblGrid>
      <w:tr w:rsidR="00486D88" w:rsidRPr="00973B70" w:rsidTr="008F521C">
        <w:tc>
          <w:tcPr>
            <w:tcW w:w="4489" w:type="dxa"/>
          </w:tcPr>
          <w:p w:rsidR="00486D88" w:rsidRPr="00973B70" w:rsidRDefault="00486D88" w:rsidP="008F521C">
            <w:pPr>
              <w:pStyle w:val="ConsPlusNonformat"/>
              <w:widowControl/>
              <w:contextualSpacing/>
              <w:jc w:val="center"/>
              <w:rPr>
                <w:rFonts w:ascii="Times New Roman" w:hAnsi="Times New Roman" w:cs="Times New Roman"/>
                <w:b/>
                <w:szCs w:val="22"/>
                <w:lang w:eastAsia="ru-RU"/>
              </w:rPr>
            </w:pPr>
            <w:r w:rsidRPr="00973B70">
              <w:rPr>
                <w:rFonts w:ascii="Times New Roman" w:hAnsi="Times New Roman" w:cs="Times New Roman"/>
                <w:b/>
                <w:szCs w:val="22"/>
                <w:lang w:eastAsia="ru-RU"/>
              </w:rPr>
              <w:t>Цели</w:t>
            </w:r>
          </w:p>
        </w:tc>
        <w:tc>
          <w:tcPr>
            <w:tcW w:w="5063" w:type="dxa"/>
          </w:tcPr>
          <w:p w:rsidR="00486D88" w:rsidRPr="00973B70" w:rsidRDefault="00486D88" w:rsidP="008F521C">
            <w:pPr>
              <w:pStyle w:val="ConsPlusNonformat"/>
              <w:widowControl/>
              <w:contextualSpacing/>
              <w:jc w:val="center"/>
              <w:rPr>
                <w:rFonts w:ascii="Times New Roman" w:hAnsi="Times New Roman" w:cs="Times New Roman"/>
                <w:b/>
                <w:szCs w:val="22"/>
                <w:lang w:eastAsia="ru-RU"/>
              </w:rPr>
            </w:pPr>
            <w:r w:rsidRPr="00973B70">
              <w:rPr>
                <w:rFonts w:ascii="Times New Roman" w:hAnsi="Times New Roman" w:cs="Times New Roman"/>
                <w:b/>
                <w:szCs w:val="22"/>
                <w:lang w:eastAsia="ru-RU"/>
              </w:rPr>
              <w:t>Планируемый результат</w:t>
            </w:r>
          </w:p>
        </w:tc>
      </w:tr>
      <w:tr w:rsidR="00486D88" w:rsidRPr="00973B70" w:rsidTr="008F521C">
        <w:tc>
          <w:tcPr>
            <w:tcW w:w="4489" w:type="dxa"/>
          </w:tcPr>
          <w:p w:rsidR="00486D88" w:rsidRPr="00973B70" w:rsidRDefault="00486D88" w:rsidP="008F521C">
            <w:pPr>
              <w:pStyle w:val="ConsPlusNonformat"/>
              <w:widowControl/>
              <w:contextualSpacing/>
              <w:rPr>
                <w:rFonts w:ascii="Times New Roman" w:hAnsi="Times New Roman" w:cs="Times New Roman"/>
                <w:sz w:val="22"/>
                <w:szCs w:val="22"/>
                <w:lang w:eastAsia="ru-RU"/>
              </w:rPr>
            </w:pPr>
            <w:r w:rsidRPr="00973B70">
              <w:rPr>
                <w:rFonts w:ascii="Times New Roman" w:hAnsi="Times New Roman" w:cs="Times New Roman"/>
                <w:sz w:val="22"/>
                <w:szCs w:val="22"/>
                <w:lang w:eastAsia="ru-RU"/>
              </w:rPr>
              <w:t>- создание благоприятных условий для занятия физической культурой и спортом в городе,</w:t>
            </w:r>
          </w:p>
          <w:p w:rsidR="00486D88" w:rsidRPr="00973B70" w:rsidRDefault="00486D88" w:rsidP="008F521C">
            <w:pPr>
              <w:pStyle w:val="ConsPlusNonformat"/>
              <w:widowControl/>
              <w:contextualSpacing/>
              <w:rPr>
                <w:rFonts w:ascii="Times New Roman" w:hAnsi="Times New Roman" w:cs="Times New Roman"/>
                <w:sz w:val="22"/>
                <w:szCs w:val="22"/>
                <w:lang w:eastAsia="ru-RU"/>
              </w:rPr>
            </w:pPr>
          </w:p>
        </w:tc>
        <w:tc>
          <w:tcPr>
            <w:tcW w:w="5063" w:type="dxa"/>
          </w:tcPr>
          <w:p w:rsidR="00486D88" w:rsidRPr="00973B70" w:rsidRDefault="00486D88" w:rsidP="008F521C">
            <w:pPr>
              <w:pStyle w:val="a5"/>
              <w:contextualSpacing/>
              <w:jc w:val="both"/>
              <w:rPr>
                <w:rFonts w:ascii="Times New Roman" w:eastAsia="Times New Roman" w:hAnsi="Times New Roman" w:cs="Times New Roman"/>
                <w:sz w:val="22"/>
              </w:rPr>
            </w:pPr>
            <w:r w:rsidRPr="00973B70">
              <w:rPr>
                <w:rFonts w:ascii="Times New Roman" w:eastAsia="Times New Roman" w:hAnsi="Times New Roman" w:cs="Times New Roman"/>
                <w:sz w:val="22"/>
              </w:rPr>
              <w:t>- охватить систематическими занятиями физической культурой и спортом 39 % населения;</w:t>
            </w:r>
          </w:p>
          <w:p w:rsidR="00486D88" w:rsidRPr="00973B70" w:rsidRDefault="00486D88" w:rsidP="008F521C">
            <w:pPr>
              <w:pStyle w:val="a5"/>
              <w:contextualSpacing/>
              <w:jc w:val="both"/>
              <w:rPr>
                <w:rFonts w:ascii="Times New Roman" w:eastAsia="Times New Roman" w:hAnsi="Times New Roman" w:cs="Times New Roman"/>
                <w:sz w:val="22"/>
              </w:rPr>
            </w:pPr>
            <w:r w:rsidRPr="00973B70">
              <w:rPr>
                <w:rFonts w:ascii="Times New Roman" w:eastAsia="Times New Roman" w:hAnsi="Times New Roman" w:cs="Times New Roman"/>
                <w:sz w:val="22"/>
              </w:rPr>
              <w:t>- провести 102 спортивно-массовых мероприятий;</w:t>
            </w:r>
          </w:p>
          <w:p w:rsidR="00486D88" w:rsidRPr="00973B70" w:rsidRDefault="00486D88" w:rsidP="008F521C">
            <w:pPr>
              <w:pStyle w:val="a5"/>
              <w:contextualSpacing/>
              <w:jc w:val="both"/>
              <w:rPr>
                <w:rFonts w:ascii="Times New Roman" w:eastAsia="Times New Roman" w:hAnsi="Times New Roman" w:cs="Times New Roman"/>
                <w:sz w:val="22"/>
              </w:rPr>
            </w:pPr>
            <w:r w:rsidRPr="00973B70">
              <w:rPr>
                <w:rFonts w:ascii="Times New Roman" w:eastAsia="Times New Roman" w:hAnsi="Times New Roman" w:cs="Times New Roman"/>
                <w:sz w:val="22"/>
              </w:rPr>
              <w:t>- подготовить 220 спортсменов-разрядников;</w:t>
            </w:r>
          </w:p>
          <w:p w:rsidR="00486D88" w:rsidRPr="00973B70" w:rsidRDefault="00486D88" w:rsidP="008F521C">
            <w:pPr>
              <w:pStyle w:val="a5"/>
              <w:contextualSpacing/>
              <w:jc w:val="both"/>
              <w:rPr>
                <w:rFonts w:ascii="Times New Roman" w:eastAsia="Times New Roman" w:hAnsi="Times New Roman" w:cs="Times New Roman"/>
                <w:sz w:val="22"/>
              </w:rPr>
            </w:pPr>
            <w:r w:rsidRPr="00973B70">
              <w:rPr>
                <w:rFonts w:ascii="Times New Roman" w:eastAsia="Times New Roman" w:hAnsi="Times New Roman" w:cs="Times New Roman"/>
                <w:sz w:val="22"/>
              </w:rPr>
              <w:t xml:space="preserve">- подготовить 1 кандидата в мастера спорта России. </w:t>
            </w:r>
          </w:p>
        </w:tc>
      </w:tr>
    </w:tbl>
    <w:p w:rsidR="00486D88" w:rsidRPr="00973B70" w:rsidRDefault="00486D88" w:rsidP="00486D88">
      <w:pPr>
        <w:pStyle w:val="a9"/>
        <w:spacing w:after="0"/>
        <w:ind w:firstLine="709"/>
        <w:contextualSpacing/>
        <w:jc w:val="center"/>
        <w:rPr>
          <w:rFonts w:ascii="Times New Roman" w:hAnsi="Times New Roman" w:cs="Times New Roman"/>
          <w:sz w:val="24"/>
          <w:szCs w:val="24"/>
        </w:rPr>
      </w:pPr>
      <w:r w:rsidRPr="00973B70">
        <w:rPr>
          <w:rFonts w:ascii="Times New Roman" w:hAnsi="Times New Roman" w:cs="Times New Roman"/>
          <w:sz w:val="24"/>
          <w:szCs w:val="24"/>
        </w:rPr>
        <w:tab/>
      </w:r>
    </w:p>
    <w:p w:rsidR="00486D88" w:rsidRPr="00973B70" w:rsidRDefault="00486D88" w:rsidP="00486D88">
      <w:pPr>
        <w:pStyle w:val="a9"/>
        <w:spacing w:after="0"/>
        <w:ind w:firstLine="709"/>
        <w:contextualSpacing/>
        <w:jc w:val="center"/>
        <w:rPr>
          <w:rFonts w:ascii="Times New Roman" w:hAnsi="Times New Roman" w:cs="Times New Roman"/>
          <w:b/>
          <w:sz w:val="24"/>
          <w:szCs w:val="26"/>
        </w:rPr>
      </w:pPr>
      <w:r w:rsidRPr="00973B70">
        <w:rPr>
          <w:rFonts w:ascii="Times New Roman" w:hAnsi="Times New Roman" w:cs="Times New Roman"/>
          <w:b/>
          <w:sz w:val="24"/>
          <w:szCs w:val="26"/>
        </w:rPr>
        <w:t>Раздел «Средства массовой информации»</w:t>
      </w: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t xml:space="preserve">Бюджетные ассигнования  бюджета города по разделу </w:t>
      </w:r>
      <w:r w:rsidRPr="00973B70">
        <w:rPr>
          <w:rFonts w:ascii="Times New Roman" w:hAnsi="Times New Roman" w:cs="Times New Roman"/>
          <w:b/>
          <w:sz w:val="24"/>
          <w:szCs w:val="26"/>
        </w:rPr>
        <w:t xml:space="preserve">1200 «Средства массовой информации» </w:t>
      </w:r>
      <w:r w:rsidRPr="00973B70">
        <w:rPr>
          <w:rFonts w:ascii="Times New Roman" w:hAnsi="Times New Roman" w:cs="Times New Roman"/>
          <w:sz w:val="24"/>
          <w:szCs w:val="26"/>
        </w:rPr>
        <w:t>на 2020 год  составляют 3,5 млн. руб. (Слайд 42)</w:t>
      </w:r>
    </w:p>
    <w:p w:rsidR="00486D88" w:rsidRPr="00973B70" w:rsidRDefault="00486D88" w:rsidP="00486D88">
      <w:pPr>
        <w:spacing w:after="0" w:line="240" w:lineRule="auto"/>
        <w:contextualSpacing/>
        <w:jc w:val="right"/>
        <w:rPr>
          <w:rFonts w:ascii="Times New Roman" w:hAnsi="Times New Roman" w:cs="Times New Roman"/>
          <w:sz w:val="20"/>
        </w:rPr>
      </w:pPr>
      <w:r w:rsidRPr="00973B70">
        <w:rPr>
          <w:rFonts w:ascii="Times New Roman" w:hAnsi="Times New Roman" w:cs="Times New Roman"/>
          <w:sz w:val="20"/>
        </w:rPr>
        <w:t>млн. руб.</w:t>
      </w:r>
    </w:p>
    <w:tbl>
      <w:tblPr>
        <w:tblW w:w="9366" w:type="dxa"/>
        <w:tblInd w:w="240" w:type="dxa"/>
        <w:tblLayout w:type="fixed"/>
        <w:tblLook w:val="0000"/>
      </w:tblPr>
      <w:tblGrid>
        <w:gridCol w:w="2845"/>
        <w:gridCol w:w="1276"/>
        <w:gridCol w:w="1174"/>
        <w:gridCol w:w="952"/>
        <w:gridCol w:w="1134"/>
        <w:gridCol w:w="992"/>
        <w:gridCol w:w="993"/>
      </w:tblGrid>
      <w:tr w:rsidR="00486D88" w:rsidRPr="00973B70" w:rsidTr="008F521C">
        <w:trPr>
          <w:cantSplit/>
          <w:trHeight w:val="467"/>
        </w:trPr>
        <w:tc>
          <w:tcPr>
            <w:tcW w:w="2845" w:type="dxa"/>
            <w:vMerge w:val="restart"/>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contextualSpacing/>
              <w:jc w:val="center"/>
              <w:rPr>
                <w:rFonts w:ascii="Times New Roman" w:hAnsi="Times New Roman" w:cs="Times New Roman"/>
                <w:sz w:val="20"/>
              </w:rPr>
            </w:pPr>
            <w:r w:rsidRPr="00973B70">
              <w:rPr>
                <w:rFonts w:ascii="Times New Roman" w:hAnsi="Times New Roman" w:cs="Times New Roman"/>
                <w:sz w:val="20"/>
              </w:rPr>
              <w:t>Наименование раздела, подраздела</w:t>
            </w:r>
          </w:p>
        </w:tc>
        <w:tc>
          <w:tcPr>
            <w:tcW w:w="1276" w:type="dxa"/>
            <w:vMerge w:val="restart"/>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contextualSpacing/>
              <w:jc w:val="center"/>
              <w:rPr>
                <w:rFonts w:ascii="Times New Roman" w:hAnsi="Times New Roman" w:cs="Times New Roman"/>
                <w:sz w:val="20"/>
              </w:rPr>
            </w:pPr>
            <w:r w:rsidRPr="00973B70">
              <w:rPr>
                <w:rFonts w:ascii="Times New Roman" w:hAnsi="Times New Roman" w:cs="Times New Roman"/>
                <w:sz w:val="20"/>
              </w:rPr>
              <w:t>Раздел, подраздел</w:t>
            </w:r>
          </w:p>
        </w:tc>
        <w:tc>
          <w:tcPr>
            <w:tcW w:w="1174" w:type="dxa"/>
            <w:vMerge w:val="restart"/>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contextualSpacing/>
              <w:jc w:val="center"/>
              <w:rPr>
                <w:rFonts w:ascii="Times New Roman" w:hAnsi="Times New Roman" w:cs="Times New Roman"/>
                <w:sz w:val="20"/>
              </w:rPr>
            </w:pPr>
            <w:r w:rsidRPr="00973B70">
              <w:rPr>
                <w:rFonts w:ascii="Times New Roman" w:hAnsi="Times New Roman" w:cs="Times New Roman"/>
                <w:sz w:val="20"/>
              </w:rPr>
              <w:t>2019 год, оценка исполнения бюджета</w:t>
            </w:r>
          </w:p>
        </w:tc>
        <w:tc>
          <w:tcPr>
            <w:tcW w:w="2086" w:type="dxa"/>
            <w:gridSpan w:val="2"/>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contextualSpacing/>
              <w:jc w:val="center"/>
              <w:rPr>
                <w:rFonts w:ascii="Times New Roman" w:hAnsi="Times New Roman" w:cs="Times New Roman"/>
                <w:sz w:val="20"/>
              </w:rPr>
            </w:pPr>
            <w:r w:rsidRPr="00973B70">
              <w:rPr>
                <w:rFonts w:ascii="Times New Roman" w:hAnsi="Times New Roman" w:cs="Times New Roman"/>
                <w:sz w:val="20"/>
              </w:rPr>
              <w:t>2020 год</w:t>
            </w:r>
          </w:p>
        </w:tc>
        <w:tc>
          <w:tcPr>
            <w:tcW w:w="992" w:type="dxa"/>
            <w:vMerge w:val="restart"/>
            <w:tcBorders>
              <w:top w:val="single" w:sz="4" w:space="0" w:color="000000"/>
              <w:left w:val="single" w:sz="4" w:space="0" w:color="000000"/>
            </w:tcBorders>
            <w:shd w:val="clear" w:color="auto" w:fill="auto"/>
          </w:tcPr>
          <w:p w:rsidR="00486D88" w:rsidRPr="00973B70" w:rsidRDefault="00486D88" w:rsidP="008F521C">
            <w:pPr>
              <w:spacing w:after="0" w:line="240" w:lineRule="auto"/>
              <w:contextualSpacing/>
              <w:jc w:val="center"/>
              <w:rPr>
                <w:rFonts w:ascii="Times New Roman" w:hAnsi="Times New Roman" w:cs="Times New Roman"/>
                <w:sz w:val="20"/>
              </w:rPr>
            </w:pPr>
            <w:r w:rsidRPr="00973B70">
              <w:rPr>
                <w:rFonts w:ascii="Times New Roman" w:hAnsi="Times New Roman" w:cs="Times New Roman"/>
                <w:sz w:val="20"/>
              </w:rPr>
              <w:t>2021 год</w:t>
            </w:r>
          </w:p>
        </w:tc>
        <w:tc>
          <w:tcPr>
            <w:tcW w:w="993" w:type="dxa"/>
            <w:vMerge w:val="restart"/>
            <w:tcBorders>
              <w:top w:val="single" w:sz="4" w:space="0" w:color="000000"/>
              <w:left w:val="single" w:sz="4" w:space="0" w:color="000000"/>
              <w:right w:val="single" w:sz="4" w:space="0" w:color="000000"/>
            </w:tcBorders>
            <w:shd w:val="clear" w:color="auto" w:fill="auto"/>
          </w:tcPr>
          <w:p w:rsidR="00486D88" w:rsidRPr="00973B70" w:rsidRDefault="00486D88" w:rsidP="008F521C">
            <w:pPr>
              <w:spacing w:after="0" w:line="240" w:lineRule="auto"/>
              <w:contextualSpacing/>
              <w:jc w:val="center"/>
              <w:rPr>
                <w:rFonts w:ascii="Times New Roman" w:hAnsi="Times New Roman" w:cs="Times New Roman"/>
                <w:sz w:val="20"/>
              </w:rPr>
            </w:pPr>
            <w:r w:rsidRPr="00973B70">
              <w:rPr>
                <w:rFonts w:ascii="Times New Roman" w:hAnsi="Times New Roman" w:cs="Times New Roman"/>
                <w:sz w:val="20"/>
              </w:rPr>
              <w:t>2022 год</w:t>
            </w:r>
          </w:p>
        </w:tc>
      </w:tr>
      <w:tr w:rsidR="00486D88" w:rsidRPr="00973B70" w:rsidTr="008F521C">
        <w:trPr>
          <w:cantSplit/>
          <w:trHeight w:val="1051"/>
        </w:trPr>
        <w:tc>
          <w:tcPr>
            <w:tcW w:w="2845"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napToGrid w:val="0"/>
              <w:spacing w:line="240" w:lineRule="auto"/>
              <w:ind w:firstLine="0"/>
              <w:contextualSpacing/>
              <w:jc w:val="center"/>
              <w:rPr>
                <w:sz w:val="20"/>
                <w:szCs w:val="22"/>
                <w:shd w:val="clear" w:color="auto" w:fill="00FF00"/>
              </w:rPr>
            </w:pPr>
          </w:p>
        </w:tc>
        <w:tc>
          <w:tcPr>
            <w:tcW w:w="1276"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napToGrid w:val="0"/>
              <w:spacing w:line="240" w:lineRule="auto"/>
              <w:ind w:firstLine="0"/>
              <w:contextualSpacing/>
              <w:jc w:val="center"/>
              <w:rPr>
                <w:sz w:val="20"/>
                <w:szCs w:val="22"/>
              </w:rPr>
            </w:pPr>
          </w:p>
        </w:tc>
        <w:tc>
          <w:tcPr>
            <w:tcW w:w="1174" w:type="dxa"/>
            <w:vMerge/>
            <w:tcBorders>
              <w:top w:val="single" w:sz="4" w:space="0" w:color="000000"/>
              <w:left w:val="single" w:sz="4" w:space="0" w:color="000000"/>
              <w:bottom w:val="single" w:sz="4" w:space="0" w:color="000000"/>
            </w:tcBorders>
            <w:shd w:val="clear" w:color="auto" w:fill="auto"/>
            <w:vAlign w:val="center"/>
          </w:tcPr>
          <w:p w:rsidR="00486D88" w:rsidRPr="00973B70" w:rsidRDefault="00486D88" w:rsidP="008F521C">
            <w:pPr>
              <w:pStyle w:val="211"/>
              <w:snapToGrid w:val="0"/>
              <w:spacing w:line="240" w:lineRule="auto"/>
              <w:ind w:firstLine="0"/>
              <w:contextualSpacing/>
              <w:jc w:val="center"/>
              <w:rPr>
                <w:sz w:val="20"/>
                <w:szCs w:val="22"/>
              </w:rPr>
            </w:pPr>
          </w:p>
        </w:tc>
        <w:tc>
          <w:tcPr>
            <w:tcW w:w="952"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contextualSpacing/>
              <w:jc w:val="center"/>
              <w:rPr>
                <w:rFonts w:ascii="Times New Roman" w:hAnsi="Times New Roman" w:cs="Times New Roman"/>
                <w:sz w:val="20"/>
              </w:rPr>
            </w:pPr>
            <w:r w:rsidRPr="00973B70">
              <w:rPr>
                <w:rFonts w:ascii="Times New Roman" w:hAnsi="Times New Roman" w:cs="Times New Roman"/>
                <w:sz w:val="20"/>
              </w:rPr>
              <w:t>сумма</w:t>
            </w:r>
          </w:p>
        </w:tc>
        <w:tc>
          <w:tcPr>
            <w:tcW w:w="1134"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contextualSpacing/>
              <w:jc w:val="center"/>
              <w:rPr>
                <w:rFonts w:ascii="Times New Roman" w:hAnsi="Times New Roman" w:cs="Times New Roman"/>
                <w:sz w:val="20"/>
              </w:rPr>
            </w:pPr>
            <w:r w:rsidRPr="00973B70">
              <w:rPr>
                <w:rFonts w:ascii="Times New Roman" w:hAnsi="Times New Roman" w:cs="Times New Roman"/>
                <w:sz w:val="20"/>
              </w:rPr>
              <w:t xml:space="preserve">% </w:t>
            </w:r>
            <w:r w:rsidRPr="00973B70">
              <w:rPr>
                <w:rFonts w:ascii="Times New Roman" w:hAnsi="Times New Roman" w:cs="Times New Roman"/>
                <w:sz w:val="16"/>
              </w:rPr>
              <w:t>изменения к предыдущему году</w:t>
            </w:r>
          </w:p>
        </w:tc>
        <w:tc>
          <w:tcPr>
            <w:tcW w:w="992" w:type="dxa"/>
            <w:vMerge/>
            <w:tcBorders>
              <w:left w:val="single" w:sz="4" w:space="0" w:color="000000"/>
              <w:bottom w:val="single" w:sz="4" w:space="0" w:color="000000"/>
            </w:tcBorders>
            <w:shd w:val="clear" w:color="auto" w:fill="auto"/>
            <w:vAlign w:val="center"/>
          </w:tcPr>
          <w:p w:rsidR="00486D88" w:rsidRPr="00973B70" w:rsidRDefault="00486D88" w:rsidP="008F521C">
            <w:pPr>
              <w:spacing w:after="0" w:line="240" w:lineRule="auto"/>
              <w:contextualSpacing/>
              <w:jc w:val="center"/>
              <w:rPr>
                <w:rFonts w:ascii="Times New Roman" w:hAnsi="Times New Roman" w:cs="Times New Roman"/>
                <w:sz w:val="20"/>
              </w:rPr>
            </w:pPr>
          </w:p>
        </w:tc>
        <w:tc>
          <w:tcPr>
            <w:tcW w:w="993" w:type="dxa"/>
            <w:vMerge/>
            <w:tcBorders>
              <w:left w:val="single" w:sz="4" w:space="0" w:color="000000"/>
              <w:bottom w:val="single" w:sz="4" w:space="0" w:color="000000"/>
              <w:right w:val="single" w:sz="4" w:space="0" w:color="000000"/>
            </w:tcBorders>
            <w:shd w:val="clear" w:color="auto" w:fill="auto"/>
            <w:vAlign w:val="center"/>
          </w:tcPr>
          <w:p w:rsidR="00486D88" w:rsidRPr="00973B70" w:rsidRDefault="00486D88" w:rsidP="008F521C">
            <w:pPr>
              <w:spacing w:after="0" w:line="240" w:lineRule="auto"/>
              <w:contextualSpacing/>
              <w:jc w:val="center"/>
              <w:rPr>
                <w:rFonts w:ascii="Times New Roman" w:hAnsi="Times New Roman" w:cs="Times New Roman"/>
                <w:sz w:val="20"/>
              </w:rPr>
            </w:pPr>
          </w:p>
        </w:tc>
      </w:tr>
      <w:tr w:rsidR="00486D88" w:rsidRPr="00973B70" w:rsidTr="008F521C">
        <w:trPr>
          <w:trHeight w:val="467"/>
        </w:trPr>
        <w:tc>
          <w:tcPr>
            <w:tcW w:w="2845"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contextualSpacing/>
              <w:rPr>
                <w:rFonts w:ascii="Times New Roman" w:hAnsi="Times New Roman" w:cs="Times New Roman"/>
                <w:b/>
                <w:sz w:val="20"/>
              </w:rPr>
            </w:pPr>
            <w:r w:rsidRPr="00973B70">
              <w:rPr>
                <w:rFonts w:ascii="Times New Roman" w:hAnsi="Times New Roman" w:cs="Times New Roman"/>
                <w:b/>
                <w:sz w:val="20"/>
              </w:rPr>
              <w:t>Раздел «Средства  массовой информации», в т.ч.:</w:t>
            </w:r>
          </w:p>
        </w:tc>
        <w:tc>
          <w:tcPr>
            <w:tcW w:w="1276"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pStyle w:val="211"/>
              <w:spacing w:line="240" w:lineRule="auto"/>
              <w:ind w:firstLine="0"/>
              <w:contextualSpacing/>
              <w:jc w:val="center"/>
              <w:rPr>
                <w:b/>
                <w:sz w:val="20"/>
                <w:szCs w:val="22"/>
              </w:rPr>
            </w:pPr>
            <w:r w:rsidRPr="00973B70">
              <w:rPr>
                <w:b/>
                <w:sz w:val="20"/>
                <w:szCs w:val="22"/>
              </w:rPr>
              <w:t>1200</w:t>
            </w:r>
          </w:p>
        </w:tc>
        <w:tc>
          <w:tcPr>
            <w:tcW w:w="1174"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contextualSpacing/>
              <w:jc w:val="center"/>
              <w:rPr>
                <w:rFonts w:ascii="Times New Roman" w:hAnsi="Times New Roman" w:cs="Times New Roman"/>
                <w:b/>
                <w:sz w:val="20"/>
              </w:rPr>
            </w:pPr>
            <w:r w:rsidRPr="00973B70">
              <w:rPr>
                <w:rFonts w:ascii="Times New Roman" w:hAnsi="Times New Roman" w:cs="Times New Roman"/>
                <w:b/>
                <w:sz w:val="20"/>
              </w:rPr>
              <w:t>2,64</w:t>
            </w:r>
          </w:p>
        </w:tc>
        <w:tc>
          <w:tcPr>
            <w:tcW w:w="952"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pStyle w:val="211"/>
              <w:spacing w:line="240" w:lineRule="auto"/>
              <w:ind w:firstLine="0"/>
              <w:contextualSpacing/>
              <w:jc w:val="center"/>
              <w:rPr>
                <w:b/>
                <w:sz w:val="20"/>
                <w:szCs w:val="22"/>
              </w:rPr>
            </w:pPr>
            <w:r w:rsidRPr="00973B70">
              <w:rPr>
                <w:b/>
                <w:sz w:val="20"/>
                <w:szCs w:val="22"/>
              </w:rPr>
              <w:t>3,5</w:t>
            </w:r>
          </w:p>
        </w:tc>
        <w:tc>
          <w:tcPr>
            <w:tcW w:w="1134"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pStyle w:val="211"/>
              <w:spacing w:line="240" w:lineRule="auto"/>
              <w:ind w:firstLine="0"/>
              <w:contextualSpacing/>
              <w:jc w:val="center"/>
              <w:rPr>
                <w:b/>
                <w:sz w:val="20"/>
                <w:szCs w:val="22"/>
              </w:rPr>
            </w:pPr>
            <w:r w:rsidRPr="00973B70">
              <w:rPr>
                <w:b/>
                <w:sz w:val="20"/>
                <w:szCs w:val="22"/>
              </w:rPr>
              <w:t>+32,8</w:t>
            </w:r>
          </w:p>
        </w:tc>
        <w:tc>
          <w:tcPr>
            <w:tcW w:w="992"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pStyle w:val="211"/>
              <w:spacing w:line="240" w:lineRule="auto"/>
              <w:ind w:firstLine="0"/>
              <w:contextualSpacing/>
              <w:jc w:val="center"/>
              <w:rPr>
                <w:b/>
                <w:sz w:val="20"/>
                <w:szCs w:val="22"/>
              </w:rPr>
            </w:pPr>
            <w:r w:rsidRPr="00973B70">
              <w:rPr>
                <w:b/>
                <w:sz w:val="20"/>
                <w:szCs w:val="22"/>
              </w:rPr>
              <w:t>2,17</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rsidR="00486D88" w:rsidRPr="00973B70" w:rsidRDefault="00486D88" w:rsidP="008F521C">
            <w:pPr>
              <w:pStyle w:val="211"/>
              <w:spacing w:line="240" w:lineRule="auto"/>
              <w:ind w:firstLine="0"/>
              <w:contextualSpacing/>
              <w:jc w:val="center"/>
              <w:rPr>
                <w:sz w:val="20"/>
                <w:szCs w:val="22"/>
              </w:rPr>
            </w:pPr>
            <w:r w:rsidRPr="00973B70">
              <w:rPr>
                <w:b/>
                <w:sz w:val="20"/>
                <w:szCs w:val="22"/>
              </w:rPr>
              <w:t>2,17</w:t>
            </w:r>
          </w:p>
        </w:tc>
      </w:tr>
      <w:tr w:rsidR="00486D88" w:rsidRPr="00973B70" w:rsidTr="008F521C">
        <w:trPr>
          <w:trHeight w:val="221"/>
        </w:trPr>
        <w:tc>
          <w:tcPr>
            <w:tcW w:w="2845"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contextualSpacing/>
              <w:rPr>
                <w:rFonts w:ascii="Times New Roman" w:hAnsi="Times New Roman" w:cs="Times New Roman"/>
                <w:sz w:val="20"/>
              </w:rPr>
            </w:pPr>
            <w:r w:rsidRPr="00973B70">
              <w:rPr>
                <w:rFonts w:ascii="Times New Roman" w:hAnsi="Times New Roman" w:cs="Times New Roman"/>
                <w:sz w:val="20"/>
              </w:rPr>
              <w:t>Подраздел «Периодическая печать  и издательства»</w:t>
            </w:r>
          </w:p>
        </w:tc>
        <w:tc>
          <w:tcPr>
            <w:tcW w:w="1276"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pStyle w:val="211"/>
              <w:spacing w:line="240" w:lineRule="auto"/>
              <w:ind w:firstLine="0"/>
              <w:contextualSpacing/>
              <w:jc w:val="center"/>
              <w:rPr>
                <w:sz w:val="20"/>
                <w:szCs w:val="22"/>
              </w:rPr>
            </w:pPr>
            <w:r w:rsidRPr="00973B70">
              <w:rPr>
                <w:sz w:val="20"/>
                <w:szCs w:val="22"/>
              </w:rPr>
              <w:t>1202</w:t>
            </w:r>
          </w:p>
        </w:tc>
        <w:tc>
          <w:tcPr>
            <w:tcW w:w="1174"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spacing w:after="0" w:line="240" w:lineRule="auto"/>
              <w:contextualSpacing/>
              <w:jc w:val="center"/>
              <w:rPr>
                <w:rFonts w:ascii="Times New Roman" w:eastAsia="Times New Roman" w:hAnsi="Times New Roman" w:cs="Times New Roman"/>
                <w:sz w:val="20"/>
                <w:lang w:eastAsia="ar-SA"/>
              </w:rPr>
            </w:pPr>
            <w:r w:rsidRPr="00973B70">
              <w:rPr>
                <w:rFonts w:ascii="Times New Roman" w:eastAsia="Times New Roman" w:hAnsi="Times New Roman" w:cs="Times New Roman"/>
                <w:sz w:val="20"/>
                <w:lang w:eastAsia="ar-SA"/>
              </w:rPr>
              <w:t>2,64</w:t>
            </w:r>
          </w:p>
        </w:tc>
        <w:tc>
          <w:tcPr>
            <w:tcW w:w="952"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pStyle w:val="211"/>
              <w:spacing w:line="240" w:lineRule="auto"/>
              <w:ind w:firstLine="0"/>
              <w:contextualSpacing/>
              <w:jc w:val="center"/>
              <w:rPr>
                <w:sz w:val="20"/>
                <w:szCs w:val="22"/>
              </w:rPr>
            </w:pPr>
            <w:r w:rsidRPr="00973B70">
              <w:rPr>
                <w:sz w:val="20"/>
                <w:szCs w:val="22"/>
              </w:rPr>
              <w:t>3,5</w:t>
            </w:r>
          </w:p>
        </w:tc>
        <w:tc>
          <w:tcPr>
            <w:tcW w:w="1134"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pStyle w:val="211"/>
              <w:spacing w:line="240" w:lineRule="auto"/>
              <w:ind w:firstLine="0"/>
              <w:contextualSpacing/>
              <w:jc w:val="center"/>
              <w:rPr>
                <w:sz w:val="20"/>
                <w:szCs w:val="22"/>
              </w:rPr>
            </w:pPr>
            <w:r w:rsidRPr="00973B70">
              <w:rPr>
                <w:sz w:val="20"/>
                <w:szCs w:val="22"/>
              </w:rPr>
              <w:t>+32,8</w:t>
            </w:r>
          </w:p>
        </w:tc>
        <w:tc>
          <w:tcPr>
            <w:tcW w:w="992" w:type="dxa"/>
            <w:tcBorders>
              <w:top w:val="single" w:sz="4" w:space="0" w:color="000000"/>
              <w:left w:val="single" w:sz="4" w:space="0" w:color="000000"/>
              <w:bottom w:val="single" w:sz="4" w:space="0" w:color="000000"/>
            </w:tcBorders>
            <w:shd w:val="clear" w:color="auto" w:fill="auto"/>
          </w:tcPr>
          <w:p w:rsidR="00486D88" w:rsidRPr="00973B70" w:rsidRDefault="00486D88" w:rsidP="008F521C">
            <w:pPr>
              <w:pStyle w:val="211"/>
              <w:spacing w:line="240" w:lineRule="auto"/>
              <w:ind w:firstLine="0"/>
              <w:contextualSpacing/>
              <w:jc w:val="center"/>
              <w:rPr>
                <w:sz w:val="20"/>
                <w:szCs w:val="22"/>
              </w:rPr>
            </w:pPr>
            <w:r w:rsidRPr="00973B70">
              <w:rPr>
                <w:sz w:val="20"/>
                <w:szCs w:val="22"/>
              </w:rPr>
              <w:t>2,17</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rsidR="00486D88" w:rsidRPr="00973B70" w:rsidRDefault="00486D88" w:rsidP="008F521C">
            <w:pPr>
              <w:pStyle w:val="211"/>
              <w:spacing w:line="240" w:lineRule="auto"/>
              <w:ind w:firstLine="0"/>
              <w:contextualSpacing/>
              <w:jc w:val="center"/>
              <w:rPr>
                <w:sz w:val="20"/>
                <w:szCs w:val="22"/>
              </w:rPr>
            </w:pPr>
            <w:r w:rsidRPr="00973B70">
              <w:rPr>
                <w:sz w:val="20"/>
                <w:szCs w:val="22"/>
              </w:rPr>
              <w:t>2,17</w:t>
            </w:r>
          </w:p>
        </w:tc>
      </w:tr>
    </w:tbl>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p>
    <w:p w:rsidR="00486D88" w:rsidRPr="00973B70" w:rsidRDefault="00486D88" w:rsidP="00486D88">
      <w:pPr>
        <w:spacing w:after="0" w:line="240" w:lineRule="auto"/>
        <w:ind w:firstLine="709"/>
        <w:contextualSpacing/>
        <w:jc w:val="both"/>
        <w:rPr>
          <w:rFonts w:ascii="Times New Roman" w:hAnsi="Times New Roman" w:cs="Times New Roman"/>
          <w:sz w:val="24"/>
          <w:szCs w:val="26"/>
        </w:rPr>
      </w:pPr>
      <w:r w:rsidRPr="00973B70">
        <w:rPr>
          <w:rFonts w:ascii="Times New Roman" w:hAnsi="Times New Roman" w:cs="Times New Roman"/>
          <w:sz w:val="24"/>
          <w:szCs w:val="26"/>
        </w:rPr>
        <w:lastRenderedPageBreak/>
        <w:t>Бюджетные ассигнования предусмотрены на опубликование правовых актов органов местного самоуправления в средствах массовой информации.</w:t>
      </w:r>
    </w:p>
    <w:p w:rsidR="00486D88" w:rsidRPr="00973B70" w:rsidRDefault="00486D88" w:rsidP="00486D88">
      <w:pPr>
        <w:spacing w:after="0" w:line="240" w:lineRule="auto"/>
        <w:ind w:firstLine="709"/>
        <w:contextualSpacing/>
        <w:jc w:val="both"/>
        <w:rPr>
          <w:rFonts w:ascii="Times New Roman" w:hAnsi="Times New Roman" w:cs="Times New Roman"/>
          <w:b/>
          <w:sz w:val="24"/>
          <w:szCs w:val="26"/>
        </w:rPr>
      </w:pPr>
      <w:r w:rsidRPr="00973B70">
        <w:rPr>
          <w:rFonts w:ascii="Times New Roman" w:hAnsi="Times New Roman" w:cs="Times New Roman"/>
          <w:b/>
          <w:sz w:val="24"/>
          <w:szCs w:val="26"/>
        </w:rPr>
        <w:t>Увеличение расходов по разделу 1200 «Средства массовой информации»</w:t>
      </w:r>
      <w:r w:rsidRPr="00973B70">
        <w:rPr>
          <w:rFonts w:ascii="Times New Roman" w:hAnsi="Times New Roman" w:cs="Times New Roman"/>
          <w:sz w:val="24"/>
          <w:szCs w:val="26"/>
        </w:rPr>
        <w:t xml:space="preserve"> на 0,86 млн. связано с увеличением стоимости печати 1 полосы.</w:t>
      </w:r>
    </w:p>
    <w:p w:rsidR="00486D88" w:rsidRPr="00973B70" w:rsidRDefault="00486D88" w:rsidP="00486D88">
      <w:pPr>
        <w:pStyle w:val="a5"/>
        <w:ind w:firstLine="708"/>
        <w:jc w:val="center"/>
        <w:rPr>
          <w:rFonts w:ascii="Times New Roman" w:hAnsi="Times New Roman" w:cs="Times New Roman"/>
          <w:b/>
          <w:sz w:val="24"/>
          <w:szCs w:val="26"/>
        </w:rPr>
      </w:pPr>
    </w:p>
    <w:p w:rsidR="00486D88" w:rsidRPr="00973B70" w:rsidRDefault="00486D88" w:rsidP="00486D88">
      <w:pPr>
        <w:pStyle w:val="a5"/>
        <w:ind w:firstLine="708"/>
        <w:jc w:val="center"/>
        <w:rPr>
          <w:rFonts w:ascii="Times New Roman" w:hAnsi="Times New Roman" w:cs="Times New Roman"/>
          <w:b/>
          <w:sz w:val="24"/>
          <w:szCs w:val="26"/>
        </w:rPr>
      </w:pPr>
      <w:r w:rsidRPr="00973B70">
        <w:rPr>
          <w:rFonts w:ascii="Times New Roman" w:hAnsi="Times New Roman" w:cs="Times New Roman"/>
          <w:b/>
          <w:sz w:val="24"/>
          <w:szCs w:val="26"/>
        </w:rPr>
        <w:t xml:space="preserve">Муниципальная программа «Развитие муниципальной службы и органов </w:t>
      </w:r>
      <w:proofErr w:type="gramStart"/>
      <w:r w:rsidRPr="00973B70">
        <w:rPr>
          <w:rFonts w:ascii="Times New Roman" w:hAnsi="Times New Roman" w:cs="Times New Roman"/>
          <w:b/>
          <w:sz w:val="24"/>
          <w:szCs w:val="26"/>
        </w:rPr>
        <w:t>управления</w:t>
      </w:r>
      <w:proofErr w:type="gramEnd"/>
      <w:r w:rsidRPr="00973B70">
        <w:rPr>
          <w:rFonts w:ascii="Times New Roman" w:hAnsi="Times New Roman" w:cs="Times New Roman"/>
          <w:b/>
          <w:sz w:val="24"/>
          <w:szCs w:val="26"/>
        </w:rPr>
        <w:t xml:space="preserve"> ЗАТО г. Радужный Владимирской области»</w:t>
      </w:r>
    </w:p>
    <w:p w:rsidR="00486D88" w:rsidRPr="00973B70" w:rsidRDefault="00486D88" w:rsidP="00486D88">
      <w:pPr>
        <w:spacing w:after="0" w:line="240" w:lineRule="auto"/>
        <w:ind w:firstLine="709"/>
        <w:contextualSpacing/>
        <w:jc w:val="right"/>
        <w:rPr>
          <w:rFonts w:ascii="Times New Roman" w:hAnsi="Times New Roman" w:cs="Times New Roman"/>
          <w:b/>
          <w:color w:val="000000" w:themeColor="text1"/>
          <w:sz w:val="24"/>
          <w:szCs w:val="26"/>
        </w:rPr>
      </w:pPr>
    </w:p>
    <w:tbl>
      <w:tblPr>
        <w:tblStyle w:val="a4"/>
        <w:tblW w:w="0" w:type="auto"/>
        <w:tblInd w:w="250" w:type="dxa"/>
        <w:tblLook w:val="04A0"/>
      </w:tblPr>
      <w:tblGrid>
        <w:gridCol w:w="4535"/>
        <w:gridCol w:w="4786"/>
      </w:tblGrid>
      <w:tr w:rsidR="00486D88" w:rsidRPr="00973B70" w:rsidTr="008F521C">
        <w:tc>
          <w:tcPr>
            <w:tcW w:w="4535" w:type="dxa"/>
          </w:tcPr>
          <w:p w:rsidR="00486D88" w:rsidRPr="00973B70" w:rsidRDefault="00486D88" w:rsidP="008F521C">
            <w:pPr>
              <w:tabs>
                <w:tab w:val="left" w:pos="1248"/>
              </w:tabs>
              <w:contextualSpacing/>
              <w:rPr>
                <w:rFonts w:ascii="Times New Roman" w:hAnsi="Times New Roman" w:cs="Times New Roman"/>
                <w:b/>
                <w:color w:val="000000" w:themeColor="text1"/>
              </w:rPr>
            </w:pPr>
            <w:r w:rsidRPr="00973B70">
              <w:rPr>
                <w:rFonts w:ascii="Times New Roman" w:hAnsi="Times New Roman" w:cs="Times New Roman"/>
                <w:b/>
                <w:color w:val="000000" w:themeColor="text1"/>
              </w:rPr>
              <w:t>Цель</w:t>
            </w:r>
            <w:r w:rsidRPr="00973B70">
              <w:rPr>
                <w:rFonts w:ascii="Times New Roman" w:hAnsi="Times New Roman" w:cs="Times New Roman"/>
                <w:b/>
                <w:color w:val="000000" w:themeColor="text1"/>
              </w:rPr>
              <w:tab/>
            </w:r>
          </w:p>
        </w:tc>
        <w:tc>
          <w:tcPr>
            <w:tcW w:w="4786" w:type="dxa"/>
          </w:tcPr>
          <w:p w:rsidR="00486D88" w:rsidRPr="00973B70" w:rsidRDefault="00486D88" w:rsidP="008F521C">
            <w:pPr>
              <w:contextualSpacing/>
              <w:rPr>
                <w:rFonts w:ascii="Times New Roman" w:hAnsi="Times New Roman" w:cs="Times New Roman"/>
                <w:b/>
                <w:color w:val="000000" w:themeColor="text1"/>
              </w:rPr>
            </w:pPr>
            <w:r w:rsidRPr="00973B70">
              <w:rPr>
                <w:rFonts w:ascii="Times New Roman" w:hAnsi="Times New Roman" w:cs="Times New Roman"/>
                <w:b/>
                <w:color w:val="000000" w:themeColor="text1"/>
              </w:rPr>
              <w:t>Результат</w:t>
            </w:r>
          </w:p>
        </w:tc>
      </w:tr>
      <w:tr w:rsidR="00486D88" w:rsidRPr="00973B70" w:rsidTr="008F521C">
        <w:tc>
          <w:tcPr>
            <w:tcW w:w="4535" w:type="dxa"/>
          </w:tcPr>
          <w:p w:rsidR="00486D88" w:rsidRPr="00973B70" w:rsidRDefault="00486D88" w:rsidP="008F521C">
            <w:pPr>
              <w:contextualSpacing/>
              <w:rPr>
                <w:rFonts w:ascii="Times New Roman" w:hAnsi="Times New Roman" w:cs="Times New Roman"/>
              </w:rPr>
            </w:pPr>
            <w:r w:rsidRPr="00973B70">
              <w:rPr>
                <w:rFonts w:ascii="Times New Roman" w:hAnsi="Times New Roman" w:cs="Times New Roman"/>
              </w:rPr>
              <w:t>Создание условий для повышения эффективности муниципального управления</w:t>
            </w:r>
          </w:p>
        </w:tc>
        <w:tc>
          <w:tcPr>
            <w:tcW w:w="4786" w:type="dxa"/>
          </w:tcPr>
          <w:p w:rsidR="00486D88" w:rsidRPr="00973B70" w:rsidRDefault="00486D88" w:rsidP="008F521C">
            <w:pPr>
              <w:contextualSpacing/>
              <w:rPr>
                <w:rFonts w:ascii="Times New Roman" w:hAnsi="Times New Roman" w:cs="Times New Roman"/>
              </w:rPr>
            </w:pPr>
            <w:r w:rsidRPr="00973B70">
              <w:rPr>
                <w:rFonts w:ascii="Times New Roman" w:hAnsi="Times New Roman" w:cs="Times New Roman"/>
              </w:rPr>
              <w:t>Выпуск тиража и распространение печатного издания периодичностью 1 раз в неделю и размещение информационного материала в "АиФ" и "Владимирские ведомости"</w:t>
            </w:r>
          </w:p>
        </w:tc>
      </w:tr>
    </w:tbl>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p>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r w:rsidRPr="00973B70">
        <w:rPr>
          <w:rFonts w:ascii="Times New Roman" w:hAnsi="Times New Roman" w:cs="Times New Roman"/>
          <w:b/>
          <w:sz w:val="24"/>
          <w:szCs w:val="26"/>
        </w:rPr>
        <w:t>Раздел «Обслуживание государственного и муниципального долга»</w:t>
      </w:r>
    </w:p>
    <w:p w:rsidR="00486D88" w:rsidRPr="00973B70" w:rsidRDefault="00486D88" w:rsidP="00486D88">
      <w:pPr>
        <w:pStyle w:val="a9"/>
        <w:spacing w:after="0" w:line="240" w:lineRule="auto"/>
        <w:ind w:firstLine="709"/>
        <w:jc w:val="center"/>
        <w:rPr>
          <w:rFonts w:ascii="Times New Roman" w:hAnsi="Times New Roman" w:cs="Times New Roman"/>
          <w:b/>
          <w:sz w:val="24"/>
          <w:szCs w:val="26"/>
        </w:rPr>
      </w:pPr>
    </w:p>
    <w:p w:rsidR="00486D88" w:rsidRPr="00973B70" w:rsidRDefault="00486D88" w:rsidP="00486D88">
      <w:pPr>
        <w:spacing w:after="0" w:line="240" w:lineRule="auto"/>
        <w:ind w:firstLine="709"/>
        <w:jc w:val="both"/>
        <w:rPr>
          <w:rFonts w:ascii="Times New Roman" w:hAnsi="Times New Roman" w:cs="Times New Roman"/>
          <w:sz w:val="24"/>
          <w:szCs w:val="26"/>
        </w:rPr>
      </w:pPr>
      <w:r w:rsidRPr="00973B70">
        <w:rPr>
          <w:rFonts w:ascii="Times New Roman" w:hAnsi="Times New Roman" w:cs="Times New Roman"/>
          <w:sz w:val="24"/>
          <w:szCs w:val="26"/>
        </w:rPr>
        <w:t xml:space="preserve">Бюджетные ассигнования на исполнение расходных обязательств по указанному разделу   </w:t>
      </w:r>
    </w:p>
    <w:p w:rsidR="00486D88" w:rsidRPr="00973B70" w:rsidRDefault="00486D88" w:rsidP="00486D88">
      <w:pPr>
        <w:spacing w:after="0" w:line="240" w:lineRule="auto"/>
        <w:ind w:firstLine="709"/>
        <w:jc w:val="right"/>
        <w:rPr>
          <w:rFonts w:ascii="Times New Roman" w:hAnsi="Times New Roman" w:cs="Times New Roman"/>
          <w:sz w:val="20"/>
        </w:rPr>
      </w:pPr>
      <w:r w:rsidRPr="00973B70">
        <w:rPr>
          <w:rFonts w:ascii="Times New Roman" w:hAnsi="Times New Roman" w:cs="Times New Roman"/>
          <w:sz w:val="24"/>
          <w:szCs w:val="28"/>
        </w:rPr>
        <w:t xml:space="preserve">                                             </w:t>
      </w:r>
      <w:r w:rsidRPr="00973B70">
        <w:rPr>
          <w:rFonts w:ascii="Times New Roman" w:hAnsi="Times New Roman" w:cs="Times New Roman"/>
          <w:sz w:val="20"/>
        </w:rPr>
        <w:t>млн. руб.</w:t>
      </w:r>
    </w:p>
    <w:tbl>
      <w:tblPr>
        <w:tblW w:w="94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61"/>
        <w:gridCol w:w="1559"/>
        <w:gridCol w:w="1251"/>
        <w:gridCol w:w="1134"/>
        <w:gridCol w:w="1134"/>
        <w:gridCol w:w="1134"/>
      </w:tblGrid>
      <w:tr w:rsidR="00486D88" w:rsidRPr="00973B70" w:rsidTr="008F521C">
        <w:trPr>
          <w:trHeight w:val="1137"/>
        </w:trPr>
        <w:tc>
          <w:tcPr>
            <w:tcW w:w="3261"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Наименование раздела, подраздела</w:t>
            </w:r>
          </w:p>
        </w:tc>
        <w:tc>
          <w:tcPr>
            <w:tcW w:w="1559"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Раздел, подраздел</w:t>
            </w:r>
          </w:p>
        </w:tc>
        <w:tc>
          <w:tcPr>
            <w:tcW w:w="1251"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2019 год, оценка исполнения бюджета</w:t>
            </w: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2020 год</w:t>
            </w:r>
          </w:p>
          <w:p w:rsidR="00486D88" w:rsidRPr="00973B70" w:rsidRDefault="00486D88" w:rsidP="008F521C">
            <w:pPr>
              <w:pStyle w:val="a5"/>
              <w:jc w:val="center"/>
              <w:rPr>
                <w:rFonts w:ascii="Times New Roman" w:hAnsi="Times New Roman" w:cs="Times New Roman"/>
                <w:sz w:val="20"/>
              </w:rPr>
            </w:pPr>
          </w:p>
          <w:p w:rsidR="00486D88" w:rsidRPr="00973B70" w:rsidRDefault="00486D88" w:rsidP="008F521C">
            <w:pPr>
              <w:pStyle w:val="a5"/>
              <w:jc w:val="center"/>
              <w:rPr>
                <w:rFonts w:ascii="Times New Roman" w:hAnsi="Times New Roman" w:cs="Times New Roman"/>
                <w:sz w:val="20"/>
              </w:rPr>
            </w:pP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2021 год</w:t>
            </w:r>
          </w:p>
          <w:p w:rsidR="00486D88" w:rsidRPr="00973B70" w:rsidRDefault="00486D88" w:rsidP="008F521C">
            <w:pPr>
              <w:pStyle w:val="a5"/>
              <w:jc w:val="center"/>
              <w:rPr>
                <w:rFonts w:ascii="Times New Roman" w:hAnsi="Times New Roman" w:cs="Times New Roman"/>
                <w:sz w:val="20"/>
              </w:rPr>
            </w:pPr>
          </w:p>
          <w:p w:rsidR="00486D88" w:rsidRPr="00973B70" w:rsidRDefault="00486D88" w:rsidP="008F521C">
            <w:pPr>
              <w:pStyle w:val="a5"/>
              <w:jc w:val="center"/>
              <w:rPr>
                <w:rFonts w:ascii="Times New Roman" w:hAnsi="Times New Roman" w:cs="Times New Roman"/>
                <w:sz w:val="20"/>
              </w:rPr>
            </w:pPr>
          </w:p>
        </w:tc>
        <w:tc>
          <w:tcPr>
            <w:tcW w:w="1134" w:type="dxa"/>
            <w:vAlign w:val="center"/>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2022 год</w:t>
            </w:r>
          </w:p>
          <w:p w:rsidR="00486D88" w:rsidRPr="00973B70" w:rsidRDefault="00486D88" w:rsidP="008F521C">
            <w:pPr>
              <w:pStyle w:val="a5"/>
              <w:jc w:val="center"/>
              <w:rPr>
                <w:rFonts w:ascii="Times New Roman" w:hAnsi="Times New Roman" w:cs="Times New Roman"/>
                <w:sz w:val="20"/>
              </w:rPr>
            </w:pPr>
          </w:p>
          <w:p w:rsidR="00486D88" w:rsidRPr="00973B70" w:rsidRDefault="00486D88" w:rsidP="008F521C">
            <w:pPr>
              <w:pStyle w:val="a5"/>
              <w:jc w:val="center"/>
              <w:rPr>
                <w:rFonts w:ascii="Times New Roman" w:hAnsi="Times New Roman" w:cs="Times New Roman"/>
                <w:sz w:val="20"/>
              </w:rPr>
            </w:pPr>
          </w:p>
        </w:tc>
      </w:tr>
      <w:tr w:rsidR="00486D88" w:rsidRPr="00973B70" w:rsidTr="008F521C">
        <w:trPr>
          <w:trHeight w:val="70"/>
        </w:trPr>
        <w:tc>
          <w:tcPr>
            <w:tcW w:w="3261" w:type="dxa"/>
          </w:tcPr>
          <w:p w:rsidR="00486D88" w:rsidRPr="00973B70" w:rsidRDefault="00486D88" w:rsidP="008F521C">
            <w:pPr>
              <w:pStyle w:val="a5"/>
              <w:rPr>
                <w:rFonts w:ascii="Times New Roman" w:hAnsi="Times New Roman" w:cs="Times New Roman"/>
                <w:b/>
                <w:sz w:val="20"/>
              </w:rPr>
            </w:pPr>
            <w:r w:rsidRPr="00973B70">
              <w:rPr>
                <w:rFonts w:ascii="Times New Roman" w:hAnsi="Times New Roman" w:cs="Times New Roman"/>
                <w:b/>
                <w:sz w:val="20"/>
              </w:rPr>
              <w:t>Раздел «Обслуживание  государственного и муниципального долга», в т.ч.:</w:t>
            </w:r>
          </w:p>
        </w:tc>
        <w:tc>
          <w:tcPr>
            <w:tcW w:w="1559" w:type="dxa"/>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1300</w:t>
            </w:r>
          </w:p>
        </w:tc>
        <w:tc>
          <w:tcPr>
            <w:tcW w:w="1251" w:type="dxa"/>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w:t>
            </w:r>
          </w:p>
        </w:tc>
        <w:tc>
          <w:tcPr>
            <w:tcW w:w="1134" w:type="dxa"/>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0,5</w:t>
            </w:r>
          </w:p>
          <w:p w:rsidR="00486D88" w:rsidRPr="00973B70" w:rsidRDefault="00486D88" w:rsidP="008F521C">
            <w:pPr>
              <w:pStyle w:val="a5"/>
              <w:jc w:val="center"/>
              <w:rPr>
                <w:rFonts w:ascii="Times New Roman" w:hAnsi="Times New Roman" w:cs="Times New Roman"/>
                <w:b/>
                <w:sz w:val="20"/>
              </w:rPr>
            </w:pPr>
          </w:p>
        </w:tc>
        <w:tc>
          <w:tcPr>
            <w:tcW w:w="1134" w:type="dxa"/>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0,5</w:t>
            </w:r>
          </w:p>
          <w:p w:rsidR="00486D88" w:rsidRPr="00973B70" w:rsidRDefault="00486D88" w:rsidP="008F521C">
            <w:pPr>
              <w:pStyle w:val="a5"/>
              <w:jc w:val="center"/>
              <w:rPr>
                <w:rFonts w:ascii="Times New Roman" w:hAnsi="Times New Roman" w:cs="Times New Roman"/>
                <w:b/>
                <w:sz w:val="20"/>
              </w:rPr>
            </w:pPr>
          </w:p>
        </w:tc>
        <w:tc>
          <w:tcPr>
            <w:tcW w:w="1134" w:type="dxa"/>
          </w:tcPr>
          <w:p w:rsidR="00486D88" w:rsidRPr="00973B70" w:rsidRDefault="00486D88" w:rsidP="008F521C">
            <w:pPr>
              <w:pStyle w:val="a5"/>
              <w:jc w:val="center"/>
              <w:rPr>
                <w:rFonts w:ascii="Times New Roman" w:hAnsi="Times New Roman" w:cs="Times New Roman"/>
                <w:b/>
                <w:sz w:val="20"/>
              </w:rPr>
            </w:pPr>
            <w:r w:rsidRPr="00973B70">
              <w:rPr>
                <w:rFonts w:ascii="Times New Roman" w:hAnsi="Times New Roman" w:cs="Times New Roman"/>
                <w:b/>
                <w:sz w:val="20"/>
              </w:rPr>
              <w:t>0,5</w:t>
            </w:r>
          </w:p>
          <w:p w:rsidR="00486D88" w:rsidRPr="00973B70" w:rsidRDefault="00486D88" w:rsidP="008F521C">
            <w:pPr>
              <w:pStyle w:val="a5"/>
              <w:jc w:val="center"/>
              <w:rPr>
                <w:rFonts w:ascii="Times New Roman" w:hAnsi="Times New Roman" w:cs="Times New Roman"/>
                <w:b/>
                <w:sz w:val="20"/>
              </w:rPr>
            </w:pPr>
          </w:p>
        </w:tc>
      </w:tr>
      <w:tr w:rsidR="00486D88" w:rsidRPr="00973B70" w:rsidTr="008F521C">
        <w:trPr>
          <w:trHeight w:val="70"/>
        </w:trPr>
        <w:tc>
          <w:tcPr>
            <w:tcW w:w="3261" w:type="dxa"/>
          </w:tcPr>
          <w:p w:rsidR="00486D88" w:rsidRPr="00973B70" w:rsidRDefault="00486D88" w:rsidP="008F521C">
            <w:pPr>
              <w:pStyle w:val="a5"/>
              <w:rPr>
                <w:rFonts w:ascii="Times New Roman" w:hAnsi="Times New Roman" w:cs="Times New Roman"/>
                <w:sz w:val="20"/>
              </w:rPr>
            </w:pPr>
            <w:r w:rsidRPr="00973B70">
              <w:rPr>
                <w:rFonts w:ascii="Times New Roman" w:hAnsi="Times New Roman" w:cs="Times New Roman"/>
                <w:sz w:val="20"/>
              </w:rPr>
              <w:t>Подраздел «Обслуживание  государственного внутреннего и муниципального долга»</w:t>
            </w:r>
          </w:p>
        </w:tc>
        <w:tc>
          <w:tcPr>
            <w:tcW w:w="1559"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1301</w:t>
            </w:r>
          </w:p>
        </w:tc>
        <w:tc>
          <w:tcPr>
            <w:tcW w:w="1251"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w:t>
            </w:r>
          </w:p>
        </w:tc>
        <w:tc>
          <w:tcPr>
            <w:tcW w:w="1134"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0,5</w:t>
            </w:r>
          </w:p>
          <w:p w:rsidR="00486D88" w:rsidRPr="00973B70" w:rsidRDefault="00486D88" w:rsidP="008F521C">
            <w:pPr>
              <w:pStyle w:val="a5"/>
              <w:jc w:val="center"/>
              <w:rPr>
                <w:rFonts w:ascii="Times New Roman" w:hAnsi="Times New Roman" w:cs="Times New Roman"/>
                <w:sz w:val="20"/>
              </w:rPr>
            </w:pPr>
          </w:p>
        </w:tc>
        <w:tc>
          <w:tcPr>
            <w:tcW w:w="1134"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0,5</w:t>
            </w:r>
          </w:p>
          <w:p w:rsidR="00486D88" w:rsidRPr="00973B70" w:rsidRDefault="00486D88" w:rsidP="008F521C">
            <w:pPr>
              <w:pStyle w:val="a5"/>
              <w:jc w:val="center"/>
              <w:rPr>
                <w:rFonts w:ascii="Times New Roman" w:hAnsi="Times New Roman" w:cs="Times New Roman"/>
                <w:sz w:val="20"/>
              </w:rPr>
            </w:pPr>
          </w:p>
        </w:tc>
        <w:tc>
          <w:tcPr>
            <w:tcW w:w="1134" w:type="dxa"/>
          </w:tcPr>
          <w:p w:rsidR="00486D88" w:rsidRPr="00973B70" w:rsidRDefault="00486D88" w:rsidP="008F521C">
            <w:pPr>
              <w:pStyle w:val="a5"/>
              <w:jc w:val="center"/>
              <w:rPr>
                <w:rFonts w:ascii="Times New Roman" w:hAnsi="Times New Roman" w:cs="Times New Roman"/>
                <w:sz w:val="20"/>
              </w:rPr>
            </w:pPr>
            <w:r w:rsidRPr="00973B70">
              <w:rPr>
                <w:rFonts w:ascii="Times New Roman" w:hAnsi="Times New Roman" w:cs="Times New Roman"/>
                <w:sz w:val="20"/>
              </w:rPr>
              <w:t>0,5</w:t>
            </w:r>
          </w:p>
          <w:p w:rsidR="00486D88" w:rsidRPr="00973B70" w:rsidRDefault="00486D88" w:rsidP="008F521C">
            <w:pPr>
              <w:pStyle w:val="a5"/>
              <w:jc w:val="center"/>
              <w:rPr>
                <w:rFonts w:ascii="Times New Roman" w:hAnsi="Times New Roman" w:cs="Times New Roman"/>
                <w:sz w:val="20"/>
              </w:rPr>
            </w:pPr>
          </w:p>
        </w:tc>
      </w:tr>
    </w:tbl>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В проекте бюджета города на 2020 год по подразделу «Обслуживание государственного и муниципального долга» предусмотрены бюджетные ассигнования в общем объеме 500,0 тыс. руб. или 0,1% общего объема расходов бюджета города.</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 xml:space="preserve">В составе расходов бюджета города ежегодно планируются расходы на обслуживание муниципального долга в случае привлечения в качестве </w:t>
      </w:r>
      <w:proofErr w:type="gramStart"/>
      <w:r w:rsidRPr="00973B70">
        <w:rPr>
          <w:rFonts w:ascii="Times New Roman" w:hAnsi="Times New Roman"/>
          <w:sz w:val="24"/>
          <w:szCs w:val="26"/>
          <w:lang w:val="ru-RU"/>
        </w:rPr>
        <w:t>источников финансирования дефицита бюджета города кредитов</w:t>
      </w:r>
      <w:proofErr w:type="gramEnd"/>
      <w:r w:rsidRPr="00973B70">
        <w:rPr>
          <w:rFonts w:ascii="Times New Roman" w:hAnsi="Times New Roman"/>
          <w:sz w:val="24"/>
          <w:szCs w:val="26"/>
          <w:lang w:val="ru-RU"/>
        </w:rPr>
        <w:t xml:space="preserve"> от кредитных организаций.</w:t>
      </w:r>
    </w:p>
    <w:p w:rsidR="00486D88" w:rsidRPr="00973B70" w:rsidRDefault="00486D88" w:rsidP="00486D88">
      <w:pPr>
        <w:pStyle w:val="a8"/>
        <w:rPr>
          <w:rFonts w:ascii="Times New Roman" w:hAnsi="Times New Roman"/>
          <w:sz w:val="24"/>
          <w:szCs w:val="26"/>
          <w:lang w:val="ru-RU"/>
        </w:rPr>
      </w:pPr>
      <w:r w:rsidRPr="00973B70">
        <w:rPr>
          <w:rFonts w:ascii="Times New Roman" w:hAnsi="Times New Roman"/>
          <w:sz w:val="24"/>
          <w:szCs w:val="26"/>
          <w:lang w:val="ru-RU"/>
        </w:rPr>
        <w:t>Расчетный объем бюджетных ассигнований на данные цели получен, исходя из планируемой суммы привлеченных средств в 50,00 млн. руб.</w:t>
      </w:r>
    </w:p>
    <w:p w:rsidR="00486D88" w:rsidRPr="00973B70" w:rsidRDefault="00486D88" w:rsidP="00486D88">
      <w:pPr>
        <w:pStyle w:val="a8"/>
        <w:rPr>
          <w:rFonts w:ascii="Times New Roman" w:hAnsi="Times New Roman"/>
          <w:b/>
          <w:sz w:val="24"/>
          <w:szCs w:val="26"/>
          <w:lang w:val="ru-RU"/>
        </w:rPr>
      </w:pPr>
      <w:r w:rsidRPr="00973B70">
        <w:rPr>
          <w:rFonts w:ascii="Times New Roman" w:hAnsi="Times New Roman"/>
          <w:sz w:val="24"/>
          <w:szCs w:val="26"/>
          <w:lang w:val="ru-RU"/>
        </w:rPr>
        <w:t>В 2019 году необходимость привлечения кредитов от кредитных организаций отсутствовала.</w:t>
      </w:r>
    </w:p>
    <w:p w:rsidR="00486D88" w:rsidRPr="00973B70" w:rsidRDefault="00486D88" w:rsidP="00486D88">
      <w:pPr>
        <w:tabs>
          <w:tab w:val="left" w:pos="4095"/>
        </w:tabs>
        <w:spacing w:after="0" w:line="240" w:lineRule="auto"/>
        <w:rPr>
          <w:rFonts w:ascii="Times New Roman" w:hAnsi="Times New Roman" w:cs="Times New Roman"/>
          <w:szCs w:val="24"/>
        </w:rPr>
      </w:pPr>
    </w:p>
    <w:p w:rsidR="001D5E25" w:rsidRDefault="00486D88"/>
    <w:sectPr w:rsidR="001D5E25" w:rsidSect="00020DE1">
      <w:pgSz w:w="11906" w:h="16838"/>
      <w:pgMar w:top="851" w:right="850" w:bottom="993" w:left="156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bullet"/>
      <w:lvlText w:val=""/>
      <w:lvlJc w:val="left"/>
      <w:pPr>
        <w:tabs>
          <w:tab w:val="num" w:pos="0"/>
        </w:tabs>
        <w:ind w:left="1500" w:hanging="360"/>
      </w:pPr>
      <w:rPr>
        <w:rFonts w:ascii="Symbol" w:hAnsi="Symbol" w:hint="default"/>
      </w:rPr>
    </w:lvl>
  </w:abstractNum>
  <w:abstractNum w:abstractNumId="1">
    <w:nsid w:val="0C0E1FD5"/>
    <w:multiLevelType w:val="hybridMultilevel"/>
    <w:tmpl w:val="A0742370"/>
    <w:lvl w:ilvl="0" w:tplc="04190001">
      <w:start w:val="1"/>
      <w:numFmt w:val="bullet"/>
      <w:lvlText w:val=""/>
      <w:lvlJc w:val="left"/>
      <w:pPr>
        <w:ind w:left="163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D900B03"/>
    <w:multiLevelType w:val="hybridMultilevel"/>
    <w:tmpl w:val="65840C6A"/>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
    <w:nsid w:val="15AA5A7D"/>
    <w:multiLevelType w:val="hybridMultilevel"/>
    <w:tmpl w:val="60B6B9F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1B320B68"/>
    <w:multiLevelType w:val="hybridMultilevel"/>
    <w:tmpl w:val="01F45688"/>
    <w:lvl w:ilvl="0" w:tplc="7F38E6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66351D1"/>
    <w:multiLevelType w:val="hybridMultilevel"/>
    <w:tmpl w:val="FBF2017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27650206"/>
    <w:multiLevelType w:val="hybridMultilevel"/>
    <w:tmpl w:val="9F32BE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8FE4EFA"/>
    <w:multiLevelType w:val="hybridMultilevel"/>
    <w:tmpl w:val="2A30CC04"/>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8">
    <w:nsid w:val="29636786"/>
    <w:multiLevelType w:val="multilevel"/>
    <w:tmpl w:val="BEA07736"/>
    <w:lvl w:ilvl="0">
      <w:start w:val="1"/>
      <w:numFmt w:val="decimal"/>
      <w:pStyle w:val="a"/>
      <w:lvlText w:val="%1.   "/>
      <w:lvlJc w:val="left"/>
      <w:pPr>
        <w:tabs>
          <w:tab w:val="num" w:pos="1571"/>
        </w:tabs>
        <w:ind w:left="0" w:firstLine="851"/>
      </w:pPr>
    </w:lvl>
    <w:lvl w:ilvl="1">
      <w:start w:val="1"/>
      <w:numFmt w:val="decimal"/>
      <w:lvlText w:val="%1.%2 "/>
      <w:lvlJc w:val="left"/>
      <w:pPr>
        <w:tabs>
          <w:tab w:val="num" w:pos="1684"/>
        </w:tabs>
        <w:ind w:left="57" w:firstLine="907"/>
      </w:pPr>
    </w:lvl>
    <w:lvl w:ilvl="2">
      <w:start w:val="1"/>
      <w:numFmt w:val="bullet"/>
      <w:lvlText w:val=""/>
      <w:lvlJc w:val="left"/>
      <w:pPr>
        <w:tabs>
          <w:tab w:val="num" w:pos="1531"/>
        </w:tabs>
        <w:ind w:left="1531" w:hanging="397"/>
      </w:pPr>
      <w:rPr>
        <w:rFonts w:ascii="Symbol" w:hAnsi="Symbol" w:hint="default"/>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nsid w:val="323C6D1A"/>
    <w:multiLevelType w:val="hybridMultilevel"/>
    <w:tmpl w:val="BA1AF8E2"/>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10">
    <w:nsid w:val="4394522D"/>
    <w:multiLevelType w:val="hybridMultilevel"/>
    <w:tmpl w:val="9216EA4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48B51E9E"/>
    <w:multiLevelType w:val="hybridMultilevel"/>
    <w:tmpl w:val="85CC42F6"/>
    <w:lvl w:ilvl="0" w:tplc="04190001">
      <w:start w:val="1"/>
      <w:numFmt w:val="bullet"/>
      <w:lvlText w:val=""/>
      <w:lvlJc w:val="left"/>
      <w:pPr>
        <w:ind w:left="1548" w:hanging="360"/>
      </w:pPr>
      <w:rPr>
        <w:rFonts w:ascii="Symbol" w:hAnsi="Symbol" w:hint="default"/>
      </w:rPr>
    </w:lvl>
    <w:lvl w:ilvl="1" w:tplc="04190003" w:tentative="1">
      <w:start w:val="1"/>
      <w:numFmt w:val="bullet"/>
      <w:lvlText w:val="o"/>
      <w:lvlJc w:val="left"/>
      <w:pPr>
        <w:ind w:left="2268" w:hanging="360"/>
      </w:pPr>
      <w:rPr>
        <w:rFonts w:ascii="Courier New" w:hAnsi="Courier New" w:cs="Courier New" w:hint="default"/>
      </w:rPr>
    </w:lvl>
    <w:lvl w:ilvl="2" w:tplc="04190005" w:tentative="1">
      <w:start w:val="1"/>
      <w:numFmt w:val="bullet"/>
      <w:lvlText w:val=""/>
      <w:lvlJc w:val="left"/>
      <w:pPr>
        <w:ind w:left="2988" w:hanging="360"/>
      </w:pPr>
      <w:rPr>
        <w:rFonts w:ascii="Wingdings" w:hAnsi="Wingdings" w:hint="default"/>
      </w:rPr>
    </w:lvl>
    <w:lvl w:ilvl="3" w:tplc="04190001" w:tentative="1">
      <w:start w:val="1"/>
      <w:numFmt w:val="bullet"/>
      <w:lvlText w:val=""/>
      <w:lvlJc w:val="left"/>
      <w:pPr>
        <w:ind w:left="3708" w:hanging="360"/>
      </w:pPr>
      <w:rPr>
        <w:rFonts w:ascii="Symbol" w:hAnsi="Symbol" w:hint="default"/>
      </w:rPr>
    </w:lvl>
    <w:lvl w:ilvl="4" w:tplc="04190003" w:tentative="1">
      <w:start w:val="1"/>
      <w:numFmt w:val="bullet"/>
      <w:lvlText w:val="o"/>
      <w:lvlJc w:val="left"/>
      <w:pPr>
        <w:ind w:left="4428" w:hanging="360"/>
      </w:pPr>
      <w:rPr>
        <w:rFonts w:ascii="Courier New" w:hAnsi="Courier New" w:cs="Courier New" w:hint="default"/>
      </w:rPr>
    </w:lvl>
    <w:lvl w:ilvl="5" w:tplc="04190005" w:tentative="1">
      <w:start w:val="1"/>
      <w:numFmt w:val="bullet"/>
      <w:lvlText w:val=""/>
      <w:lvlJc w:val="left"/>
      <w:pPr>
        <w:ind w:left="5148" w:hanging="360"/>
      </w:pPr>
      <w:rPr>
        <w:rFonts w:ascii="Wingdings" w:hAnsi="Wingdings" w:hint="default"/>
      </w:rPr>
    </w:lvl>
    <w:lvl w:ilvl="6" w:tplc="04190001" w:tentative="1">
      <w:start w:val="1"/>
      <w:numFmt w:val="bullet"/>
      <w:lvlText w:val=""/>
      <w:lvlJc w:val="left"/>
      <w:pPr>
        <w:ind w:left="5868" w:hanging="360"/>
      </w:pPr>
      <w:rPr>
        <w:rFonts w:ascii="Symbol" w:hAnsi="Symbol" w:hint="default"/>
      </w:rPr>
    </w:lvl>
    <w:lvl w:ilvl="7" w:tplc="04190003" w:tentative="1">
      <w:start w:val="1"/>
      <w:numFmt w:val="bullet"/>
      <w:lvlText w:val="o"/>
      <w:lvlJc w:val="left"/>
      <w:pPr>
        <w:ind w:left="6588" w:hanging="360"/>
      </w:pPr>
      <w:rPr>
        <w:rFonts w:ascii="Courier New" w:hAnsi="Courier New" w:cs="Courier New" w:hint="default"/>
      </w:rPr>
    </w:lvl>
    <w:lvl w:ilvl="8" w:tplc="04190005" w:tentative="1">
      <w:start w:val="1"/>
      <w:numFmt w:val="bullet"/>
      <w:lvlText w:val=""/>
      <w:lvlJc w:val="left"/>
      <w:pPr>
        <w:ind w:left="7308" w:hanging="360"/>
      </w:pPr>
      <w:rPr>
        <w:rFonts w:ascii="Wingdings" w:hAnsi="Wingdings" w:hint="default"/>
      </w:rPr>
    </w:lvl>
  </w:abstractNum>
  <w:abstractNum w:abstractNumId="12">
    <w:nsid w:val="4C797991"/>
    <w:multiLevelType w:val="hybridMultilevel"/>
    <w:tmpl w:val="F07A22F8"/>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13">
    <w:nsid w:val="569137C5"/>
    <w:multiLevelType w:val="hybridMultilevel"/>
    <w:tmpl w:val="5ED444AA"/>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4">
    <w:nsid w:val="680D1611"/>
    <w:multiLevelType w:val="hybridMultilevel"/>
    <w:tmpl w:val="68645CD0"/>
    <w:lvl w:ilvl="0" w:tplc="04190001">
      <w:start w:val="1"/>
      <w:numFmt w:val="bullet"/>
      <w:lvlText w:val=""/>
      <w:lvlJc w:val="left"/>
      <w:pPr>
        <w:ind w:left="1548" w:hanging="360"/>
      </w:pPr>
      <w:rPr>
        <w:rFonts w:ascii="Symbol" w:hAnsi="Symbol" w:hint="default"/>
      </w:rPr>
    </w:lvl>
    <w:lvl w:ilvl="1" w:tplc="04190003" w:tentative="1">
      <w:start w:val="1"/>
      <w:numFmt w:val="bullet"/>
      <w:lvlText w:val="o"/>
      <w:lvlJc w:val="left"/>
      <w:pPr>
        <w:ind w:left="2268" w:hanging="360"/>
      </w:pPr>
      <w:rPr>
        <w:rFonts w:ascii="Courier New" w:hAnsi="Courier New" w:cs="Courier New" w:hint="default"/>
      </w:rPr>
    </w:lvl>
    <w:lvl w:ilvl="2" w:tplc="04190005" w:tentative="1">
      <w:start w:val="1"/>
      <w:numFmt w:val="bullet"/>
      <w:lvlText w:val=""/>
      <w:lvlJc w:val="left"/>
      <w:pPr>
        <w:ind w:left="2988" w:hanging="360"/>
      </w:pPr>
      <w:rPr>
        <w:rFonts w:ascii="Wingdings" w:hAnsi="Wingdings" w:hint="default"/>
      </w:rPr>
    </w:lvl>
    <w:lvl w:ilvl="3" w:tplc="04190001" w:tentative="1">
      <w:start w:val="1"/>
      <w:numFmt w:val="bullet"/>
      <w:lvlText w:val=""/>
      <w:lvlJc w:val="left"/>
      <w:pPr>
        <w:ind w:left="3708" w:hanging="360"/>
      </w:pPr>
      <w:rPr>
        <w:rFonts w:ascii="Symbol" w:hAnsi="Symbol" w:hint="default"/>
      </w:rPr>
    </w:lvl>
    <w:lvl w:ilvl="4" w:tplc="04190003" w:tentative="1">
      <w:start w:val="1"/>
      <w:numFmt w:val="bullet"/>
      <w:lvlText w:val="o"/>
      <w:lvlJc w:val="left"/>
      <w:pPr>
        <w:ind w:left="4428" w:hanging="360"/>
      </w:pPr>
      <w:rPr>
        <w:rFonts w:ascii="Courier New" w:hAnsi="Courier New" w:cs="Courier New" w:hint="default"/>
      </w:rPr>
    </w:lvl>
    <w:lvl w:ilvl="5" w:tplc="04190005" w:tentative="1">
      <w:start w:val="1"/>
      <w:numFmt w:val="bullet"/>
      <w:lvlText w:val=""/>
      <w:lvlJc w:val="left"/>
      <w:pPr>
        <w:ind w:left="5148" w:hanging="360"/>
      </w:pPr>
      <w:rPr>
        <w:rFonts w:ascii="Wingdings" w:hAnsi="Wingdings" w:hint="default"/>
      </w:rPr>
    </w:lvl>
    <w:lvl w:ilvl="6" w:tplc="04190001" w:tentative="1">
      <w:start w:val="1"/>
      <w:numFmt w:val="bullet"/>
      <w:lvlText w:val=""/>
      <w:lvlJc w:val="left"/>
      <w:pPr>
        <w:ind w:left="5868" w:hanging="360"/>
      </w:pPr>
      <w:rPr>
        <w:rFonts w:ascii="Symbol" w:hAnsi="Symbol" w:hint="default"/>
      </w:rPr>
    </w:lvl>
    <w:lvl w:ilvl="7" w:tplc="04190003" w:tentative="1">
      <w:start w:val="1"/>
      <w:numFmt w:val="bullet"/>
      <w:lvlText w:val="o"/>
      <w:lvlJc w:val="left"/>
      <w:pPr>
        <w:ind w:left="6588" w:hanging="360"/>
      </w:pPr>
      <w:rPr>
        <w:rFonts w:ascii="Courier New" w:hAnsi="Courier New" w:cs="Courier New" w:hint="default"/>
      </w:rPr>
    </w:lvl>
    <w:lvl w:ilvl="8" w:tplc="04190005" w:tentative="1">
      <w:start w:val="1"/>
      <w:numFmt w:val="bullet"/>
      <w:lvlText w:val=""/>
      <w:lvlJc w:val="left"/>
      <w:pPr>
        <w:ind w:left="7308" w:hanging="360"/>
      </w:pPr>
      <w:rPr>
        <w:rFonts w:ascii="Wingdings" w:hAnsi="Wingdings" w:hint="default"/>
      </w:rPr>
    </w:lvl>
  </w:abstractNum>
  <w:abstractNum w:abstractNumId="15">
    <w:nsid w:val="68FF4212"/>
    <w:multiLevelType w:val="hybridMultilevel"/>
    <w:tmpl w:val="BC686680"/>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6">
    <w:nsid w:val="6BCE0FFB"/>
    <w:multiLevelType w:val="hybridMultilevel"/>
    <w:tmpl w:val="DE3669C6"/>
    <w:lvl w:ilvl="0" w:tplc="2A5A3104">
      <w:start w:val="1"/>
      <w:numFmt w:val="decimal"/>
      <w:lvlText w:val="%1)"/>
      <w:lvlJc w:val="left"/>
      <w:pPr>
        <w:ind w:left="1069"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nsid w:val="757B52C0"/>
    <w:multiLevelType w:val="hybridMultilevel"/>
    <w:tmpl w:val="945877F8"/>
    <w:lvl w:ilvl="0" w:tplc="04190001">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num w:numId="1">
    <w:abstractNumId w:val="5"/>
  </w:num>
  <w:num w:numId="2">
    <w:abstractNumId w:val="3"/>
  </w:num>
  <w:num w:numId="3">
    <w:abstractNumId w:val="10"/>
  </w:num>
  <w:num w:numId="4">
    <w:abstractNumId w:val="8"/>
  </w:num>
  <w:num w:numId="5">
    <w:abstractNumId w:val="2"/>
  </w:num>
  <w:num w:numId="6">
    <w:abstractNumId w:val="12"/>
  </w:num>
  <w:num w:numId="7">
    <w:abstractNumId w:val="15"/>
  </w:num>
  <w:num w:numId="8">
    <w:abstractNumId w:val="9"/>
  </w:num>
  <w:num w:numId="9">
    <w:abstractNumId w:val="13"/>
  </w:num>
  <w:num w:numId="10">
    <w:abstractNumId w:val="11"/>
  </w:num>
  <w:num w:numId="11">
    <w:abstractNumId w:val="14"/>
  </w:num>
  <w:num w:numId="12">
    <w:abstractNumId w:val="6"/>
  </w:num>
  <w:num w:numId="13">
    <w:abstractNumId w:val="1"/>
  </w:num>
  <w:num w:numId="14">
    <w:abstractNumId w:val="16"/>
  </w:num>
  <w:num w:numId="15">
    <w:abstractNumId w:val="4"/>
  </w:num>
  <w:num w:numId="16">
    <w:abstractNumId w:val="17"/>
  </w:num>
  <w:num w:numId="17">
    <w:abstractNumId w:val="7"/>
  </w:num>
  <w:num w:numId="1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8"/>
  <w:characterSpacingControl w:val="doNotCompress"/>
  <w:compat/>
  <w:rsids>
    <w:rsidRoot w:val="00486D88"/>
    <w:rsid w:val="00425346"/>
    <w:rsid w:val="00486D88"/>
    <w:rsid w:val="00D44CAA"/>
    <w:rsid w:val="00E1289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Normal (Web)"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86D88"/>
    <w:rPr>
      <w:rFonts w:ascii="Calibri" w:eastAsia="Calibri" w:hAnsi="Calibri" w:cs="Calibri"/>
    </w:rPr>
  </w:style>
  <w:style w:type="paragraph" w:styleId="1">
    <w:name w:val="heading 1"/>
    <w:basedOn w:val="a0"/>
    <w:next w:val="a0"/>
    <w:link w:val="10"/>
    <w:qFormat/>
    <w:rsid w:val="00486D88"/>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0"/>
    <w:next w:val="a0"/>
    <w:link w:val="20"/>
    <w:unhideWhenUsed/>
    <w:qFormat/>
    <w:rsid w:val="00486D88"/>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0"/>
    <w:next w:val="a0"/>
    <w:link w:val="30"/>
    <w:qFormat/>
    <w:rsid w:val="00486D88"/>
    <w:pPr>
      <w:keepNext/>
      <w:spacing w:after="0" w:line="240" w:lineRule="auto"/>
      <w:jc w:val="center"/>
      <w:outlineLvl w:val="2"/>
    </w:pPr>
    <w:rPr>
      <w:rFonts w:ascii="Times New Roman" w:eastAsia="Times New Roman" w:hAnsi="Times New Roman" w:cs="Times New Roman"/>
      <w:sz w:val="28"/>
      <w:szCs w:val="20"/>
      <w:lang w:eastAsia="ru-RU"/>
    </w:rPr>
  </w:style>
  <w:style w:type="paragraph" w:styleId="4">
    <w:name w:val="heading 4"/>
    <w:basedOn w:val="a0"/>
    <w:next w:val="a0"/>
    <w:link w:val="40"/>
    <w:qFormat/>
    <w:rsid w:val="00486D88"/>
    <w:pPr>
      <w:keepNext/>
      <w:spacing w:after="0" w:line="480" w:lineRule="auto"/>
      <w:ind w:firstLine="720"/>
      <w:jc w:val="center"/>
      <w:outlineLvl w:val="3"/>
    </w:pPr>
    <w:rPr>
      <w:rFonts w:ascii="Times New Roman" w:eastAsia="Times New Roman" w:hAnsi="Times New Roman" w:cs="Times New Roman"/>
      <w:b/>
      <w:sz w:val="28"/>
      <w:szCs w:val="20"/>
      <w:lang w:eastAsia="ru-RU"/>
    </w:rPr>
  </w:style>
  <w:style w:type="paragraph" w:styleId="5">
    <w:name w:val="heading 5"/>
    <w:basedOn w:val="a0"/>
    <w:next w:val="a0"/>
    <w:link w:val="50"/>
    <w:qFormat/>
    <w:rsid w:val="00486D88"/>
    <w:pPr>
      <w:keepNext/>
      <w:spacing w:after="0" w:line="240" w:lineRule="auto"/>
      <w:jc w:val="center"/>
      <w:outlineLvl w:val="4"/>
    </w:pPr>
    <w:rPr>
      <w:rFonts w:ascii="Times New Roman" w:eastAsia="Times New Roman" w:hAnsi="Times New Roman" w:cs="Times New Roman"/>
      <w:sz w:val="24"/>
      <w:szCs w:val="20"/>
      <w:lang w:eastAsia="ru-RU"/>
    </w:rPr>
  </w:style>
  <w:style w:type="paragraph" w:styleId="6">
    <w:name w:val="heading 6"/>
    <w:basedOn w:val="a0"/>
    <w:next w:val="a0"/>
    <w:link w:val="60"/>
    <w:qFormat/>
    <w:rsid w:val="00486D88"/>
    <w:pPr>
      <w:keepNext/>
      <w:spacing w:before="120" w:after="0" w:line="240" w:lineRule="auto"/>
      <w:ind w:firstLine="709"/>
      <w:jc w:val="center"/>
      <w:outlineLvl w:val="5"/>
    </w:pPr>
    <w:rPr>
      <w:rFonts w:ascii="Times New Roman" w:eastAsia="Times New Roman" w:hAnsi="Times New Roman" w:cs="Times New Roman"/>
      <w:b/>
      <w:sz w:val="28"/>
      <w:szCs w:val="20"/>
      <w:lang w:eastAsia="ru-RU"/>
    </w:rPr>
  </w:style>
  <w:style w:type="paragraph" w:styleId="7">
    <w:name w:val="heading 7"/>
    <w:basedOn w:val="a0"/>
    <w:next w:val="a0"/>
    <w:link w:val="70"/>
    <w:qFormat/>
    <w:rsid w:val="00486D88"/>
    <w:pPr>
      <w:keepNext/>
      <w:spacing w:after="0" w:line="240" w:lineRule="auto"/>
      <w:jc w:val="center"/>
      <w:outlineLvl w:val="6"/>
    </w:pPr>
    <w:rPr>
      <w:rFonts w:ascii="Times New Roman" w:eastAsia="Times New Roman" w:hAnsi="Times New Roman" w:cs="Times New Roman"/>
      <w:sz w:val="28"/>
      <w:szCs w:val="20"/>
      <w:lang w:eastAsia="ru-RU"/>
    </w:rPr>
  </w:style>
  <w:style w:type="paragraph" w:styleId="8">
    <w:name w:val="heading 8"/>
    <w:basedOn w:val="a0"/>
    <w:next w:val="a0"/>
    <w:link w:val="80"/>
    <w:qFormat/>
    <w:rsid w:val="00486D88"/>
    <w:pPr>
      <w:keepNext/>
      <w:spacing w:after="0" w:line="360" w:lineRule="auto"/>
      <w:ind w:firstLine="567"/>
      <w:jc w:val="both"/>
      <w:outlineLvl w:val="7"/>
    </w:pPr>
    <w:rPr>
      <w:rFonts w:ascii="Times New Roman" w:eastAsia="Times New Roman" w:hAnsi="Times New Roman" w:cs="Times New Roman"/>
      <w:sz w:val="28"/>
      <w:szCs w:val="20"/>
      <w:lang w:eastAsia="ru-RU"/>
    </w:rPr>
  </w:style>
  <w:style w:type="paragraph" w:styleId="9">
    <w:name w:val="heading 9"/>
    <w:basedOn w:val="a0"/>
    <w:next w:val="a0"/>
    <w:link w:val="90"/>
    <w:qFormat/>
    <w:rsid w:val="00486D88"/>
    <w:pPr>
      <w:keepNext/>
      <w:spacing w:after="0" w:line="480" w:lineRule="auto"/>
      <w:ind w:firstLine="567"/>
      <w:jc w:val="center"/>
      <w:outlineLvl w:val="8"/>
    </w:pPr>
    <w:rPr>
      <w:rFonts w:ascii="Times New Roman" w:eastAsia="Times New Roman" w:hAnsi="Times New Roman" w:cs="Times New Roman"/>
      <w:b/>
      <w:sz w:val="28"/>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486D88"/>
    <w:rPr>
      <w:rFonts w:asciiTheme="majorHAnsi" w:eastAsiaTheme="majorEastAsia" w:hAnsiTheme="majorHAnsi" w:cstheme="majorBidi"/>
      <w:b/>
      <w:bCs/>
      <w:kern w:val="32"/>
      <w:sz w:val="32"/>
      <w:szCs w:val="32"/>
    </w:rPr>
  </w:style>
  <w:style w:type="character" w:customStyle="1" w:styleId="20">
    <w:name w:val="Заголовок 2 Знак"/>
    <w:basedOn w:val="a1"/>
    <w:link w:val="2"/>
    <w:rsid w:val="00486D88"/>
    <w:rPr>
      <w:rFonts w:asciiTheme="majorHAnsi" w:eastAsiaTheme="majorEastAsia" w:hAnsiTheme="majorHAnsi" w:cstheme="majorBidi"/>
      <w:b/>
      <w:bCs/>
      <w:i/>
      <w:iCs/>
      <w:sz w:val="28"/>
      <w:szCs w:val="28"/>
    </w:rPr>
  </w:style>
  <w:style w:type="character" w:customStyle="1" w:styleId="30">
    <w:name w:val="Заголовок 3 Знак"/>
    <w:basedOn w:val="a1"/>
    <w:link w:val="3"/>
    <w:rsid w:val="00486D88"/>
    <w:rPr>
      <w:rFonts w:ascii="Times New Roman" w:eastAsia="Times New Roman" w:hAnsi="Times New Roman" w:cs="Times New Roman"/>
      <w:sz w:val="28"/>
      <w:szCs w:val="20"/>
      <w:lang w:eastAsia="ru-RU"/>
    </w:rPr>
  </w:style>
  <w:style w:type="character" w:customStyle="1" w:styleId="40">
    <w:name w:val="Заголовок 4 Знак"/>
    <w:basedOn w:val="a1"/>
    <w:link w:val="4"/>
    <w:rsid w:val="00486D88"/>
    <w:rPr>
      <w:rFonts w:ascii="Times New Roman" w:eastAsia="Times New Roman" w:hAnsi="Times New Roman" w:cs="Times New Roman"/>
      <w:b/>
      <w:sz w:val="28"/>
      <w:szCs w:val="20"/>
      <w:lang w:eastAsia="ru-RU"/>
    </w:rPr>
  </w:style>
  <w:style w:type="character" w:customStyle="1" w:styleId="50">
    <w:name w:val="Заголовок 5 Знак"/>
    <w:basedOn w:val="a1"/>
    <w:link w:val="5"/>
    <w:rsid w:val="00486D88"/>
    <w:rPr>
      <w:rFonts w:ascii="Times New Roman" w:eastAsia="Times New Roman" w:hAnsi="Times New Roman" w:cs="Times New Roman"/>
      <w:sz w:val="24"/>
      <w:szCs w:val="20"/>
      <w:lang w:eastAsia="ru-RU"/>
    </w:rPr>
  </w:style>
  <w:style w:type="character" w:customStyle="1" w:styleId="60">
    <w:name w:val="Заголовок 6 Знак"/>
    <w:basedOn w:val="a1"/>
    <w:link w:val="6"/>
    <w:rsid w:val="00486D88"/>
    <w:rPr>
      <w:rFonts w:ascii="Times New Roman" w:eastAsia="Times New Roman" w:hAnsi="Times New Roman" w:cs="Times New Roman"/>
      <w:b/>
      <w:sz w:val="28"/>
      <w:szCs w:val="20"/>
      <w:lang w:eastAsia="ru-RU"/>
    </w:rPr>
  </w:style>
  <w:style w:type="character" w:customStyle="1" w:styleId="70">
    <w:name w:val="Заголовок 7 Знак"/>
    <w:basedOn w:val="a1"/>
    <w:link w:val="7"/>
    <w:rsid w:val="00486D88"/>
    <w:rPr>
      <w:rFonts w:ascii="Times New Roman" w:eastAsia="Times New Roman" w:hAnsi="Times New Roman" w:cs="Times New Roman"/>
      <w:sz w:val="28"/>
      <w:szCs w:val="20"/>
      <w:lang w:eastAsia="ru-RU"/>
    </w:rPr>
  </w:style>
  <w:style w:type="character" w:customStyle="1" w:styleId="80">
    <w:name w:val="Заголовок 8 Знак"/>
    <w:basedOn w:val="a1"/>
    <w:link w:val="8"/>
    <w:rsid w:val="00486D88"/>
    <w:rPr>
      <w:rFonts w:ascii="Times New Roman" w:eastAsia="Times New Roman" w:hAnsi="Times New Roman" w:cs="Times New Roman"/>
      <w:sz w:val="28"/>
      <w:szCs w:val="20"/>
      <w:lang w:eastAsia="ru-RU"/>
    </w:rPr>
  </w:style>
  <w:style w:type="character" w:customStyle="1" w:styleId="90">
    <w:name w:val="Заголовок 9 Знак"/>
    <w:basedOn w:val="a1"/>
    <w:link w:val="9"/>
    <w:rsid w:val="00486D88"/>
    <w:rPr>
      <w:rFonts w:ascii="Times New Roman" w:eastAsia="Times New Roman" w:hAnsi="Times New Roman" w:cs="Times New Roman"/>
      <w:b/>
      <w:sz w:val="28"/>
      <w:szCs w:val="20"/>
      <w:lang w:eastAsia="ru-RU"/>
    </w:rPr>
  </w:style>
  <w:style w:type="table" w:styleId="a4">
    <w:name w:val="Table Grid"/>
    <w:basedOn w:val="a2"/>
    <w:uiPriority w:val="59"/>
    <w:rsid w:val="00486D88"/>
    <w:pPr>
      <w:spacing w:after="0" w:line="240" w:lineRule="auto"/>
    </w:pPr>
    <w:rPr>
      <w:rFonts w:ascii="Calibri" w:eastAsia="Calibri"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rsid w:val="00486D88"/>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nformat">
    <w:name w:val="ConsNonformat"/>
    <w:uiPriority w:val="99"/>
    <w:rsid w:val="00486D88"/>
    <w:pPr>
      <w:widowControl w:val="0"/>
      <w:spacing w:after="0" w:line="240" w:lineRule="auto"/>
    </w:pPr>
    <w:rPr>
      <w:rFonts w:ascii="Courier New" w:eastAsia="Times New Roman" w:hAnsi="Courier New" w:cs="Courier New"/>
      <w:sz w:val="20"/>
      <w:szCs w:val="20"/>
      <w:lang w:eastAsia="ru-RU"/>
    </w:rPr>
  </w:style>
  <w:style w:type="paragraph" w:styleId="a5">
    <w:name w:val="No Spacing"/>
    <w:uiPriority w:val="99"/>
    <w:qFormat/>
    <w:rsid w:val="00486D88"/>
    <w:pPr>
      <w:spacing w:after="0" w:line="240" w:lineRule="auto"/>
    </w:pPr>
    <w:rPr>
      <w:rFonts w:ascii="Calibri" w:eastAsia="Calibri" w:hAnsi="Calibri" w:cs="Calibri"/>
    </w:rPr>
  </w:style>
  <w:style w:type="paragraph" w:styleId="a6">
    <w:name w:val="List Paragraph"/>
    <w:basedOn w:val="a0"/>
    <w:uiPriority w:val="99"/>
    <w:qFormat/>
    <w:rsid w:val="00486D88"/>
    <w:pPr>
      <w:ind w:left="720"/>
    </w:pPr>
    <w:rPr>
      <w:rFonts w:eastAsia="Times New Roman"/>
      <w:lang w:eastAsia="ru-RU"/>
    </w:rPr>
  </w:style>
  <w:style w:type="character" w:customStyle="1" w:styleId="a7">
    <w:name w:val="Основной текст с отступом Знак"/>
    <w:aliases w:val="Основной текст 1 Знак,Нумерованный список !! Знак,Надин стиль Знак"/>
    <w:basedOn w:val="a1"/>
    <w:link w:val="a8"/>
    <w:uiPriority w:val="99"/>
    <w:locked/>
    <w:rsid w:val="00486D88"/>
    <w:rPr>
      <w:sz w:val="28"/>
      <w:szCs w:val="28"/>
      <w:lang w:val="en-US"/>
    </w:rPr>
  </w:style>
  <w:style w:type="paragraph" w:styleId="a8">
    <w:name w:val="Body Text Indent"/>
    <w:aliases w:val="Основной текст 1,Нумерованный список !!,Надин стиль"/>
    <w:basedOn w:val="a0"/>
    <w:link w:val="a7"/>
    <w:uiPriority w:val="99"/>
    <w:unhideWhenUsed/>
    <w:rsid w:val="00486D88"/>
    <w:pPr>
      <w:spacing w:after="0" w:line="240" w:lineRule="auto"/>
      <w:ind w:firstLine="720"/>
      <w:jc w:val="both"/>
    </w:pPr>
    <w:rPr>
      <w:rFonts w:asciiTheme="minorHAnsi" w:eastAsiaTheme="minorHAnsi" w:hAnsiTheme="minorHAnsi" w:cstheme="minorBidi"/>
      <w:sz w:val="28"/>
      <w:szCs w:val="28"/>
      <w:lang w:val="en-US"/>
    </w:rPr>
  </w:style>
  <w:style w:type="character" w:customStyle="1" w:styleId="11">
    <w:name w:val="Основной текст с отступом Знак1"/>
    <w:basedOn w:val="a1"/>
    <w:link w:val="a8"/>
    <w:uiPriority w:val="99"/>
    <w:semiHidden/>
    <w:rsid w:val="00486D88"/>
    <w:rPr>
      <w:rFonts w:ascii="Calibri" w:eastAsia="Calibri" w:hAnsi="Calibri" w:cs="Calibri"/>
    </w:rPr>
  </w:style>
  <w:style w:type="paragraph" w:styleId="a9">
    <w:name w:val="Body Text"/>
    <w:basedOn w:val="a0"/>
    <w:link w:val="aa"/>
    <w:unhideWhenUsed/>
    <w:rsid w:val="00486D88"/>
    <w:pPr>
      <w:spacing w:after="120"/>
    </w:pPr>
  </w:style>
  <w:style w:type="character" w:customStyle="1" w:styleId="aa">
    <w:name w:val="Основной текст Знак"/>
    <w:basedOn w:val="a1"/>
    <w:link w:val="a9"/>
    <w:rsid w:val="00486D88"/>
    <w:rPr>
      <w:rFonts w:ascii="Calibri" w:eastAsia="Calibri" w:hAnsi="Calibri" w:cs="Calibri"/>
    </w:rPr>
  </w:style>
  <w:style w:type="paragraph" w:styleId="21">
    <w:name w:val="Body Text Indent 2"/>
    <w:basedOn w:val="a0"/>
    <w:link w:val="22"/>
    <w:unhideWhenUsed/>
    <w:rsid w:val="00486D88"/>
    <w:pPr>
      <w:spacing w:after="120" w:line="480" w:lineRule="auto"/>
      <w:ind w:left="283"/>
    </w:pPr>
  </w:style>
  <w:style w:type="character" w:customStyle="1" w:styleId="22">
    <w:name w:val="Основной текст с отступом 2 Знак"/>
    <w:basedOn w:val="a1"/>
    <w:link w:val="21"/>
    <w:rsid w:val="00486D88"/>
    <w:rPr>
      <w:rFonts w:ascii="Calibri" w:eastAsia="Calibri" w:hAnsi="Calibri" w:cs="Calibri"/>
    </w:rPr>
  </w:style>
  <w:style w:type="paragraph" w:customStyle="1" w:styleId="12">
    <w:name w:val="Обычный1"/>
    <w:link w:val="13"/>
    <w:rsid w:val="00486D88"/>
    <w:pPr>
      <w:widowControl w:val="0"/>
      <w:spacing w:after="0" w:line="240" w:lineRule="auto"/>
    </w:pPr>
    <w:rPr>
      <w:rFonts w:ascii="Times New Roman" w:eastAsia="Times New Roman" w:hAnsi="Times New Roman" w:cs="Times New Roman"/>
      <w:sz w:val="20"/>
      <w:szCs w:val="20"/>
      <w:lang w:eastAsia="ru-RU"/>
    </w:rPr>
  </w:style>
  <w:style w:type="character" w:customStyle="1" w:styleId="13">
    <w:name w:val="Обычный1 Знак"/>
    <w:basedOn w:val="a1"/>
    <w:link w:val="12"/>
    <w:rsid w:val="00486D88"/>
    <w:rPr>
      <w:rFonts w:ascii="Times New Roman" w:eastAsia="Times New Roman" w:hAnsi="Times New Roman" w:cs="Times New Roman"/>
      <w:sz w:val="20"/>
      <w:szCs w:val="20"/>
      <w:lang w:eastAsia="ru-RU"/>
    </w:rPr>
  </w:style>
  <w:style w:type="paragraph" w:styleId="ab">
    <w:name w:val="Title"/>
    <w:basedOn w:val="a0"/>
    <w:next w:val="a0"/>
    <w:link w:val="ac"/>
    <w:qFormat/>
    <w:rsid w:val="00486D88"/>
    <w:pPr>
      <w:spacing w:before="240" w:after="60"/>
      <w:jc w:val="center"/>
      <w:outlineLvl w:val="0"/>
    </w:pPr>
    <w:rPr>
      <w:rFonts w:asciiTheme="majorHAnsi" w:eastAsiaTheme="majorEastAsia" w:hAnsiTheme="majorHAnsi" w:cstheme="majorBidi"/>
      <w:b/>
      <w:bCs/>
      <w:kern w:val="28"/>
      <w:sz w:val="32"/>
      <w:szCs w:val="32"/>
    </w:rPr>
  </w:style>
  <w:style w:type="character" w:customStyle="1" w:styleId="ac">
    <w:name w:val="Название Знак"/>
    <w:basedOn w:val="a1"/>
    <w:link w:val="ab"/>
    <w:rsid w:val="00486D88"/>
    <w:rPr>
      <w:rFonts w:asciiTheme="majorHAnsi" w:eastAsiaTheme="majorEastAsia" w:hAnsiTheme="majorHAnsi" w:cstheme="majorBidi"/>
      <w:b/>
      <w:bCs/>
      <w:kern w:val="28"/>
      <w:sz w:val="32"/>
      <w:szCs w:val="32"/>
    </w:rPr>
  </w:style>
  <w:style w:type="character" w:styleId="ad">
    <w:name w:val="Emphasis"/>
    <w:basedOn w:val="a1"/>
    <w:qFormat/>
    <w:rsid w:val="00486D88"/>
    <w:rPr>
      <w:i/>
      <w:iCs/>
    </w:rPr>
  </w:style>
  <w:style w:type="paragraph" w:styleId="23">
    <w:name w:val="Body Text First Indent 2"/>
    <w:basedOn w:val="a8"/>
    <w:link w:val="24"/>
    <w:unhideWhenUsed/>
    <w:rsid w:val="00486D88"/>
    <w:pPr>
      <w:spacing w:after="200" w:line="276" w:lineRule="auto"/>
      <w:ind w:left="360" w:firstLine="360"/>
      <w:jc w:val="left"/>
    </w:pPr>
    <w:rPr>
      <w:rFonts w:cs="Calibri"/>
      <w:sz w:val="22"/>
      <w:szCs w:val="22"/>
      <w:lang w:val="ru-RU"/>
    </w:rPr>
  </w:style>
  <w:style w:type="character" w:customStyle="1" w:styleId="24">
    <w:name w:val="Красная строка 2 Знак"/>
    <w:basedOn w:val="11"/>
    <w:link w:val="23"/>
    <w:rsid w:val="00486D88"/>
  </w:style>
  <w:style w:type="paragraph" w:styleId="ae">
    <w:name w:val="header"/>
    <w:aliases w:val="Titul,Heder"/>
    <w:basedOn w:val="a0"/>
    <w:link w:val="af"/>
    <w:rsid w:val="00486D88"/>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character" w:customStyle="1" w:styleId="af">
    <w:name w:val="Верхний колонтитул Знак"/>
    <w:aliases w:val="Titul Знак,Heder Знак"/>
    <w:basedOn w:val="a1"/>
    <w:link w:val="ae"/>
    <w:rsid w:val="00486D88"/>
    <w:rPr>
      <w:rFonts w:ascii="Times New Roman" w:eastAsia="Times New Roman" w:hAnsi="Times New Roman" w:cs="Times New Roman"/>
      <w:sz w:val="20"/>
      <w:szCs w:val="20"/>
      <w:lang w:eastAsia="ru-RU"/>
    </w:rPr>
  </w:style>
  <w:style w:type="character" w:styleId="af0">
    <w:name w:val="page number"/>
    <w:basedOn w:val="a1"/>
    <w:rsid w:val="00486D88"/>
  </w:style>
  <w:style w:type="paragraph" w:customStyle="1" w:styleId="ConsPlusNormal">
    <w:name w:val="ConsPlusNormal"/>
    <w:link w:val="ConsPlusNormal0"/>
    <w:uiPriority w:val="99"/>
    <w:rsid w:val="00486D88"/>
    <w:pPr>
      <w:widowControl w:val="0"/>
      <w:autoSpaceDE w:val="0"/>
      <w:autoSpaceDN w:val="0"/>
      <w:adjustRightInd w:val="0"/>
      <w:spacing w:after="0" w:line="240" w:lineRule="auto"/>
      <w:ind w:firstLine="720"/>
    </w:pPr>
    <w:rPr>
      <w:rFonts w:ascii="Arial" w:eastAsia="Times New Roman" w:hAnsi="Arial" w:cs="Times New Roman"/>
      <w:sz w:val="20"/>
      <w:szCs w:val="20"/>
      <w:lang w:eastAsia="ru-RU"/>
    </w:rPr>
  </w:style>
  <w:style w:type="paragraph" w:styleId="31">
    <w:name w:val="Body Text 3"/>
    <w:basedOn w:val="a0"/>
    <w:link w:val="32"/>
    <w:rsid w:val="00486D88"/>
    <w:pPr>
      <w:spacing w:after="0" w:line="240" w:lineRule="auto"/>
    </w:pPr>
    <w:rPr>
      <w:rFonts w:ascii="Times New Roman" w:eastAsia="Times New Roman" w:hAnsi="Times New Roman" w:cs="Times New Roman"/>
      <w:sz w:val="24"/>
      <w:szCs w:val="20"/>
      <w:lang w:eastAsia="ru-RU"/>
    </w:rPr>
  </w:style>
  <w:style w:type="character" w:customStyle="1" w:styleId="32">
    <w:name w:val="Основной текст 3 Знак"/>
    <w:basedOn w:val="a1"/>
    <w:link w:val="31"/>
    <w:rsid w:val="00486D88"/>
    <w:rPr>
      <w:rFonts w:ascii="Times New Roman" w:eastAsia="Times New Roman" w:hAnsi="Times New Roman" w:cs="Times New Roman"/>
      <w:sz w:val="24"/>
      <w:szCs w:val="20"/>
      <w:lang w:eastAsia="ru-RU"/>
    </w:rPr>
  </w:style>
  <w:style w:type="paragraph" w:styleId="25">
    <w:name w:val="Body Text 2"/>
    <w:basedOn w:val="a0"/>
    <w:link w:val="26"/>
    <w:rsid w:val="00486D88"/>
    <w:pPr>
      <w:spacing w:after="120" w:line="480" w:lineRule="auto"/>
    </w:pPr>
    <w:rPr>
      <w:rFonts w:ascii="Times New Roman" w:eastAsia="Times New Roman" w:hAnsi="Times New Roman" w:cs="Times New Roman"/>
      <w:sz w:val="24"/>
      <w:szCs w:val="20"/>
      <w:lang w:eastAsia="ru-RU"/>
    </w:rPr>
  </w:style>
  <w:style w:type="character" w:customStyle="1" w:styleId="26">
    <w:name w:val="Основной текст 2 Знак"/>
    <w:basedOn w:val="a1"/>
    <w:link w:val="25"/>
    <w:rsid w:val="00486D88"/>
    <w:rPr>
      <w:rFonts w:ascii="Times New Roman" w:eastAsia="Times New Roman" w:hAnsi="Times New Roman" w:cs="Times New Roman"/>
      <w:sz w:val="24"/>
      <w:szCs w:val="20"/>
      <w:lang w:eastAsia="ru-RU"/>
    </w:rPr>
  </w:style>
  <w:style w:type="paragraph" w:styleId="33">
    <w:name w:val="Body Text Indent 3"/>
    <w:basedOn w:val="a0"/>
    <w:link w:val="34"/>
    <w:rsid w:val="00486D88"/>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34">
    <w:name w:val="Основной текст с отступом 3 Знак"/>
    <w:basedOn w:val="a1"/>
    <w:link w:val="33"/>
    <w:rsid w:val="00486D88"/>
    <w:rPr>
      <w:rFonts w:ascii="Times New Roman" w:eastAsia="Times New Roman" w:hAnsi="Times New Roman" w:cs="Times New Roman"/>
      <w:sz w:val="28"/>
      <w:szCs w:val="20"/>
      <w:lang w:eastAsia="ru-RU"/>
    </w:rPr>
  </w:style>
  <w:style w:type="paragraph" w:styleId="af1">
    <w:name w:val="footer"/>
    <w:basedOn w:val="a0"/>
    <w:link w:val="af2"/>
    <w:rsid w:val="00486D88"/>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character" w:customStyle="1" w:styleId="af2">
    <w:name w:val="Нижний колонтитул Знак"/>
    <w:basedOn w:val="a1"/>
    <w:link w:val="af1"/>
    <w:rsid w:val="00486D88"/>
    <w:rPr>
      <w:rFonts w:ascii="Times New Roman" w:eastAsia="Times New Roman" w:hAnsi="Times New Roman" w:cs="Times New Roman"/>
      <w:sz w:val="20"/>
      <w:szCs w:val="20"/>
      <w:lang w:eastAsia="ru-RU"/>
    </w:rPr>
  </w:style>
  <w:style w:type="paragraph" w:customStyle="1" w:styleId="14">
    <w:name w:val="заголовок 1"/>
    <w:basedOn w:val="a0"/>
    <w:next w:val="a0"/>
    <w:rsid w:val="00486D88"/>
    <w:pPr>
      <w:keepNext/>
      <w:widowControl w:val="0"/>
      <w:spacing w:after="0" w:line="240" w:lineRule="auto"/>
      <w:ind w:firstLine="709"/>
      <w:jc w:val="both"/>
    </w:pPr>
    <w:rPr>
      <w:rFonts w:ascii="Times New Roman" w:eastAsia="Times New Roman" w:hAnsi="Times New Roman" w:cs="Times New Roman"/>
      <w:sz w:val="28"/>
      <w:szCs w:val="20"/>
      <w:lang w:eastAsia="ru-RU"/>
    </w:rPr>
  </w:style>
  <w:style w:type="paragraph" w:customStyle="1" w:styleId="27">
    <w:name w:val="заголовок 2"/>
    <w:basedOn w:val="a0"/>
    <w:next w:val="a0"/>
    <w:rsid w:val="00486D88"/>
    <w:pPr>
      <w:keepNext/>
      <w:widowControl w:val="0"/>
      <w:spacing w:after="0" w:line="240" w:lineRule="auto"/>
      <w:jc w:val="both"/>
    </w:pPr>
    <w:rPr>
      <w:rFonts w:ascii="Times New Roman" w:eastAsia="Times New Roman" w:hAnsi="Times New Roman" w:cs="Times New Roman"/>
      <w:b/>
      <w:sz w:val="28"/>
      <w:szCs w:val="20"/>
      <w:lang w:eastAsia="ru-RU"/>
    </w:rPr>
  </w:style>
  <w:style w:type="paragraph" w:customStyle="1" w:styleId="110">
    <w:name w:val="заголовок 11"/>
    <w:basedOn w:val="12"/>
    <w:next w:val="12"/>
    <w:rsid w:val="00486D88"/>
    <w:pPr>
      <w:keepNext/>
      <w:ind w:firstLine="709"/>
      <w:jc w:val="both"/>
    </w:pPr>
    <w:rPr>
      <w:sz w:val="28"/>
    </w:rPr>
  </w:style>
  <w:style w:type="paragraph" w:customStyle="1" w:styleId="ConsCell">
    <w:name w:val="ConsCell"/>
    <w:rsid w:val="00486D88"/>
    <w:pPr>
      <w:widowControl w:val="0"/>
      <w:autoSpaceDE w:val="0"/>
      <w:autoSpaceDN w:val="0"/>
      <w:adjustRightInd w:val="0"/>
      <w:spacing w:after="0" w:line="240" w:lineRule="auto"/>
    </w:pPr>
    <w:rPr>
      <w:rFonts w:ascii="Arial" w:eastAsia="Times New Roman" w:hAnsi="Arial" w:cs="Times New Roman"/>
      <w:sz w:val="20"/>
      <w:szCs w:val="20"/>
      <w:lang w:eastAsia="ru-RU"/>
    </w:rPr>
  </w:style>
  <w:style w:type="paragraph" w:customStyle="1" w:styleId="Web">
    <w:name w:val="Обычный (Web)"/>
    <w:basedOn w:val="a0"/>
    <w:rsid w:val="00486D88"/>
    <w:pPr>
      <w:spacing w:before="100" w:after="100" w:line="240" w:lineRule="auto"/>
    </w:pPr>
    <w:rPr>
      <w:rFonts w:ascii="Times New Roman" w:eastAsia="Times New Roman" w:hAnsi="Times New Roman" w:cs="Times New Roman"/>
      <w:sz w:val="24"/>
      <w:szCs w:val="20"/>
      <w:lang w:eastAsia="ru-RU"/>
    </w:rPr>
  </w:style>
  <w:style w:type="paragraph" w:customStyle="1" w:styleId="af3">
    <w:name w:val="???????"/>
    <w:rsid w:val="00486D88"/>
    <w:pPr>
      <w:widowControl w:val="0"/>
      <w:spacing w:after="0" w:line="240" w:lineRule="auto"/>
    </w:pPr>
    <w:rPr>
      <w:rFonts w:ascii="Times New Roman" w:eastAsia="Times New Roman" w:hAnsi="Times New Roman" w:cs="Times New Roman"/>
      <w:sz w:val="20"/>
      <w:szCs w:val="20"/>
      <w:lang w:eastAsia="ru-RU"/>
    </w:rPr>
  </w:style>
  <w:style w:type="paragraph" w:customStyle="1" w:styleId="BodyText21">
    <w:name w:val="Body Text 21"/>
    <w:basedOn w:val="a0"/>
    <w:rsid w:val="00486D88"/>
    <w:pPr>
      <w:widowControl w:val="0"/>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8"/>
      <w:szCs w:val="20"/>
      <w:lang w:eastAsia="ru-RU"/>
    </w:rPr>
  </w:style>
  <w:style w:type="paragraph" w:customStyle="1" w:styleId="ConsNormal">
    <w:name w:val="ConsNormal"/>
    <w:uiPriority w:val="99"/>
    <w:rsid w:val="00486D88"/>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customStyle="1" w:styleId="210">
    <w:name w:val="Основной текст 21"/>
    <w:basedOn w:val="a0"/>
    <w:rsid w:val="00486D88"/>
    <w:pPr>
      <w:overflowPunct w:val="0"/>
      <w:autoSpaceDE w:val="0"/>
      <w:autoSpaceDN w:val="0"/>
      <w:adjustRightInd w:val="0"/>
      <w:spacing w:after="0" w:line="240" w:lineRule="auto"/>
      <w:ind w:firstLine="851"/>
      <w:jc w:val="both"/>
      <w:textAlignment w:val="baseline"/>
    </w:pPr>
    <w:rPr>
      <w:rFonts w:ascii="Times New Roman" w:eastAsia="Times New Roman" w:hAnsi="Times New Roman" w:cs="Times New Roman"/>
      <w:sz w:val="28"/>
      <w:szCs w:val="20"/>
      <w:lang w:eastAsia="ru-RU"/>
    </w:rPr>
  </w:style>
  <w:style w:type="paragraph" w:styleId="HTML">
    <w:name w:val="HTML Preformatted"/>
    <w:basedOn w:val="a0"/>
    <w:link w:val="HTML0"/>
    <w:rsid w:val="00486D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color w:val="000000"/>
      <w:sz w:val="20"/>
      <w:szCs w:val="20"/>
      <w:lang w:eastAsia="ru-RU"/>
    </w:rPr>
  </w:style>
  <w:style w:type="character" w:customStyle="1" w:styleId="HTML0">
    <w:name w:val="Стандартный HTML Знак"/>
    <w:basedOn w:val="a1"/>
    <w:link w:val="HTML"/>
    <w:rsid w:val="00486D88"/>
    <w:rPr>
      <w:rFonts w:ascii="Courier New" w:eastAsia="Times New Roman" w:hAnsi="Courier New" w:cs="Times New Roman"/>
      <w:color w:val="000000"/>
      <w:sz w:val="20"/>
      <w:szCs w:val="20"/>
      <w:lang w:eastAsia="ru-RU"/>
    </w:rPr>
  </w:style>
  <w:style w:type="paragraph" w:styleId="af4">
    <w:name w:val="Normal (Web)"/>
    <w:basedOn w:val="a0"/>
    <w:rsid w:val="00486D88"/>
    <w:pPr>
      <w:spacing w:before="100" w:after="100" w:line="240" w:lineRule="auto"/>
      <w:ind w:left="282" w:right="282"/>
    </w:pPr>
    <w:rPr>
      <w:rFonts w:ascii="Arial" w:eastAsia="Times New Roman" w:hAnsi="Arial" w:cs="Times New Roman"/>
      <w:sz w:val="18"/>
      <w:szCs w:val="20"/>
      <w:lang w:eastAsia="ru-RU"/>
    </w:rPr>
  </w:style>
  <w:style w:type="paragraph" w:customStyle="1" w:styleId="ConsPlusTitle">
    <w:name w:val="ConsPlusTitle"/>
    <w:rsid w:val="00486D88"/>
    <w:pPr>
      <w:widowControl w:val="0"/>
      <w:autoSpaceDE w:val="0"/>
      <w:autoSpaceDN w:val="0"/>
      <w:adjustRightInd w:val="0"/>
      <w:spacing w:after="0" w:line="240" w:lineRule="auto"/>
    </w:pPr>
    <w:rPr>
      <w:rFonts w:ascii="Arial" w:eastAsia="Times New Roman" w:hAnsi="Arial" w:cs="Times New Roman"/>
      <w:b/>
      <w:sz w:val="20"/>
      <w:szCs w:val="20"/>
      <w:lang w:eastAsia="ru-RU"/>
    </w:rPr>
  </w:style>
  <w:style w:type="paragraph" w:styleId="af5">
    <w:name w:val="footnote text"/>
    <w:basedOn w:val="a0"/>
    <w:link w:val="af6"/>
    <w:semiHidden/>
    <w:rsid w:val="00486D88"/>
    <w:pPr>
      <w:spacing w:after="0" w:line="240" w:lineRule="auto"/>
    </w:pPr>
    <w:rPr>
      <w:rFonts w:ascii="Times New Roman" w:eastAsia="Times New Roman" w:hAnsi="Times New Roman" w:cs="Times New Roman"/>
      <w:sz w:val="20"/>
      <w:szCs w:val="20"/>
      <w:lang w:eastAsia="ru-RU"/>
    </w:rPr>
  </w:style>
  <w:style w:type="character" w:customStyle="1" w:styleId="af6">
    <w:name w:val="Текст сноски Знак"/>
    <w:basedOn w:val="a1"/>
    <w:link w:val="af5"/>
    <w:semiHidden/>
    <w:rsid w:val="00486D88"/>
    <w:rPr>
      <w:rFonts w:ascii="Times New Roman" w:eastAsia="Times New Roman" w:hAnsi="Times New Roman" w:cs="Times New Roman"/>
      <w:sz w:val="20"/>
      <w:szCs w:val="20"/>
      <w:lang w:eastAsia="ru-RU"/>
    </w:rPr>
  </w:style>
  <w:style w:type="paragraph" w:styleId="af7">
    <w:name w:val="Document Map"/>
    <w:basedOn w:val="a0"/>
    <w:link w:val="af8"/>
    <w:semiHidden/>
    <w:rsid w:val="00486D88"/>
    <w:pPr>
      <w:shd w:val="clear" w:color="auto" w:fill="000080"/>
      <w:spacing w:after="0" w:line="240" w:lineRule="auto"/>
    </w:pPr>
    <w:rPr>
      <w:rFonts w:ascii="Tahoma" w:eastAsia="Times New Roman" w:hAnsi="Tahoma" w:cs="Times New Roman"/>
      <w:sz w:val="20"/>
      <w:szCs w:val="20"/>
      <w:lang w:eastAsia="ru-RU"/>
    </w:rPr>
  </w:style>
  <w:style w:type="character" w:customStyle="1" w:styleId="af8">
    <w:name w:val="Схема документа Знак"/>
    <w:basedOn w:val="a1"/>
    <w:link w:val="af7"/>
    <w:semiHidden/>
    <w:rsid w:val="00486D88"/>
    <w:rPr>
      <w:rFonts w:ascii="Tahoma" w:eastAsia="Times New Roman" w:hAnsi="Tahoma" w:cs="Times New Roman"/>
      <w:sz w:val="20"/>
      <w:szCs w:val="20"/>
      <w:shd w:val="clear" w:color="auto" w:fill="000080"/>
      <w:lang w:eastAsia="ru-RU"/>
    </w:rPr>
  </w:style>
  <w:style w:type="paragraph" w:customStyle="1" w:styleId="1bt">
    <w:name w:val="Основной текст.Основной текст1.Основной текст Знак.Основной текст Знак Знак.bt"/>
    <w:basedOn w:val="a0"/>
    <w:rsid w:val="00486D88"/>
    <w:pPr>
      <w:spacing w:after="0" w:line="240" w:lineRule="auto"/>
      <w:jc w:val="center"/>
    </w:pPr>
    <w:rPr>
      <w:rFonts w:ascii="Times New Roman" w:eastAsia="Times New Roman" w:hAnsi="Times New Roman" w:cs="Times New Roman"/>
      <w:sz w:val="28"/>
      <w:szCs w:val="20"/>
      <w:lang w:eastAsia="ru-RU"/>
    </w:rPr>
  </w:style>
  <w:style w:type="paragraph" w:styleId="af9">
    <w:name w:val="Balloon Text"/>
    <w:basedOn w:val="a0"/>
    <w:link w:val="afa"/>
    <w:semiHidden/>
    <w:rsid w:val="00486D88"/>
    <w:pPr>
      <w:spacing w:after="0" w:line="240" w:lineRule="auto"/>
    </w:pPr>
    <w:rPr>
      <w:rFonts w:ascii="Tahoma" w:eastAsia="Times New Roman" w:hAnsi="Tahoma" w:cs="Tahoma"/>
      <w:sz w:val="16"/>
      <w:szCs w:val="16"/>
      <w:lang w:eastAsia="ru-RU"/>
    </w:rPr>
  </w:style>
  <w:style w:type="character" w:customStyle="1" w:styleId="afa">
    <w:name w:val="Текст выноски Знак"/>
    <w:basedOn w:val="a1"/>
    <w:link w:val="af9"/>
    <w:semiHidden/>
    <w:rsid w:val="00486D88"/>
    <w:rPr>
      <w:rFonts w:ascii="Tahoma" w:eastAsia="Times New Roman" w:hAnsi="Tahoma" w:cs="Tahoma"/>
      <w:sz w:val="16"/>
      <w:szCs w:val="16"/>
      <w:lang w:eastAsia="ru-RU"/>
    </w:rPr>
  </w:style>
  <w:style w:type="paragraph" w:customStyle="1" w:styleId="afb">
    <w:name w:val="Знак Знак Знак Знак"/>
    <w:basedOn w:val="a0"/>
    <w:rsid w:val="00486D88"/>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ConsTitle">
    <w:name w:val="ConsTitle"/>
    <w:rsid w:val="00486D88"/>
    <w:pPr>
      <w:widowControl w:val="0"/>
      <w:spacing w:after="0" w:line="240" w:lineRule="auto"/>
    </w:pPr>
    <w:rPr>
      <w:rFonts w:ascii="Arial" w:eastAsia="Times New Roman" w:hAnsi="Arial" w:cs="Times New Roman"/>
      <w:b/>
      <w:snapToGrid w:val="0"/>
      <w:sz w:val="16"/>
      <w:szCs w:val="20"/>
      <w:lang w:eastAsia="ru-RU"/>
    </w:rPr>
  </w:style>
  <w:style w:type="character" w:customStyle="1" w:styleId="ConsPlusNormal0">
    <w:name w:val="ConsPlusNormal Знак"/>
    <w:basedOn w:val="a1"/>
    <w:link w:val="ConsPlusNormal"/>
    <w:uiPriority w:val="99"/>
    <w:rsid w:val="00486D88"/>
    <w:rPr>
      <w:rFonts w:ascii="Arial" w:eastAsia="Times New Roman" w:hAnsi="Arial" w:cs="Times New Roman"/>
      <w:sz w:val="20"/>
      <w:szCs w:val="20"/>
      <w:lang w:eastAsia="ru-RU"/>
    </w:rPr>
  </w:style>
  <w:style w:type="paragraph" w:customStyle="1" w:styleId="NormalANX">
    <w:name w:val="NormalANX"/>
    <w:basedOn w:val="a0"/>
    <w:rsid w:val="00486D88"/>
    <w:pPr>
      <w:spacing w:before="240" w:after="240" w:line="360" w:lineRule="auto"/>
      <w:ind w:firstLine="720"/>
      <w:jc w:val="both"/>
    </w:pPr>
    <w:rPr>
      <w:rFonts w:ascii="Times New Roman" w:eastAsia="Times New Roman" w:hAnsi="Times New Roman" w:cs="Times New Roman"/>
      <w:sz w:val="28"/>
      <w:szCs w:val="20"/>
      <w:lang w:eastAsia="ru-RU"/>
    </w:rPr>
  </w:style>
  <w:style w:type="paragraph" w:customStyle="1" w:styleId="afc">
    <w:name w:val="Основной текст с отступом.Нумерованный список !!.Надин стиль"/>
    <w:basedOn w:val="a0"/>
    <w:rsid w:val="00486D88"/>
    <w:pPr>
      <w:tabs>
        <w:tab w:val="left" w:pos="8647"/>
      </w:tabs>
      <w:spacing w:after="0" w:line="240" w:lineRule="auto"/>
      <w:ind w:right="139" w:firstLine="567"/>
      <w:jc w:val="both"/>
    </w:pPr>
    <w:rPr>
      <w:rFonts w:ascii="Times New Roman" w:eastAsia="Times New Roman" w:hAnsi="Times New Roman" w:cs="Times New Roman"/>
      <w:kern w:val="28"/>
      <w:sz w:val="28"/>
      <w:szCs w:val="20"/>
      <w:lang w:eastAsia="ru-RU"/>
    </w:rPr>
  </w:style>
  <w:style w:type="paragraph" w:customStyle="1" w:styleId="afd">
    <w:name w:val="Заголовок текста"/>
    <w:rsid w:val="00486D88"/>
    <w:pPr>
      <w:spacing w:after="240" w:line="240" w:lineRule="auto"/>
      <w:jc w:val="center"/>
    </w:pPr>
    <w:rPr>
      <w:rFonts w:ascii="Times New Roman" w:eastAsia="Times New Roman" w:hAnsi="Times New Roman" w:cs="Times New Roman"/>
      <w:b/>
      <w:noProof/>
      <w:sz w:val="28"/>
      <w:szCs w:val="20"/>
      <w:lang w:eastAsia="ru-RU"/>
    </w:rPr>
  </w:style>
  <w:style w:type="paragraph" w:customStyle="1" w:styleId="a">
    <w:name w:val="Нумерованный абзац"/>
    <w:rsid w:val="00486D88"/>
    <w:pPr>
      <w:numPr>
        <w:numId w:val="4"/>
      </w:numPr>
      <w:tabs>
        <w:tab w:val="left" w:pos="1134"/>
      </w:tabs>
      <w:suppressAutoHyphens/>
      <w:spacing w:before="240" w:after="0" w:line="240" w:lineRule="auto"/>
      <w:jc w:val="both"/>
    </w:pPr>
    <w:rPr>
      <w:rFonts w:ascii="Times New Roman" w:eastAsia="Times New Roman" w:hAnsi="Times New Roman" w:cs="Times New Roman"/>
      <w:noProof/>
      <w:sz w:val="28"/>
      <w:szCs w:val="20"/>
      <w:lang w:eastAsia="ru-RU"/>
    </w:rPr>
  </w:style>
  <w:style w:type="paragraph" w:styleId="afe">
    <w:name w:val="Block Text"/>
    <w:basedOn w:val="a0"/>
    <w:rsid w:val="00486D88"/>
    <w:pPr>
      <w:shd w:val="clear" w:color="auto" w:fill="FFFFFF"/>
      <w:spacing w:after="0" w:line="322" w:lineRule="exact"/>
      <w:ind w:left="34" w:right="14" w:firstLine="691"/>
      <w:jc w:val="both"/>
    </w:pPr>
    <w:rPr>
      <w:rFonts w:ascii="Times New Roman" w:eastAsia="Times New Roman" w:hAnsi="Times New Roman" w:cs="Times New Roman"/>
      <w:color w:val="000000"/>
      <w:sz w:val="28"/>
      <w:szCs w:val="20"/>
      <w:lang w:eastAsia="ru-RU"/>
    </w:rPr>
  </w:style>
  <w:style w:type="paragraph" w:customStyle="1" w:styleId="aff">
    <w:name w:val="ЭЭГ"/>
    <w:basedOn w:val="a0"/>
    <w:rsid w:val="00486D88"/>
    <w:pPr>
      <w:spacing w:after="0" w:line="360" w:lineRule="auto"/>
      <w:ind w:firstLine="720"/>
      <w:jc w:val="both"/>
    </w:pPr>
    <w:rPr>
      <w:rFonts w:ascii="Times New Roman" w:eastAsia="Times New Roman" w:hAnsi="Times New Roman" w:cs="Times New Roman"/>
      <w:sz w:val="24"/>
      <w:szCs w:val="24"/>
      <w:lang w:eastAsia="ru-RU"/>
    </w:rPr>
  </w:style>
  <w:style w:type="paragraph" w:customStyle="1" w:styleId="ConsPlusNonformat">
    <w:name w:val="ConsPlusNonformat"/>
    <w:rsid w:val="00486D88"/>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28">
    <w:name w:val="Текст2"/>
    <w:basedOn w:val="a0"/>
    <w:rsid w:val="00486D88"/>
    <w:pPr>
      <w:suppressAutoHyphens/>
      <w:spacing w:after="0" w:line="240" w:lineRule="auto"/>
    </w:pPr>
    <w:rPr>
      <w:rFonts w:ascii="Courier New" w:eastAsia="Times New Roman" w:hAnsi="Courier New" w:cs="Courier New"/>
      <w:sz w:val="20"/>
      <w:szCs w:val="20"/>
      <w:lang w:eastAsia="zh-CN"/>
    </w:rPr>
  </w:style>
  <w:style w:type="paragraph" w:customStyle="1" w:styleId="15">
    <w:name w:val="Текст1"/>
    <w:basedOn w:val="a0"/>
    <w:rsid w:val="00486D88"/>
    <w:pPr>
      <w:suppressAutoHyphens/>
      <w:autoSpaceDE w:val="0"/>
      <w:spacing w:after="0" w:line="240" w:lineRule="auto"/>
    </w:pPr>
    <w:rPr>
      <w:rFonts w:ascii="Courier New" w:eastAsia="Times New Roman" w:hAnsi="Courier New" w:cs="Courier New"/>
      <w:sz w:val="20"/>
      <w:szCs w:val="20"/>
      <w:lang w:eastAsia="zh-CN"/>
    </w:rPr>
  </w:style>
  <w:style w:type="paragraph" w:customStyle="1" w:styleId="211">
    <w:name w:val="Основной текст с отступом 21"/>
    <w:basedOn w:val="a0"/>
    <w:rsid w:val="00486D88"/>
    <w:pPr>
      <w:spacing w:after="0" w:line="360" w:lineRule="auto"/>
      <w:ind w:firstLine="720"/>
      <w:jc w:val="both"/>
    </w:pPr>
    <w:rPr>
      <w:rFonts w:ascii="Times New Roman" w:eastAsia="Times New Roman" w:hAnsi="Times New Roman" w:cs="Times New Roman"/>
      <w:sz w:val="28"/>
      <w:szCs w:val="20"/>
      <w:lang w:eastAsia="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40</Pages>
  <Words>10916</Words>
  <Characters>62224</Characters>
  <Application>Microsoft Office Word</Application>
  <DocSecurity>0</DocSecurity>
  <Lines>518</Lines>
  <Paragraphs>145</Paragraphs>
  <ScaleCrop>false</ScaleCrop>
  <Company/>
  <LinksUpToDate>false</LinksUpToDate>
  <CharactersWithSpaces>72995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mar6420</dc:creator>
  <cp:lastModifiedBy>mar6420</cp:lastModifiedBy>
  <cp:revision>1</cp:revision>
  <dcterms:created xsi:type="dcterms:W3CDTF">2019-11-28T08:17:00Z</dcterms:created>
  <dcterms:modified xsi:type="dcterms:W3CDTF">2019-11-28T08:18:00Z</dcterms:modified>
</cp:coreProperties>
</file>