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запуске общероссийской платформы для онлайн голосования и планах </w:t>
        <w:br/>
        <w:t>по вовлечению населения в процесс формирования комфортной городской среды</w:t>
        <w:br/>
        <w:t>10 февраля на пресс-конференции рассказали заместитель министра строительства и жилищно-коммунального хозяйства России Максим Егоров и генеральный директор АНО «Диалог Регионы» Алексей Гореславский.</w:t>
      </w:r>
    </w:p>
    <w:p>
      <w:pPr>
        <w:pStyle w:val="Normal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общероссийской платформе для онлайн голосования будет аккумулироваться информация о благоустройстве со всех уголков страны. В первую очередь на сайте будет собран перечень общественных территорий, предложенный жителями конкретного города и поселка к благоустройству в 2022 году. Голосование по ним пройдёт централизовано во всех субъектах в течение одного месяца — с 26 апреля 2021 года по 30 мая 2021 года. По итогам голосования граждан сформируется адресный перечень общественных территорий, которые будут благоустраиваться в следующем году. Также голосование может проводиться по дизайн-проектам.</w:t>
      </w:r>
    </w:p>
    <w:p>
      <w:pPr>
        <w:pStyle w:val="Normal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«Ключевые преимущества платформы - это доступность голосования, понятный и прозрачный выбор территории» – заявил на пресс-конференции заместитель министра строительства и жилищно-коммунального хозяйства России Максим Егоров.</w:t>
      </w:r>
    </w:p>
    <w:p>
      <w:pPr>
        <w:pStyle w:val="Normal"/>
        <w:spacing w:lineRule="auto" w:line="240" w:before="0" w:after="0"/>
        <w:rPr/>
      </w:pPr>
      <w:hyperlink r:id="rId2">
        <w:bookmarkStart w:id="0" w:name="_GoBack"/>
        <w:bookmarkEnd w:id="0"/>
        <w:r>
          <w:rPr>
            <w:rStyle w:val="Style14"/>
            <w:rFonts w:cs="Times New Roman" w:ascii="Times New Roman" w:hAnsi="Times New Roman"/>
            <w:sz w:val="28"/>
            <w:szCs w:val="28"/>
          </w:rPr>
          <w:t>https://33.gorodsreda.ru/</w:t>
        </w:r>
      </w:hyperlink>
    </w:p>
    <w:p>
      <w:pPr>
        <w:pStyle w:val="Normal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#ГородаМеняютсяДляНас</w:t>
      </w:r>
    </w:p>
    <w:p>
      <w:pPr>
        <w:pStyle w:val="Normal"/>
        <w:spacing w:lineRule="auto" w:line="240" w:before="0" w:after="0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#КомфортнаяСреда</w:t>
      </w:r>
    </w:p>
    <w:p>
      <w:pPr>
        <w:pStyle w:val="Normal"/>
        <w:spacing w:lineRule="auto" w:line="240" w:before="0" w:after="0"/>
        <w:ind w:right="-285" w:hanging="0"/>
        <w:rPr/>
      </w:pPr>
      <w:r>
        <w:rPr>
          <w:rFonts w:cs="Times New Roman" w:ascii="Times New Roman" w:hAnsi="Times New Roman"/>
          <w:sz w:val="28"/>
          <w:szCs w:val="28"/>
        </w:rPr>
        <w:t>#ГородаМеняются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1c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61d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33.gorodsreda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LibreOffice/5.2.3.3$Windows_x86 LibreOffice_project/d54a8868f08a7b39642414cf2c8ef2f228f780cf</Application>
  <Pages>1</Pages>
  <Words>147</Words>
  <Characters>1100</Characters>
  <CharactersWithSpaces>1243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2021-02-18T13:20:00Z</dcterms:created>
  <dc:creator>Пользователь Windows</dc:creator>
  <dc:description/>
  <dc:language>ru-RU</dc:language>
  <cp:lastModifiedBy/>
  <dcterms:modified xsi:type="dcterms:W3CDTF">2021-02-26T12:05:35Z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