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9" w:rsidRDefault="004E6269" w:rsidP="004E6269">
      <w:pPr>
        <w:jc w:val="right"/>
        <w:rPr>
          <w:b/>
          <w:sz w:val="16"/>
        </w:rPr>
      </w:pPr>
      <w:r>
        <w:rPr>
          <w:b/>
          <w:sz w:val="16"/>
        </w:rPr>
        <w:t>ПРОЕКТ</w:t>
      </w:r>
    </w:p>
    <w:p w:rsidR="00841D25" w:rsidRDefault="00047FA0">
      <w:pPr>
        <w:rPr>
          <w:b/>
          <w:sz w:val="16"/>
        </w:rPr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27" w:rsidRDefault="00E15D27" w:rsidP="00E15D27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E15D27" w:rsidRDefault="00E15D27" w:rsidP="00E15D27">
      <w:pPr>
        <w:rPr>
          <w:b/>
          <w:sz w:val="16"/>
          <w:u w:val="single"/>
        </w:rPr>
      </w:pPr>
    </w:p>
    <w:p w:rsidR="00E15D27" w:rsidRDefault="00E15D27" w:rsidP="00E15D27">
      <w:pPr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E15D27" w:rsidRDefault="00E15D27" w:rsidP="00E15D27">
      <w:pPr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E15D27" w:rsidRDefault="00E15D27" w:rsidP="00E15D27">
      <w:pPr>
        <w:rPr>
          <w:b/>
          <w:sz w:val="24"/>
        </w:rPr>
      </w:pPr>
      <w:r>
        <w:rPr>
          <w:sz w:val="24"/>
        </w:rPr>
        <w:t xml:space="preserve"> г. РАДУЖНЫЙ  ВЛАДИМИРСКОЙ ОБЛАСТИ</w:t>
      </w:r>
    </w:p>
    <w:p w:rsidR="00E15D27" w:rsidRDefault="00E15D27" w:rsidP="00E15D27">
      <w:pPr>
        <w:rPr>
          <w:b/>
          <w:sz w:val="28"/>
        </w:rPr>
      </w:pPr>
    </w:p>
    <w:p w:rsidR="00841D25" w:rsidRDefault="00606B31">
      <w:pPr>
        <w:rPr>
          <w:bCs/>
          <w:sz w:val="28"/>
        </w:rPr>
      </w:pPr>
      <w:r>
        <w:rPr>
          <w:b/>
          <w:sz w:val="28"/>
        </w:rPr>
        <w:t xml:space="preserve">    </w:t>
      </w:r>
      <w:r w:rsidR="00047FA0">
        <w:rPr>
          <w:b/>
          <w:sz w:val="28"/>
        </w:rPr>
        <w:t>______________</w:t>
      </w:r>
      <w:r w:rsidR="00E15D27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 xml:space="preserve">                   </w:t>
      </w:r>
      <w:r w:rsidR="002B4535">
        <w:rPr>
          <w:b/>
          <w:sz w:val="28"/>
        </w:rPr>
        <w:t xml:space="preserve">                 </w:t>
      </w:r>
      <w:r w:rsidR="00E15D27">
        <w:rPr>
          <w:b/>
          <w:sz w:val="28"/>
        </w:rPr>
        <w:t>№</w:t>
      </w:r>
      <w:r w:rsidR="003249CA">
        <w:rPr>
          <w:b/>
          <w:sz w:val="28"/>
        </w:rPr>
        <w:t xml:space="preserve"> </w:t>
      </w:r>
      <w:r w:rsidR="00047FA0">
        <w:rPr>
          <w:b/>
          <w:sz w:val="28"/>
        </w:rPr>
        <w:t>_________</w:t>
      </w:r>
    </w:p>
    <w:tbl>
      <w:tblPr>
        <w:tblpPr w:leftFromText="180" w:rightFromText="180" w:vertAnchor="text" w:horzAnchor="margin" w:tblpY="166"/>
        <w:tblW w:w="9572" w:type="dxa"/>
        <w:tblLook w:val="04A0"/>
      </w:tblPr>
      <w:tblGrid>
        <w:gridCol w:w="5353"/>
        <w:gridCol w:w="4219"/>
      </w:tblGrid>
      <w:tr w:rsidR="00E91682" w:rsidRPr="00611FDA" w:rsidTr="00C131C1">
        <w:tc>
          <w:tcPr>
            <w:tcW w:w="5353" w:type="dxa"/>
          </w:tcPr>
          <w:p w:rsidR="00E91682" w:rsidRPr="00611FDA" w:rsidRDefault="00F475BA" w:rsidP="00C131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        </w:t>
            </w:r>
            <w:r w:rsidR="00E91682" w:rsidRPr="00611FDA">
              <w:rPr>
                <w:i/>
                <w:sz w:val="28"/>
                <w:szCs w:val="28"/>
                <w:lang w:eastAsia="ar-SA"/>
              </w:rPr>
              <w:t xml:space="preserve"> </w:t>
            </w:r>
            <w:r w:rsidR="00E91682" w:rsidRPr="00611FDA">
              <w:rPr>
                <w:sz w:val="28"/>
                <w:szCs w:val="28"/>
                <w:lang w:eastAsia="ar-SA"/>
              </w:rPr>
              <w:t xml:space="preserve">О внесении изменений в </w:t>
            </w:r>
            <w:r w:rsidR="00E91682" w:rsidRPr="00611FDA">
              <w:rPr>
                <w:bCs/>
                <w:sz w:val="28"/>
                <w:szCs w:val="28"/>
                <w:lang w:eastAsia="ar-SA"/>
              </w:rPr>
              <w:t>муни</w:t>
            </w:r>
            <w:r w:rsidR="00E91682">
              <w:rPr>
                <w:bCs/>
                <w:sz w:val="28"/>
                <w:szCs w:val="28"/>
                <w:lang w:eastAsia="ar-SA"/>
              </w:rPr>
              <w:t xml:space="preserve">ципальную </w:t>
            </w:r>
            <w:r w:rsidR="00E91682" w:rsidRPr="00611FDA">
              <w:rPr>
                <w:bCs/>
                <w:sz w:val="28"/>
                <w:szCs w:val="28"/>
                <w:lang w:eastAsia="ar-SA"/>
              </w:rPr>
              <w:t xml:space="preserve">программу </w:t>
            </w:r>
            <w:r w:rsidR="00E91682" w:rsidRPr="00611FDA">
              <w:rPr>
                <w:sz w:val="28"/>
                <w:szCs w:val="28"/>
                <w:lang w:eastAsia="ar-SA"/>
              </w:rPr>
              <w:t>«Развитие пассажирских перевозок на территории ЗАТО г.Радужный</w:t>
            </w:r>
            <w:r w:rsidR="00E91682">
              <w:rPr>
                <w:sz w:val="28"/>
                <w:szCs w:val="28"/>
                <w:lang w:eastAsia="ar-SA"/>
              </w:rPr>
              <w:t xml:space="preserve"> Владимирской области</w:t>
            </w:r>
            <w:r w:rsidR="00E91682" w:rsidRPr="00611FDA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19" w:type="dxa"/>
          </w:tcPr>
          <w:p w:rsidR="00E91682" w:rsidRPr="00611FDA" w:rsidRDefault="00E91682" w:rsidP="00C131C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E91682" w:rsidRPr="00611FDA" w:rsidRDefault="00E91682" w:rsidP="00E91682">
      <w:pPr>
        <w:overflowPunct/>
        <w:autoSpaceDE/>
        <w:autoSpaceDN/>
        <w:adjustRightInd/>
        <w:jc w:val="left"/>
        <w:textAlignment w:val="auto"/>
        <w:rPr>
          <w:sz w:val="28"/>
          <w:szCs w:val="28"/>
          <w:lang w:eastAsia="ar-SA"/>
        </w:rPr>
      </w:pPr>
      <w:r w:rsidRPr="00611FDA">
        <w:rPr>
          <w:i/>
          <w:sz w:val="24"/>
          <w:szCs w:val="24"/>
          <w:lang w:eastAsia="ar-SA"/>
        </w:rPr>
        <w:t xml:space="preserve">       </w:t>
      </w:r>
      <w:r w:rsidRPr="00611FDA">
        <w:rPr>
          <w:sz w:val="28"/>
          <w:szCs w:val="28"/>
          <w:lang w:eastAsia="ar-SA"/>
        </w:rPr>
        <w:t xml:space="preserve">          </w:t>
      </w:r>
    </w:p>
    <w:p w:rsidR="00B078D0" w:rsidRPr="0065436A" w:rsidRDefault="00B078D0" w:rsidP="00B078D0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E91682" w:rsidRPr="00611FD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целях реализации постановления администрации ЗАТО г. Радужный Владимирской области от 23.08.2018 г. № 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</w:t>
      </w:r>
      <w:r w:rsidRPr="0065436A"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Развитие пассажирских перевозок на территории ЗАТО г.Радужный Владимирской области</w:t>
      </w:r>
      <w:r w:rsidRPr="0065436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Pr="00A83A15">
        <w:rPr>
          <w:sz w:val="28"/>
          <w:szCs w:val="28"/>
          <w:lang w:eastAsia="ar-SA"/>
        </w:rPr>
        <w:t xml:space="preserve"> </w:t>
      </w:r>
      <w:r w:rsidRPr="00611FDA">
        <w:rPr>
          <w:sz w:val="28"/>
          <w:szCs w:val="28"/>
          <w:lang w:eastAsia="ar-SA"/>
        </w:rPr>
        <w:t>утвержденной постановлением администрации ЗАТО г. Радужный</w:t>
      </w:r>
      <w:r>
        <w:rPr>
          <w:sz w:val="28"/>
          <w:szCs w:val="28"/>
          <w:lang w:eastAsia="ar-SA"/>
        </w:rPr>
        <w:t xml:space="preserve"> Владимирской области от 12.10.2016 года</w:t>
      </w:r>
      <w:r w:rsidRPr="00611FD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1589</w:t>
      </w:r>
      <w:r w:rsidR="00047FA0">
        <w:rPr>
          <w:sz w:val="28"/>
          <w:szCs w:val="28"/>
          <w:lang w:eastAsia="ar-SA"/>
        </w:rPr>
        <w:t xml:space="preserve"> (в редакции от </w:t>
      </w:r>
      <w:r w:rsidR="00047FA0" w:rsidRPr="00047FA0">
        <w:rPr>
          <w:sz w:val="28"/>
          <w:szCs w:val="28"/>
          <w:lang w:eastAsia="ar-SA"/>
        </w:rPr>
        <w:t>30.12.2019 № 1896</w:t>
      </w:r>
      <w:r w:rsidR="00047FA0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</w:t>
      </w:r>
      <w:r w:rsidRPr="0065436A">
        <w:rPr>
          <w:sz w:val="28"/>
          <w:szCs w:val="28"/>
        </w:rPr>
        <w:t xml:space="preserve"> в соответствии с Фе</w:t>
      </w:r>
      <w:r>
        <w:rPr>
          <w:sz w:val="28"/>
          <w:szCs w:val="28"/>
        </w:rPr>
        <w:t>деральным законом от 06.10.2003</w:t>
      </w:r>
      <w:r w:rsidRPr="0065436A">
        <w:rPr>
          <w:sz w:val="28"/>
          <w:szCs w:val="28"/>
        </w:rPr>
        <w:t>г.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Бюджетным кодексом Российской Федерации и</w:t>
      </w:r>
      <w:r w:rsidRPr="0065436A">
        <w:rPr>
          <w:sz w:val="28"/>
          <w:szCs w:val="28"/>
        </w:rPr>
        <w:t xml:space="preserve"> статьёй 36 Устава муниципального образования ЗАТО г.Радужный Владимирской области,</w:t>
      </w:r>
    </w:p>
    <w:p w:rsidR="00B078D0" w:rsidRPr="0065436A" w:rsidRDefault="00B078D0" w:rsidP="00B078D0">
      <w:pPr>
        <w:rPr>
          <w:sz w:val="28"/>
          <w:szCs w:val="28"/>
        </w:rPr>
      </w:pPr>
      <w:r w:rsidRPr="0065436A">
        <w:rPr>
          <w:sz w:val="28"/>
          <w:szCs w:val="28"/>
        </w:rPr>
        <w:t>П О С Т А Н О В Л Я Ю:</w:t>
      </w:r>
    </w:p>
    <w:p w:rsidR="00B078D0" w:rsidRPr="0065436A" w:rsidRDefault="00B078D0" w:rsidP="00B078D0">
      <w:pPr>
        <w:ind w:firstLine="709"/>
        <w:jc w:val="both"/>
        <w:rPr>
          <w:sz w:val="28"/>
          <w:szCs w:val="28"/>
        </w:rPr>
      </w:pPr>
      <w:r w:rsidRPr="0065436A">
        <w:rPr>
          <w:sz w:val="28"/>
          <w:szCs w:val="28"/>
        </w:rPr>
        <w:t>1. Внести изменения в муниципальную программу «</w:t>
      </w:r>
      <w:r>
        <w:rPr>
          <w:sz w:val="28"/>
          <w:szCs w:val="28"/>
          <w:lang w:eastAsia="ar-SA"/>
        </w:rPr>
        <w:t>Развитие пассажирских перевозок на территории ЗАТО г.Радужный Владимирской области</w:t>
      </w:r>
      <w:r w:rsidRPr="0065436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Pr="00A83A1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утвержденную</w:t>
      </w:r>
      <w:r w:rsidRPr="00611FDA">
        <w:rPr>
          <w:sz w:val="28"/>
          <w:szCs w:val="28"/>
          <w:lang w:eastAsia="ar-SA"/>
        </w:rPr>
        <w:t xml:space="preserve"> постановлением администрации ЗАТО г. Радужный</w:t>
      </w:r>
      <w:r>
        <w:rPr>
          <w:sz w:val="28"/>
          <w:szCs w:val="28"/>
          <w:lang w:eastAsia="ar-SA"/>
        </w:rPr>
        <w:t xml:space="preserve"> Владимирской области от 12.10.2016 года</w:t>
      </w:r>
      <w:r w:rsidRPr="00611FD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1589</w:t>
      </w:r>
      <w:r w:rsidR="00047FA0">
        <w:rPr>
          <w:sz w:val="28"/>
          <w:szCs w:val="28"/>
          <w:lang w:eastAsia="ar-SA"/>
        </w:rPr>
        <w:t xml:space="preserve"> (в редакции от </w:t>
      </w:r>
      <w:r w:rsidR="00047FA0" w:rsidRPr="00047FA0">
        <w:rPr>
          <w:sz w:val="28"/>
          <w:szCs w:val="28"/>
          <w:lang w:eastAsia="ar-SA"/>
        </w:rPr>
        <w:t>30.12.2019 № 1896</w:t>
      </w:r>
      <w:r w:rsidR="00047FA0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, изложив ее в новой редакции </w:t>
      </w:r>
      <w:r w:rsidRPr="0065436A">
        <w:rPr>
          <w:sz w:val="28"/>
          <w:szCs w:val="28"/>
        </w:rPr>
        <w:t>согласно приложению к настоящему постановлению.</w:t>
      </w:r>
    </w:p>
    <w:p w:rsidR="00E15D27" w:rsidRPr="00611FDA" w:rsidRDefault="00B078D0" w:rsidP="00B078D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E15D27" w:rsidRPr="00611FDA">
        <w:rPr>
          <w:sz w:val="28"/>
          <w:szCs w:val="28"/>
          <w:lang w:eastAsia="ar-SA"/>
        </w:rPr>
        <w:t xml:space="preserve">2. Контроль за исполнением настоящего постановления возложить на </w:t>
      </w:r>
      <w:r w:rsidR="00E15D27" w:rsidRPr="00611FDA">
        <w:rPr>
          <w:sz w:val="28"/>
          <w:szCs w:val="28"/>
        </w:rPr>
        <w:t>заместителя главы администрации города по городскому хозяйству.</w:t>
      </w:r>
    </w:p>
    <w:p w:rsidR="00047FA0" w:rsidRPr="00047FA0" w:rsidRDefault="00E15D27" w:rsidP="00047FA0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611FDA">
        <w:rPr>
          <w:sz w:val="28"/>
          <w:szCs w:val="28"/>
          <w:lang w:eastAsia="ar-SA"/>
        </w:rPr>
        <w:t xml:space="preserve">          3. </w:t>
      </w:r>
      <w:r w:rsidR="00047FA0" w:rsidRPr="00047FA0"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 w:rsidR="00E91682" w:rsidRDefault="00E91682" w:rsidP="00E91682">
      <w:pPr>
        <w:overflowPunct/>
        <w:autoSpaceDE/>
        <w:autoSpaceDN/>
        <w:adjustRightInd/>
        <w:jc w:val="left"/>
        <w:textAlignment w:val="auto"/>
        <w:rPr>
          <w:bCs/>
          <w:sz w:val="28"/>
          <w:szCs w:val="28"/>
          <w:lang w:eastAsia="ar-SA"/>
        </w:rPr>
      </w:pPr>
    </w:p>
    <w:p w:rsidR="00707DF9" w:rsidRPr="00611FDA" w:rsidRDefault="00707DF9" w:rsidP="00E91682">
      <w:pPr>
        <w:overflowPunct/>
        <w:autoSpaceDE/>
        <w:autoSpaceDN/>
        <w:adjustRightInd/>
        <w:jc w:val="left"/>
        <w:textAlignment w:val="auto"/>
        <w:rPr>
          <w:bCs/>
          <w:sz w:val="28"/>
          <w:szCs w:val="28"/>
          <w:lang w:eastAsia="ar-SA"/>
        </w:rPr>
      </w:pPr>
    </w:p>
    <w:p w:rsidR="002B4535" w:rsidRDefault="00E91682" w:rsidP="008E0667">
      <w:pPr>
        <w:overflowPunct/>
        <w:autoSpaceDE/>
        <w:autoSpaceDN/>
        <w:adjustRightInd/>
        <w:jc w:val="left"/>
        <w:textAlignment w:val="auto"/>
        <w:rPr>
          <w:bCs/>
          <w:sz w:val="28"/>
          <w:szCs w:val="28"/>
        </w:rPr>
      </w:pPr>
      <w:r w:rsidRPr="00611FDA">
        <w:rPr>
          <w:bCs/>
          <w:sz w:val="28"/>
          <w:szCs w:val="28"/>
          <w:lang w:eastAsia="ar-SA"/>
        </w:rPr>
        <w:lastRenderedPageBreak/>
        <w:t xml:space="preserve">      </w:t>
      </w:r>
      <w:r w:rsidR="00047FA0">
        <w:rPr>
          <w:bCs/>
          <w:sz w:val="28"/>
          <w:szCs w:val="28"/>
          <w:lang w:eastAsia="ar-SA"/>
        </w:rPr>
        <w:t>И.о.</w:t>
      </w:r>
      <w:r w:rsidRPr="00611FDA">
        <w:rPr>
          <w:bCs/>
          <w:sz w:val="28"/>
          <w:szCs w:val="28"/>
          <w:lang w:eastAsia="ar-SA"/>
        </w:rPr>
        <w:t xml:space="preserve"> </w:t>
      </w:r>
      <w:r w:rsidR="00047FA0">
        <w:rPr>
          <w:bCs/>
          <w:sz w:val="28"/>
          <w:szCs w:val="28"/>
          <w:lang w:eastAsia="ar-SA"/>
        </w:rPr>
        <w:t>г</w:t>
      </w:r>
      <w:r>
        <w:rPr>
          <w:bCs/>
          <w:sz w:val="28"/>
          <w:szCs w:val="28"/>
        </w:rPr>
        <w:t>лав</w:t>
      </w:r>
      <w:r w:rsidR="00047FA0">
        <w:rPr>
          <w:bCs/>
          <w:sz w:val="28"/>
          <w:szCs w:val="28"/>
        </w:rPr>
        <w:t>ы</w:t>
      </w:r>
      <w:r w:rsidRPr="00DA53D6">
        <w:rPr>
          <w:bCs/>
          <w:sz w:val="28"/>
          <w:szCs w:val="28"/>
        </w:rPr>
        <w:t xml:space="preserve"> администрации                  </w:t>
      </w:r>
      <w:r>
        <w:rPr>
          <w:bCs/>
          <w:sz w:val="28"/>
          <w:szCs w:val="28"/>
        </w:rPr>
        <w:t xml:space="preserve">                  </w:t>
      </w:r>
      <w:r w:rsidR="00B078D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</w:t>
      </w:r>
      <w:r w:rsidR="00047FA0">
        <w:rPr>
          <w:bCs/>
          <w:sz w:val="28"/>
          <w:szCs w:val="28"/>
        </w:rPr>
        <w:t>А.В. Колуков</w:t>
      </w:r>
    </w:p>
    <w:p w:rsidR="002B4535" w:rsidRDefault="002B4535" w:rsidP="002B4535">
      <w:pPr>
        <w:tabs>
          <w:tab w:val="left" w:pos="3564"/>
        </w:tabs>
        <w:rPr>
          <w:sz w:val="28"/>
          <w:szCs w:val="28"/>
        </w:rPr>
      </w:pPr>
    </w:p>
    <w:p w:rsidR="00047FA0" w:rsidRPr="00284B5E" w:rsidRDefault="00047FA0" w:rsidP="00047FA0">
      <w:pPr>
        <w:keepNext/>
        <w:spacing w:before="240" w:after="60"/>
        <w:jc w:val="both"/>
        <w:outlineLvl w:val="2"/>
        <w:rPr>
          <w:bCs/>
          <w:sz w:val="24"/>
          <w:szCs w:val="24"/>
        </w:rPr>
      </w:pPr>
      <w:r w:rsidRPr="00284B5E">
        <w:rPr>
          <w:bCs/>
          <w:sz w:val="24"/>
          <w:szCs w:val="24"/>
        </w:rPr>
        <w:t>Рассылка:</w:t>
      </w:r>
    </w:p>
    <w:p w:rsidR="00047FA0" w:rsidRPr="00284B5E" w:rsidRDefault="00047FA0" w:rsidP="00047FA0">
      <w:pPr>
        <w:jc w:val="both"/>
        <w:textAlignment w:val="auto"/>
        <w:rPr>
          <w:bCs/>
          <w:sz w:val="24"/>
          <w:szCs w:val="24"/>
        </w:rPr>
      </w:pPr>
      <w:r w:rsidRPr="00284B5E">
        <w:rPr>
          <w:sz w:val="24"/>
          <w:szCs w:val="24"/>
        </w:rPr>
        <w:t xml:space="preserve">- </w:t>
      </w:r>
      <w:r w:rsidRPr="00284B5E">
        <w:rPr>
          <w:bCs/>
          <w:sz w:val="24"/>
          <w:szCs w:val="24"/>
        </w:rPr>
        <w:t>дело</w:t>
      </w:r>
    </w:p>
    <w:p w:rsidR="00047FA0" w:rsidRPr="00284B5E" w:rsidRDefault="00047FA0" w:rsidP="00047FA0">
      <w:pPr>
        <w:jc w:val="both"/>
        <w:rPr>
          <w:bCs/>
          <w:sz w:val="24"/>
          <w:szCs w:val="24"/>
        </w:rPr>
      </w:pPr>
      <w:r w:rsidRPr="00284B5E">
        <w:rPr>
          <w:bCs/>
          <w:sz w:val="24"/>
          <w:szCs w:val="24"/>
        </w:rPr>
        <w:t>- отдел экономики</w:t>
      </w:r>
    </w:p>
    <w:p w:rsidR="00047FA0" w:rsidRPr="00284B5E" w:rsidRDefault="00047FA0" w:rsidP="00047FA0">
      <w:pPr>
        <w:jc w:val="both"/>
        <w:rPr>
          <w:bCs/>
          <w:sz w:val="24"/>
          <w:szCs w:val="24"/>
        </w:rPr>
      </w:pPr>
      <w:r w:rsidRPr="00284B5E">
        <w:rPr>
          <w:bCs/>
          <w:sz w:val="24"/>
          <w:szCs w:val="24"/>
        </w:rPr>
        <w:t>- финансовое управление</w:t>
      </w:r>
    </w:p>
    <w:p w:rsidR="00047FA0" w:rsidRPr="00284B5E" w:rsidRDefault="00047FA0" w:rsidP="00047FA0">
      <w:pPr>
        <w:jc w:val="both"/>
        <w:rPr>
          <w:bCs/>
          <w:sz w:val="24"/>
          <w:szCs w:val="24"/>
        </w:rPr>
      </w:pPr>
      <w:r w:rsidRPr="00284B5E">
        <w:rPr>
          <w:bCs/>
          <w:sz w:val="24"/>
          <w:szCs w:val="24"/>
        </w:rPr>
        <w:t>- СМИ</w:t>
      </w:r>
    </w:p>
    <w:p w:rsidR="00047FA0" w:rsidRPr="00284B5E" w:rsidRDefault="00047FA0" w:rsidP="00047FA0">
      <w:pPr>
        <w:jc w:val="both"/>
        <w:rPr>
          <w:bCs/>
          <w:sz w:val="24"/>
          <w:szCs w:val="24"/>
        </w:rPr>
      </w:pPr>
      <w:r w:rsidRPr="00284B5E">
        <w:rPr>
          <w:bCs/>
          <w:sz w:val="24"/>
          <w:szCs w:val="24"/>
        </w:rPr>
        <w:t>- МКУ «ГКМХ»</w:t>
      </w:r>
    </w:p>
    <w:p w:rsidR="00047FA0" w:rsidRPr="00284B5E" w:rsidRDefault="00047FA0" w:rsidP="00047FA0">
      <w:pPr>
        <w:textAlignment w:val="auto"/>
        <w:rPr>
          <w:sz w:val="28"/>
          <w:szCs w:val="28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8"/>
          <w:szCs w:val="28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>Согласовано: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                         </w:t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  <w:t xml:space="preserve">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>Заместитель главы администрации города,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по финансам и экономике,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>начальник финансового управления                                                              О.М. Горшкова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                                   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  <w:t xml:space="preserve"> </w:t>
      </w:r>
    </w:p>
    <w:p w:rsidR="00047FA0" w:rsidRPr="00284B5E" w:rsidRDefault="00047FA0" w:rsidP="00047FA0">
      <w:pPr>
        <w:jc w:val="both"/>
        <w:textAlignment w:val="auto"/>
        <w:rPr>
          <w:sz w:val="24"/>
        </w:rPr>
      </w:pPr>
      <w:r w:rsidRPr="00284B5E">
        <w:rPr>
          <w:sz w:val="24"/>
        </w:rPr>
        <w:t xml:space="preserve">Заведующий отделом экономики                                                                   Т.П. Симонова        </w:t>
      </w:r>
    </w:p>
    <w:p w:rsidR="00047FA0" w:rsidRPr="00284B5E" w:rsidRDefault="00047FA0" w:rsidP="00047FA0">
      <w:pPr>
        <w:jc w:val="both"/>
        <w:textAlignment w:val="auto"/>
        <w:rPr>
          <w:sz w:val="24"/>
        </w:rPr>
      </w:pPr>
      <w:r w:rsidRPr="00284B5E">
        <w:rPr>
          <w:sz w:val="24"/>
        </w:rPr>
        <w:t xml:space="preserve">администрации                                                                       </w:t>
      </w:r>
    </w:p>
    <w:p w:rsidR="00047FA0" w:rsidRPr="00284B5E" w:rsidRDefault="00047FA0" w:rsidP="00047FA0">
      <w:pPr>
        <w:jc w:val="both"/>
        <w:textAlignment w:val="auto"/>
        <w:rPr>
          <w:sz w:val="24"/>
        </w:rPr>
      </w:pPr>
      <w:r w:rsidRPr="00284B5E">
        <w:rPr>
          <w:sz w:val="24"/>
        </w:rPr>
        <w:t xml:space="preserve">                                                                                                           </w:t>
      </w:r>
    </w:p>
    <w:p w:rsidR="00047FA0" w:rsidRPr="00284B5E" w:rsidRDefault="00047FA0" w:rsidP="00047FA0">
      <w:pPr>
        <w:jc w:val="both"/>
        <w:textAlignment w:val="auto"/>
        <w:rPr>
          <w:sz w:val="24"/>
        </w:rPr>
      </w:pPr>
    </w:p>
    <w:p w:rsidR="00047FA0" w:rsidRPr="00284B5E" w:rsidRDefault="00047FA0" w:rsidP="00047FA0">
      <w:pPr>
        <w:jc w:val="both"/>
        <w:textAlignment w:val="auto"/>
        <w:rPr>
          <w:sz w:val="24"/>
        </w:rPr>
      </w:pPr>
    </w:p>
    <w:p w:rsidR="00047FA0" w:rsidRPr="00284B5E" w:rsidRDefault="00047FA0" w:rsidP="00047FA0">
      <w:pPr>
        <w:jc w:val="both"/>
        <w:textAlignment w:val="auto"/>
        <w:outlineLvl w:val="0"/>
        <w:rPr>
          <w:sz w:val="24"/>
          <w:szCs w:val="24"/>
        </w:rPr>
      </w:pPr>
      <w:r w:rsidRPr="00284B5E">
        <w:rPr>
          <w:sz w:val="24"/>
          <w:szCs w:val="24"/>
        </w:rPr>
        <w:t xml:space="preserve">Зав. юридическим отделом </w:t>
      </w:r>
    </w:p>
    <w:p w:rsidR="00047FA0" w:rsidRPr="00284B5E" w:rsidRDefault="00047FA0" w:rsidP="00047FA0">
      <w:pPr>
        <w:jc w:val="both"/>
        <w:textAlignment w:val="auto"/>
        <w:outlineLvl w:val="0"/>
        <w:rPr>
          <w:sz w:val="24"/>
          <w:szCs w:val="24"/>
        </w:rPr>
      </w:pPr>
      <w:r w:rsidRPr="00284B5E">
        <w:rPr>
          <w:sz w:val="24"/>
          <w:szCs w:val="24"/>
        </w:rPr>
        <w:t>администрации                                                                                                 Л.В. Пугаев</w:t>
      </w:r>
    </w:p>
    <w:p w:rsidR="00047FA0" w:rsidRPr="00284B5E" w:rsidRDefault="00047FA0" w:rsidP="00047FA0">
      <w:pPr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</w:t>
      </w:r>
    </w:p>
    <w:p w:rsidR="00047FA0" w:rsidRPr="00284B5E" w:rsidRDefault="00047FA0" w:rsidP="00047FA0">
      <w:pPr>
        <w:jc w:val="both"/>
        <w:textAlignment w:val="auto"/>
        <w:outlineLvl w:val="0"/>
        <w:rPr>
          <w:sz w:val="24"/>
          <w:szCs w:val="24"/>
        </w:rPr>
      </w:pP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</w:r>
      <w:r w:rsidRPr="00284B5E">
        <w:rPr>
          <w:sz w:val="24"/>
          <w:szCs w:val="24"/>
        </w:rPr>
        <w:tab/>
        <w:t xml:space="preserve">                                                              </w:t>
      </w:r>
    </w:p>
    <w:p w:rsidR="00047FA0" w:rsidRPr="00284B5E" w:rsidRDefault="00047FA0" w:rsidP="00047FA0">
      <w:pPr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284B5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84B5E">
        <w:rPr>
          <w:sz w:val="24"/>
          <w:szCs w:val="24"/>
        </w:rPr>
        <w:t xml:space="preserve"> МКУ «ГКМХ»                                      </w:t>
      </w:r>
      <w:r>
        <w:rPr>
          <w:sz w:val="24"/>
          <w:szCs w:val="24"/>
        </w:rPr>
        <w:t xml:space="preserve">                           </w:t>
      </w:r>
      <w:r w:rsidRPr="00284B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84B5E">
        <w:rPr>
          <w:sz w:val="24"/>
          <w:szCs w:val="24"/>
        </w:rPr>
        <w:t xml:space="preserve"> </w:t>
      </w:r>
      <w:r>
        <w:rPr>
          <w:sz w:val="24"/>
          <w:szCs w:val="24"/>
        </w:rPr>
        <w:t>В.А. Попов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47FA0" w:rsidRPr="00284B5E" w:rsidRDefault="00047FA0" w:rsidP="00047FA0">
      <w:pPr>
        <w:ind w:right="49"/>
        <w:jc w:val="both"/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>Заместитель председателя по экономике,</w:t>
      </w:r>
    </w:p>
    <w:p w:rsidR="00047FA0" w:rsidRPr="00284B5E" w:rsidRDefault="00047FA0" w:rsidP="00047FA0">
      <w:pPr>
        <w:jc w:val="both"/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начальник ПЭО  МКУ «ГКМХ»                                                                     И.В. Лушникова                              </w:t>
      </w:r>
    </w:p>
    <w:p w:rsidR="00047FA0" w:rsidRPr="00284B5E" w:rsidRDefault="00047FA0" w:rsidP="00047FA0">
      <w:pPr>
        <w:textAlignment w:val="auto"/>
        <w:rPr>
          <w:sz w:val="24"/>
          <w:szCs w:val="24"/>
        </w:rPr>
      </w:pPr>
    </w:p>
    <w:p w:rsidR="00047FA0" w:rsidRPr="00284B5E" w:rsidRDefault="00047FA0" w:rsidP="00047FA0">
      <w:pPr>
        <w:textAlignment w:val="auto"/>
        <w:rPr>
          <w:sz w:val="24"/>
          <w:szCs w:val="24"/>
        </w:rPr>
      </w:pPr>
      <w:r w:rsidRPr="00284B5E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B4535" w:rsidRDefault="002B4535" w:rsidP="00047FA0">
      <w:pPr>
        <w:tabs>
          <w:tab w:val="left" w:pos="3564"/>
        </w:tabs>
        <w:jc w:val="both"/>
        <w:rPr>
          <w:sz w:val="28"/>
          <w:szCs w:val="28"/>
        </w:rPr>
      </w:pPr>
    </w:p>
    <w:p w:rsidR="002B4535" w:rsidRDefault="002B4535" w:rsidP="002B4535">
      <w:pPr>
        <w:tabs>
          <w:tab w:val="left" w:pos="3564"/>
        </w:tabs>
        <w:rPr>
          <w:sz w:val="28"/>
          <w:szCs w:val="28"/>
        </w:rPr>
      </w:pPr>
    </w:p>
    <w:p w:rsidR="002B4535" w:rsidRDefault="002B4535" w:rsidP="002B4535">
      <w:pPr>
        <w:tabs>
          <w:tab w:val="left" w:pos="3564"/>
        </w:tabs>
        <w:rPr>
          <w:sz w:val="28"/>
          <w:szCs w:val="28"/>
        </w:rPr>
      </w:pPr>
    </w:p>
    <w:p w:rsidR="00047FA0" w:rsidRDefault="00047FA0" w:rsidP="002B4535">
      <w:pPr>
        <w:tabs>
          <w:tab w:val="left" w:pos="2088"/>
          <w:tab w:val="center" w:pos="4816"/>
        </w:tabs>
        <w:jc w:val="left"/>
        <w:rPr>
          <w:sz w:val="24"/>
        </w:rPr>
      </w:pPr>
    </w:p>
    <w:p w:rsidR="00047FA0" w:rsidRPr="00047FA0" w:rsidRDefault="00047FA0" w:rsidP="00047FA0">
      <w:pPr>
        <w:rPr>
          <w:sz w:val="24"/>
        </w:rPr>
      </w:pPr>
    </w:p>
    <w:p w:rsidR="00047FA0" w:rsidRPr="00047FA0" w:rsidRDefault="00047FA0" w:rsidP="00047FA0">
      <w:pPr>
        <w:rPr>
          <w:sz w:val="24"/>
        </w:rPr>
      </w:pPr>
    </w:p>
    <w:p w:rsidR="00047FA0" w:rsidRPr="00047FA0" w:rsidRDefault="00047FA0" w:rsidP="00047FA0">
      <w:pPr>
        <w:rPr>
          <w:sz w:val="24"/>
        </w:rPr>
      </w:pPr>
    </w:p>
    <w:p w:rsidR="00047FA0" w:rsidRDefault="00047FA0" w:rsidP="00047FA0">
      <w:pPr>
        <w:rPr>
          <w:sz w:val="24"/>
        </w:rPr>
      </w:pPr>
    </w:p>
    <w:p w:rsidR="002B4535" w:rsidRDefault="00047FA0" w:rsidP="00047FA0">
      <w:pPr>
        <w:jc w:val="left"/>
        <w:rPr>
          <w:sz w:val="24"/>
        </w:rPr>
      </w:pPr>
      <w:r>
        <w:rPr>
          <w:sz w:val="24"/>
        </w:rPr>
        <w:t>А.И. Дубова</w:t>
      </w:r>
    </w:p>
    <w:p w:rsidR="00047FA0" w:rsidRPr="00047FA0" w:rsidRDefault="00047FA0" w:rsidP="00047FA0">
      <w:pPr>
        <w:jc w:val="left"/>
        <w:rPr>
          <w:sz w:val="24"/>
        </w:rPr>
      </w:pPr>
      <w:r>
        <w:rPr>
          <w:sz w:val="24"/>
        </w:rPr>
        <w:t>3-42-95</w:t>
      </w:r>
      <w:bookmarkStart w:id="0" w:name="_GoBack"/>
      <w:bookmarkEnd w:id="0"/>
    </w:p>
    <w:sectPr w:rsidR="00047FA0" w:rsidRPr="00047FA0" w:rsidSect="00047FA0">
      <w:pgSz w:w="12240" w:h="15840"/>
      <w:pgMar w:top="567" w:right="737" w:bottom="56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E91682"/>
    <w:rsid w:val="0000597A"/>
    <w:rsid w:val="00024033"/>
    <w:rsid w:val="00047FA0"/>
    <w:rsid w:val="00061230"/>
    <w:rsid w:val="00087E15"/>
    <w:rsid w:val="00112874"/>
    <w:rsid w:val="0012101A"/>
    <w:rsid w:val="00121243"/>
    <w:rsid w:val="001328DB"/>
    <w:rsid w:val="00154517"/>
    <w:rsid w:val="001618F5"/>
    <w:rsid w:val="00164AD6"/>
    <w:rsid w:val="001B74A1"/>
    <w:rsid w:val="001B7A1F"/>
    <w:rsid w:val="001C3F87"/>
    <w:rsid w:val="00256A10"/>
    <w:rsid w:val="00285534"/>
    <w:rsid w:val="0029213B"/>
    <w:rsid w:val="002B4535"/>
    <w:rsid w:val="002C09C9"/>
    <w:rsid w:val="002C2B1C"/>
    <w:rsid w:val="002C79D5"/>
    <w:rsid w:val="002D32F1"/>
    <w:rsid w:val="002F3E2F"/>
    <w:rsid w:val="003249CA"/>
    <w:rsid w:val="00347409"/>
    <w:rsid w:val="00352D6A"/>
    <w:rsid w:val="0038084B"/>
    <w:rsid w:val="00394A91"/>
    <w:rsid w:val="003A0270"/>
    <w:rsid w:val="003A7AFA"/>
    <w:rsid w:val="003D35B3"/>
    <w:rsid w:val="003E0166"/>
    <w:rsid w:val="003E5228"/>
    <w:rsid w:val="003E59F9"/>
    <w:rsid w:val="003F618A"/>
    <w:rsid w:val="00400E9F"/>
    <w:rsid w:val="00437181"/>
    <w:rsid w:val="00443000"/>
    <w:rsid w:val="004452FC"/>
    <w:rsid w:val="00452419"/>
    <w:rsid w:val="00457C13"/>
    <w:rsid w:val="004609BA"/>
    <w:rsid w:val="00461473"/>
    <w:rsid w:val="00461501"/>
    <w:rsid w:val="004B6E23"/>
    <w:rsid w:val="004C4BB3"/>
    <w:rsid w:val="004D3C6B"/>
    <w:rsid w:val="004E1B9C"/>
    <w:rsid w:val="004E6269"/>
    <w:rsid w:val="00523723"/>
    <w:rsid w:val="0054728B"/>
    <w:rsid w:val="00551C52"/>
    <w:rsid w:val="005A0913"/>
    <w:rsid w:val="005D403F"/>
    <w:rsid w:val="005E4E5C"/>
    <w:rsid w:val="00606B31"/>
    <w:rsid w:val="00626996"/>
    <w:rsid w:val="00664393"/>
    <w:rsid w:val="00691E7A"/>
    <w:rsid w:val="006A6F84"/>
    <w:rsid w:val="00707DF9"/>
    <w:rsid w:val="007725EF"/>
    <w:rsid w:val="00774707"/>
    <w:rsid w:val="00775CB4"/>
    <w:rsid w:val="007850B5"/>
    <w:rsid w:val="007860A9"/>
    <w:rsid w:val="007940D9"/>
    <w:rsid w:val="007A4241"/>
    <w:rsid w:val="007B1ABA"/>
    <w:rsid w:val="007C4081"/>
    <w:rsid w:val="007E6251"/>
    <w:rsid w:val="00816952"/>
    <w:rsid w:val="00816BF0"/>
    <w:rsid w:val="00840BE5"/>
    <w:rsid w:val="00841D25"/>
    <w:rsid w:val="00866B5D"/>
    <w:rsid w:val="00871E28"/>
    <w:rsid w:val="0088729D"/>
    <w:rsid w:val="00892CE0"/>
    <w:rsid w:val="008B0268"/>
    <w:rsid w:val="008B43EA"/>
    <w:rsid w:val="008D66CB"/>
    <w:rsid w:val="008E063A"/>
    <w:rsid w:val="008E0667"/>
    <w:rsid w:val="008F7210"/>
    <w:rsid w:val="0093026B"/>
    <w:rsid w:val="00950AA8"/>
    <w:rsid w:val="00982F42"/>
    <w:rsid w:val="009B300B"/>
    <w:rsid w:val="009C521C"/>
    <w:rsid w:val="009E6678"/>
    <w:rsid w:val="00A00C57"/>
    <w:rsid w:val="00A131C5"/>
    <w:rsid w:val="00A64A1F"/>
    <w:rsid w:val="00AA1F4F"/>
    <w:rsid w:val="00AA6E9E"/>
    <w:rsid w:val="00AA6F3B"/>
    <w:rsid w:val="00AB68C4"/>
    <w:rsid w:val="00AC3D26"/>
    <w:rsid w:val="00AE14E8"/>
    <w:rsid w:val="00AE7916"/>
    <w:rsid w:val="00B078D0"/>
    <w:rsid w:val="00B108EF"/>
    <w:rsid w:val="00B30062"/>
    <w:rsid w:val="00B6300B"/>
    <w:rsid w:val="00BB054C"/>
    <w:rsid w:val="00BB4E3E"/>
    <w:rsid w:val="00BC65BC"/>
    <w:rsid w:val="00BC6F31"/>
    <w:rsid w:val="00BF1F9A"/>
    <w:rsid w:val="00C058FE"/>
    <w:rsid w:val="00C13FBC"/>
    <w:rsid w:val="00C30CD3"/>
    <w:rsid w:val="00C36DF8"/>
    <w:rsid w:val="00C4050B"/>
    <w:rsid w:val="00C77A8A"/>
    <w:rsid w:val="00CA7E4D"/>
    <w:rsid w:val="00CF23A4"/>
    <w:rsid w:val="00D26501"/>
    <w:rsid w:val="00D7540E"/>
    <w:rsid w:val="00D97BA4"/>
    <w:rsid w:val="00DB0D62"/>
    <w:rsid w:val="00DE1A6C"/>
    <w:rsid w:val="00DE2471"/>
    <w:rsid w:val="00DF6A40"/>
    <w:rsid w:val="00E061B8"/>
    <w:rsid w:val="00E06CBC"/>
    <w:rsid w:val="00E15D27"/>
    <w:rsid w:val="00E62541"/>
    <w:rsid w:val="00E72A57"/>
    <w:rsid w:val="00E7408F"/>
    <w:rsid w:val="00E91682"/>
    <w:rsid w:val="00EF7932"/>
    <w:rsid w:val="00F153E5"/>
    <w:rsid w:val="00F277EC"/>
    <w:rsid w:val="00F475BA"/>
    <w:rsid w:val="00F7229E"/>
    <w:rsid w:val="00F914CB"/>
    <w:rsid w:val="00FB0507"/>
    <w:rsid w:val="00FB37BB"/>
    <w:rsid w:val="00FF49F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29E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75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4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90;&#1103;\&#1055;&#1088;&#1086;&#1075;&#1088;&#1072;&#1084;&#1084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242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UserN3</dc:creator>
  <cp:keywords/>
  <cp:lastModifiedBy>User</cp:lastModifiedBy>
  <cp:revision>34</cp:revision>
  <cp:lastPrinted>2019-09-25T05:53:00Z</cp:lastPrinted>
  <dcterms:created xsi:type="dcterms:W3CDTF">2018-02-14T12:35:00Z</dcterms:created>
  <dcterms:modified xsi:type="dcterms:W3CDTF">2020-09-24T06:05:00Z</dcterms:modified>
</cp:coreProperties>
</file>