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Start w:id="1" w:name="_GoBack"/>
      <w:bookmarkEnd w:id="0"/>
      <w:bookmarkEnd w:id="1"/>
      <w:r w:rsidRPr="006364C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ПО ПРЕДОСТАВЛЕНИЮ ГОСУДАРСТВЕННОЙ УСЛУГИ "УСТАНОВЛЕНИЕ</w:t>
      </w:r>
    </w:p>
    <w:p w:rsid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ОПЕКИ, ПОПЕЧИТЕЛЬСТВА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>(В ТОМ ЧИСЛЕ ПРЕДВАРИТЕЛЬНЫЕ ОПЕКА</w:t>
      </w:r>
      <w:proofErr w:type="gramEnd"/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64C3">
        <w:rPr>
          <w:rFonts w:ascii="Times New Roman" w:hAnsi="Times New Roman" w:cs="Times New Roman"/>
          <w:sz w:val="28"/>
          <w:szCs w:val="28"/>
        </w:rPr>
        <w:t>И ПОПЕЧИТЕЛЬСТВО), ПАТРОНАТА, ОСВОБОЖДЕНИЕ ОПЕКУНА</w:t>
      </w:r>
      <w:proofErr w:type="gramEnd"/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(ПОПЕЧИТЕЛЯ) ОТ ИСПОЛНЕНИЯ СВОИХ ОБЯЗАННОСТЕЙ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В ОТНОШЕНИИ НЕСОВЕРШЕННОЛЕТНИХ ГРАЖДАН"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государственной услуги "Установление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граждан" (далее - административный регламент)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опеке и попечительству во Владимирской области.</w:t>
      </w:r>
      <w:proofErr w:type="gramEnd"/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1.2. Административный регламент регулирует отношения, возникающие при предоставление </w:t>
      </w:r>
      <w:r w:rsidR="001E113F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proofErr w:type="gramStart"/>
      <w:r w:rsidR="001E113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1E113F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</w:t>
      </w:r>
      <w:r w:rsidRPr="006364C3">
        <w:rPr>
          <w:rFonts w:ascii="Times New Roman" w:hAnsi="Times New Roman" w:cs="Times New Roman"/>
          <w:sz w:val="28"/>
          <w:szCs w:val="28"/>
        </w:rPr>
        <w:t xml:space="preserve">, наделенным отдельными государственными полномочиями Владимирской области по организации и осуществлению деятельности по опеке и попечительству в отношении несовершеннолетних граждан во Владимирской области (далее - </w:t>
      </w:r>
      <w:r w:rsidR="001E113F">
        <w:rPr>
          <w:rFonts w:ascii="Times New Roman" w:hAnsi="Times New Roman" w:cs="Times New Roman"/>
          <w:sz w:val="28"/>
          <w:szCs w:val="28"/>
        </w:rPr>
        <w:t>управление</w:t>
      </w:r>
      <w:r w:rsidRPr="006364C3">
        <w:rPr>
          <w:rFonts w:ascii="Times New Roman" w:hAnsi="Times New Roman" w:cs="Times New Roman"/>
          <w:sz w:val="28"/>
          <w:szCs w:val="28"/>
        </w:rPr>
        <w:t xml:space="preserve">), государственной услуги "Установление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 в 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6364C3">
        <w:rPr>
          <w:rFonts w:ascii="Times New Roman" w:hAnsi="Times New Roman" w:cs="Times New Roman"/>
          <w:sz w:val="28"/>
          <w:szCs w:val="28"/>
        </w:rPr>
        <w:t xml:space="preserve"> несовершеннолетних граждан" (далее - государственная услуга) при подаче документов для установления опеки или попечительства над детьми, оставшимися без попечения родителей, и освобождения опекуна (попечителя) от исполнения своих обязанностей.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1.3. Государственная услуга "Установление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граждан" включает в себя следующие </w:t>
      </w:r>
      <w:proofErr w:type="spellStart"/>
      <w:r w:rsidRPr="006364C3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Pr="006364C3">
        <w:rPr>
          <w:rFonts w:ascii="Times New Roman" w:hAnsi="Times New Roman" w:cs="Times New Roman"/>
          <w:sz w:val="28"/>
          <w:szCs w:val="28"/>
        </w:rPr>
        <w:t>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- "Установление опеки, попечительства, патроната";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- "Установление 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>предварительных</w:t>
      </w:r>
      <w:proofErr w:type="gramEnd"/>
      <w:r w:rsidRPr="006364C3">
        <w:rPr>
          <w:rFonts w:ascii="Times New Roman" w:hAnsi="Times New Roman" w:cs="Times New Roman"/>
          <w:sz w:val="28"/>
          <w:szCs w:val="28"/>
        </w:rPr>
        <w:t xml:space="preserve"> опеки и попечительства";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- "Освобождение опекуна (попечителя) от исполнения своих обязанностей".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1.3. Заявителями на получение государственной услуги являются: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1.3.1. По </w:t>
      </w:r>
      <w:proofErr w:type="spellStart"/>
      <w:r w:rsidRPr="006364C3">
        <w:rPr>
          <w:rFonts w:ascii="Times New Roman" w:hAnsi="Times New Roman" w:cs="Times New Roman"/>
          <w:sz w:val="28"/>
          <w:szCs w:val="28"/>
        </w:rPr>
        <w:t>подуслуге</w:t>
      </w:r>
      <w:proofErr w:type="spellEnd"/>
      <w:r w:rsidRPr="006364C3">
        <w:rPr>
          <w:rFonts w:ascii="Times New Roman" w:hAnsi="Times New Roman" w:cs="Times New Roman"/>
          <w:sz w:val="28"/>
          <w:szCs w:val="28"/>
        </w:rPr>
        <w:t xml:space="preserve"> "Установление опеки, попечительства, патроната" - совершеннолетние дееспособные граждане Российской Федерации, </w:t>
      </w:r>
      <w:r w:rsidRPr="006364C3">
        <w:rPr>
          <w:rFonts w:ascii="Times New Roman" w:hAnsi="Times New Roman" w:cs="Times New Roman"/>
          <w:sz w:val="28"/>
          <w:szCs w:val="28"/>
        </w:rPr>
        <w:lastRenderedPageBreak/>
        <w:t xml:space="preserve">выразившие желание стать опекунами (попечителями), приемными родителями, за исключением лиц, указанных в </w:t>
      </w:r>
      <w:hyperlink r:id="rId5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3 статьи 146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Семейного кодекса Российской Федерации (далее - СК РФ), а также граждане, имеющие заключение о возможности гражданина быть опекуном (попечителем), усыновителем.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1.3.2. По </w:t>
      </w:r>
      <w:proofErr w:type="spellStart"/>
      <w:r w:rsidRPr="006364C3">
        <w:rPr>
          <w:rFonts w:ascii="Times New Roman" w:hAnsi="Times New Roman" w:cs="Times New Roman"/>
          <w:sz w:val="28"/>
          <w:szCs w:val="28"/>
        </w:rPr>
        <w:t>подуслуге</w:t>
      </w:r>
      <w:proofErr w:type="spellEnd"/>
      <w:r w:rsidRPr="006364C3">
        <w:rPr>
          <w:rFonts w:ascii="Times New Roman" w:hAnsi="Times New Roman" w:cs="Times New Roman"/>
          <w:sz w:val="28"/>
          <w:szCs w:val="28"/>
        </w:rPr>
        <w:t xml:space="preserve"> "Установление предварительной опеки и попечительства" - совершеннолетний дееспособный гражданин.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1.3.3. По </w:t>
      </w:r>
      <w:proofErr w:type="spellStart"/>
      <w:r w:rsidRPr="006364C3">
        <w:rPr>
          <w:rFonts w:ascii="Times New Roman" w:hAnsi="Times New Roman" w:cs="Times New Roman"/>
          <w:sz w:val="28"/>
          <w:szCs w:val="28"/>
        </w:rPr>
        <w:t>подуслуге</w:t>
      </w:r>
      <w:proofErr w:type="spellEnd"/>
      <w:r w:rsidRPr="006364C3">
        <w:rPr>
          <w:rFonts w:ascii="Times New Roman" w:hAnsi="Times New Roman" w:cs="Times New Roman"/>
          <w:sz w:val="28"/>
          <w:szCs w:val="28"/>
        </w:rPr>
        <w:t xml:space="preserve"> "Освобождение опекуна (попечителя) от исполнения своих обязанностей" - опекуны (попечители) несовершеннолетних подопечных.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Требования к порядку информирования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государственной (муниципальной) услуги осуществляется: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 w:rsidR="00F16228">
        <w:rPr>
          <w:rFonts w:ascii="Times New Roman" w:hAnsi="Times New Roman" w:cs="Times New Roman"/>
          <w:sz w:val="28"/>
          <w:szCs w:val="28"/>
        </w:rPr>
        <w:t>управлении</w:t>
      </w:r>
      <w:r w:rsidRPr="006364C3"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 предоставления государственных и муниципальных услуг (далее - МФЦ);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="001E113F">
        <w:rPr>
          <w:rFonts w:ascii="Times New Roman" w:hAnsi="Times New Roman" w:cs="Times New Roman"/>
          <w:sz w:val="28"/>
          <w:szCs w:val="28"/>
        </w:rPr>
        <w:t>управления</w:t>
      </w:r>
      <w:r w:rsidRPr="006364C3">
        <w:rPr>
          <w:rFonts w:ascii="Times New Roman" w:hAnsi="Times New Roman" w:cs="Times New Roman"/>
          <w:sz w:val="28"/>
          <w:szCs w:val="28"/>
        </w:rPr>
        <w:t xml:space="preserve"> или МФЦ;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"Единый портал государственных и муниципальных услуг (функций)" (https://www.gosuslugi.ru/) (далее - ЕПГУ);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02985">
        <w:rPr>
          <w:rFonts w:ascii="Times New Roman" w:hAnsi="Times New Roman" w:cs="Times New Roman"/>
          <w:sz w:val="28"/>
          <w:szCs w:val="28"/>
        </w:rPr>
        <w:t>управления</w:t>
      </w:r>
      <w:r w:rsidRPr="006364C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5) посредством размещения информации на информационных стендах </w:t>
      </w:r>
      <w:r w:rsidR="00E02985" w:rsidRPr="00E02985">
        <w:rPr>
          <w:rFonts w:ascii="Times New Roman" w:hAnsi="Times New Roman" w:cs="Times New Roman"/>
          <w:sz w:val="28"/>
          <w:szCs w:val="28"/>
        </w:rPr>
        <w:t>у</w:t>
      </w:r>
      <w:r w:rsidR="00E02985">
        <w:rPr>
          <w:rFonts w:ascii="Times New Roman" w:hAnsi="Times New Roman" w:cs="Times New Roman"/>
          <w:sz w:val="28"/>
          <w:szCs w:val="28"/>
        </w:rPr>
        <w:t>п</w:t>
      </w:r>
      <w:r w:rsidR="00E02985" w:rsidRPr="00E02985">
        <w:rPr>
          <w:rFonts w:ascii="Times New Roman" w:hAnsi="Times New Roman" w:cs="Times New Roman"/>
          <w:sz w:val="28"/>
          <w:szCs w:val="28"/>
        </w:rPr>
        <w:t>равления</w:t>
      </w:r>
      <w:r w:rsidRPr="006364C3">
        <w:rPr>
          <w:rFonts w:ascii="Times New Roman" w:hAnsi="Times New Roman" w:cs="Times New Roman"/>
          <w:sz w:val="28"/>
          <w:szCs w:val="28"/>
        </w:rPr>
        <w:t xml:space="preserve"> или МФЦ.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6364C3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государственной услуги;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E02985">
        <w:rPr>
          <w:rFonts w:ascii="Times New Roman" w:hAnsi="Times New Roman" w:cs="Times New Roman"/>
          <w:sz w:val="28"/>
          <w:szCs w:val="28"/>
        </w:rPr>
        <w:t>управления</w:t>
      </w:r>
      <w:r w:rsidRPr="006364C3">
        <w:rPr>
          <w:rFonts w:ascii="Times New Roman" w:hAnsi="Times New Roman" w:cs="Times New Roman"/>
          <w:sz w:val="28"/>
          <w:szCs w:val="28"/>
        </w:rPr>
        <w:t xml:space="preserve"> и МФЦ, обращение в которые необходимо для предоставления государственной услуги;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E02985">
        <w:rPr>
          <w:rFonts w:ascii="Times New Roman" w:hAnsi="Times New Roman" w:cs="Times New Roman"/>
          <w:sz w:val="28"/>
          <w:szCs w:val="28"/>
        </w:rPr>
        <w:t>управления</w:t>
      </w:r>
      <w:r w:rsidRPr="006364C3">
        <w:rPr>
          <w:rFonts w:ascii="Times New Roman" w:hAnsi="Times New Roman" w:cs="Times New Roman"/>
          <w:sz w:val="28"/>
          <w:szCs w:val="28"/>
        </w:rPr>
        <w:t xml:space="preserve"> (структурных подразделений </w:t>
      </w:r>
      <w:r w:rsidR="00E02985">
        <w:rPr>
          <w:rFonts w:ascii="Times New Roman" w:hAnsi="Times New Roman" w:cs="Times New Roman"/>
          <w:sz w:val="28"/>
          <w:szCs w:val="28"/>
        </w:rPr>
        <w:t>управления</w:t>
      </w:r>
      <w:r w:rsidRPr="006364C3">
        <w:rPr>
          <w:rFonts w:ascii="Times New Roman" w:hAnsi="Times New Roman" w:cs="Times New Roman"/>
          <w:sz w:val="28"/>
          <w:szCs w:val="28"/>
        </w:rPr>
        <w:t>);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порядка и сроков предоставления государственной услуги;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государственной услуги и о результатах предоставления государственной услуги;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государственной услуги;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lastRenderedPageBreak/>
        <w:t>порядка досудебного (внесудебного) обжалования действий (бездействия) должностных лиц и принимаемых ими решений при предоставлении государственной услуги.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осуществляется бесплатно.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</w:t>
      </w:r>
      <w:r w:rsidR="00E02985">
        <w:rPr>
          <w:rFonts w:ascii="Times New Roman" w:hAnsi="Times New Roman" w:cs="Times New Roman"/>
          <w:sz w:val="28"/>
          <w:szCs w:val="28"/>
        </w:rPr>
        <w:t>управления</w:t>
      </w:r>
      <w:r w:rsidRPr="006364C3">
        <w:rPr>
          <w:rFonts w:ascii="Times New Roman" w:hAnsi="Times New Roman" w:cs="Times New Roman"/>
          <w:sz w:val="28"/>
          <w:szCs w:val="28"/>
        </w:rPr>
        <w:t>, работник МФЦ, осуществляющий консультирование, подробно и в вежливой (корректной) форме информируют обратившихся по интересующим вопросам.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(последнее - при наличии) и должности специалиста, принявшего телефонный звонок.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r w:rsidR="009505AD" w:rsidRPr="00E02985">
        <w:rPr>
          <w:rFonts w:ascii="Times New Roman" w:hAnsi="Times New Roman" w:cs="Times New Roman"/>
          <w:sz w:val="28"/>
          <w:szCs w:val="28"/>
        </w:rPr>
        <w:t>у</w:t>
      </w:r>
      <w:r w:rsidR="009505AD">
        <w:rPr>
          <w:rFonts w:ascii="Times New Roman" w:hAnsi="Times New Roman" w:cs="Times New Roman"/>
          <w:sz w:val="28"/>
          <w:szCs w:val="28"/>
        </w:rPr>
        <w:t>п</w:t>
      </w:r>
      <w:r w:rsidR="009505AD" w:rsidRPr="00E02985">
        <w:rPr>
          <w:rFonts w:ascii="Times New Roman" w:hAnsi="Times New Roman" w:cs="Times New Roman"/>
          <w:sz w:val="28"/>
          <w:szCs w:val="28"/>
        </w:rPr>
        <w:t>равления</w:t>
      </w:r>
      <w:r w:rsidRPr="006364C3"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9505AD" w:rsidRPr="00E02985">
        <w:rPr>
          <w:rFonts w:ascii="Times New Roman" w:hAnsi="Times New Roman" w:cs="Times New Roman"/>
          <w:sz w:val="28"/>
          <w:szCs w:val="28"/>
        </w:rPr>
        <w:t>у</w:t>
      </w:r>
      <w:r w:rsidR="009505AD">
        <w:rPr>
          <w:rFonts w:ascii="Times New Roman" w:hAnsi="Times New Roman" w:cs="Times New Roman"/>
          <w:sz w:val="28"/>
          <w:szCs w:val="28"/>
        </w:rPr>
        <w:t>п</w:t>
      </w:r>
      <w:r w:rsidR="009505AD" w:rsidRPr="00E02985">
        <w:rPr>
          <w:rFonts w:ascii="Times New Roman" w:hAnsi="Times New Roman" w:cs="Times New Roman"/>
          <w:sz w:val="28"/>
          <w:szCs w:val="28"/>
        </w:rPr>
        <w:t>равления</w:t>
      </w:r>
      <w:r w:rsidRPr="006364C3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государственной услуги и влияющее прямо или косвенно на принимаемое решение.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</w:t>
      </w:r>
      <w:r w:rsidR="009505AD" w:rsidRPr="00E02985">
        <w:rPr>
          <w:rFonts w:ascii="Times New Roman" w:hAnsi="Times New Roman" w:cs="Times New Roman"/>
          <w:sz w:val="28"/>
          <w:szCs w:val="28"/>
        </w:rPr>
        <w:t>у</w:t>
      </w:r>
      <w:r w:rsidR="009505AD">
        <w:rPr>
          <w:rFonts w:ascii="Times New Roman" w:hAnsi="Times New Roman" w:cs="Times New Roman"/>
          <w:sz w:val="28"/>
          <w:szCs w:val="28"/>
        </w:rPr>
        <w:t>п</w:t>
      </w:r>
      <w:r w:rsidR="009505AD" w:rsidRPr="00E02985">
        <w:rPr>
          <w:rFonts w:ascii="Times New Roman" w:hAnsi="Times New Roman" w:cs="Times New Roman"/>
          <w:sz w:val="28"/>
          <w:szCs w:val="28"/>
        </w:rPr>
        <w:t>равления</w:t>
      </w:r>
      <w:r w:rsidRPr="006364C3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государственной услуги, подробно в письменной форме разъясняет гражданину сведения по вопросам, указанным в </w:t>
      </w:r>
      <w:hyperlink w:anchor="P63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пункте 1.5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1.8. На ЕПГУ размещаются сведения, предусмотренные </w:t>
      </w:r>
      <w:hyperlink r:id="rId7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о федеральной государственной информационной системе "Федеральный реестр государственных и муниципальных услуг (функций)", утвержденным постановлением Правительства Российской Федерации от 24.10.2011 N 861.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4C3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Pr="006364C3">
        <w:rPr>
          <w:rFonts w:ascii="Times New Roman" w:hAnsi="Times New Roman" w:cs="Times New Roman"/>
          <w:sz w:val="28"/>
          <w:szCs w:val="28"/>
        </w:rPr>
        <w:lastRenderedPageBreak/>
        <w:t>авторизацию заявителя или предоставление им персональных данных.</w:t>
      </w:r>
      <w:proofErr w:type="gramEnd"/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1.9. На официальном сайте </w:t>
      </w:r>
      <w:r w:rsidR="00DA66C5" w:rsidRPr="00E02985">
        <w:rPr>
          <w:rFonts w:ascii="Times New Roman" w:hAnsi="Times New Roman" w:cs="Times New Roman"/>
          <w:sz w:val="28"/>
          <w:szCs w:val="28"/>
        </w:rPr>
        <w:t>у</w:t>
      </w:r>
      <w:r w:rsidR="00DA66C5">
        <w:rPr>
          <w:rFonts w:ascii="Times New Roman" w:hAnsi="Times New Roman" w:cs="Times New Roman"/>
          <w:sz w:val="28"/>
          <w:szCs w:val="28"/>
        </w:rPr>
        <w:t>п</w:t>
      </w:r>
      <w:r w:rsidR="00DA66C5" w:rsidRPr="00E02985">
        <w:rPr>
          <w:rFonts w:ascii="Times New Roman" w:hAnsi="Times New Roman" w:cs="Times New Roman"/>
          <w:sz w:val="28"/>
          <w:szCs w:val="28"/>
        </w:rPr>
        <w:t>равления</w:t>
      </w:r>
      <w:r w:rsidRPr="006364C3">
        <w:rPr>
          <w:rFonts w:ascii="Times New Roman" w:hAnsi="Times New Roman" w:cs="Times New Roman"/>
          <w:sz w:val="28"/>
          <w:szCs w:val="28"/>
        </w:rPr>
        <w:t>,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 размещается следующая справочная информация: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</w:t>
      </w:r>
      <w:r w:rsidR="00DA66C5" w:rsidRPr="00E02985">
        <w:rPr>
          <w:rFonts w:ascii="Times New Roman" w:hAnsi="Times New Roman" w:cs="Times New Roman"/>
          <w:sz w:val="28"/>
          <w:szCs w:val="28"/>
        </w:rPr>
        <w:t>у</w:t>
      </w:r>
      <w:r w:rsidR="00DA66C5">
        <w:rPr>
          <w:rFonts w:ascii="Times New Roman" w:hAnsi="Times New Roman" w:cs="Times New Roman"/>
          <w:sz w:val="28"/>
          <w:szCs w:val="28"/>
        </w:rPr>
        <w:t>п</w:t>
      </w:r>
      <w:r w:rsidR="00DA66C5" w:rsidRPr="00E02985">
        <w:rPr>
          <w:rFonts w:ascii="Times New Roman" w:hAnsi="Times New Roman" w:cs="Times New Roman"/>
          <w:sz w:val="28"/>
          <w:szCs w:val="28"/>
        </w:rPr>
        <w:t>равления</w:t>
      </w:r>
      <w:r w:rsidRPr="006364C3">
        <w:rPr>
          <w:rFonts w:ascii="Times New Roman" w:hAnsi="Times New Roman" w:cs="Times New Roman"/>
          <w:sz w:val="28"/>
          <w:szCs w:val="28"/>
        </w:rPr>
        <w:t xml:space="preserve"> и их структурных подразделений, ответственных за предоставление государственной услуги, а также МФЦ;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DA66C5" w:rsidRPr="00E02985">
        <w:rPr>
          <w:rFonts w:ascii="Times New Roman" w:hAnsi="Times New Roman" w:cs="Times New Roman"/>
          <w:sz w:val="28"/>
          <w:szCs w:val="28"/>
        </w:rPr>
        <w:t>у</w:t>
      </w:r>
      <w:r w:rsidR="00DA66C5">
        <w:rPr>
          <w:rFonts w:ascii="Times New Roman" w:hAnsi="Times New Roman" w:cs="Times New Roman"/>
          <w:sz w:val="28"/>
          <w:szCs w:val="28"/>
        </w:rPr>
        <w:t>п</w:t>
      </w:r>
      <w:r w:rsidR="00DA66C5" w:rsidRPr="00E02985">
        <w:rPr>
          <w:rFonts w:ascii="Times New Roman" w:hAnsi="Times New Roman" w:cs="Times New Roman"/>
          <w:sz w:val="28"/>
          <w:szCs w:val="28"/>
        </w:rPr>
        <w:t>равления</w:t>
      </w:r>
      <w:r w:rsidRPr="006364C3">
        <w:rPr>
          <w:rFonts w:ascii="Times New Roman" w:hAnsi="Times New Roman" w:cs="Times New Roman"/>
          <w:sz w:val="28"/>
          <w:szCs w:val="28"/>
        </w:rPr>
        <w:t>, ответственных за предоставление государственной услуги, в том числе номер телефона-автоинформатора (при наличии);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DA66C5" w:rsidRPr="00E02985">
        <w:rPr>
          <w:rFonts w:ascii="Times New Roman" w:hAnsi="Times New Roman" w:cs="Times New Roman"/>
          <w:sz w:val="28"/>
          <w:szCs w:val="28"/>
        </w:rPr>
        <w:t>у</w:t>
      </w:r>
      <w:r w:rsidR="00DA66C5">
        <w:rPr>
          <w:rFonts w:ascii="Times New Roman" w:hAnsi="Times New Roman" w:cs="Times New Roman"/>
          <w:sz w:val="28"/>
          <w:szCs w:val="28"/>
        </w:rPr>
        <w:t>п</w:t>
      </w:r>
      <w:r w:rsidR="00DA66C5" w:rsidRPr="00E02985">
        <w:rPr>
          <w:rFonts w:ascii="Times New Roman" w:hAnsi="Times New Roman" w:cs="Times New Roman"/>
          <w:sz w:val="28"/>
          <w:szCs w:val="28"/>
        </w:rPr>
        <w:t>равления</w:t>
      </w:r>
      <w:r w:rsidRPr="006364C3">
        <w:rPr>
          <w:rFonts w:ascii="Times New Roman" w:hAnsi="Times New Roman" w:cs="Times New Roman"/>
          <w:sz w:val="28"/>
          <w:szCs w:val="28"/>
        </w:rPr>
        <w:t xml:space="preserve"> в сети "Интернет".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1.10. В залах ожидания </w:t>
      </w:r>
      <w:r w:rsidR="00DA66C5" w:rsidRPr="00E02985">
        <w:rPr>
          <w:rFonts w:ascii="Times New Roman" w:hAnsi="Times New Roman" w:cs="Times New Roman"/>
          <w:sz w:val="28"/>
          <w:szCs w:val="28"/>
        </w:rPr>
        <w:t>у</w:t>
      </w:r>
      <w:r w:rsidR="00DA66C5">
        <w:rPr>
          <w:rFonts w:ascii="Times New Roman" w:hAnsi="Times New Roman" w:cs="Times New Roman"/>
          <w:sz w:val="28"/>
          <w:szCs w:val="28"/>
        </w:rPr>
        <w:t>п</w:t>
      </w:r>
      <w:r w:rsidR="00DA66C5" w:rsidRPr="00E02985">
        <w:rPr>
          <w:rFonts w:ascii="Times New Roman" w:hAnsi="Times New Roman" w:cs="Times New Roman"/>
          <w:sz w:val="28"/>
          <w:szCs w:val="28"/>
        </w:rPr>
        <w:t>равления</w:t>
      </w:r>
      <w:r w:rsidRPr="006364C3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государственной услуги, в том числе административный регламент, которые по требованию заявителя предоставляются ему для ознакомления.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государственной услуги на информационных стендах в помещении МФЦ осуществляется в соответствии с соглашением, заключенным между МФЦ и </w:t>
      </w:r>
      <w:r w:rsidR="00DA66C5" w:rsidRPr="00E02985">
        <w:rPr>
          <w:rFonts w:ascii="Times New Roman" w:hAnsi="Times New Roman" w:cs="Times New Roman"/>
          <w:sz w:val="28"/>
          <w:szCs w:val="28"/>
        </w:rPr>
        <w:t>у</w:t>
      </w:r>
      <w:r w:rsidR="00DA66C5">
        <w:rPr>
          <w:rFonts w:ascii="Times New Roman" w:hAnsi="Times New Roman" w:cs="Times New Roman"/>
          <w:sz w:val="28"/>
          <w:szCs w:val="28"/>
        </w:rPr>
        <w:t>п</w:t>
      </w:r>
      <w:r w:rsidR="00DA66C5" w:rsidRPr="00E02985">
        <w:rPr>
          <w:rFonts w:ascii="Times New Roman" w:hAnsi="Times New Roman" w:cs="Times New Roman"/>
          <w:sz w:val="28"/>
          <w:szCs w:val="28"/>
        </w:rPr>
        <w:t>равления</w:t>
      </w:r>
      <w:r w:rsidRPr="006364C3">
        <w:rPr>
          <w:rFonts w:ascii="Times New Roman" w:hAnsi="Times New Roman" w:cs="Times New Roman"/>
          <w:sz w:val="28"/>
          <w:szCs w:val="28"/>
        </w:rPr>
        <w:t>, с учетом требований к информированию, установленных административным регламентом.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1.12.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(его представителем) в личном кабинете на ЕПГУ, а также в соответствующем структурном подразделении </w:t>
      </w:r>
      <w:r w:rsidR="00DA66C5" w:rsidRPr="00E02985">
        <w:rPr>
          <w:rFonts w:ascii="Times New Roman" w:hAnsi="Times New Roman" w:cs="Times New Roman"/>
          <w:sz w:val="28"/>
          <w:szCs w:val="28"/>
        </w:rPr>
        <w:t>у</w:t>
      </w:r>
      <w:r w:rsidR="00DA66C5">
        <w:rPr>
          <w:rFonts w:ascii="Times New Roman" w:hAnsi="Times New Roman" w:cs="Times New Roman"/>
          <w:sz w:val="28"/>
          <w:szCs w:val="28"/>
        </w:rPr>
        <w:t>п</w:t>
      </w:r>
      <w:r w:rsidR="00DA66C5" w:rsidRPr="00E02985">
        <w:rPr>
          <w:rFonts w:ascii="Times New Roman" w:hAnsi="Times New Roman" w:cs="Times New Roman"/>
          <w:sz w:val="28"/>
          <w:szCs w:val="28"/>
        </w:rPr>
        <w:t>равления</w:t>
      </w:r>
      <w:r w:rsidRPr="006364C3"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лично, по телефону, посредством электронной почты.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1.13. При оказании государственной услуги профилирование заявителя не предусмотрено.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2.1. Наименование государственной услуги: "Установление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граждан".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2.2. Государственная услуга предоставляется </w:t>
      </w:r>
      <w:r w:rsidR="007978F7" w:rsidRPr="00E02985">
        <w:rPr>
          <w:rFonts w:ascii="Times New Roman" w:hAnsi="Times New Roman" w:cs="Times New Roman"/>
          <w:sz w:val="28"/>
          <w:szCs w:val="28"/>
        </w:rPr>
        <w:t>у</w:t>
      </w:r>
      <w:r w:rsidR="007978F7">
        <w:rPr>
          <w:rFonts w:ascii="Times New Roman" w:hAnsi="Times New Roman" w:cs="Times New Roman"/>
          <w:sz w:val="28"/>
          <w:szCs w:val="28"/>
        </w:rPr>
        <w:t>правлением</w:t>
      </w:r>
      <w:r w:rsidRPr="006364C3">
        <w:rPr>
          <w:rFonts w:ascii="Times New Roman" w:hAnsi="Times New Roman" w:cs="Times New Roman"/>
          <w:sz w:val="28"/>
          <w:szCs w:val="28"/>
        </w:rPr>
        <w:t>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98"/>
      <w:bookmarkEnd w:id="3"/>
      <w:r w:rsidRPr="006364C3">
        <w:rPr>
          <w:rFonts w:ascii="Times New Roman" w:hAnsi="Times New Roman" w:cs="Times New Roman"/>
          <w:sz w:val="28"/>
          <w:szCs w:val="28"/>
        </w:rPr>
        <w:t xml:space="preserve">2.3. При предоставлении государственной услуги </w:t>
      </w:r>
      <w:r w:rsidR="007978F7" w:rsidRPr="00E02985">
        <w:rPr>
          <w:rFonts w:ascii="Times New Roman" w:hAnsi="Times New Roman" w:cs="Times New Roman"/>
          <w:sz w:val="28"/>
          <w:szCs w:val="28"/>
        </w:rPr>
        <w:t>у</w:t>
      </w:r>
      <w:r w:rsidR="007978F7">
        <w:rPr>
          <w:rFonts w:ascii="Times New Roman" w:hAnsi="Times New Roman" w:cs="Times New Roman"/>
          <w:sz w:val="28"/>
          <w:szCs w:val="28"/>
        </w:rPr>
        <w:t>правление</w:t>
      </w:r>
      <w:r w:rsidRPr="006364C3">
        <w:rPr>
          <w:rFonts w:ascii="Times New Roman" w:hAnsi="Times New Roman" w:cs="Times New Roman"/>
          <w:sz w:val="28"/>
          <w:szCs w:val="28"/>
        </w:rPr>
        <w:t xml:space="preserve"> взаимодействует 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64C3">
        <w:rPr>
          <w:rFonts w:ascii="Times New Roman" w:hAnsi="Times New Roman" w:cs="Times New Roman"/>
          <w:sz w:val="28"/>
          <w:szCs w:val="28"/>
        </w:rPr>
        <w:t>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2.3.1. Министерством внутренних дел Российской Федерации в целях получения: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- сведений о регистрационном учете по месту жительства и месту пребывания;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- сведений о наличии (отсутствии) судимости и (или) факта уголовного </w:t>
      </w:r>
      <w:r w:rsidRPr="006364C3">
        <w:rPr>
          <w:rFonts w:ascii="Times New Roman" w:hAnsi="Times New Roman" w:cs="Times New Roman"/>
          <w:sz w:val="28"/>
          <w:szCs w:val="28"/>
        </w:rPr>
        <w:lastRenderedPageBreak/>
        <w:t>преследования либо о прекращении уголовного преследования, сведения о нахождении в розыске.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2.3.2. Пенсионным фондом Российской Федерации в целях получения: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- сведений о соответствии фамильно-именной группы, даты рождения, пола и СНИЛС;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- сведений о виде и размере пенсии;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- сведений о трудовой деятельности застрахованного лица в системе обязательного пенсионного страхования;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- сведений о мерах социальной поддержки в виде выплат, полученных в соответствии с законодательством РФ и (или) законодательством субъекта.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2.3.3. Министерством обороны Российской Федерации в целях получения: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- сведений об установленной пенсии, ее виде, размере.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2.3.4. Органом записи актов гражданского состояния в целях получения: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- сведений о заключении брака.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2.4. При предоставлении государственной услуги </w:t>
      </w:r>
      <w:r w:rsidR="007978F7">
        <w:rPr>
          <w:rFonts w:ascii="Times New Roman" w:hAnsi="Times New Roman" w:cs="Times New Roman"/>
          <w:sz w:val="28"/>
          <w:szCs w:val="28"/>
        </w:rPr>
        <w:t>управлению</w:t>
      </w:r>
      <w:r w:rsidRPr="006364C3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услуги.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2"/>
      <w:bookmarkEnd w:id="4"/>
      <w:r w:rsidRPr="006364C3">
        <w:rPr>
          <w:rFonts w:ascii="Times New Roman" w:hAnsi="Times New Roman" w:cs="Times New Roman"/>
          <w:sz w:val="28"/>
          <w:szCs w:val="28"/>
        </w:rPr>
        <w:t>2.5. Результатом предоставления государственной услуги: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4C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6364C3">
        <w:rPr>
          <w:rFonts w:ascii="Times New Roman" w:hAnsi="Times New Roman" w:cs="Times New Roman"/>
          <w:sz w:val="28"/>
          <w:szCs w:val="28"/>
        </w:rPr>
        <w:t>подуслугам</w:t>
      </w:r>
      <w:proofErr w:type="spellEnd"/>
      <w:r w:rsidRPr="006364C3">
        <w:rPr>
          <w:rFonts w:ascii="Times New Roman" w:hAnsi="Times New Roman" w:cs="Times New Roman"/>
          <w:sz w:val="28"/>
          <w:szCs w:val="28"/>
        </w:rPr>
        <w:t xml:space="preserve"> "Установление опеки или попечительства, патроната над детьми-сиротами и детьми, оставшимися без попечения родителей", "Установление предварительных опеки и попечительства" является </w:t>
      </w:r>
      <w:hyperlink w:anchor="P785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по форме согласно приложению N 4 к настоящему административному регламенту либо </w:t>
      </w:r>
      <w:hyperlink w:anchor="P828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об отказе в предоставлении государственной услуги по форме согласно приложению N 5 к настоящему административному регламенту.</w:t>
      </w:r>
      <w:proofErr w:type="gramEnd"/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6364C3">
        <w:rPr>
          <w:rFonts w:ascii="Times New Roman" w:hAnsi="Times New Roman" w:cs="Times New Roman"/>
          <w:sz w:val="28"/>
          <w:szCs w:val="28"/>
        </w:rPr>
        <w:t>подуслуге</w:t>
      </w:r>
      <w:proofErr w:type="spellEnd"/>
      <w:r w:rsidRPr="006364C3">
        <w:rPr>
          <w:rFonts w:ascii="Times New Roman" w:hAnsi="Times New Roman" w:cs="Times New Roman"/>
          <w:sz w:val="28"/>
          <w:szCs w:val="28"/>
        </w:rPr>
        <w:t xml:space="preserve"> "Освобождение опекуна (попечителя) от исполнения своих обязанностей" является </w:t>
      </w:r>
      <w:hyperlink w:anchor="P785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по форме согласно приложению N 4 к настоящему административному регламенту либо </w:t>
      </w:r>
      <w:hyperlink w:anchor="P828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об отказе в предоставлении государственной услуги по форме согласно приложению N 5 к настоящему административному регламенту.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2.6. </w:t>
      </w:r>
      <w:r w:rsidR="009573B0">
        <w:rPr>
          <w:rFonts w:ascii="Times New Roman" w:hAnsi="Times New Roman" w:cs="Times New Roman"/>
          <w:sz w:val="28"/>
          <w:szCs w:val="28"/>
        </w:rPr>
        <w:t>Управление</w:t>
      </w:r>
      <w:r w:rsidRPr="006364C3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регистрации заявления и документов, необходимых для предоставления государственной услуги по установлению опеки или попечительства, патроната над детьми-сиротами и детьми, оставшимися без попечения родителей, в </w:t>
      </w:r>
      <w:r w:rsidR="009573B0">
        <w:rPr>
          <w:rFonts w:ascii="Times New Roman" w:hAnsi="Times New Roman" w:cs="Times New Roman"/>
          <w:sz w:val="28"/>
          <w:szCs w:val="28"/>
        </w:rPr>
        <w:t>управлении</w:t>
      </w:r>
      <w:r w:rsidRPr="006364C3">
        <w:rPr>
          <w:rFonts w:ascii="Times New Roman" w:hAnsi="Times New Roman" w:cs="Times New Roman"/>
          <w:sz w:val="28"/>
          <w:szCs w:val="28"/>
        </w:rPr>
        <w:t xml:space="preserve">, направляет заявителю способом, указанным в заявлении, один из результатов, указанных в </w:t>
      </w:r>
      <w:hyperlink w:anchor="P112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пункте 2.5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757F3" w:rsidRPr="006364C3" w:rsidRDefault="009573B0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0757F3" w:rsidRPr="006364C3">
        <w:rPr>
          <w:rFonts w:ascii="Times New Roman" w:hAnsi="Times New Roman" w:cs="Times New Roman"/>
          <w:sz w:val="28"/>
          <w:szCs w:val="28"/>
        </w:rPr>
        <w:t xml:space="preserve"> в течение 1 рабочего дней со дня регистрации заявления для предоставления государственной услуги по установлению предварительных опеки и попечительства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0757F3" w:rsidRPr="006364C3">
        <w:rPr>
          <w:rFonts w:ascii="Times New Roman" w:hAnsi="Times New Roman" w:cs="Times New Roman"/>
          <w:sz w:val="28"/>
          <w:szCs w:val="28"/>
        </w:rPr>
        <w:t xml:space="preserve"> направляет заявителю способом, </w:t>
      </w:r>
      <w:r w:rsidR="000757F3" w:rsidRPr="006364C3">
        <w:rPr>
          <w:rFonts w:ascii="Times New Roman" w:hAnsi="Times New Roman" w:cs="Times New Roman"/>
          <w:sz w:val="28"/>
          <w:szCs w:val="28"/>
        </w:rPr>
        <w:lastRenderedPageBreak/>
        <w:t xml:space="preserve">указанным в заявлении, один из результатов, указанных в </w:t>
      </w:r>
      <w:hyperlink w:anchor="P112">
        <w:r w:rsidR="000757F3" w:rsidRPr="006364C3">
          <w:rPr>
            <w:rFonts w:ascii="Times New Roman" w:hAnsi="Times New Roman" w:cs="Times New Roman"/>
            <w:color w:val="0000FF"/>
            <w:sz w:val="28"/>
            <w:szCs w:val="28"/>
          </w:rPr>
          <w:t>пункте 2.5</w:t>
        </w:r>
      </w:hyperlink>
      <w:r w:rsidR="000757F3" w:rsidRPr="006364C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2.7. </w:t>
      </w:r>
      <w:r w:rsidR="009573B0">
        <w:rPr>
          <w:rFonts w:ascii="Times New Roman" w:hAnsi="Times New Roman" w:cs="Times New Roman"/>
          <w:sz w:val="28"/>
          <w:szCs w:val="28"/>
        </w:rPr>
        <w:t>Управление</w:t>
      </w:r>
      <w:r w:rsidRPr="006364C3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регистрации заявления для предоставления государственной услуги по освобождению опекуна (попечителя) от исполнения своих обязанностей в </w:t>
      </w:r>
      <w:r w:rsidR="009573B0">
        <w:rPr>
          <w:rFonts w:ascii="Times New Roman" w:hAnsi="Times New Roman" w:cs="Times New Roman"/>
          <w:sz w:val="28"/>
          <w:szCs w:val="28"/>
        </w:rPr>
        <w:t>управлении</w:t>
      </w:r>
      <w:r w:rsidRPr="006364C3">
        <w:rPr>
          <w:rFonts w:ascii="Times New Roman" w:hAnsi="Times New Roman" w:cs="Times New Roman"/>
          <w:sz w:val="28"/>
          <w:szCs w:val="28"/>
        </w:rPr>
        <w:t xml:space="preserve"> направляет заявителю способом, указанным в заявлении, один из результатов, указанных в </w:t>
      </w:r>
      <w:hyperlink w:anchor="P112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пункте 2.5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2.8.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в федеральной государственной информационной системе "Федеральный реестр государственных и муниципальных услуг (функций)" и на ЕПГУ.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3"/>
      <w:bookmarkEnd w:id="5"/>
      <w:r w:rsidRPr="006364C3">
        <w:rPr>
          <w:rFonts w:ascii="Times New Roman" w:hAnsi="Times New Roman" w:cs="Times New Roman"/>
          <w:sz w:val="28"/>
          <w:szCs w:val="28"/>
        </w:rPr>
        <w:t xml:space="preserve">2.9. </w:t>
      </w:r>
      <w:hyperlink w:anchor="P429">
        <w:proofErr w:type="gramStart"/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по </w:t>
      </w:r>
      <w:proofErr w:type="spellStart"/>
      <w:r w:rsidRPr="006364C3">
        <w:rPr>
          <w:rFonts w:ascii="Times New Roman" w:hAnsi="Times New Roman" w:cs="Times New Roman"/>
          <w:sz w:val="28"/>
          <w:szCs w:val="28"/>
        </w:rPr>
        <w:t>подуслуге</w:t>
      </w:r>
      <w:proofErr w:type="spellEnd"/>
      <w:r w:rsidRPr="006364C3">
        <w:rPr>
          <w:rFonts w:ascii="Times New Roman" w:hAnsi="Times New Roman" w:cs="Times New Roman"/>
          <w:sz w:val="28"/>
          <w:szCs w:val="28"/>
        </w:rPr>
        <w:t xml:space="preserve"> "Установление опеки или попечительства, патроната" над детьми-сиротами и детьми, оставшимися без попечения родителей, а также установленные законодательством документы подаются заявителем по форме согласно приложению N 1 к административному регламенту в </w:t>
      </w:r>
      <w:r w:rsidR="004B52F9">
        <w:rPr>
          <w:rFonts w:ascii="Times New Roman" w:hAnsi="Times New Roman" w:cs="Times New Roman"/>
          <w:sz w:val="28"/>
          <w:szCs w:val="28"/>
        </w:rPr>
        <w:t>управление</w:t>
      </w:r>
      <w:r w:rsidRPr="006364C3">
        <w:rPr>
          <w:rFonts w:ascii="Times New Roman" w:hAnsi="Times New Roman" w:cs="Times New Roman"/>
          <w:sz w:val="28"/>
          <w:szCs w:val="28"/>
        </w:rPr>
        <w:t xml:space="preserve"> через МФЦ, либо направляются в </w:t>
      </w:r>
      <w:r w:rsidR="004B52F9">
        <w:rPr>
          <w:rFonts w:ascii="Times New Roman" w:hAnsi="Times New Roman" w:cs="Times New Roman"/>
          <w:sz w:val="28"/>
          <w:szCs w:val="28"/>
        </w:rPr>
        <w:t>управление</w:t>
      </w:r>
      <w:r w:rsidRPr="006364C3">
        <w:rPr>
          <w:rFonts w:ascii="Times New Roman" w:hAnsi="Times New Roman" w:cs="Times New Roman"/>
          <w:sz w:val="28"/>
          <w:szCs w:val="28"/>
        </w:rPr>
        <w:t xml:space="preserve"> лично или посредством почтовой связи, либо в электронной форме через "Личный кабинет" на ЕПГУ.</w:t>
      </w:r>
      <w:proofErr w:type="gramEnd"/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2.9.1. В заявлении, предусмотренном в </w:t>
      </w:r>
      <w:hyperlink w:anchor="P123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пункте 2.9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указывается: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фамилия, имя, отчество (при наличии) гражданина, выразившего желание стать опекуном;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сведения о документах, удостоверяющих личность гражданина, выразившего желание стать опекуном;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сведения о гражданах, зарегистрированных по месту жительства гражданина, выразившего желание стать опекуном;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сведения, подтверждающие отсутствие у гражданина обстоятельств, указанных в </w:t>
      </w:r>
      <w:hyperlink r:id="rId8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абзацах третьем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четвертом пункта 1 статьи 146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СК РФ;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Заявитель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При личном обращении с заявлением предоставляется паспорт или иной документ, удостоверяющий личность заявителя.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2.9.1.1. С заявлением о предоставлении государственной услуги по </w:t>
      </w:r>
      <w:proofErr w:type="spellStart"/>
      <w:r w:rsidRPr="006364C3">
        <w:rPr>
          <w:rFonts w:ascii="Times New Roman" w:hAnsi="Times New Roman" w:cs="Times New Roman"/>
          <w:sz w:val="28"/>
          <w:szCs w:val="28"/>
        </w:rPr>
        <w:t>подуслуге</w:t>
      </w:r>
      <w:proofErr w:type="spellEnd"/>
      <w:r w:rsidRPr="006364C3">
        <w:rPr>
          <w:rFonts w:ascii="Times New Roman" w:hAnsi="Times New Roman" w:cs="Times New Roman"/>
          <w:sz w:val="28"/>
          <w:szCs w:val="28"/>
        </w:rPr>
        <w:t xml:space="preserve"> "Установление опеки или попечительства над детьми, оставшимися без попечения родителей", предусмотренным </w:t>
      </w:r>
      <w:hyperlink w:anchor="P123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пунктом 2.9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</w:t>
      </w:r>
      <w:r w:rsidRPr="006364C3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представляются следующие документы: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а) краткая автобиография;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4"/>
      <w:bookmarkEnd w:id="6"/>
      <w:proofErr w:type="gramStart"/>
      <w:r w:rsidRPr="006364C3">
        <w:rPr>
          <w:rFonts w:ascii="Times New Roman" w:hAnsi="Times New Roman" w:cs="Times New Roman"/>
          <w:sz w:val="28"/>
          <w:szCs w:val="28"/>
        </w:rPr>
        <w:t>б) 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</w:t>
      </w:r>
      <w:proofErr w:type="gramEnd"/>
      <w:r w:rsidRPr="006364C3">
        <w:rPr>
          <w:rFonts w:ascii="Times New Roman" w:hAnsi="Times New Roman" w:cs="Times New Roman"/>
          <w:sz w:val="28"/>
          <w:szCs w:val="28"/>
        </w:rPr>
        <w:t xml:space="preserve"> супруга (супруги) указанного лица;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5"/>
      <w:bookmarkEnd w:id="7"/>
      <w:r w:rsidRPr="006364C3">
        <w:rPr>
          <w:rFonts w:ascii="Times New Roman" w:hAnsi="Times New Roman" w:cs="Times New Roman"/>
          <w:sz w:val="28"/>
          <w:szCs w:val="28"/>
        </w:rPr>
        <w:t>в)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г) копия свидетельства о браке (если гражданин, выразивший желание стать опекуном, состоит в браке);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7"/>
      <w:bookmarkEnd w:id="8"/>
      <w:r w:rsidRPr="006364C3">
        <w:rPr>
          <w:rFonts w:ascii="Times New Roman" w:hAnsi="Times New Roman" w:cs="Times New Roman"/>
          <w:sz w:val="28"/>
          <w:szCs w:val="28"/>
        </w:rPr>
        <w:t>д)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4C3">
        <w:rPr>
          <w:rFonts w:ascii="Times New Roman" w:hAnsi="Times New Roman" w:cs="Times New Roman"/>
          <w:sz w:val="28"/>
          <w:szCs w:val="28"/>
        </w:rPr>
        <w:t xml:space="preserve">е) 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10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пунктом 6 статьи 127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СК РФ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</w:t>
      </w:r>
      <w:proofErr w:type="gramEnd"/>
      <w:r w:rsidRPr="006364C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>попечителями) детей и которые не были отстранены от исполнения возложенных на них обязанностей).</w:t>
      </w:r>
      <w:proofErr w:type="gramEnd"/>
      <w:r w:rsidRPr="006364C3">
        <w:rPr>
          <w:rFonts w:ascii="Times New Roman" w:hAnsi="Times New Roman" w:cs="Times New Roman"/>
          <w:sz w:val="28"/>
          <w:szCs w:val="28"/>
        </w:rPr>
        <w:t xml:space="preserve"> Форма указанного свидетельства утверждается Министерством просвещения Российской Федерации;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ж) заключение органа опеки и попечительства, выданное по месту жительства гражданин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6364C3">
        <w:rPr>
          <w:rFonts w:ascii="Times New Roman" w:hAnsi="Times New Roman" w:cs="Times New Roman"/>
          <w:sz w:val="28"/>
          <w:szCs w:val="28"/>
        </w:rPr>
        <w:t>ан), о возможности гражданина быть усыновителем или опекуном (попечителем) (при наличии).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34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подпункте "б"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настоящего пункта, действительны в течение года со дня выдачи, документы, указанные в </w:t>
      </w:r>
      <w:hyperlink w:anchor="P135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gramStart"/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в</w:t>
        </w:r>
        <w:proofErr w:type="gramEnd"/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"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>настоящего</w:t>
      </w:r>
      <w:proofErr w:type="gramEnd"/>
      <w:r w:rsidRPr="006364C3">
        <w:rPr>
          <w:rFonts w:ascii="Times New Roman" w:hAnsi="Times New Roman" w:cs="Times New Roman"/>
          <w:sz w:val="28"/>
          <w:szCs w:val="28"/>
        </w:rPr>
        <w:t xml:space="preserve"> пункта, действительны в течение 6 месяцев со дня выдачи.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4C3">
        <w:rPr>
          <w:rFonts w:ascii="Times New Roman" w:hAnsi="Times New Roman" w:cs="Times New Roman"/>
          <w:sz w:val="28"/>
          <w:szCs w:val="28"/>
        </w:rPr>
        <w:t xml:space="preserve">Заявитель, имеющий заключение о возможности быть усыновителем, выданное в порядке, установленном </w:t>
      </w:r>
      <w:hyperlink r:id="rId11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29.03.2000 N 275 "Об утверждении правил передачи детей на усыновление (удочерение) и осуществления контроля за условиями их жизни и воспитания в</w:t>
      </w:r>
      <w:proofErr w:type="gramEnd"/>
      <w:r w:rsidRPr="006364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 xml:space="preserve">семьях усыновителей на территории Российской Федерации и Правил </w:t>
      </w:r>
      <w:r w:rsidRPr="006364C3">
        <w:rPr>
          <w:rFonts w:ascii="Times New Roman" w:hAnsi="Times New Roman" w:cs="Times New Roman"/>
          <w:sz w:val="28"/>
          <w:szCs w:val="28"/>
        </w:rPr>
        <w:lastRenderedPageBreak/>
        <w:t xml:space="preserve">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гражданства", в случае отсутствия у него обстоятельств, указанных в </w:t>
      </w:r>
      <w:hyperlink r:id="rId12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пункте 1 статьи 127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СК РФ, представляет указанное заключение, заявление и документ, предусмотренный </w:t>
      </w:r>
      <w:hyperlink w:anchor="P137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подпунктом "д"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  <w:proofErr w:type="gramEnd"/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дополнительно на бумажном носителе в виде распечатанного экземпляра электронного документа в </w:t>
      </w:r>
      <w:r w:rsidR="008A7971">
        <w:rPr>
          <w:rFonts w:ascii="Times New Roman" w:hAnsi="Times New Roman" w:cs="Times New Roman"/>
          <w:sz w:val="28"/>
          <w:szCs w:val="28"/>
        </w:rPr>
        <w:t>управлении</w:t>
      </w:r>
      <w:r w:rsidRPr="006364C3">
        <w:rPr>
          <w:rFonts w:ascii="Times New Roman" w:hAnsi="Times New Roman" w:cs="Times New Roman"/>
          <w:sz w:val="28"/>
          <w:szCs w:val="28"/>
        </w:rPr>
        <w:t>, многофункциональном центре.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6"/>
      <w:bookmarkEnd w:id="9"/>
      <w:r w:rsidRPr="006364C3">
        <w:rPr>
          <w:rFonts w:ascii="Times New Roman" w:hAnsi="Times New Roman" w:cs="Times New Roman"/>
          <w:sz w:val="28"/>
          <w:szCs w:val="28"/>
        </w:rPr>
        <w:t xml:space="preserve">2.9.2. </w:t>
      </w:r>
      <w:hyperlink w:anchor="P617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по </w:t>
      </w:r>
      <w:proofErr w:type="spellStart"/>
      <w:r w:rsidRPr="006364C3">
        <w:rPr>
          <w:rFonts w:ascii="Times New Roman" w:hAnsi="Times New Roman" w:cs="Times New Roman"/>
          <w:sz w:val="28"/>
          <w:szCs w:val="28"/>
        </w:rPr>
        <w:t>подуслуге</w:t>
      </w:r>
      <w:proofErr w:type="spellEnd"/>
      <w:r w:rsidRPr="006364C3">
        <w:rPr>
          <w:rFonts w:ascii="Times New Roman" w:hAnsi="Times New Roman" w:cs="Times New Roman"/>
          <w:sz w:val="28"/>
          <w:szCs w:val="28"/>
        </w:rPr>
        <w:t xml:space="preserve"> "Установление 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>предварительных</w:t>
      </w:r>
      <w:proofErr w:type="gramEnd"/>
      <w:r w:rsidRPr="006364C3">
        <w:rPr>
          <w:rFonts w:ascii="Times New Roman" w:hAnsi="Times New Roman" w:cs="Times New Roman"/>
          <w:sz w:val="28"/>
          <w:szCs w:val="28"/>
        </w:rPr>
        <w:t xml:space="preserve"> опеки или попечительства" подается заявителем по форме согласно приложению N 2 к настоящему к административному регламенту в </w:t>
      </w:r>
      <w:r w:rsidR="008A7971">
        <w:rPr>
          <w:rFonts w:ascii="Times New Roman" w:hAnsi="Times New Roman" w:cs="Times New Roman"/>
          <w:sz w:val="28"/>
          <w:szCs w:val="28"/>
        </w:rPr>
        <w:t>управление</w:t>
      </w:r>
      <w:r w:rsidRPr="006364C3">
        <w:rPr>
          <w:rFonts w:ascii="Times New Roman" w:hAnsi="Times New Roman" w:cs="Times New Roman"/>
          <w:sz w:val="28"/>
          <w:szCs w:val="28"/>
        </w:rPr>
        <w:t xml:space="preserve"> через МФЦ, либо направляются в </w:t>
      </w:r>
      <w:r w:rsidR="008A7971">
        <w:rPr>
          <w:rFonts w:ascii="Times New Roman" w:hAnsi="Times New Roman" w:cs="Times New Roman"/>
          <w:sz w:val="28"/>
          <w:szCs w:val="28"/>
        </w:rPr>
        <w:t>управление</w:t>
      </w:r>
      <w:r w:rsidRPr="006364C3">
        <w:rPr>
          <w:rFonts w:ascii="Times New Roman" w:hAnsi="Times New Roman" w:cs="Times New Roman"/>
          <w:sz w:val="28"/>
          <w:szCs w:val="28"/>
        </w:rPr>
        <w:t xml:space="preserve"> лично или посредством почтовой связи, либо в электронной форме через "Личный кабинет" на ЕПГУ.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2.9.3. В случае направления заявлений, указанных в </w:t>
      </w:r>
      <w:hyperlink w:anchor="P123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пункте 2.9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6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подпункте 2.9.2 пункта 2.9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посредством ЕПГУ сведения из документа, удостоверяющего личность заявителя, проверяются при подтверждении учетной записи в Единой системе идентификац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6364C3">
        <w:rPr>
          <w:rFonts w:ascii="Times New Roman" w:hAnsi="Times New Roman" w:cs="Times New Roman"/>
          <w:sz w:val="28"/>
          <w:szCs w:val="28"/>
        </w:rPr>
        <w:t>тентификации (далее - ЕСИА).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2.10. </w:t>
      </w:r>
      <w:hyperlink w:anchor="P688">
        <w:proofErr w:type="gramStart"/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по </w:t>
      </w:r>
      <w:proofErr w:type="spellStart"/>
      <w:r w:rsidRPr="006364C3">
        <w:rPr>
          <w:rFonts w:ascii="Times New Roman" w:hAnsi="Times New Roman" w:cs="Times New Roman"/>
          <w:sz w:val="28"/>
          <w:szCs w:val="28"/>
        </w:rPr>
        <w:t>подуслуге</w:t>
      </w:r>
      <w:proofErr w:type="spellEnd"/>
      <w:r w:rsidRPr="006364C3">
        <w:rPr>
          <w:rFonts w:ascii="Times New Roman" w:hAnsi="Times New Roman" w:cs="Times New Roman"/>
          <w:sz w:val="28"/>
          <w:szCs w:val="28"/>
        </w:rPr>
        <w:t xml:space="preserve"> "Освобождение опекуна (попечителя) от исполнения своих обязанностей" подается заявителем по форме согласно приложению N 3 к настоящему административному регламенту в </w:t>
      </w:r>
      <w:r w:rsidR="008A7971">
        <w:rPr>
          <w:rFonts w:ascii="Times New Roman" w:hAnsi="Times New Roman" w:cs="Times New Roman"/>
          <w:sz w:val="28"/>
          <w:szCs w:val="28"/>
        </w:rPr>
        <w:t>управление</w:t>
      </w:r>
      <w:r w:rsidRPr="006364C3">
        <w:rPr>
          <w:rFonts w:ascii="Times New Roman" w:hAnsi="Times New Roman" w:cs="Times New Roman"/>
          <w:sz w:val="28"/>
          <w:szCs w:val="28"/>
        </w:rPr>
        <w:t xml:space="preserve"> через МФЦ, либо направляются в </w:t>
      </w:r>
      <w:r w:rsidR="008A7971">
        <w:rPr>
          <w:rFonts w:ascii="Times New Roman" w:hAnsi="Times New Roman" w:cs="Times New Roman"/>
          <w:sz w:val="28"/>
          <w:szCs w:val="28"/>
        </w:rPr>
        <w:t>управление</w:t>
      </w:r>
      <w:r w:rsidRPr="006364C3">
        <w:rPr>
          <w:rFonts w:ascii="Times New Roman" w:hAnsi="Times New Roman" w:cs="Times New Roman"/>
          <w:sz w:val="28"/>
          <w:szCs w:val="28"/>
        </w:rPr>
        <w:t xml:space="preserve"> по месту жительства (пребывания, фактического проживания) заявителя лично или посредством почтовой связи, либо в электронной форме через "Личный кабинет" на ЕПГУ.</w:t>
      </w:r>
      <w:proofErr w:type="gramEnd"/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2.10.1. В случае направления заявления, указанного в пункте 2.10 административного регламента, посредством ЕПГУ сведения из документа, удостоверяющего личность заявителя, представителя,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2.11. При предоставлении государственной услуги запрещается требовать от заявителя: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</w:t>
      </w:r>
      <w:r w:rsidRPr="006364C3">
        <w:rPr>
          <w:rFonts w:ascii="Times New Roman" w:hAnsi="Times New Roman" w:cs="Times New Roman"/>
          <w:sz w:val="28"/>
          <w:szCs w:val="28"/>
        </w:rPr>
        <w:lastRenderedPageBreak/>
        <w:t>возникающие в связи с предоставлением государственной услуги;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4C3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</w:t>
      </w:r>
      <w:r w:rsidR="008A7971">
        <w:rPr>
          <w:rFonts w:ascii="Times New Roman" w:hAnsi="Times New Roman" w:cs="Times New Roman"/>
          <w:sz w:val="28"/>
          <w:szCs w:val="28"/>
        </w:rPr>
        <w:t>управления</w:t>
      </w:r>
      <w:r w:rsidRPr="006364C3">
        <w:rPr>
          <w:rFonts w:ascii="Times New Roman" w:hAnsi="Times New Roman" w:cs="Times New Roman"/>
          <w:sz w:val="28"/>
          <w:szCs w:val="28"/>
        </w:rPr>
        <w:t>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Владимирской области и муниципальными правовыми актами, за исключением</w:t>
      </w:r>
      <w:proofErr w:type="gramEnd"/>
      <w:r w:rsidRPr="006364C3">
        <w:rPr>
          <w:rFonts w:ascii="Times New Roman" w:hAnsi="Times New Roman" w:cs="Times New Roman"/>
          <w:sz w:val="28"/>
          <w:szCs w:val="28"/>
        </w:rPr>
        <w:t xml:space="preserve"> документов, включенных в определенный </w:t>
      </w:r>
      <w:hyperlink r:id="rId13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7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перечень документов. Заявитель вправе представить указанные документы и информацию по собственной инициативе;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4C3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9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</w:t>
      </w:r>
      <w:proofErr w:type="gramEnd"/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муниципальной услуги, за исключением случаев, предусмотренных </w:t>
      </w:r>
      <w:hyperlink r:id="rId15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4C3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пунктом 7.2 части 1 статьи 16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требованиями законодательства.</w:t>
      </w:r>
      <w:proofErr w:type="gramEnd"/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государственно услуги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61"/>
      <w:bookmarkEnd w:id="10"/>
      <w:r w:rsidRPr="006364C3">
        <w:rPr>
          <w:rFonts w:ascii="Times New Roman" w:hAnsi="Times New Roman" w:cs="Times New Roman"/>
          <w:sz w:val="28"/>
          <w:szCs w:val="28"/>
        </w:rPr>
        <w:t>2.12.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2.12.1. Представление неполного комплекта документов, необходимых для предоставления услуги.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2.12.2.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2.12.3. Представленные заявителем документы содержат подчистки и </w:t>
      </w:r>
      <w:r w:rsidRPr="006364C3">
        <w:rPr>
          <w:rFonts w:ascii="Times New Roman" w:hAnsi="Times New Roman" w:cs="Times New Roman"/>
          <w:sz w:val="28"/>
          <w:szCs w:val="28"/>
        </w:rPr>
        <w:lastRenderedPageBreak/>
        <w:t>исправления текста, не заверенные в порядке, установленном законодательством Российской Федерации.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2.12.4. Представленные документы утратили силу на момент обращения за услугой.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2.12.5. Неполное заполнение полей в форме заявления, в том числе в интерактивной форме заявления на Едином портале государственных и муниципальных услуг.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или отказа в предоставлении государственной услуги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2.13. 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72"/>
      <w:bookmarkEnd w:id="11"/>
      <w:r w:rsidRPr="006364C3">
        <w:rPr>
          <w:rFonts w:ascii="Times New Roman" w:hAnsi="Times New Roman" w:cs="Times New Roman"/>
          <w:sz w:val="28"/>
          <w:szCs w:val="28"/>
        </w:rPr>
        <w:t>2.14. Основания для отказа в предоставлении государственной услуги: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2.14.1. Заявитель не соответствует категории лиц, имеющих право на предоставление услуги.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2.14.2. Представление сведений и (или) документов, которые противоречат сведениям, полученным в ходе межведомственного взаимодействия.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6364C3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услуги,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в том числе сведения о документе (документах), выдаваемом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>выдаваемых</w:t>
      </w:r>
      <w:proofErr w:type="gramEnd"/>
      <w:r w:rsidRPr="006364C3">
        <w:rPr>
          <w:rFonts w:ascii="Times New Roman" w:hAnsi="Times New Roman" w:cs="Times New Roman"/>
          <w:sz w:val="28"/>
          <w:szCs w:val="28"/>
        </w:rPr>
        <w:t>) организациями, участвующими в предоставлении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по </w:t>
      </w:r>
      <w:proofErr w:type="spellStart"/>
      <w:r w:rsidRPr="006364C3">
        <w:rPr>
          <w:rFonts w:ascii="Times New Roman" w:hAnsi="Times New Roman" w:cs="Times New Roman"/>
          <w:sz w:val="28"/>
          <w:szCs w:val="28"/>
        </w:rPr>
        <w:t>подуслуге</w:t>
      </w:r>
      <w:proofErr w:type="spellEnd"/>
      <w:r w:rsidRPr="006364C3">
        <w:rPr>
          <w:rFonts w:ascii="Times New Roman" w:hAnsi="Times New Roman" w:cs="Times New Roman"/>
          <w:sz w:val="28"/>
          <w:szCs w:val="28"/>
        </w:rPr>
        <w:t xml:space="preserve"> "Установление опеки или попечительства над детьми, оставшимися без попечения родителей" потребуется получение заключения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оформленного в порядке, установленном Министерством здравоохранения Российской Федерации.</w:t>
      </w:r>
      <w:proofErr w:type="gramEnd"/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Для предоставления государственной услуги по </w:t>
      </w:r>
      <w:proofErr w:type="spellStart"/>
      <w:r w:rsidRPr="006364C3">
        <w:rPr>
          <w:rFonts w:ascii="Times New Roman" w:hAnsi="Times New Roman" w:cs="Times New Roman"/>
          <w:sz w:val="28"/>
          <w:szCs w:val="28"/>
        </w:rPr>
        <w:t>подуслуге</w:t>
      </w:r>
      <w:proofErr w:type="spellEnd"/>
      <w:r w:rsidRPr="006364C3">
        <w:rPr>
          <w:rFonts w:ascii="Times New Roman" w:hAnsi="Times New Roman" w:cs="Times New Roman"/>
          <w:sz w:val="28"/>
          <w:szCs w:val="28"/>
        </w:rPr>
        <w:t xml:space="preserve"> "Установление 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>предварительных</w:t>
      </w:r>
      <w:proofErr w:type="gramEnd"/>
      <w:r w:rsidRPr="006364C3">
        <w:rPr>
          <w:rFonts w:ascii="Times New Roman" w:hAnsi="Times New Roman" w:cs="Times New Roman"/>
          <w:sz w:val="28"/>
          <w:szCs w:val="28"/>
        </w:rPr>
        <w:t xml:space="preserve"> опеки и попечительства" отсутствуют услуги, которые являются необходимыми и обязательными для ее предоставления.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2.16. Для предоставления государственной услуги по </w:t>
      </w:r>
      <w:proofErr w:type="spellStart"/>
      <w:r w:rsidRPr="006364C3">
        <w:rPr>
          <w:rFonts w:ascii="Times New Roman" w:hAnsi="Times New Roman" w:cs="Times New Roman"/>
          <w:sz w:val="28"/>
          <w:szCs w:val="28"/>
        </w:rPr>
        <w:t>подуслуге</w:t>
      </w:r>
      <w:proofErr w:type="spellEnd"/>
      <w:r w:rsidRPr="006364C3">
        <w:rPr>
          <w:rFonts w:ascii="Times New Roman" w:hAnsi="Times New Roman" w:cs="Times New Roman"/>
          <w:sz w:val="28"/>
          <w:szCs w:val="28"/>
        </w:rPr>
        <w:t xml:space="preserve"> "Освобождение опекуна (попечителя) от исполнения своих обязанностей" отсутствуют услуги, которые являются необходимыми и обязательными для ее предоставления.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пошлины или иной оплаты, взимаемой за предоставление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2.17. Плата за предоставление услуг, которые являются необходимыми и обязательными для предоставления государственной услуги, не взимается.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при получении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результата предоставления государственной услуги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2.18.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</w:t>
      </w:r>
      <w:r w:rsidR="00EE0D1A">
        <w:rPr>
          <w:rFonts w:ascii="Times New Roman" w:hAnsi="Times New Roman" w:cs="Times New Roman"/>
          <w:sz w:val="28"/>
          <w:szCs w:val="28"/>
        </w:rPr>
        <w:t>управление</w:t>
      </w:r>
      <w:r w:rsidRPr="006364C3">
        <w:rPr>
          <w:rFonts w:ascii="Times New Roman" w:hAnsi="Times New Roman" w:cs="Times New Roman"/>
          <w:sz w:val="28"/>
          <w:szCs w:val="28"/>
        </w:rPr>
        <w:t xml:space="preserve"> или МФЦ составляет не более 15 минут.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услуги,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2.19. Заявления о предоставлении государственной услуги подлежат регистрации в </w:t>
      </w:r>
      <w:r w:rsidR="00EE0D1A">
        <w:rPr>
          <w:rFonts w:ascii="Times New Roman" w:hAnsi="Times New Roman" w:cs="Times New Roman"/>
          <w:sz w:val="28"/>
          <w:szCs w:val="28"/>
        </w:rPr>
        <w:t>управление</w:t>
      </w:r>
      <w:r w:rsidR="00EE0D1A" w:rsidRPr="006364C3">
        <w:rPr>
          <w:rFonts w:ascii="Times New Roman" w:hAnsi="Times New Roman" w:cs="Times New Roman"/>
          <w:sz w:val="28"/>
          <w:szCs w:val="28"/>
        </w:rPr>
        <w:t xml:space="preserve"> </w:t>
      </w:r>
      <w:r w:rsidRPr="006364C3">
        <w:rPr>
          <w:rFonts w:ascii="Times New Roman" w:hAnsi="Times New Roman" w:cs="Times New Roman"/>
          <w:sz w:val="28"/>
          <w:szCs w:val="28"/>
        </w:rPr>
        <w:t>в течение 1 рабочего дня со дня получения заявления и документов, необходимых для предоставления государственной услуги.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Форма </w:t>
      </w:r>
      <w:hyperlink w:anchor="P999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о приеме и регистрации заявления на предоставление государственной услуги представлена в приложении N 7 к настоящему административному регламенту.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государственная услуга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2.20. 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</w:t>
      </w:r>
      <w:r w:rsidRPr="006364C3">
        <w:rPr>
          <w:rFonts w:ascii="Times New Roman" w:hAnsi="Times New Roman" w:cs="Times New Roman"/>
          <w:sz w:val="28"/>
          <w:szCs w:val="28"/>
        </w:rPr>
        <w:lastRenderedPageBreak/>
        <w:t>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6D206E">
        <w:rPr>
          <w:rFonts w:ascii="Times New Roman" w:hAnsi="Times New Roman" w:cs="Times New Roman"/>
          <w:sz w:val="28"/>
          <w:szCs w:val="28"/>
        </w:rPr>
        <w:t>управления</w:t>
      </w:r>
      <w:r w:rsidRPr="006364C3"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режим работы.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услуга, оснащаются: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Помещение для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инвалидам обеспечиваются: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государственные услуги;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услуг наравне с другими лицами.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2.21. Основными показателями доступности предоставления государственной услуги являются: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государственной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государственной услуги с помощью ЕПГУ;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2.22. Основными показателями качества предоставления государственной услуги являются: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государственной услуги;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государственной услуги;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EC2159">
        <w:rPr>
          <w:rFonts w:ascii="Times New Roman" w:hAnsi="Times New Roman" w:cs="Times New Roman"/>
          <w:sz w:val="28"/>
          <w:szCs w:val="28"/>
        </w:rPr>
        <w:t>управления</w:t>
      </w:r>
      <w:r w:rsidRPr="006364C3">
        <w:rPr>
          <w:rFonts w:ascii="Times New Roman" w:hAnsi="Times New Roman" w:cs="Times New Roman"/>
          <w:sz w:val="28"/>
          <w:szCs w:val="28"/>
        </w:rPr>
        <w:t xml:space="preserve">, его должностных лиц, принимаемых (совершенных) при предоставлении государственной услуги, по 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6364C3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в МФЦ, особенности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по экстерриториальному принципу и особенности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 в электронной форме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2.23.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МФЦ.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2.24.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В этом случае заявитель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</w:t>
      </w:r>
      <w:r w:rsidR="00EC2159">
        <w:rPr>
          <w:rFonts w:ascii="Times New Roman" w:hAnsi="Times New Roman" w:cs="Times New Roman"/>
          <w:sz w:val="28"/>
          <w:szCs w:val="28"/>
        </w:rPr>
        <w:t>управление</w:t>
      </w:r>
      <w:r w:rsidRPr="006364C3">
        <w:rPr>
          <w:rFonts w:ascii="Times New Roman" w:hAnsi="Times New Roman" w:cs="Times New Roman"/>
          <w:sz w:val="28"/>
          <w:szCs w:val="28"/>
        </w:rPr>
        <w:t>. При авторизации в ЕСИА заявление о предоставлении государственной услуги считается подписанным простой электронной подписью заявителя.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Результаты предоставления государственной услуги, указанные в </w:t>
      </w:r>
      <w:hyperlink w:anchor="P112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пункте 2.5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МФЦ в порядке, предусмотренном настоящим административным регламентом.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2.25. Электронные документы представляются в следующих форматах: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364C3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6364C3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364C3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6364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4C3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6364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4C3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6364C3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364C3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6364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4C3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6364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4C3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6364C3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6364C3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364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4C3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6364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4C3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6364C3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364C3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6364C3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- "черно-белый" (при отсутствии в документе графических изображений </w:t>
      </w:r>
      <w:r w:rsidRPr="006364C3">
        <w:rPr>
          <w:rFonts w:ascii="Times New Roman" w:hAnsi="Times New Roman" w:cs="Times New Roman"/>
          <w:sz w:val="28"/>
          <w:szCs w:val="28"/>
        </w:rPr>
        <w:lastRenderedPageBreak/>
        <w:t>и (или) цветного текста);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- "оттенки серого" (при наличии в документе графических изображений, отличных от цветного графического изображения);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- "цветной" или "режим полной цветопередачи" (при наличии в документе цветных графических изображений либо цветного текста);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6364C3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6364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4C3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6364C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364C3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6364C3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3.1. Предоставление государственной услуги по </w:t>
      </w:r>
      <w:proofErr w:type="spellStart"/>
      <w:r w:rsidRPr="006364C3">
        <w:rPr>
          <w:rFonts w:ascii="Times New Roman" w:hAnsi="Times New Roman" w:cs="Times New Roman"/>
          <w:sz w:val="28"/>
          <w:szCs w:val="28"/>
        </w:rPr>
        <w:t>подуслуге</w:t>
      </w:r>
      <w:proofErr w:type="spellEnd"/>
      <w:r w:rsidRPr="006364C3">
        <w:rPr>
          <w:rFonts w:ascii="Times New Roman" w:hAnsi="Times New Roman" w:cs="Times New Roman"/>
          <w:sz w:val="28"/>
          <w:szCs w:val="28"/>
        </w:rPr>
        <w:t xml:space="preserve"> "Установление опеки или попечительства, патроната над детьми-сиротами и детьми, оставшимися без попечения родителей" включает в себя следующие административные процедуры: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передача документов в </w:t>
      </w:r>
      <w:r w:rsidR="00EC2159">
        <w:rPr>
          <w:rFonts w:ascii="Times New Roman" w:hAnsi="Times New Roman" w:cs="Times New Roman"/>
          <w:sz w:val="28"/>
          <w:szCs w:val="28"/>
        </w:rPr>
        <w:t>управление</w:t>
      </w:r>
      <w:r w:rsidRPr="006364C3">
        <w:rPr>
          <w:rFonts w:ascii="Times New Roman" w:hAnsi="Times New Roman" w:cs="Times New Roman"/>
          <w:sz w:val="28"/>
          <w:szCs w:val="28"/>
        </w:rPr>
        <w:t xml:space="preserve"> (при условии обращения заявителя в МФЦ);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выдача результата;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внесение результата государственной услуги в реестр решений.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w:anchor="P1036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приложении N 8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по </w:t>
      </w:r>
      <w:proofErr w:type="spellStart"/>
      <w:r w:rsidRPr="006364C3">
        <w:rPr>
          <w:rFonts w:ascii="Times New Roman" w:hAnsi="Times New Roman" w:cs="Times New Roman"/>
          <w:sz w:val="28"/>
          <w:szCs w:val="28"/>
        </w:rPr>
        <w:t>подуслуге</w:t>
      </w:r>
      <w:proofErr w:type="spellEnd"/>
      <w:r w:rsidRPr="006364C3">
        <w:rPr>
          <w:rFonts w:ascii="Times New Roman" w:hAnsi="Times New Roman" w:cs="Times New Roman"/>
          <w:sz w:val="28"/>
          <w:szCs w:val="28"/>
        </w:rPr>
        <w:t xml:space="preserve"> "Установление предварительных опеки и попечительства" включает в себя следующие административные процедуры:</w:t>
      </w:r>
      <w:proofErr w:type="gramEnd"/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передача документов </w:t>
      </w:r>
      <w:r w:rsidR="005B14ED">
        <w:rPr>
          <w:rFonts w:ascii="Times New Roman" w:hAnsi="Times New Roman" w:cs="Times New Roman"/>
          <w:sz w:val="28"/>
          <w:szCs w:val="28"/>
        </w:rPr>
        <w:t>управлению</w:t>
      </w:r>
      <w:r w:rsidRPr="006364C3">
        <w:rPr>
          <w:rFonts w:ascii="Times New Roman" w:hAnsi="Times New Roman" w:cs="Times New Roman"/>
          <w:sz w:val="28"/>
          <w:szCs w:val="28"/>
        </w:rPr>
        <w:t xml:space="preserve"> (при условии обращения заявителя в МФЦ);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выдача результата;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внесение результата государственной услуги в реестр решений.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lastRenderedPageBreak/>
        <w:t xml:space="preserve">Описание административных процедур представлено в </w:t>
      </w:r>
      <w:hyperlink w:anchor="P1149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приложении N 9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3.3. Предоставление государственной услуги по </w:t>
      </w:r>
      <w:proofErr w:type="spellStart"/>
      <w:r w:rsidRPr="006364C3">
        <w:rPr>
          <w:rFonts w:ascii="Times New Roman" w:hAnsi="Times New Roman" w:cs="Times New Roman"/>
          <w:sz w:val="28"/>
          <w:szCs w:val="28"/>
        </w:rPr>
        <w:t>подуслуге</w:t>
      </w:r>
      <w:proofErr w:type="spellEnd"/>
      <w:r w:rsidRPr="006364C3">
        <w:rPr>
          <w:rFonts w:ascii="Times New Roman" w:hAnsi="Times New Roman" w:cs="Times New Roman"/>
          <w:sz w:val="28"/>
          <w:szCs w:val="28"/>
        </w:rPr>
        <w:t xml:space="preserve"> "Освобождение опекуна (попечителя) от исполнения своих обязанностей" включает в себя следующие административные процедуры: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передача документов в </w:t>
      </w:r>
      <w:r w:rsidR="005B14ED">
        <w:rPr>
          <w:rFonts w:ascii="Times New Roman" w:hAnsi="Times New Roman" w:cs="Times New Roman"/>
          <w:sz w:val="28"/>
          <w:szCs w:val="28"/>
        </w:rPr>
        <w:t>управление</w:t>
      </w:r>
      <w:r w:rsidRPr="006364C3">
        <w:rPr>
          <w:rFonts w:ascii="Times New Roman" w:hAnsi="Times New Roman" w:cs="Times New Roman"/>
          <w:sz w:val="28"/>
          <w:szCs w:val="28"/>
        </w:rPr>
        <w:t xml:space="preserve"> (при условии обращения заявителя в МФЦ);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выдача результата;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внесение результата государственной услуги в реестр решений.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w:anchor="P1232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приложении N 10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3.4. При предоставлении государственной услуги в электронной форме заявителю обеспечиваются: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5B14ED">
        <w:rPr>
          <w:rFonts w:ascii="Times New Roman" w:hAnsi="Times New Roman" w:cs="Times New Roman"/>
          <w:sz w:val="28"/>
          <w:szCs w:val="28"/>
        </w:rPr>
        <w:t>управлением</w:t>
      </w:r>
      <w:r w:rsidRPr="006364C3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государственной услуги;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получение результата предоставления государственной услуги;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государственной услуги;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5B14ED">
        <w:rPr>
          <w:rFonts w:ascii="Times New Roman" w:hAnsi="Times New Roman" w:cs="Times New Roman"/>
          <w:sz w:val="28"/>
          <w:szCs w:val="28"/>
        </w:rPr>
        <w:t>управления</w:t>
      </w:r>
      <w:r w:rsidRPr="006364C3">
        <w:rPr>
          <w:rFonts w:ascii="Times New Roman" w:hAnsi="Times New Roman" w:cs="Times New Roman"/>
          <w:sz w:val="28"/>
          <w:szCs w:val="28"/>
        </w:rPr>
        <w:t xml:space="preserve"> либо действия (бездействие) должностных лиц </w:t>
      </w:r>
      <w:r w:rsidR="005B14ED">
        <w:rPr>
          <w:rFonts w:ascii="Times New Roman" w:hAnsi="Times New Roman" w:cs="Times New Roman"/>
          <w:sz w:val="28"/>
          <w:szCs w:val="28"/>
        </w:rPr>
        <w:t>управления</w:t>
      </w:r>
      <w:r w:rsidRPr="006364C3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либо муниципального служащего.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09"/>
      <w:bookmarkEnd w:id="12"/>
      <w:r w:rsidRPr="006364C3">
        <w:rPr>
          <w:rFonts w:ascii="Times New Roman" w:hAnsi="Times New Roman" w:cs="Times New Roman"/>
          <w:sz w:val="28"/>
          <w:szCs w:val="28"/>
        </w:rPr>
        <w:t>3.5.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иных документов, указанных в </w:t>
      </w:r>
      <w:hyperlink w:anchor="P123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пункте 2.9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государственной услуги;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</w:t>
      </w:r>
      <w:r w:rsidRPr="006364C3">
        <w:rPr>
          <w:rFonts w:ascii="Times New Roman" w:hAnsi="Times New Roman" w:cs="Times New Roman"/>
          <w:sz w:val="28"/>
          <w:szCs w:val="28"/>
        </w:rPr>
        <w:lastRenderedPageBreak/>
        <w:t>электронную форму заявления;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</w:t>
      </w:r>
      <w:r w:rsidR="005B14ED">
        <w:rPr>
          <w:rFonts w:ascii="Times New Roman" w:hAnsi="Times New Roman" w:cs="Times New Roman"/>
          <w:sz w:val="28"/>
          <w:szCs w:val="28"/>
        </w:rPr>
        <w:t>,</w:t>
      </w:r>
      <w:r w:rsidRPr="006364C3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Сформированное и подписанное заявление</w:t>
      </w:r>
      <w:r w:rsidR="005B14ED">
        <w:rPr>
          <w:rFonts w:ascii="Times New Roman" w:hAnsi="Times New Roman" w:cs="Times New Roman"/>
          <w:sz w:val="28"/>
          <w:szCs w:val="28"/>
        </w:rPr>
        <w:t>,</w:t>
      </w:r>
      <w:r w:rsidRPr="006364C3">
        <w:rPr>
          <w:rFonts w:ascii="Times New Roman" w:hAnsi="Times New Roman" w:cs="Times New Roman"/>
          <w:sz w:val="28"/>
          <w:szCs w:val="28"/>
        </w:rPr>
        <w:t xml:space="preserve"> иные документы, необходимые для предоставления государственной услуги, направляются в </w:t>
      </w:r>
      <w:r w:rsidR="005B14ED">
        <w:rPr>
          <w:rFonts w:ascii="Times New Roman" w:hAnsi="Times New Roman" w:cs="Times New Roman"/>
          <w:sz w:val="28"/>
          <w:szCs w:val="28"/>
        </w:rPr>
        <w:t>управление</w:t>
      </w:r>
      <w:r w:rsidRPr="006364C3">
        <w:rPr>
          <w:rFonts w:ascii="Times New Roman" w:hAnsi="Times New Roman" w:cs="Times New Roman"/>
          <w:sz w:val="28"/>
          <w:szCs w:val="28"/>
        </w:rPr>
        <w:t xml:space="preserve"> посредством ЕПГУ.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3.6. ОМСУ обеспечивает в срок не позднее 1 рабочего дня с момента подачи заявления на ЕПГУ, а в случае его поступления в нерабочий или праздничный день - в следующий за ним первый рабочий день: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государственной услуги, и направление заявителю электронного сообщения о поступлении заявления;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услуги.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3.7. Электронное заявление становится доступным для должностного лица </w:t>
      </w:r>
      <w:r w:rsidR="005B14ED">
        <w:rPr>
          <w:rFonts w:ascii="Times New Roman" w:hAnsi="Times New Roman" w:cs="Times New Roman"/>
          <w:sz w:val="28"/>
          <w:szCs w:val="28"/>
        </w:rPr>
        <w:t>управления</w:t>
      </w:r>
      <w:r w:rsidRPr="006364C3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5B14ED">
        <w:rPr>
          <w:rFonts w:ascii="Times New Roman" w:hAnsi="Times New Roman" w:cs="Times New Roman"/>
          <w:sz w:val="28"/>
          <w:szCs w:val="28"/>
        </w:rPr>
        <w:t>управлением</w:t>
      </w:r>
      <w:r w:rsidRPr="006364C3">
        <w:rPr>
          <w:rFonts w:ascii="Times New Roman" w:hAnsi="Times New Roman" w:cs="Times New Roman"/>
          <w:sz w:val="28"/>
          <w:szCs w:val="28"/>
        </w:rPr>
        <w:t xml:space="preserve"> для предоставления государственной услуги (далее - ГИС).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309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пунктом 3.5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3.8. Заявителю в качестве результата предоставления государственной услуги обеспечивается возможность получения документа: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5B14ED">
        <w:rPr>
          <w:rFonts w:ascii="Times New Roman" w:hAnsi="Times New Roman" w:cs="Times New Roman"/>
          <w:sz w:val="28"/>
          <w:szCs w:val="28"/>
        </w:rPr>
        <w:t>управления</w:t>
      </w:r>
      <w:r w:rsidRPr="006364C3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3.9. Получение информации о ходе рассмотрения заявления и о результате предоставления государственной услуги производится в личном кабинете на ЕПГУ, при условии авторизации. Заявитель имеет возможность </w:t>
      </w:r>
      <w:r w:rsidRPr="006364C3">
        <w:rPr>
          <w:rFonts w:ascii="Times New Roman" w:hAnsi="Times New Roman" w:cs="Times New Roman"/>
          <w:sz w:val="28"/>
          <w:szCs w:val="28"/>
        </w:rPr>
        <w:lastRenderedPageBreak/>
        <w:t>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4C3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документов, необходимых для предоставления государственной услуги;</w:t>
      </w:r>
      <w:proofErr w:type="gramEnd"/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государственной услуги осуществляется в соответствии с </w:t>
      </w:r>
      <w:hyperlink r:id="rId17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N 1284</w:t>
      </w:r>
      <w:proofErr w:type="gramEnd"/>
      <w:r w:rsidRPr="006364C3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</w:t>
      </w:r>
      <w:proofErr w:type="gramEnd"/>
      <w:r w:rsidRPr="006364C3">
        <w:rPr>
          <w:rFonts w:ascii="Times New Roman" w:hAnsi="Times New Roman" w:cs="Times New Roman"/>
          <w:sz w:val="28"/>
          <w:szCs w:val="28"/>
        </w:rPr>
        <w:t xml:space="preserve"> досрочном 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 w:rsidRPr="006364C3">
        <w:rPr>
          <w:rFonts w:ascii="Times New Roman" w:hAnsi="Times New Roman" w:cs="Times New Roman"/>
          <w:sz w:val="28"/>
          <w:szCs w:val="28"/>
        </w:rPr>
        <w:t xml:space="preserve"> исполнения соответствующими руководителями своих должностных обязанностей".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5B14ED">
        <w:rPr>
          <w:rFonts w:ascii="Times New Roman" w:hAnsi="Times New Roman" w:cs="Times New Roman"/>
          <w:sz w:val="28"/>
          <w:szCs w:val="28"/>
        </w:rPr>
        <w:t>управления</w:t>
      </w:r>
      <w:r w:rsidRPr="006364C3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5B14ED">
        <w:rPr>
          <w:rFonts w:ascii="Times New Roman" w:hAnsi="Times New Roman" w:cs="Times New Roman"/>
          <w:sz w:val="28"/>
          <w:szCs w:val="28"/>
        </w:rPr>
        <w:t>управления</w:t>
      </w:r>
      <w:r w:rsidRPr="006364C3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 в соответствии со </w:t>
      </w:r>
      <w:hyperlink r:id="rId18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статьей 11.2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и в порядке, установленном </w:t>
      </w:r>
      <w:hyperlink r:id="rId19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20.11.2012 N 1198 "О федеральной государственной информационной системе, </w:t>
      </w:r>
      <w:r w:rsidRPr="006364C3">
        <w:rPr>
          <w:rFonts w:ascii="Times New Roman" w:hAnsi="Times New Roman" w:cs="Times New Roman"/>
          <w:sz w:val="28"/>
          <w:szCs w:val="28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</w:t>
      </w:r>
      <w:proofErr w:type="gramEnd"/>
      <w:r w:rsidRPr="006364C3">
        <w:rPr>
          <w:rFonts w:ascii="Times New Roman" w:hAnsi="Times New Roman" w:cs="Times New Roman"/>
          <w:sz w:val="28"/>
          <w:szCs w:val="28"/>
        </w:rPr>
        <w:t xml:space="preserve"> услуг" (далее - Постановление N 1198).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3.12. В случае выявления получателем государственной услуги в изданных в результате предоставления государственной услуги документах опечатки (ошибки) ему необходимо обратиться в </w:t>
      </w:r>
      <w:r w:rsidR="005B14ED">
        <w:rPr>
          <w:rFonts w:ascii="Times New Roman" w:hAnsi="Times New Roman" w:cs="Times New Roman"/>
          <w:sz w:val="28"/>
          <w:szCs w:val="28"/>
        </w:rPr>
        <w:t>управление</w:t>
      </w:r>
      <w:r w:rsidRPr="006364C3">
        <w:rPr>
          <w:rFonts w:ascii="Times New Roman" w:hAnsi="Times New Roman" w:cs="Times New Roman"/>
          <w:sz w:val="28"/>
          <w:szCs w:val="28"/>
        </w:rPr>
        <w:t xml:space="preserve"> с письменным заявлением об исправлении ошибки (опечатки). Данное заявление оформляется в свободной форме.</w:t>
      </w:r>
    </w:p>
    <w:p w:rsidR="000757F3" w:rsidRPr="006364C3" w:rsidRDefault="005B14ED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0757F3" w:rsidRPr="006364C3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поступления заявления от получателя государственной услуги вносит изменения и направляет получателю исправленный документ.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4C3">
        <w:rPr>
          <w:rFonts w:ascii="Times New Roman" w:hAnsi="Times New Roman" w:cs="Times New Roman"/>
          <w:sz w:val="28"/>
          <w:szCs w:val="28"/>
        </w:rPr>
        <w:t xml:space="preserve">При обнаружении </w:t>
      </w:r>
      <w:r w:rsidR="005B14ED">
        <w:rPr>
          <w:rFonts w:ascii="Times New Roman" w:hAnsi="Times New Roman" w:cs="Times New Roman"/>
          <w:sz w:val="28"/>
          <w:szCs w:val="28"/>
        </w:rPr>
        <w:t>управлением</w:t>
      </w:r>
      <w:r w:rsidRPr="006364C3">
        <w:rPr>
          <w:rFonts w:ascii="Times New Roman" w:hAnsi="Times New Roman" w:cs="Times New Roman"/>
          <w:sz w:val="28"/>
          <w:szCs w:val="28"/>
        </w:rPr>
        <w:t xml:space="preserve"> опечаток (ошибок) в изданных в результате предоставления государственной услуги документах специалист </w:t>
      </w:r>
      <w:r w:rsidR="005B14ED">
        <w:rPr>
          <w:rFonts w:ascii="Times New Roman" w:hAnsi="Times New Roman" w:cs="Times New Roman"/>
          <w:sz w:val="28"/>
          <w:szCs w:val="28"/>
        </w:rPr>
        <w:t>управления</w:t>
      </w:r>
      <w:r w:rsidRPr="006364C3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выявления опечаток (ошибок) вносит необходимые изменения и направляет исправленные документы получателю государственной услуги.</w:t>
      </w:r>
      <w:proofErr w:type="gramEnd"/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Основания для отказа в исправлении опечаток и ошибок отсутствуют.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3.13. Предоставление государственной услуги в упреждающем (</w:t>
      </w:r>
      <w:proofErr w:type="spellStart"/>
      <w:r w:rsidRPr="006364C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364C3">
        <w:rPr>
          <w:rFonts w:ascii="Times New Roman" w:hAnsi="Times New Roman" w:cs="Times New Roman"/>
          <w:sz w:val="28"/>
          <w:szCs w:val="28"/>
        </w:rPr>
        <w:t>) режиме не предусмотрено.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364C3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64C3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государственной услуги, осуществляется на постоянной основе должностными лицами ОМСУ, уполномоченными на осуществление контроля за предоставлением государственной услуги.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5B14ED">
        <w:rPr>
          <w:rFonts w:ascii="Times New Roman" w:hAnsi="Times New Roman" w:cs="Times New Roman"/>
          <w:sz w:val="28"/>
          <w:szCs w:val="28"/>
        </w:rPr>
        <w:t>управления</w:t>
      </w:r>
      <w:r w:rsidRPr="006364C3">
        <w:rPr>
          <w:rFonts w:ascii="Times New Roman" w:hAnsi="Times New Roman" w:cs="Times New Roman"/>
          <w:sz w:val="28"/>
          <w:szCs w:val="28"/>
        </w:rPr>
        <w:t>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государственной услуги;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64C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в себя проведение плановых и внеплановых проверок.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5B14ED">
        <w:rPr>
          <w:rFonts w:ascii="Times New Roman" w:hAnsi="Times New Roman" w:cs="Times New Roman"/>
          <w:sz w:val="28"/>
          <w:szCs w:val="28"/>
        </w:rPr>
        <w:t>управления</w:t>
      </w:r>
      <w:r w:rsidRPr="006364C3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 </w:t>
      </w:r>
      <w:r w:rsidR="005B14ED">
        <w:rPr>
          <w:rFonts w:ascii="Times New Roman" w:hAnsi="Times New Roman" w:cs="Times New Roman"/>
          <w:sz w:val="28"/>
          <w:szCs w:val="28"/>
        </w:rPr>
        <w:t>управления</w:t>
      </w:r>
      <w:r w:rsidRPr="006364C3">
        <w:rPr>
          <w:rFonts w:ascii="Times New Roman" w:hAnsi="Times New Roman" w:cs="Times New Roman"/>
          <w:sz w:val="28"/>
          <w:szCs w:val="28"/>
        </w:rPr>
        <w:t>. При плановой проверке полноты и качества предоставления государственной услуги контролю подлежат: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lastRenderedPageBreak/>
        <w:t>соблюдение сроков предоставления государственной услуги;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государственной услуги.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4.4. Основанием для проведения внеплановых проверок являются: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Владимирской области;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услуги.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нарушений положений административного регламента, нормативных правовых актов Владимирской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 в соответствии с требованиями законодательства.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64C3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 направлять замечания и предложения по улучшению доступности и качества предоставления государственной услуги; вносить предложения о мерах по устранению нарушений настоящего административного регламента.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4.7. Должностные лица </w:t>
      </w:r>
      <w:r w:rsidR="005B14ED">
        <w:rPr>
          <w:rFonts w:ascii="Times New Roman" w:hAnsi="Times New Roman" w:cs="Times New Roman"/>
          <w:sz w:val="28"/>
          <w:szCs w:val="28"/>
        </w:rPr>
        <w:t>управления</w:t>
      </w:r>
      <w:r w:rsidRPr="006364C3">
        <w:rPr>
          <w:rFonts w:ascii="Times New Roman" w:hAnsi="Times New Roman" w:cs="Times New Roman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757F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4ED" w:rsidRDefault="005B14ED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4ED" w:rsidRDefault="005B14ED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4ED" w:rsidRDefault="005B14ED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4ED" w:rsidRPr="006364C3" w:rsidRDefault="005B14ED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государственную услугу, а также их должностных лиц,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</w:t>
      </w:r>
      <w:r w:rsidRPr="006364C3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(бездействия) </w:t>
      </w:r>
      <w:r w:rsidR="005B14ED">
        <w:rPr>
          <w:rFonts w:ascii="Times New Roman" w:hAnsi="Times New Roman" w:cs="Times New Roman"/>
          <w:sz w:val="28"/>
          <w:szCs w:val="28"/>
        </w:rPr>
        <w:t>управления</w:t>
      </w:r>
      <w:r w:rsidRPr="006364C3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5B14ED">
        <w:rPr>
          <w:rFonts w:ascii="Times New Roman" w:hAnsi="Times New Roman" w:cs="Times New Roman"/>
          <w:sz w:val="28"/>
          <w:szCs w:val="28"/>
        </w:rPr>
        <w:t>управления</w:t>
      </w:r>
      <w:r w:rsidRPr="006364C3">
        <w:rPr>
          <w:rFonts w:ascii="Times New Roman" w:hAnsi="Times New Roman" w:cs="Times New Roman"/>
          <w:sz w:val="28"/>
          <w:szCs w:val="28"/>
        </w:rPr>
        <w:t>, государственных служащих, МФЦ, а также работника МФЦ при предоставлении государственной услуги в досудебном (внесудебном) порядке (далее - жалоба).</w:t>
      </w:r>
      <w:proofErr w:type="gramEnd"/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в ОМСУ - на решение и (или) действия (бездействие) должностного лица, руководителя структурного подразделения ОМСУ, на решение и действия (бездействие) ОМСУ, руководителя ОМСУ;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в вышестоящий орган - на решение и (или) действия (бездействие) должностного лица, руководителя структурного подразделения </w:t>
      </w:r>
      <w:r w:rsidR="005B14ED">
        <w:rPr>
          <w:rFonts w:ascii="Times New Roman" w:hAnsi="Times New Roman" w:cs="Times New Roman"/>
          <w:sz w:val="28"/>
          <w:szCs w:val="28"/>
        </w:rPr>
        <w:t>управления</w:t>
      </w:r>
      <w:r w:rsidRPr="006364C3">
        <w:rPr>
          <w:rFonts w:ascii="Times New Roman" w:hAnsi="Times New Roman" w:cs="Times New Roman"/>
          <w:sz w:val="28"/>
          <w:szCs w:val="28"/>
        </w:rPr>
        <w:t>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к руководителю МФЦ - на решения и действия (бездействие) работника МФЦ; к учредителю МФЦ - на решение и действия (бездействие) МФЦ.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В </w:t>
      </w:r>
      <w:r w:rsidR="008979E6">
        <w:rPr>
          <w:rFonts w:ascii="Times New Roman" w:hAnsi="Times New Roman" w:cs="Times New Roman"/>
          <w:sz w:val="28"/>
          <w:szCs w:val="28"/>
        </w:rPr>
        <w:t>управление</w:t>
      </w:r>
      <w:r w:rsidRPr="006364C3">
        <w:rPr>
          <w:rFonts w:ascii="Times New Roman" w:hAnsi="Times New Roman" w:cs="Times New Roman"/>
          <w:sz w:val="28"/>
          <w:szCs w:val="28"/>
        </w:rPr>
        <w:t>, МФЦ, у учредителя МФЦ определяются уполномоченные на рассмотрение жалоб должностные лица.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государственной услуги, на сайте </w:t>
      </w:r>
      <w:r w:rsidR="008979E6">
        <w:rPr>
          <w:rFonts w:ascii="Times New Roman" w:hAnsi="Times New Roman" w:cs="Times New Roman"/>
          <w:sz w:val="28"/>
          <w:szCs w:val="28"/>
        </w:rPr>
        <w:t>управления</w:t>
      </w:r>
      <w:r w:rsidRPr="006364C3">
        <w:rPr>
          <w:rFonts w:ascii="Times New Roman" w:hAnsi="Times New Roman" w:cs="Times New Roman"/>
          <w:sz w:val="28"/>
          <w:szCs w:val="28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услугу, а также его должностных лиц регулируется: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0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от 27.07.2010 N 210-ФЗ;</w:t>
      </w:r>
    </w:p>
    <w:p w:rsidR="000757F3" w:rsidRPr="006364C3" w:rsidRDefault="006C4C69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1">
        <w:r w:rsidR="000757F3" w:rsidRPr="006364C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0757F3" w:rsidRPr="006364C3">
        <w:rPr>
          <w:rFonts w:ascii="Times New Roman" w:hAnsi="Times New Roman" w:cs="Times New Roman"/>
          <w:sz w:val="28"/>
          <w:szCs w:val="28"/>
        </w:rPr>
        <w:t xml:space="preserve"> N 1198;</w:t>
      </w:r>
    </w:p>
    <w:p w:rsidR="000757F3" w:rsidRPr="006364C3" w:rsidRDefault="006C4C69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2">
        <w:proofErr w:type="gramStart"/>
        <w:r w:rsidR="000757F3" w:rsidRPr="006364C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0757F3" w:rsidRPr="006364C3">
        <w:rPr>
          <w:rFonts w:ascii="Times New Roman" w:hAnsi="Times New Roman" w:cs="Times New Roman"/>
          <w:sz w:val="28"/>
          <w:szCs w:val="28"/>
        </w:rPr>
        <w:t xml:space="preserve"> Губернатора Владимирской области от 09.01.2013 N 1 "Об утверждении Правил подачи и рассмотрения жалоб на решения и действия (бездействие) структурных подразделений администрации области, органов исполнительной власти области, их должностных лиц, государственных гражданских служащих, а также государственного бюджетного учреждения Владимирской области "Многофункциональный центр предоставления государственных и муниципальных услуг Владимирской области" и его работников".</w:t>
      </w:r>
      <w:proofErr w:type="gramEnd"/>
    </w:p>
    <w:p w:rsidR="000757F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9E6" w:rsidRDefault="008979E6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9E6" w:rsidRDefault="008979E6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9E6" w:rsidRDefault="008979E6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79E6" w:rsidRPr="006364C3" w:rsidRDefault="008979E6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6. Особенности выполнения административных процедур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(действий) в многофункциональных центрах предоставления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государственных и услуг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6.1. При предоставлении государственной услуги МФЦ осуществляет: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государственной </w:t>
      </w:r>
      <w:r w:rsidRPr="006364C3">
        <w:rPr>
          <w:rFonts w:ascii="Times New Roman" w:hAnsi="Times New Roman" w:cs="Times New Roman"/>
          <w:sz w:val="28"/>
          <w:szCs w:val="28"/>
        </w:rPr>
        <w:lastRenderedPageBreak/>
        <w:t>услуги в МФЦ,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государственной услуги на бумажном носителе, подтверждающего содержание электронных документов, направленных в МФЦ по результатам предоставления государственной услуги, а также выдачу документов, включая составление на бумажном носителе и 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6364C3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государственных услуг;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иные процедуры и действия, предусмотренные Федеральным </w:t>
      </w:r>
      <w:hyperlink r:id="rId23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от 27.07.2010 N 210-ФЗ.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4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для реализации своих функций МФЦ вправе привлекать иные организации.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6.2. Информирование заявителя МФЦ осуществляется следующими способами: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б) при обращении заявителя в МФЦ лично, по телефону, посредством почтовых отправлений либо по электронной почте.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 работник МФЦ, осуществляющий индивидуальное устное консультирование по телефону, может предложить заявителю: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4C3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 xml:space="preserve">При наличии в заявлении о предоставлении государственной услуги </w:t>
      </w:r>
      <w:r w:rsidRPr="006364C3">
        <w:rPr>
          <w:rFonts w:ascii="Times New Roman" w:hAnsi="Times New Roman" w:cs="Times New Roman"/>
          <w:sz w:val="28"/>
          <w:szCs w:val="28"/>
        </w:rPr>
        <w:lastRenderedPageBreak/>
        <w:t xml:space="preserve">указания о выдаче результатов оказания услуги через МФЦ </w:t>
      </w:r>
      <w:r w:rsidR="00680974">
        <w:rPr>
          <w:rFonts w:ascii="Times New Roman" w:hAnsi="Times New Roman" w:cs="Times New Roman"/>
          <w:sz w:val="28"/>
          <w:szCs w:val="28"/>
        </w:rPr>
        <w:t>управление</w:t>
      </w:r>
      <w:r w:rsidRPr="006364C3">
        <w:rPr>
          <w:rFonts w:ascii="Times New Roman" w:hAnsi="Times New Roman" w:cs="Times New Roman"/>
          <w:sz w:val="28"/>
          <w:szCs w:val="28"/>
        </w:rPr>
        <w:t xml:space="preserve"> передает документы в МФЦ для последующей выдачи заявителю (представителю) способом, согласно заключенным соглашениям о взаимодействии, заключенным между </w:t>
      </w:r>
      <w:r w:rsidR="00680974">
        <w:rPr>
          <w:rFonts w:ascii="Times New Roman" w:hAnsi="Times New Roman" w:cs="Times New Roman"/>
          <w:sz w:val="28"/>
          <w:szCs w:val="28"/>
        </w:rPr>
        <w:t>управлением</w:t>
      </w:r>
      <w:r w:rsidRPr="006364C3">
        <w:rPr>
          <w:rFonts w:ascii="Times New Roman" w:hAnsi="Times New Roman" w:cs="Times New Roman"/>
          <w:sz w:val="28"/>
          <w:szCs w:val="28"/>
        </w:rPr>
        <w:t xml:space="preserve"> и МФЦ в порядке, утвержденном </w:t>
      </w:r>
      <w:hyperlink r:id="rId25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</w:t>
      </w:r>
      <w:proofErr w:type="gramEnd"/>
      <w:r w:rsidRPr="006364C3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 (далее - Постановление N 797).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BF278D">
        <w:rPr>
          <w:rFonts w:ascii="Times New Roman" w:hAnsi="Times New Roman" w:cs="Times New Roman"/>
          <w:sz w:val="28"/>
          <w:szCs w:val="28"/>
        </w:rPr>
        <w:t>управлением</w:t>
      </w:r>
      <w:r w:rsidRPr="006364C3">
        <w:rPr>
          <w:rFonts w:ascii="Times New Roman" w:hAnsi="Times New Roman" w:cs="Times New Roman"/>
          <w:sz w:val="28"/>
          <w:szCs w:val="28"/>
        </w:rPr>
        <w:t xml:space="preserve"> таких документов в МФЦ определяются соглашением о взаимодействии, заключенным ими в порядке, установленном </w:t>
      </w:r>
      <w:hyperlink r:id="rId26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N 797.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государственной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Работник МФЦ осуществляет следующие действия: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4C3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МФЦ.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0757F3" w:rsidRPr="006364C3" w:rsidRDefault="000757F3" w:rsidP="006364C3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lastRenderedPageBreak/>
        <w:t>к административному регламенту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565"/>
        <w:gridCol w:w="565"/>
        <w:gridCol w:w="565"/>
        <w:gridCol w:w="565"/>
        <w:gridCol w:w="565"/>
        <w:gridCol w:w="1130"/>
        <w:gridCol w:w="565"/>
        <w:gridCol w:w="565"/>
        <w:gridCol w:w="1130"/>
        <w:gridCol w:w="1130"/>
        <w:gridCol w:w="1144"/>
      </w:tblGrid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BF27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Форма заявления о предоставлении государственной услуги по </w:t>
            </w:r>
            <w:proofErr w:type="spell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подуслуге</w:t>
            </w:r>
            <w:proofErr w:type="spell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"Установление опеки или попечительства над детьми, оставшимися без попечения родителей" </w:t>
            </w: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insideV w:val="nil"/>
          </w:tblBorders>
        </w:tblPrEx>
        <w:tc>
          <w:tcPr>
            <w:tcW w:w="4520" w:type="dxa"/>
            <w:gridSpan w:val="7"/>
            <w:tcBorders>
              <w:top w:val="nil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</w:tc>
        <w:tc>
          <w:tcPr>
            <w:tcW w:w="3404" w:type="dxa"/>
            <w:gridSpan w:val="3"/>
            <w:tcBorders>
              <w:top w:val="nil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insideV w:val="nil"/>
          </w:tblBorders>
        </w:tblPrEx>
        <w:tc>
          <w:tcPr>
            <w:tcW w:w="4520" w:type="dxa"/>
            <w:gridSpan w:val="7"/>
            <w:tcBorders>
              <w:top w:val="nil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nil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429"/>
            <w:bookmarkEnd w:id="13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      </w: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insideV w:val="nil"/>
          </w:tblBorders>
        </w:tblPrEx>
        <w:tc>
          <w:tcPr>
            <w:tcW w:w="565" w:type="dxa"/>
            <w:tcBorders>
              <w:top w:val="nil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489" w:type="dxa"/>
            <w:gridSpan w:val="11"/>
            <w:tcBorders>
              <w:top w:val="nil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insideV w:val="nil"/>
          </w:tblBorders>
        </w:tblPrEx>
        <w:tc>
          <w:tcPr>
            <w:tcW w:w="565" w:type="dxa"/>
            <w:tcBorders>
              <w:top w:val="nil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9" w:type="dxa"/>
            <w:gridSpan w:val="11"/>
            <w:tcBorders>
              <w:top w:val="single" w:sz="4" w:space="0" w:color="auto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(число, месяц, год и место рождения)</w:t>
            </w:r>
          </w:p>
        </w:tc>
      </w:tr>
      <w:tr w:rsidR="000757F3" w:rsidRPr="006364C3">
        <w:tblPrEx>
          <w:tblBorders>
            <w:insideV w:val="nil"/>
          </w:tblBorders>
        </w:tblPrEx>
        <w:tc>
          <w:tcPr>
            <w:tcW w:w="1695" w:type="dxa"/>
            <w:gridSpan w:val="3"/>
            <w:tcBorders>
              <w:top w:val="nil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1695" w:type="dxa"/>
            <w:gridSpan w:val="3"/>
            <w:tcBorders>
              <w:top w:val="nil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gridSpan w:val="5"/>
            <w:tcBorders>
              <w:top w:val="nil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1144" w:type="dxa"/>
            <w:tcBorders>
              <w:top w:val="nil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(серия, номер, когда и кем выдан)</w:t>
            </w:r>
          </w:p>
        </w:tc>
      </w:tr>
      <w:tr w:rsidR="000757F3" w:rsidRPr="006364C3">
        <w:tblPrEx>
          <w:tblBorders>
            <w:insideV w:val="nil"/>
          </w:tblBorders>
        </w:tblPrEx>
        <w:tc>
          <w:tcPr>
            <w:tcW w:w="2825" w:type="dxa"/>
            <w:gridSpan w:val="5"/>
            <w:tcBorders>
              <w:top w:val="nil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6229" w:type="dxa"/>
            <w:gridSpan w:val="7"/>
            <w:tcBorders>
              <w:top w:val="nil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insideH w:val="single" w:sz="4" w:space="0" w:color="auto"/>
          </w:tblBorders>
        </w:tblPrEx>
        <w:tc>
          <w:tcPr>
            <w:tcW w:w="90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полный адрес места жительства, подтвержденный регистрацией места жительства, в случае его отсутствия ставится прочерк; граждане, относящиеся к коренным малочисленным народам Российской Федерации и не имеющие места, где они постоянно или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преимущественно проживают, ведущие кочевой и (или) полукочевой образ жизни, указывают сведения о регистрации по месту жительства в одном из муниципальных образований (по выбору этих граждан), в границах которого проходят маршруты кочевий гражданина)</w:t>
            </w:r>
          </w:p>
        </w:tc>
      </w:tr>
      <w:tr w:rsidR="000757F3" w:rsidRPr="006364C3">
        <w:tblPrEx>
          <w:tblBorders>
            <w:insideV w:val="nil"/>
          </w:tblBorders>
        </w:tblPrEx>
        <w:tc>
          <w:tcPr>
            <w:tcW w:w="3390" w:type="dxa"/>
            <w:gridSpan w:val="6"/>
            <w:tcBorders>
              <w:top w:val="nil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места пребывания</w:t>
            </w:r>
          </w:p>
        </w:tc>
        <w:tc>
          <w:tcPr>
            <w:tcW w:w="5664" w:type="dxa"/>
            <w:gridSpan w:val="6"/>
            <w:tcBorders>
              <w:top w:val="nil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</w:t>
            </w:r>
            <w:proofErr w:type="gram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Указывается полный адрес места пребывания, в случае его отсутствия ставится прочерк)</w:t>
            </w:r>
            <w:proofErr w:type="gramEnd"/>
          </w:p>
        </w:tc>
      </w:tr>
      <w:tr w:rsidR="000757F3" w:rsidRPr="006364C3">
        <w:tblPrEx>
          <w:tblBorders>
            <w:insideV w:val="nil"/>
          </w:tblBorders>
        </w:tblPrEx>
        <w:tc>
          <w:tcPr>
            <w:tcW w:w="4520" w:type="dxa"/>
            <w:gridSpan w:val="7"/>
            <w:tcBorders>
              <w:top w:val="nil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Адрес места фактического проживания</w:t>
            </w:r>
          </w:p>
        </w:tc>
        <w:tc>
          <w:tcPr>
            <w:tcW w:w="4534" w:type="dxa"/>
            <w:gridSpan w:val="5"/>
            <w:tcBorders>
              <w:top w:val="nil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      </w: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(указать субъекты Российской Федерации, в которых прожива</w:t>
            </w: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а) ранее, в том числе проходил службу в Советской Армии, Вооруженных Силах Российской Федерации)</w:t>
            </w:r>
          </w:p>
        </w:tc>
      </w:tr>
      <w:tr w:rsidR="000757F3" w:rsidRPr="006364C3">
        <w:tblPrEx>
          <w:tblBorders>
            <w:insideV w:val="nil"/>
          </w:tblBorders>
        </w:tblPrEx>
        <w:tc>
          <w:tcPr>
            <w:tcW w:w="2260" w:type="dxa"/>
            <w:gridSpan w:val="4"/>
            <w:tcBorders>
              <w:top w:val="nil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6794" w:type="dxa"/>
            <w:gridSpan w:val="8"/>
            <w:tcBorders>
              <w:top w:val="nil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insideV w:val="nil"/>
          </w:tblBorders>
        </w:tblPrEx>
        <w:tc>
          <w:tcPr>
            <w:tcW w:w="2260" w:type="dxa"/>
            <w:gridSpan w:val="4"/>
            <w:tcBorders>
              <w:top w:val="nil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gridSpan w:val="8"/>
            <w:tcBorders>
              <w:top w:val="single" w:sz="4" w:space="0" w:color="auto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(указывается при наличии)</w:t>
            </w: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Сведения о наличии (отсутствии) судимости и (или) факте уголовного преследования</w:t>
            </w:r>
          </w:p>
        </w:tc>
      </w:tr>
      <w:tr w:rsidR="000757F3" w:rsidRPr="006364C3">
        <w:tblPrEx>
          <w:tblBorders>
            <w:left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9" w:type="dxa"/>
            <w:gridSpan w:val="11"/>
            <w:tcBorders>
              <w:top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left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9" w:type="dxa"/>
            <w:gridSpan w:val="11"/>
            <w:tcBorders>
              <w:top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left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9" w:type="dxa"/>
            <w:gridSpan w:val="11"/>
            <w:tcBorders>
              <w:top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не имею неснятую или непогашенную судимость за тяжкие или особо тяжкие преступления</w:t>
            </w: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Сведения о получаемой пенсии, ее виде и размере, страховом номере</w:t>
            </w:r>
          </w:p>
        </w:tc>
      </w:tr>
      <w:tr w:rsidR="000757F3" w:rsidRPr="006364C3">
        <w:tblPrEx>
          <w:tblBorders>
            <w:insideV w:val="nil"/>
          </w:tblBorders>
        </w:tblPrEx>
        <w:tc>
          <w:tcPr>
            <w:tcW w:w="5085" w:type="dxa"/>
            <w:gridSpan w:val="8"/>
            <w:tcBorders>
              <w:top w:val="nil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индивидуального лицевого счета (СНИЛС)</w:t>
            </w:r>
          </w:p>
        </w:tc>
        <w:tc>
          <w:tcPr>
            <w:tcW w:w="3969" w:type="dxa"/>
            <w:gridSpan w:val="4"/>
            <w:tcBorders>
              <w:top w:val="nil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(указываются лицами, основным источником доходов которых являются страховое обеспечение по обязательному пенсионному страхованию или иные пенсионные выплаты)</w:t>
            </w: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Сведения о гражданах, зарегистрированных по месту жительства гражданина</w:t>
            </w:r>
          </w:p>
        </w:tc>
      </w:tr>
      <w:tr w:rsidR="000757F3" w:rsidRPr="006364C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Родственное отношение к ребенку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С какого времени </w:t>
            </w: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зарегистрирован</w:t>
            </w:r>
            <w:proofErr w:type="gram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и проживает</w:t>
            </w:r>
          </w:p>
        </w:tc>
      </w:tr>
      <w:tr w:rsidR="000757F3" w:rsidRPr="006364C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left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9" w:type="dxa"/>
            <w:gridSpan w:val="11"/>
            <w:tcBorders>
              <w:top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прошу выдать мне заключение о возможности быть опекуном (попечителем)</w:t>
            </w: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left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9" w:type="dxa"/>
            <w:gridSpan w:val="11"/>
            <w:tcBorders>
              <w:top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прошу выдать мне заключение о возможности быть приемным родителем</w:t>
            </w: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left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9" w:type="dxa"/>
            <w:gridSpan w:val="11"/>
            <w:tcBorders>
              <w:top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прошу выдать мне заключение о возможности быть патронатным воспитателем</w:t>
            </w: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left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9" w:type="dxa"/>
            <w:gridSpan w:val="11"/>
            <w:tcBorders>
              <w:top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прошу выдать мне заключение о возможности быть усыновителем</w:t>
            </w: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left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9" w:type="dxa"/>
            <w:gridSpan w:val="11"/>
            <w:tcBorders>
              <w:top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прошу передать мне под опеку (попечительство)</w:t>
            </w:r>
          </w:p>
        </w:tc>
      </w:tr>
      <w:tr w:rsidR="000757F3" w:rsidRPr="006364C3">
        <w:tblPrEx>
          <w:tblBorders>
            <w:insideV w:val="nil"/>
          </w:tblBorders>
        </w:tblPrEx>
        <w:tc>
          <w:tcPr>
            <w:tcW w:w="565" w:type="dxa"/>
            <w:tcBorders>
              <w:top w:val="single" w:sz="4" w:space="0" w:color="auto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9" w:type="dxa"/>
            <w:gridSpan w:val="11"/>
            <w:tcBorders>
              <w:top w:val="nil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insideV w:val="nil"/>
          </w:tblBorders>
        </w:tblPrEx>
        <w:tc>
          <w:tcPr>
            <w:tcW w:w="565" w:type="dxa"/>
            <w:tcBorders>
              <w:top w:val="nil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9" w:type="dxa"/>
            <w:gridSpan w:val="11"/>
            <w:tcBorders>
              <w:top w:val="single" w:sz="4" w:space="0" w:color="auto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(указываются фамилия, имя, отчество (при наличии) ребенка (детей), число, месяц, год рождения)</w:t>
            </w:r>
            <w:proofErr w:type="gramEnd"/>
          </w:p>
        </w:tc>
      </w:tr>
      <w:tr w:rsidR="000757F3" w:rsidRPr="006364C3">
        <w:tblPrEx>
          <w:tblBorders>
            <w:left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9" w:type="dxa"/>
            <w:gridSpan w:val="11"/>
            <w:tcBorders>
              <w:top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прошу передать мне под опеку (попечительство) на возмездной основе</w:t>
            </w:r>
          </w:p>
        </w:tc>
      </w:tr>
      <w:tr w:rsidR="000757F3" w:rsidRPr="006364C3">
        <w:tblPrEx>
          <w:tblBorders>
            <w:insideV w:val="nil"/>
          </w:tblBorders>
        </w:tblPrEx>
        <w:tc>
          <w:tcPr>
            <w:tcW w:w="565" w:type="dxa"/>
            <w:tcBorders>
              <w:top w:val="single" w:sz="4" w:space="0" w:color="auto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9" w:type="dxa"/>
            <w:gridSpan w:val="11"/>
            <w:tcBorders>
              <w:top w:val="nil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insideV w:val="nil"/>
          </w:tblBorders>
        </w:tblPrEx>
        <w:tc>
          <w:tcPr>
            <w:tcW w:w="565" w:type="dxa"/>
            <w:tcBorders>
              <w:top w:val="nil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insideV w:val="nil"/>
          </w:tblBorders>
        </w:tblPrEx>
        <w:tc>
          <w:tcPr>
            <w:tcW w:w="565" w:type="dxa"/>
            <w:tcBorders>
              <w:top w:val="nil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9" w:type="dxa"/>
            <w:gridSpan w:val="11"/>
            <w:tcBorders>
              <w:top w:val="single" w:sz="4" w:space="0" w:color="auto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(указываются фамилия, имя, отчество (при наличии) ребенка (детей), число, месяц, год рождения)</w:t>
            </w:r>
            <w:proofErr w:type="gramEnd"/>
          </w:p>
        </w:tc>
      </w:tr>
      <w:tr w:rsidR="000757F3" w:rsidRPr="006364C3">
        <w:tblPrEx>
          <w:tblBorders>
            <w:left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9" w:type="dxa"/>
            <w:gridSpan w:val="11"/>
            <w:tcBorders>
              <w:top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прошу передать мне в патронатную семью</w:t>
            </w:r>
          </w:p>
        </w:tc>
      </w:tr>
      <w:tr w:rsidR="000757F3" w:rsidRPr="006364C3">
        <w:tblPrEx>
          <w:tblBorders>
            <w:insideV w:val="nil"/>
          </w:tblBorders>
        </w:tblPrEx>
        <w:tc>
          <w:tcPr>
            <w:tcW w:w="565" w:type="dxa"/>
            <w:tcBorders>
              <w:top w:val="single" w:sz="4" w:space="0" w:color="auto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9" w:type="dxa"/>
            <w:gridSpan w:val="11"/>
            <w:tcBorders>
              <w:top w:val="nil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insideV w:val="nil"/>
          </w:tblBorders>
        </w:tblPrEx>
        <w:tc>
          <w:tcPr>
            <w:tcW w:w="565" w:type="dxa"/>
            <w:tcBorders>
              <w:top w:val="nil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9" w:type="dxa"/>
            <w:gridSpan w:val="11"/>
            <w:tcBorders>
              <w:top w:val="single" w:sz="4" w:space="0" w:color="auto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(указываются фамилия, имя, отчество (при наличии) ребенка (детей), число, месяц, год рождения)</w:t>
            </w:r>
            <w:proofErr w:type="gramEnd"/>
          </w:p>
        </w:tc>
      </w:tr>
      <w:tr w:rsidR="000757F3" w:rsidRPr="006364C3">
        <w:tblPrEx>
          <w:tblBorders>
            <w:insideV w:val="nil"/>
          </w:tblBorders>
        </w:tblPrEx>
        <w:tc>
          <w:tcPr>
            <w:tcW w:w="565" w:type="dxa"/>
            <w:tcBorders>
              <w:top w:val="nil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9" w:type="dxa"/>
            <w:gridSpan w:val="11"/>
            <w:tcBorders>
              <w:top w:val="nil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Материальные возможности, жилищные условия, состояние здоровья и характер работы позволяют мне взять ребенка (детей) под опеку (попечительство), в приемную или патронатную семью.</w:t>
            </w:r>
          </w:p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Дополнительно могу сообщить о себе следующее:</w:t>
            </w: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(указываются наличие у гражданина необходимых знаний и навыков в воспитании детей, сведения 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      </w: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insideH w:val="single" w:sz="4" w:space="0" w:color="auto"/>
          </w:tblBorders>
        </w:tblPrEx>
        <w:tc>
          <w:tcPr>
            <w:tcW w:w="90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insideH w:val="single" w:sz="4" w:space="0" w:color="auto"/>
            <w:insideV w:val="nil"/>
          </w:tblBorders>
        </w:tblPrEx>
        <w:tc>
          <w:tcPr>
            <w:tcW w:w="565" w:type="dxa"/>
            <w:tcBorders>
              <w:top w:val="single" w:sz="4" w:space="0" w:color="auto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792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0757F3" w:rsidRPr="006364C3">
        <w:tblPrEx>
          <w:tblBorders>
            <w:insideV w:val="nil"/>
          </w:tblBorders>
        </w:tblPrEx>
        <w:tc>
          <w:tcPr>
            <w:tcW w:w="565" w:type="dxa"/>
            <w:tcBorders>
              <w:top w:val="nil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4" w:type="dxa"/>
            <w:gridSpan w:val="10"/>
            <w:tcBorders>
              <w:top w:val="single" w:sz="4" w:space="0" w:color="auto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(указываются фамилия, имя, отчество (при наличии))</w:t>
            </w: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даю согласие на обработку и использование моих персональных данных, содержащихся в настоящем заявлении и предоставленных мною документах.</w:t>
            </w: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Я предупрежде</w:t>
            </w: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на) об ответственности за представление недостоверных либо искаженных сведений.</w:t>
            </w:r>
          </w:p>
        </w:tc>
      </w:tr>
      <w:tr w:rsidR="000757F3" w:rsidRPr="006364C3">
        <w:tblPrEx>
          <w:tblBorders>
            <w:insideV w:val="nil"/>
          </w:tblBorders>
        </w:tblPrEx>
        <w:tc>
          <w:tcPr>
            <w:tcW w:w="4520" w:type="dxa"/>
            <w:gridSpan w:val="7"/>
            <w:tcBorders>
              <w:top w:val="nil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gridSpan w:val="5"/>
            <w:tcBorders>
              <w:top w:val="nil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insideV w:val="nil"/>
          </w:tblBorders>
        </w:tblPrEx>
        <w:tc>
          <w:tcPr>
            <w:tcW w:w="4520" w:type="dxa"/>
            <w:gridSpan w:val="7"/>
            <w:tcBorders>
              <w:top w:val="nil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gridSpan w:val="5"/>
            <w:tcBorders>
              <w:top w:val="single" w:sz="4" w:space="0" w:color="auto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(подпись, дата)</w:t>
            </w: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 следующие документы:</w:t>
            </w:r>
          </w:p>
        </w:tc>
      </w:tr>
      <w:tr w:rsidR="000757F3" w:rsidRPr="006364C3">
        <w:tblPrEx>
          <w:tblBorders>
            <w:left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9" w:type="dxa"/>
            <w:gridSpan w:val="11"/>
            <w:tcBorders>
              <w:top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краткая автобиография</w:t>
            </w: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left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9" w:type="dxa"/>
            <w:gridSpan w:val="11"/>
            <w:tcBorders>
              <w:top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справка с места работы с указанием должности и размера средней заработной платы </w:t>
            </w: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последние 12 месяцев</w:t>
            </w: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и (или) иной документ, подтверждающий доход, или справка с места работы супруга (супруги) с указанием должности и размера средней заработной платы за последние 12 месяцев и (или) иной документ, подтверждающий доход супруга (супруги)</w:t>
            </w:r>
            <w:proofErr w:type="gramEnd"/>
          </w:p>
        </w:tc>
      </w:tr>
      <w:tr w:rsidR="000757F3" w:rsidRPr="006364C3">
        <w:tblPrEx>
          <w:tblBorders>
            <w:left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9" w:type="dxa"/>
            <w:gridSpan w:val="11"/>
            <w:tcBorders>
              <w:top w:val="nil"/>
              <w:bottom w:val="nil"/>
              <w:right w:val="nil"/>
            </w:tcBorders>
          </w:tcPr>
          <w:p w:rsidR="000757F3" w:rsidRPr="006364C3" w:rsidRDefault="000757F3" w:rsidP="00BF278D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заключение по форме N 164/у </w:t>
            </w: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left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9" w:type="dxa"/>
            <w:gridSpan w:val="11"/>
            <w:tcBorders>
              <w:top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браке</w:t>
            </w: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left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9" w:type="dxa"/>
            <w:gridSpan w:val="11"/>
            <w:tcBorders>
              <w:top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письменное согласие членов семьи на прием ребенка (детей) в семью</w:t>
            </w: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left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9" w:type="dxa"/>
            <w:gridSpan w:val="11"/>
            <w:tcBorders>
              <w:top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копия свидетельства о прохождении подготовки лиц, желающих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принять на воспитание в свою семью ребенка, оставшегося без попечения родителей, на территории Российской Федерации (прилагается гражданами, 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</w:t>
            </w:r>
            <w:proofErr w:type="gram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возложенных на них обязанностей)</w:t>
            </w: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left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9" w:type="dxa"/>
            <w:gridSpan w:val="11"/>
            <w:tcBorders>
              <w:top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ведение кочевого и (или) полукочевого образа жизни, выданные органами местного самоуправления соответствующего муниципального образования</w:t>
            </w: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&lt;*&gt; Форма </w:t>
            </w:r>
            <w:hyperlink r:id="rId27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заявления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утверждена приказом </w:t>
            </w:r>
            <w:proofErr w:type="spell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10 января 2019 г. N 4 "О реализации отдельных вопросов осуществления опеки и попечительства в отношении несовершеннолетних граждан".</w:t>
            </w:r>
            <w:proofErr w:type="gramEnd"/>
          </w:p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&lt;**&gt; </w:t>
            </w:r>
            <w:hyperlink r:id="rId28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Российской Федерации от 18 июня 2014 г. N 290н 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граждан" (зарегистрирован Министерством юстиции Российской Федерации 28 июля 2014 г., регистрационный N 33306).</w:t>
            </w:r>
            <w:proofErr w:type="gramEnd"/>
          </w:p>
        </w:tc>
      </w:tr>
    </w:tbl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0757F3" w:rsidRPr="006364C3" w:rsidRDefault="000757F3" w:rsidP="006364C3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1130"/>
        <w:gridCol w:w="565"/>
        <w:gridCol w:w="1709"/>
      </w:tblGrid>
      <w:tr w:rsidR="000757F3" w:rsidRPr="006364C3">
        <w:tc>
          <w:tcPr>
            <w:tcW w:w="90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Форма заявления о предоставлении государственной услуги по </w:t>
            </w:r>
            <w:proofErr w:type="spell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подуслуге</w:t>
            </w:r>
            <w:proofErr w:type="spell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"Установление </w:t>
            </w: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предварительных</w:t>
            </w:r>
            <w:proofErr w:type="gram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опеки или попечительства"</w:t>
            </w:r>
          </w:p>
        </w:tc>
      </w:tr>
      <w:tr w:rsidR="000757F3" w:rsidRPr="006364C3">
        <w:tc>
          <w:tcPr>
            <w:tcW w:w="90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45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45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0757F3" w:rsidRPr="006364C3">
        <w:tc>
          <w:tcPr>
            <w:tcW w:w="45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45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</w:tr>
      <w:tr w:rsidR="000757F3" w:rsidRPr="006364C3">
        <w:tc>
          <w:tcPr>
            <w:tcW w:w="90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617"/>
            <w:bookmarkEnd w:id="14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гражданина об установлении </w:t>
            </w: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предварительных</w:t>
            </w:r>
            <w:proofErr w:type="gram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опеки или попечительства</w:t>
            </w:r>
          </w:p>
        </w:tc>
      </w:tr>
      <w:tr w:rsidR="000757F3" w:rsidRPr="006364C3">
        <w:tc>
          <w:tcPr>
            <w:tcW w:w="90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48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</w:tr>
      <w:tr w:rsidR="000757F3" w:rsidRPr="006364C3">
        <w:tc>
          <w:tcPr>
            <w:tcW w:w="90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(число, месяц, год и место рождения)</w:t>
            </w:r>
          </w:p>
        </w:tc>
      </w:tr>
      <w:tr w:rsidR="000757F3" w:rsidRPr="006364C3">
        <w:tc>
          <w:tcPr>
            <w:tcW w:w="45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45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(серия, номер, когда и кем выдан)</w:t>
            </w:r>
          </w:p>
        </w:tc>
      </w:tr>
      <w:tr w:rsidR="000757F3" w:rsidRPr="006364C3">
        <w:tc>
          <w:tcPr>
            <w:tcW w:w="28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6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insideH w:val="single" w:sz="4" w:space="0" w:color="auto"/>
          </w:tblBorders>
        </w:tblPrEx>
        <w:tc>
          <w:tcPr>
            <w:tcW w:w="90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insideH w:val="single" w:sz="4" w:space="0" w:color="auto"/>
          </w:tblBorders>
        </w:tblPrEx>
        <w:tc>
          <w:tcPr>
            <w:tcW w:w="22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67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(указывается при наличии)</w:t>
            </w:r>
          </w:p>
        </w:tc>
      </w:tr>
      <w:tr w:rsidR="000757F3" w:rsidRPr="006364C3">
        <w:tc>
          <w:tcPr>
            <w:tcW w:w="90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29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ст. 12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24.04.2008 N 48-ФЗ "Об опеке и попечительстве" прошу передать мне под предварительную опеку (попечительство)</w:t>
            </w:r>
          </w:p>
        </w:tc>
      </w:tr>
      <w:tr w:rsidR="000757F3" w:rsidRPr="006364C3">
        <w:tc>
          <w:tcPr>
            <w:tcW w:w="90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(указываются фамилия, имя, отчество (при наличии) ребенка (детей), число, месяц, год рождения)</w:t>
            </w:r>
            <w:proofErr w:type="gramEnd"/>
          </w:p>
        </w:tc>
      </w:tr>
      <w:tr w:rsidR="000757F3" w:rsidRPr="006364C3">
        <w:tc>
          <w:tcPr>
            <w:tcW w:w="90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В связи с тем, что его (ее)</w:t>
            </w:r>
          </w:p>
        </w:tc>
      </w:tr>
      <w:tr w:rsidR="000757F3" w:rsidRPr="006364C3"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</w:tc>
        <w:tc>
          <w:tcPr>
            <w:tcW w:w="79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insideH w:val="single" w:sz="4" w:space="0" w:color="auto"/>
          </w:tblBorders>
        </w:tblPrEx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7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insideH w:val="single" w:sz="4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5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5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78D" w:rsidRDefault="00BF278D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278D" w:rsidRDefault="00BF278D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278D" w:rsidRDefault="00BF278D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278D" w:rsidRDefault="00BF278D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278D" w:rsidRDefault="00BF278D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278D" w:rsidRDefault="00BF278D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278D" w:rsidRDefault="00BF278D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278D" w:rsidRDefault="00BF278D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278D" w:rsidRDefault="00BF278D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278D" w:rsidRDefault="00BF278D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278D" w:rsidRDefault="00BF278D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278D" w:rsidRDefault="00BF278D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278D" w:rsidRDefault="00BF278D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278D" w:rsidRDefault="00BF278D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278D" w:rsidRDefault="00BF278D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0757F3" w:rsidRPr="006364C3" w:rsidRDefault="000757F3" w:rsidP="006364C3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79"/>
      </w:tblGrid>
      <w:tr w:rsidR="000757F3" w:rsidRPr="006364C3">
        <w:tc>
          <w:tcPr>
            <w:tcW w:w="90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Форма заявления о предоставлении государственной услуги по </w:t>
            </w:r>
            <w:proofErr w:type="spell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подуслуге</w:t>
            </w:r>
            <w:proofErr w:type="spell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"Освобождение опекуна (попечителя) от исполнения своих обязанностей"</w:t>
            </w:r>
          </w:p>
        </w:tc>
      </w:tr>
      <w:tr w:rsidR="000757F3" w:rsidRPr="006364C3">
        <w:tc>
          <w:tcPr>
            <w:tcW w:w="90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0757F3" w:rsidRPr="006364C3"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5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</w:tr>
      <w:tr w:rsidR="000757F3" w:rsidRPr="006364C3">
        <w:tc>
          <w:tcPr>
            <w:tcW w:w="90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688"/>
            <w:bookmarkEnd w:id="15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опекуна (попечителя) об освобождении от исполнения обязанностей</w:t>
            </w:r>
          </w:p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по опеке (попечительству)</w:t>
            </w:r>
          </w:p>
        </w:tc>
      </w:tr>
      <w:tr w:rsidR="000757F3" w:rsidRPr="006364C3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48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</w:tr>
      <w:tr w:rsidR="000757F3" w:rsidRPr="006364C3">
        <w:tc>
          <w:tcPr>
            <w:tcW w:w="905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(число, месяц, год и место рождения)</w:t>
            </w:r>
          </w:p>
        </w:tc>
      </w:tr>
      <w:tr w:rsidR="000757F3" w:rsidRPr="006364C3"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(серия, номер, когда и кем выдан)</w:t>
            </w:r>
          </w:p>
        </w:tc>
      </w:tr>
      <w:tr w:rsidR="000757F3" w:rsidRPr="006364C3">
        <w:tc>
          <w:tcPr>
            <w:tcW w:w="28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622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insideH w:val="single" w:sz="4" w:space="0" w:color="auto"/>
          </w:tblBorders>
        </w:tblPrEx>
        <w:tc>
          <w:tcPr>
            <w:tcW w:w="90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insideH w:val="single" w:sz="4" w:space="0" w:color="auto"/>
          </w:tblBorders>
        </w:tblPrEx>
        <w:tc>
          <w:tcPr>
            <w:tcW w:w="22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67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(указывается при наличии)</w:t>
            </w:r>
          </w:p>
        </w:tc>
      </w:tr>
      <w:tr w:rsidR="000757F3" w:rsidRPr="006364C3"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Решением</w:t>
            </w:r>
          </w:p>
        </w:tc>
        <w:tc>
          <w:tcPr>
            <w:tcW w:w="28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от 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57F3" w:rsidRPr="006364C3"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(наименование уполномоченного органа местного самоуправления)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я бы</w:t>
            </w: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а) назначен опекуном (попечителем)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0757F3" w:rsidRPr="006364C3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(Ф.И.О. подопечного)</w:t>
            </w:r>
          </w:p>
        </w:tc>
      </w:tr>
      <w:tr w:rsidR="000757F3" w:rsidRPr="006364C3">
        <w:tc>
          <w:tcPr>
            <w:tcW w:w="33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</w:tc>
        <w:tc>
          <w:tcPr>
            <w:tcW w:w="56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57F3" w:rsidRPr="006364C3">
        <w:tc>
          <w:tcPr>
            <w:tcW w:w="90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30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2 ст. 39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Гражданского кодекса Российской Федерации, </w:t>
            </w:r>
            <w:hyperlink r:id="rId31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ч. 3 ст. 29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24.04.2008 N 48-ФЗ "Об опеке и попечительстве" опекун, попечитель могут быть освобождены от исполнения своих обязанностей по их просьбе.</w:t>
            </w:r>
            <w:proofErr w:type="gramEnd"/>
          </w:p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</w:t>
            </w: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вышеизложенным</w:t>
            </w:r>
            <w:proofErr w:type="gram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и руководствуясь </w:t>
            </w:r>
            <w:hyperlink r:id="rId32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п. 2 ст. 39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Гражданского кодекса Российской Федерации, прошу снять с меня исполнение обязанностей</w:t>
            </w:r>
          </w:p>
        </w:tc>
      </w:tr>
      <w:tr w:rsidR="000757F3" w:rsidRPr="006364C3"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опекуна (попечителя) </w:t>
            </w: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вследствие</w:t>
            </w:r>
            <w:proofErr w:type="gramEnd"/>
          </w:p>
        </w:tc>
        <w:tc>
          <w:tcPr>
            <w:tcW w:w="50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57F3" w:rsidRPr="006364C3">
        <w:tc>
          <w:tcPr>
            <w:tcW w:w="905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(указать причину)</w:t>
            </w:r>
          </w:p>
        </w:tc>
      </w:tr>
      <w:tr w:rsidR="000757F3" w:rsidRPr="006364C3">
        <w:tc>
          <w:tcPr>
            <w:tcW w:w="90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45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78D" w:rsidRDefault="00BF278D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278D" w:rsidRDefault="00BF278D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278D" w:rsidRDefault="00BF278D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278D" w:rsidRDefault="00BF278D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278D" w:rsidRDefault="00BF278D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278D" w:rsidRDefault="00BF278D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0757F3" w:rsidRPr="006364C3" w:rsidRDefault="000757F3" w:rsidP="006364C3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698"/>
        <w:gridCol w:w="2264"/>
        <w:gridCol w:w="1132"/>
        <w:gridCol w:w="1132"/>
        <w:gridCol w:w="566"/>
        <w:gridCol w:w="1698"/>
      </w:tblGrid>
      <w:tr w:rsidR="000757F3" w:rsidRPr="006364C3">
        <w:tc>
          <w:tcPr>
            <w:tcW w:w="90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Форма решения о предоставлении государственной услуги</w:t>
            </w:r>
          </w:p>
        </w:tc>
      </w:tr>
      <w:tr w:rsidR="000757F3" w:rsidRPr="006364C3">
        <w:tc>
          <w:tcPr>
            <w:tcW w:w="90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(наименование органа местного самоуправления)</w:t>
            </w:r>
          </w:p>
        </w:tc>
      </w:tr>
      <w:tr w:rsidR="000757F3" w:rsidRPr="006364C3">
        <w:tc>
          <w:tcPr>
            <w:tcW w:w="90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4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3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4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785"/>
            <w:bookmarkEnd w:id="16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о предоставлении государственной услуги</w:t>
            </w:r>
          </w:p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подуслуге</w:t>
            </w:r>
            <w:proofErr w:type="spell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"Установление опеки, попечительства, патроната";</w:t>
            </w:r>
          </w:p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подуслуге</w:t>
            </w:r>
            <w:proofErr w:type="spell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"Установление </w:t>
            </w: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предварительных</w:t>
            </w:r>
            <w:proofErr w:type="gram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опеки и попечительства";</w:t>
            </w:r>
          </w:p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подуслуге</w:t>
            </w:r>
            <w:proofErr w:type="spell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"Освобождение опекуна (попечителя) от исполнения своих обязанностей в отношении несовершеннолетних граждан"</w:t>
            </w:r>
          </w:p>
        </w:tc>
      </w:tr>
      <w:tr w:rsidR="000757F3" w:rsidRPr="006364C3">
        <w:tc>
          <w:tcPr>
            <w:tcW w:w="90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рассмотрения заявления </w:t>
            </w: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и приложенных к нему документов, на основании Гражданского </w:t>
            </w:r>
            <w:hyperlink r:id="rId33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Семейного </w:t>
            </w:r>
            <w:hyperlink r:id="rId34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Федерального </w:t>
            </w:r>
            <w:hyperlink r:id="rId35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закона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от 24.04.2008 N 48-ФЗ "Об опеке и попечительстве", </w:t>
            </w:r>
            <w:hyperlink r:id="rId36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18.05.2009 N 423 "Об отдельных вопросах осуществления опеки и попечительства в отношении несовершеннолетних граждан" принято решение предоставить государственную услугу по установлению опеки, попечительства (в том числе предварительных опеки и попечительства</w:t>
            </w:r>
            <w:proofErr w:type="gram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), патроната, освобождению опекуна (попечителя) от исполнения своих обязанностей в отношении несовершеннолетних граждан.</w:t>
            </w:r>
          </w:p>
        </w:tc>
      </w:tr>
      <w:tr w:rsidR="000757F3" w:rsidRPr="006364C3">
        <w:tc>
          <w:tcPr>
            <w:tcW w:w="90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4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Сведения об электронной подписи</w:t>
            </w:r>
          </w:p>
        </w:tc>
      </w:tr>
    </w:tbl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0757F3" w:rsidRPr="006364C3" w:rsidRDefault="000757F3" w:rsidP="006364C3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66"/>
        <w:gridCol w:w="566"/>
        <w:gridCol w:w="1698"/>
        <w:gridCol w:w="566"/>
        <w:gridCol w:w="566"/>
        <w:gridCol w:w="566"/>
        <w:gridCol w:w="566"/>
        <w:gridCol w:w="566"/>
        <w:gridCol w:w="566"/>
        <w:gridCol w:w="566"/>
        <w:gridCol w:w="1698"/>
      </w:tblGrid>
      <w:tr w:rsidR="000757F3" w:rsidRPr="006364C3">
        <w:tc>
          <w:tcPr>
            <w:tcW w:w="90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Форма решения об отказе в предоставлении государственной услуги</w:t>
            </w:r>
          </w:p>
        </w:tc>
      </w:tr>
      <w:tr w:rsidR="000757F3" w:rsidRPr="006364C3">
        <w:tc>
          <w:tcPr>
            <w:tcW w:w="90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(наименование уполномоченного органа местного самоуправления)</w:t>
            </w:r>
          </w:p>
        </w:tc>
      </w:tr>
      <w:tr w:rsidR="000757F3" w:rsidRPr="006364C3">
        <w:tc>
          <w:tcPr>
            <w:tcW w:w="90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45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45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</w:tr>
      <w:tr w:rsidR="000757F3" w:rsidRPr="006364C3">
        <w:tc>
          <w:tcPr>
            <w:tcW w:w="45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45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Телефон и электронная почта заявителя</w:t>
            </w:r>
          </w:p>
        </w:tc>
      </w:tr>
      <w:tr w:rsidR="000757F3" w:rsidRPr="006364C3">
        <w:tc>
          <w:tcPr>
            <w:tcW w:w="90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828"/>
            <w:bookmarkEnd w:id="17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об отказе в предоставлении государственной услуги</w:t>
            </w:r>
          </w:p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подуслуге</w:t>
            </w:r>
            <w:proofErr w:type="spell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"Установление опеки, попечительства, патроната";</w:t>
            </w:r>
          </w:p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подуслуге</w:t>
            </w:r>
            <w:proofErr w:type="spell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"Установление </w:t>
            </w: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предварительных</w:t>
            </w:r>
            <w:proofErr w:type="gram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опеки и попечительства";</w:t>
            </w:r>
          </w:p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подуслуге</w:t>
            </w:r>
            <w:proofErr w:type="spell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"Освобождение опекуна (попечителя) от исполнения своих обязанностей в отношении несовершеннолетних граждан"</w:t>
            </w:r>
          </w:p>
        </w:tc>
      </w:tr>
      <w:tr w:rsidR="000757F3" w:rsidRPr="006364C3">
        <w:tc>
          <w:tcPr>
            <w:tcW w:w="90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3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39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(дата решения о предоставлении услуги)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(номер решения о предоставлении услуги)</w:t>
            </w:r>
          </w:p>
        </w:tc>
      </w:tr>
      <w:tr w:rsidR="000757F3" w:rsidRPr="006364C3">
        <w:tc>
          <w:tcPr>
            <w:tcW w:w="90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56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рассмотрения заявления </w:t>
            </w: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и приложенных к нему документов, на основании Гражданского </w:t>
            </w:r>
            <w:hyperlink r:id="rId37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Семейного </w:t>
            </w:r>
            <w:hyperlink r:id="rId38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Федерального </w:t>
            </w:r>
            <w:hyperlink r:id="rId39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закона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от 24.04.2008 N 48-ФЗ "Об опеке и попечительстве", </w:t>
            </w:r>
            <w:hyperlink r:id="rId40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18.05.2009 N 423 "Об отдельных вопросах осуществления опеки и попечительства в отношении несовершеннолетних граждан" принято решение</w:t>
            </w:r>
          </w:p>
        </w:tc>
      </w:tr>
      <w:tr w:rsidR="000757F3" w:rsidRPr="006364C3">
        <w:tc>
          <w:tcPr>
            <w:tcW w:w="90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(Ф.И.О. заявителя)</w:t>
            </w:r>
          </w:p>
        </w:tc>
      </w:tr>
      <w:tr w:rsidR="000757F3" w:rsidRPr="006364C3">
        <w:tc>
          <w:tcPr>
            <w:tcW w:w="90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отказать в предоставлении государственной услуги по установлению опеки, попечительства (в том числе предварительные опека и попечительство) в отношении несовершеннолетних граждан по следующим основаниям:</w:t>
            </w:r>
          </w:p>
        </w:tc>
      </w:tr>
      <w:tr w:rsidR="000757F3" w:rsidRPr="006364C3">
        <w:tc>
          <w:tcPr>
            <w:tcW w:w="905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пункта административного регламента</w:t>
            </w:r>
          </w:p>
        </w:tc>
        <w:tc>
          <w:tcPr>
            <w:tcW w:w="45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0757F3" w:rsidRPr="006364C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2.14.1</w:t>
            </w:r>
          </w:p>
        </w:tc>
        <w:tc>
          <w:tcPr>
            <w:tcW w:w="45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Заявитель не соответствует категории лиц, имеющих право на предоставление услуги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757F3" w:rsidRPr="006364C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2.14.2</w:t>
            </w:r>
          </w:p>
        </w:tc>
        <w:tc>
          <w:tcPr>
            <w:tcW w:w="45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Представление сведений и (или) документов, которые противоречат сведениям, полученным в ходе межведомственного взаимодействия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757F3" w:rsidRPr="006364C3">
        <w:tc>
          <w:tcPr>
            <w:tcW w:w="905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Вы вправе повторно обратиться в уполномоченный орган с заявлением о предоставлении услуги после устранения указанных нарушений.</w:t>
            </w:r>
          </w:p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0757F3" w:rsidRPr="006364C3">
        <w:tc>
          <w:tcPr>
            <w:tcW w:w="33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33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сотрудника </w:t>
            </w:r>
            <w:r w:rsidR="00BF278D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, принявшего решение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0757F3" w:rsidRPr="006364C3">
        <w:tc>
          <w:tcPr>
            <w:tcW w:w="90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0757F3" w:rsidRPr="006364C3">
        <w:tc>
          <w:tcPr>
            <w:tcW w:w="90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62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(ФИО, должность уполномоченного сотрудника)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62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BF278D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0757F3" w:rsidRPr="006364C3" w:rsidRDefault="00BF278D" w:rsidP="00BF278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0757F3" w:rsidRPr="006364C3">
              <w:rPr>
                <w:rFonts w:ascii="Times New Roman" w:hAnsi="Times New Roman" w:cs="Times New Roman"/>
                <w:sz w:val="28"/>
                <w:szCs w:val="28"/>
              </w:rPr>
              <w:t>лектронной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7F3" w:rsidRPr="006364C3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Приложение N 6</w:t>
      </w:r>
    </w:p>
    <w:p w:rsidR="000757F3" w:rsidRPr="006364C3" w:rsidRDefault="000757F3" w:rsidP="006364C3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565"/>
        <w:gridCol w:w="565"/>
        <w:gridCol w:w="1130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1142"/>
      </w:tblGrid>
      <w:tr w:rsidR="000757F3" w:rsidRPr="006364C3">
        <w:tc>
          <w:tcPr>
            <w:tcW w:w="90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Форма решения об отказе в приеме документов, необходимых для предоставления государственной услуги</w:t>
            </w:r>
          </w:p>
        </w:tc>
      </w:tr>
      <w:tr w:rsidR="000757F3" w:rsidRPr="006364C3">
        <w:tc>
          <w:tcPr>
            <w:tcW w:w="90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0757F3" w:rsidRPr="006364C3">
        <w:tc>
          <w:tcPr>
            <w:tcW w:w="90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4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4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(ФИО заявителя)</w:t>
            </w:r>
          </w:p>
        </w:tc>
      </w:tr>
      <w:tr w:rsidR="000757F3" w:rsidRPr="006364C3">
        <w:tc>
          <w:tcPr>
            <w:tcW w:w="4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45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Телефон и электронная почта заявителя</w:t>
            </w:r>
          </w:p>
        </w:tc>
      </w:tr>
      <w:tr w:rsidR="000757F3" w:rsidRPr="006364C3">
        <w:tc>
          <w:tcPr>
            <w:tcW w:w="90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об отказе в приеме документов, необходимых для предоставления государственной услуги</w:t>
            </w:r>
          </w:p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подуслуге</w:t>
            </w:r>
            <w:proofErr w:type="spell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"Установление опеки, попечительства, патроната";</w:t>
            </w:r>
          </w:p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подуслуге</w:t>
            </w:r>
            <w:proofErr w:type="spell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"Установление </w:t>
            </w: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предварительных</w:t>
            </w:r>
            <w:proofErr w:type="gram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опеки и попечительства";</w:t>
            </w:r>
          </w:p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подуслуге</w:t>
            </w:r>
            <w:proofErr w:type="spell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"Освобождение опекуна (попечителя) от исполнения своих обязанностей в отношении несовершеннолетних граждан"</w:t>
            </w:r>
          </w:p>
        </w:tc>
      </w:tr>
      <w:tr w:rsidR="000757F3" w:rsidRPr="006364C3">
        <w:tc>
          <w:tcPr>
            <w:tcW w:w="90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45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45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(дата решения о предоставлении услуги)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(номер решения о предоставлении услуги)</w:t>
            </w:r>
          </w:p>
        </w:tc>
      </w:tr>
      <w:tr w:rsidR="000757F3" w:rsidRPr="006364C3">
        <w:tc>
          <w:tcPr>
            <w:tcW w:w="90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56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рассмотрения заявления </w:t>
            </w: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и приложенных к нему документов, на основании Гражданского </w:t>
            </w:r>
            <w:hyperlink r:id="rId41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Семейного </w:t>
            </w:r>
            <w:hyperlink r:id="rId42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кодекса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Федерального </w:t>
            </w:r>
            <w:hyperlink r:id="rId43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закона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от 24.04.2008 N 48-ФЗ "Об опеке и попечительстве", </w:t>
            </w:r>
            <w:hyperlink r:id="rId44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18.05.2009 N 423 "Об отдельных вопросах осуществления опеки и попечительства в отношении несовершеннолетних граждан" принято решение</w:t>
            </w:r>
          </w:p>
        </w:tc>
      </w:tr>
      <w:tr w:rsidR="000757F3" w:rsidRPr="006364C3">
        <w:tc>
          <w:tcPr>
            <w:tcW w:w="90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(ФИО заявителя)</w:t>
            </w:r>
          </w:p>
        </w:tc>
      </w:tr>
      <w:tr w:rsidR="000757F3" w:rsidRPr="006364C3">
        <w:tc>
          <w:tcPr>
            <w:tcW w:w="90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отказать в приеме документов, необходимых для предоставления услуги, по следующим основаниям:</w:t>
            </w:r>
          </w:p>
        </w:tc>
      </w:tr>
      <w:tr w:rsidR="000757F3" w:rsidRPr="006364C3">
        <w:tc>
          <w:tcPr>
            <w:tcW w:w="90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9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0757F3" w:rsidRPr="006364C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2.12.1</w:t>
            </w:r>
          </w:p>
        </w:tc>
        <w:tc>
          <w:tcPr>
            <w:tcW w:w="39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документов, необходимых для предоставления услуги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757F3" w:rsidRPr="006364C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2.12.2</w:t>
            </w:r>
          </w:p>
        </w:tc>
        <w:tc>
          <w:tcPr>
            <w:tcW w:w="39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757F3" w:rsidRPr="006364C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2.12.3</w:t>
            </w:r>
          </w:p>
        </w:tc>
        <w:tc>
          <w:tcPr>
            <w:tcW w:w="39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757F3" w:rsidRPr="006364C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2.12.4</w:t>
            </w:r>
          </w:p>
        </w:tc>
        <w:tc>
          <w:tcPr>
            <w:tcW w:w="39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757F3" w:rsidRPr="006364C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2.12.5</w:t>
            </w:r>
          </w:p>
        </w:tc>
        <w:tc>
          <w:tcPr>
            <w:tcW w:w="39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полей в форме заявления, в том числе в интерактивной форме заявления на Едином портале государственных и муниципальных услуг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757F3" w:rsidRPr="006364C3">
        <w:tc>
          <w:tcPr>
            <w:tcW w:w="905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Вы вправе повторно обратиться в уполномоченный орган с заявлением о предоставлении услуги после устранения указанных нарушений.</w:t>
            </w:r>
          </w:p>
          <w:p w:rsidR="000757F3" w:rsidRPr="006364C3" w:rsidRDefault="000757F3" w:rsidP="006364C3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0757F3" w:rsidRPr="006364C3">
        <w:tc>
          <w:tcPr>
            <w:tcW w:w="90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39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39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сотрудника </w:t>
            </w:r>
            <w:r w:rsidR="00EC78A1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, принявшего решение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0757F3" w:rsidRPr="006364C3">
        <w:tc>
          <w:tcPr>
            <w:tcW w:w="90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0757F3" w:rsidRPr="006364C3">
        <w:tc>
          <w:tcPr>
            <w:tcW w:w="90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621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(ФИО, должность уполномоченного сотрудника)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621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</w:t>
            </w: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78A1" w:rsidRDefault="00EC78A1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78A1" w:rsidRDefault="00EC78A1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78A1" w:rsidRDefault="00EC78A1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78A1" w:rsidRDefault="00EC78A1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78A1" w:rsidRDefault="00EC78A1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78A1" w:rsidRDefault="00EC78A1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78A1" w:rsidRDefault="00EC78A1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78A1" w:rsidRDefault="00EC78A1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78A1" w:rsidRDefault="00EC78A1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Приложение N 7</w:t>
      </w:r>
    </w:p>
    <w:p w:rsidR="000757F3" w:rsidRPr="006364C3" w:rsidRDefault="000757F3" w:rsidP="006364C3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130"/>
        <w:gridCol w:w="565"/>
        <w:gridCol w:w="2825"/>
        <w:gridCol w:w="565"/>
        <w:gridCol w:w="1130"/>
        <w:gridCol w:w="2272"/>
      </w:tblGrid>
      <w:tr w:rsidR="000757F3" w:rsidRPr="006364C3"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Форма уведомления о приеме и регистрации заявления на предоставление государственной услуги</w:t>
            </w:r>
          </w:p>
        </w:tc>
      </w:tr>
      <w:tr w:rsidR="000757F3" w:rsidRPr="006364C3"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999"/>
            <w:bookmarkEnd w:id="18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Расписка-уведомление о приеме и регистрации заявления на предоставление государственной услуги</w:t>
            </w:r>
          </w:p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подуслуге</w:t>
            </w:r>
            <w:proofErr w:type="spell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"Установление опеки, попечительства, патроната";</w:t>
            </w:r>
          </w:p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подуслуге</w:t>
            </w:r>
            <w:proofErr w:type="spell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"Установление </w:t>
            </w: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предварительных</w:t>
            </w:r>
            <w:proofErr w:type="gram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опеки и попечительства";</w:t>
            </w:r>
          </w:p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подуслуге</w:t>
            </w:r>
            <w:proofErr w:type="spell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"Освобождение опекуна (попечителя) от исполнения своих обязанностей в отношении несовершеннолетних граждан"</w:t>
            </w:r>
          </w:p>
        </w:tc>
      </w:tr>
      <w:tr w:rsidR="000757F3" w:rsidRPr="006364C3">
        <w:tc>
          <w:tcPr>
            <w:tcW w:w="9052" w:type="dxa"/>
            <w:gridSpan w:val="7"/>
            <w:tcBorders>
              <w:top w:val="nil"/>
              <w:left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2" w:type="dxa"/>
            <w:gridSpan w:val="7"/>
            <w:tcBorders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0757F3" w:rsidRPr="006364C3"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insideV w:val="nil"/>
          </w:tblBorders>
        </w:tblPrEx>
        <w:tc>
          <w:tcPr>
            <w:tcW w:w="1695" w:type="dxa"/>
            <w:gridSpan w:val="2"/>
            <w:tcBorders>
              <w:top w:val="nil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7357" w:type="dxa"/>
            <w:gridSpan w:val="5"/>
            <w:tcBorders>
              <w:top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2" w:type="dxa"/>
            <w:gridSpan w:val="7"/>
            <w:tcBorders>
              <w:top w:val="nil"/>
              <w:left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2" w:type="dxa"/>
            <w:gridSpan w:val="7"/>
            <w:tcBorders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гражданина, подавшего заявление)</w:t>
            </w:r>
          </w:p>
        </w:tc>
      </w:tr>
      <w:tr w:rsidR="000757F3" w:rsidRPr="006364C3">
        <w:tc>
          <w:tcPr>
            <w:tcW w:w="9052" w:type="dxa"/>
            <w:gridSpan w:val="7"/>
            <w:tcBorders>
              <w:top w:val="nil"/>
              <w:left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и документы, представленные с заявлением:</w:t>
            </w:r>
          </w:p>
        </w:tc>
      </w:tr>
      <w:tr w:rsidR="000757F3" w:rsidRPr="006364C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85" w:type="dxa"/>
            <w:gridSpan w:val="4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402" w:type="dxa"/>
            <w:gridSpan w:val="2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0757F3" w:rsidRPr="006364C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  <w:gridSpan w:val="4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2" w:type="dxa"/>
            <w:gridSpan w:val="7"/>
            <w:tcBorders>
              <w:left w:val="nil"/>
              <w:bottom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9052" w:type="dxa"/>
            <w:gridSpan w:val="7"/>
            <w:tcBorders>
              <w:top w:val="nil"/>
              <w:left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0757F3" w:rsidRPr="006364C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260" w:type="dxa"/>
            <w:gridSpan w:val="3"/>
            <w:vMerge w:val="restart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825" w:type="dxa"/>
            <w:vMerge w:val="restart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Дата приема заявления</w:t>
            </w:r>
          </w:p>
        </w:tc>
        <w:tc>
          <w:tcPr>
            <w:tcW w:w="3967" w:type="dxa"/>
            <w:gridSpan w:val="3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Должностное лицо</w:t>
            </w:r>
          </w:p>
        </w:tc>
      </w:tr>
      <w:tr w:rsidR="000757F3" w:rsidRPr="006364C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260" w:type="dxa"/>
            <w:gridSpan w:val="3"/>
            <w:vMerge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Merge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gridSpan w:val="2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272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0757F3" w:rsidRPr="006364C3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7"/>
            <w:tcBorders>
              <w:left w:val="nil"/>
              <w:right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Расписку-уведомление получи</w:t>
            </w: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а).</w:t>
            </w:r>
          </w:p>
        </w:tc>
      </w:tr>
      <w:tr w:rsidR="000757F3" w:rsidRPr="006364C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695" w:type="dxa"/>
            <w:gridSpan w:val="2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55" w:type="dxa"/>
            <w:gridSpan w:val="3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Подпись гражданина (его представителя)</w:t>
            </w:r>
          </w:p>
        </w:tc>
        <w:tc>
          <w:tcPr>
            <w:tcW w:w="3402" w:type="dxa"/>
            <w:gridSpan w:val="2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Расшифровка подписи (фамилия, инициалы)</w:t>
            </w:r>
          </w:p>
        </w:tc>
      </w:tr>
    </w:tbl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Приложение N 8</w:t>
      </w:r>
    </w:p>
    <w:p w:rsidR="000757F3" w:rsidRPr="006364C3" w:rsidRDefault="000757F3" w:rsidP="006364C3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1036"/>
      <w:bookmarkEnd w:id="19"/>
      <w:r w:rsidRPr="006364C3">
        <w:rPr>
          <w:rFonts w:ascii="Times New Roman" w:hAnsi="Times New Roman" w:cs="Times New Roman"/>
          <w:sz w:val="28"/>
          <w:szCs w:val="28"/>
        </w:rPr>
        <w:t>СОСТАВ,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ПОСЛЕДОВАТЕЛЬНОСТЬ И СРОКИ ВЫПОЛНЕНИЯ 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lastRenderedPageBreak/>
        <w:t>АДМИНИСТРАТИВНЫХ</w:t>
      </w:r>
      <w:proofErr w:type="gramEnd"/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ПРОЦЕДУР (ДЕЙСТВИЙ) ПРИ ПРЕДОСТАВЛЕНИИ 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УСЛУГИ ПО ПОДУСЛУГЕ "УСТАНОВЛЕНИЕ ОПЕКИ ИЛИ ПОПЕЧИТЕЛЬСТВА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НАД ДЕТЬМИ, ОСТАВШИМИСЯ БЕЗ ПОПЕЧЕНИЯ РОДИТЕЛЕЙ"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  <w:sectPr w:rsidR="000757F3" w:rsidRPr="006364C3" w:rsidSect="00B362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5"/>
        <w:gridCol w:w="1935"/>
        <w:gridCol w:w="1935"/>
        <w:gridCol w:w="1935"/>
        <w:gridCol w:w="1935"/>
        <w:gridCol w:w="1935"/>
        <w:gridCol w:w="1939"/>
      </w:tblGrid>
      <w:tr w:rsidR="000757F3" w:rsidRPr="006364C3"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1939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0757F3" w:rsidRPr="006364C3"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9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757F3" w:rsidRPr="006364C3">
        <w:tc>
          <w:tcPr>
            <w:tcW w:w="13549" w:type="dxa"/>
            <w:gridSpan w:val="7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0757F3" w:rsidRPr="006364C3">
        <w:tc>
          <w:tcPr>
            <w:tcW w:w="1935" w:type="dxa"/>
            <w:vMerge w:val="restart"/>
            <w:tcBorders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заявления и документов для предоставления государственной услуги в </w:t>
            </w:r>
            <w:r w:rsidR="00EC78A1">
              <w:rPr>
                <w:rFonts w:ascii="Times New Roman" w:hAnsi="Times New Roman" w:cs="Times New Roman"/>
                <w:sz w:val="28"/>
                <w:szCs w:val="28"/>
              </w:rPr>
              <w:t>управлении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172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2.14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регламента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1935" w:type="dxa"/>
            <w:vMerge w:val="restart"/>
            <w:tcBorders>
              <w:bottom w:val="nil"/>
            </w:tcBorders>
          </w:tcPr>
          <w:p w:rsidR="000757F3" w:rsidRPr="006364C3" w:rsidRDefault="00EC78A1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0757F3" w:rsidRPr="006364C3">
              <w:rPr>
                <w:rFonts w:ascii="Times New Roman" w:hAnsi="Times New Roman" w:cs="Times New Roman"/>
                <w:sz w:val="28"/>
                <w:szCs w:val="28"/>
              </w:rPr>
              <w:t>, ответственное за предоставление государственной услуги</w:t>
            </w:r>
          </w:p>
        </w:tc>
        <w:tc>
          <w:tcPr>
            <w:tcW w:w="1935" w:type="dxa"/>
            <w:vMerge w:val="restart"/>
            <w:tcBorders>
              <w:bottom w:val="nil"/>
            </w:tcBorders>
          </w:tcPr>
          <w:p w:rsidR="000757F3" w:rsidRPr="006364C3" w:rsidRDefault="00EC78A1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7F3" w:rsidRPr="006364C3">
              <w:rPr>
                <w:rFonts w:ascii="Times New Roman" w:hAnsi="Times New Roman" w:cs="Times New Roman"/>
                <w:sz w:val="28"/>
                <w:szCs w:val="28"/>
              </w:rPr>
              <w:t>/ГИС</w:t>
            </w:r>
          </w:p>
        </w:tc>
        <w:tc>
          <w:tcPr>
            <w:tcW w:w="1935" w:type="dxa"/>
            <w:vMerge w:val="restart"/>
            <w:tcBorders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9" w:type="dxa"/>
            <w:vMerge w:val="restart"/>
            <w:tcBorders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государственной услуги, и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передача ему документов</w:t>
            </w:r>
          </w:p>
        </w:tc>
      </w:tr>
      <w:tr w:rsidR="000757F3" w:rsidRPr="006364C3">
        <w:tblPrEx>
          <w:tblBorders>
            <w:insideH w:val="nil"/>
          </w:tblBorders>
        </w:tblPrEx>
        <w:tc>
          <w:tcPr>
            <w:tcW w:w="1935" w:type="dxa"/>
            <w:vMerge/>
            <w:tcBorders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В случае выявления оснований для отказа в приеме документов направление заявителю в электронной форме в личный кабинет</w:t>
            </w:r>
            <w:proofErr w:type="gram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на ЕПГУ уведомления о недостаточности представленных документов с указанием на соответствующий документ, предусмотренный </w:t>
            </w:r>
            <w:hyperlink w:anchor="P123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2.9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регламента,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1935" w:type="dxa"/>
            <w:vMerge/>
            <w:tcBorders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Merge/>
            <w:tcBorders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Merge/>
            <w:tcBorders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vMerge/>
            <w:tcBorders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1935" w:type="dxa"/>
            <w:tcBorders>
              <w:top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непредставления в течение указанного срока необходимых документов (сведений из документов), не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услуги, с указанием причин отказа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приеме документов, предусмотренных </w:t>
            </w:r>
            <w:hyperlink w:anchor="P172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2.14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EC78A1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ответственное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регистрацию корреспонденции</w:t>
            </w:r>
          </w:p>
        </w:tc>
        <w:tc>
          <w:tcPr>
            <w:tcW w:w="1935" w:type="dxa"/>
          </w:tcPr>
          <w:p w:rsidR="000757F3" w:rsidRPr="006364C3" w:rsidRDefault="00EC78A1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7F3" w:rsidRPr="006364C3">
              <w:rPr>
                <w:rFonts w:ascii="Times New Roman" w:hAnsi="Times New Roman" w:cs="Times New Roman"/>
                <w:sz w:val="28"/>
                <w:szCs w:val="28"/>
              </w:rPr>
              <w:t>/ГИС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1935" w:type="dxa"/>
            <w:vMerge w:val="restart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Проверка заявления и документов, представленных для получения государственной услуги</w:t>
            </w:r>
          </w:p>
        </w:tc>
        <w:tc>
          <w:tcPr>
            <w:tcW w:w="1935" w:type="dxa"/>
            <w:vMerge w:val="restart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Merge w:val="restart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EC78A1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, ответственное за предоставление государственной услуги</w:t>
            </w:r>
          </w:p>
        </w:tc>
        <w:tc>
          <w:tcPr>
            <w:tcW w:w="1935" w:type="dxa"/>
            <w:vMerge w:val="restart"/>
          </w:tcPr>
          <w:p w:rsidR="000757F3" w:rsidRPr="006364C3" w:rsidRDefault="00EC78A1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7F3" w:rsidRPr="006364C3">
              <w:rPr>
                <w:rFonts w:ascii="Times New Roman" w:hAnsi="Times New Roman" w:cs="Times New Roman"/>
                <w:sz w:val="28"/>
                <w:szCs w:val="28"/>
              </w:rPr>
              <w:t>/ГИС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vMerge w:val="restart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Направленные заявителю электронное сообщение о приеме заявления к рассмотрению либо отказ в приеме заявления к рассмотрению</w:t>
            </w:r>
          </w:p>
        </w:tc>
      </w:tr>
      <w:tr w:rsidR="000757F3" w:rsidRPr="006364C3">
        <w:tc>
          <w:tcPr>
            <w:tcW w:w="1935" w:type="dxa"/>
            <w:vMerge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заявителю электронного сообщения о приеме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935" w:type="dxa"/>
            <w:vMerge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Merge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Merge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наличие/отсутствие оснований для отказа в приеме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документов, предусмотренных </w:t>
            </w:r>
            <w:hyperlink w:anchor="P172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2.14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939" w:type="dxa"/>
            <w:vMerge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13549" w:type="dxa"/>
            <w:gridSpan w:val="7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Получение сведений посредством СМЭВ</w:t>
            </w:r>
          </w:p>
        </w:tc>
      </w:tr>
      <w:tr w:rsidR="000757F3" w:rsidRPr="006364C3">
        <w:tc>
          <w:tcPr>
            <w:tcW w:w="1935" w:type="dxa"/>
            <w:vMerge w:val="restart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Пакет зарегистрированных документов, поступивших должностному лицу, ответственному за предоставление государственной услуги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межведомственных запросов в органы и организации, указанные в </w:t>
            </w:r>
            <w:hyperlink w:anchor="P98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2.3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2 рабочих дня со дня регистрации заявления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EC78A1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, ответственное за предоставление государственной услуги</w:t>
            </w:r>
          </w:p>
        </w:tc>
        <w:tc>
          <w:tcPr>
            <w:tcW w:w="1935" w:type="dxa"/>
          </w:tcPr>
          <w:p w:rsidR="000757F3" w:rsidRPr="006364C3" w:rsidRDefault="00EC78A1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7F3" w:rsidRPr="006364C3">
              <w:rPr>
                <w:rFonts w:ascii="Times New Roman" w:hAnsi="Times New Roman" w:cs="Times New Roman"/>
                <w:sz w:val="28"/>
                <w:szCs w:val="28"/>
              </w:rPr>
              <w:t>/ГИС/СМЭВ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отсутствие документов, необходимых для предоставления государственной услуги, находящихся в распоряжении государственных органов (организаций)</w:t>
            </w:r>
          </w:p>
        </w:tc>
        <w:tc>
          <w:tcPr>
            <w:tcW w:w="1939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98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2.3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том числе с использование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СМЭВ</w:t>
            </w:r>
          </w:p>
        </w:tc>
      </w:tr>
      <w:tr w:rsidR="000757F3" w:rsidRPr="006364C3">
        <w:tc>
          <w:tcPr>
            <w:tcW w:w="1935" w:type="dxa"/>
            <w:vMerge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EC78A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, ответственное за предоставление государственной услуги</w:t>
            </w:r>
          </w:p>
        </w:tc>
        <w:tc>
          <w:tcPr>
            <w:tcW w:w="1935" w:type="dxa"/>
          </w:tcPr>
          <w:p w:rsidR="000757F3" w:rsidRPr="006364C3" w:rsidRDefault="00EC78A1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7F3" w:rsidRPr="006364C3">
              <w:rPr>
                <w:rFonts w:ascii="Times New Roman" w:hAnsi="Times New Roman" w:cs="Times New Roman"/>
                <w:sz w:val="28"/>
                <w:szCs w:val="28"/>
              </w:rPr>
              <w:t>/ГИС/СМЭВ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Получение документов (сведений), необходимых для предоставления государственной услуги</w:t>
            </w:r>
          </w:p>
        </w:tc>
      </w:tr>
      <w:tr w:rsidR="000757F3" w:rsidRPr="006364C3">
        <w:tc>
          <w:tcPr>
            <w:tcW w:w="13549" w:type="dxa"/>
            <w:gridSpan w:val="7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3. Передача документов в </w:t>
            </w:r>
            <w:r w:rsidR="00EC78A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(при условии обращения заявителя в МФЦ)</w:t>
            </w:r>
          </w:p>
        </w:tc>
      </w:tr>
      <w:tr w:rsidR="000757F3" w:rsidRPr="006364C3">
        <w:tc>
          <w:tcPr>
            <w:tcW w:w="1935" w:type="dxa"/>
            <w:vMerge w:val="restart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Пакет зарегистриров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анных документов, поступивших должностному лицу, ответственному за предоставление государственной услуги, совместно с ответами на межведомственные запросы в органы и организации, предоставляющие документы (сведения), предусмотренные </w:t>
            </w:r>
            <w:hyperlink w:anchor="P98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2.3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935" w:type="dxa"/>
          </w:tcPr>
          <w:p w:rsidR="000757F3" w:rsidRPr="006364C3" w:rsidRDefault="000757F3" w:rsidP="006C4C6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Передача в </w:t>
            </w:r>
            <w:r w:rsidR="006C4C69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(при условии обращения заявителя в МФЦ) документов (сведений), необходимых для предоставления государственной услуги</w:t>
            </w:r>
          </w:p>
        </w:tc>
        <w:tc>
          <w:tcPr>
            <w:tcW w:w="1935" w:type="dxa"/>
            <w:vMerge w:val="restart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1935" w:type="dxa"/>
            <w:vMerge w:val="restart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МФЦ,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ответственное за предоставление государственно услуги</w:t>
            </w:r>
          </w:p>
        </w:tc>
        <w:tc>
          <w:tcPr>
            <w:tcW w:w="1935" w:type="dxa"/>
            <w:vMerge w:val="restart"/>
          </w:tcPr>
          <w:p w:rsidR="000757F3" w:rsidRPr="006364C3" w:rsidRDefault="000757F3" w:rsidP="006C4C6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МФЦ/ГИС/</w:t>
            </w:r>
            <w:r w:rsidR="006C4C69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  <w:tc>
          <w:tcPr>
            <w:tcW w:w="1935" w:type="dxa"/>
            <w:vMerge w:val="restart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9" w:type="dxa"/>
            <w:vMerge w:val="restart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ОМСУ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 (сведений), необходимых для предоставления государственной услуги</w:t>
            </w:r>
          </w:p>
        </w:tc>
      </w:tr>
      <w:tr w:rsidR="000757F3" w:rsidRPr="006364C3">
        <w:tc>
          <w:tcPr>
            <w:tcW w:w="1935" w:type="dxa"/>
            <w:vMerge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Формирование решения о предоставлении государственной услуги или об отказе в предоставлении государственной услуги</w:t>
            </w:r>
          </w:p>
        </w:tc>
        <w:tc>
          <w:tcPr>
            <w:tcW w:w="1935" w:type="dxa"/>
            <w:vMerge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Merge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Merge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Merge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vMerge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13549" w:type="dxa"/>
            <w:gridSpan w:val="7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Выдача результата</w:t>
            </w:r>
          </w:p>
        </w:tc>
      </w:tr>
      <w:tr w:rsidR="000757F3" w:rsidRPr="006364C3">
        <w:tc>
          <w:tcPr>
            <w:tcW w:w="1935" w:type="dxa"/>
            <w:vMerge w:val="restart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государственной услуги, указанного в </w:t>
            </w:r>
            <w:hyperlink w:anchor="P112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2.5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Регистрация результата предоставления государственной услуги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после окончания процедуры принятия решения (в общий срок предоставления государственной услуги не включается)</w:t>
            </w:r>
          </w:p>
        </w:tc>
        <w:tc>
          <w:tcPr>
            <w:tcW w:w="1935" w:type="dxa"/>
          </w:tcPr>
          <w:p w:rsidR="000757F3" w:rsidRPr="006364C3" w:rsidRDefault="000757F3" w:rsidP="006C4C6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6C4C69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, ответственное за предоставление государственной услуги</w:t>
            </w:r>
          </w:p>
        </w:tc>
        <w:tc>
          <w:tcPr>
            <w:tcW w:w="1935" w:type="dxa"/>
          </w:tcPr>
          <w:p w:rsidR="000757F3" w:rsidRPr="006364C3" w:rsidRDefault="006C4C69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7F3" w:rsidRPr="006364C3">
              <w:rPr>
                <w:rFonts w:ascii="Times New Roman" w:hAnsi="Times New Roman" w:cs="Times New Roman"/>
                <w:sz w:val="28"/>
                <w:szCs w:val="28"/>
              </w:rPr>
              <w:t>/ГИС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9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Внесение сведений о конечном результате предоставления государственной услуги</w:t>
            </w:r>
          </w:p>
        </w:tc>
      </w:tr>
      <w:tr w:rsidR="000757F3" w:rsidRPr="006364C3">
        <w:tc>
          <w:tcPr>
            <w:tcW w:w="1935" w:type="dxa"/>
            <w:vMerge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МФЦ результата государственной услуги, указанного в </w:t>
            </w:r>
            <w:hyperlink w:anchor="P112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2.5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форме электронного документа, подписанного усиленной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квалифицированной электронной подписью уполномоченного должностного лица ОМСУ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сроки, установленные соглашением о взаимодействии между </w:t>
            </w:r>
            <w:r w:rsidR="006C4C69">
              <w:rPr>
                <w:rFonts w:ascii="Times New Roman" w:hAnsi="Times New Roman" w:cs="Times New Roman"/>
                <w:sz w:val="28"/>
                <w:szCs w:val="28"/>
              </w:rPr>
              <w:t>управлением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и МФЦ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6C4C69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, ответственное за предоставление государственной услуги</w:t>
            </w:r>
          </w:p>
        </w:tc>
        <w:tc>
          <w:tcPr>
            <w:tcW w:w="1935" w:type="dxa"/>
          </w:tcPr>
          <w:p w:rsidR="000757F3" w:rsidRPr="006364C3" w:rsidRDefault="006C4C69" w:rsidP="006C4C6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7F3" w:rsidRPr="006364C3">
              <w:rPr>
                <w:rFonts w:ascii="Times New Roman" w:hAnsi="Times New Roman" w:cs="Times New Roman"/>
                <w:sz w:val="28"/>
                <w:szCs w:val="28"/>
              </w:rPr>
              <w:t>/АИС/МФЦ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указание заявителем в запросе способа выдачи результата государственной услуги в МФЦ, а также подача запроса через МФЦ</w:t>
            </w:r>
          </w:p>
        </w:tc>
        <w:tc>
          <w:tcPr>
            <w:tcW w:w="1939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Выдача результата государственной услуги заявителю в форме бумажного документа, подтверждающего содержание электронного документа, заверенного печатью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МФЦ; внесение сведений в ГИС о выдаче результата государственной услуги</w:t>
            </w:r>
          </w:p>
        </w:tc>
      </w:tr>
      <w:tr w:rsidR="000757F3" w:rsidRPr="006364C3"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Направление заявителю результата предоставления государственной услуги в личный кабинет на ЕПГУ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В день регистрации результата предоставления государственной услуги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6C4C69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, ответственное за предоставление государственной услуги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Результат государственной услуги, направленный заявителю на личный кабинет на ЕПГУ</w:t>
            </w:r>
          </w:p>
        </w:tc>
      </w:tr>
      <w:tr w:rsidR="000757F3" w:rsidRPr="006364C3">
        <w:tc>
          <w:tcPr>
            <w:tcW w:w="13549" w:type="dxa"/>
            <w:gridSpan w:val="7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5. Внесение результата государственной услуги в реестр решений</w:t>
            </w:r>
          </w:p>
        </w:tc>
      </w:tr>
      <w:tr w:rsidR="000757F3" w:rsidRPr="006364C3"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государственной услуги, указанного в </w:t>
            </w:r>
            <w:hyperlink w:anchor="P112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2.5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административного регламента, в форме электронного документа в ГИС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Внесение сведений о результате предоставления государственной услуги,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указанном в </w:t>
            </w:r>
            <w:hyperlink w:anchor="P112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2.5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реестр решений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6C4C69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ответственное за предоставление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услуги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ГИС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9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государственной услуги, указанный в </w:t>
            </w:r>
            <w:hyperlink w:anchor="P112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2.5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административного регламента, внесен в реестр</w:t>
            </w:r>
          </w:p>
        </w:tc>
      </w:tr>
    </w:tbl>
    <w:p w:rsidR="000757F3" w:rsidRPr="006364C3" w:rsidRDefault="000757F3" w:rsidP="006364C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  <w:sectPr w:rsidR="000757F3" w:rsidRPr="006364C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Приложение N 9</w:t>
      </w:r>
    </w:p>
    <w:p w:rsidR="000757F3" w:rsidRPr="006364C3" w:rsidRDefault="000757F3" w:rsidP="006364C3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1149"/>
      <w:bookmarkEnd w:id="20"/>
      <w:r w:rsidRPr="006364C3">
        <w:rPr>
          <w:rFonts w:ascii="Times New Roman" w:hAnsi="Times New Roman" w:cs="Times New Roman"/>
          <w:sz w:val="28"/>
          <w:szCs w:val="28"/>
        </w:rPr>
        <w:t>СОСТАВ,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ПОСЛЕДОВАТЕЛЬНОСТЬ И СРОКИ ВЫПОЛНЕНИЯ 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ПРОЦЕДУР (ДЕЙСТВИЙ) ПРИ ПРЕДОСТАВЛЕНИИ 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УСЛУГИ ПО ПОДУСЛУГЕ "УСТАНОВЛЕНИЕ 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>ПРЕДВАРИТЕЛЬНЫХ</w:t>
      </w:r>
      <w:proofErr w:type="gramEnd"/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ОПЕКИ ИЛИ ПОПЕЧИТЕЛЬСТВА"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5"/>
        <w:gridCol w:w="1935"/>
        <w:gridCol w:w="1935"/>
        <w:gridCol w:w="1935"/>
        <w:gridCol w:w="1935"/>
        <w:gridCol w:w="1935"/>
        <w:gridCol w:w="1939"/>
      </w:tblGrid>
      <w:tr w:rsidR="000757F3" w:rsidRPr="006364C3"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1939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0757F3" w:rsidRPr="006364C3">
        <w:tc>
          <w:tcPr>
            <w:tcW w:w="13549" w:type="dxa"/>
            <w:gridSpan w:val="7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0757F3" w:rsidRPr="006364C3">
        <w:tc>
          <w:tcPr>
            <w:tcW w:w="1935" w:type="dxa"/>
            <w:vMerge w:val="restart"/>
            <w:tcBorders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заявления и документов для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предоставления государственной услуги в </w:t>
            </w:r>
            <w:r w:rsidR="006C4C69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 и проверка комплектности документов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наличие/отсутствие оснований для отказа в приеме документов, предусмотренных </w:t>
            </w:r>
            <w:hyperlink w:anchor="P161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2.12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1935" w:type="dxa"/>
            <w:vMerge w:val="restart"/>
            <w:tcBorders>
              <w:bottom w:val="nil"/>
            </w:tcBorders>
          </w:tcPr>
          <w:p w:rsidR="000757F3" w:rsidRPr="006364C3" w:rsidRDefault="006C4C69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0757F3" w:rsidRPr="006364C3">
              <w:rPr>
                <w:rFonts w:ascii="Times New Roman" w:hAnsi="Times New Roman" w:cs="Times New Roman"/>
                <w:sz w:val="28"/>
                <w:szCs w:val="28"/>
              </w:rPr>
              <w:t>, ответственное за предоставлени</w:t>
            </w:r>
            <w:r w:rsidR="000757F3"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государственной услуги</w:t>
            </w:r>
          </w:p>
        </w:tc>
        <w:tc>
          <w:tcPr>
            <w:tcW w:w="1935" w:type="dxa"/>
            <w:vMerge w:val="restart"/>
            <w:tcBorders>
              <w:bottom w:val="nil"/>
            </w:tcBorders>
          </w:tcPr>
          <w:p w:rsidR="000757F3" w:rsidRPr="006364C3" w:rsidRDefault="006C4C69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7F3" w:rsidRPr="006364C3">
              <w:rPr>
                <w:rFonts w:ascii="Times New Roman" w:hAnsi="Times New Roman" w:cs="Times New Roman"/>
                <w:sz w:val="28"/>
                <w:szCs w:val="28"/>
              </w:rPr>
              <w:t>/ГИС</w:t>
            </w:r>
          </w:p>
        </w:tc>
        <w:tc>
          <w:tcPr>
            <w:tcW w:w="1935" w:type="dxa"/>
            <w:vMerge w:val="restart"/>
            <w:tcBorders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9" w:type="dxa"/>
            <w:vMerge w:val="restart"/>
            <w:tcBorders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заявления и документов в ГИС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(присвоение номера и датирование); назначение должностного лица, ответственного за предоставление государственной услуги, и передача ему документов</w:t>
            </w:r>
          </w:p>
        </w:tc>
      </w:tr>
      <w:tr w:rsidR="000757F3" w:rsidRPr="006364C3">
        <w:tblPrEx>
          <w:tblBorders>
            <w:insideH w:val="nil"/>
          </w:tblBorders>
        </w:tblPrEx>
        <w:tc>
          <w:tcPr>
            <w:tcW w:w="1935" w:type="dxa"/>
            <w:vMerge/>
            <w:tcBorders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В случае выявления оснований для отказа в приеме документов направление заявителю в электронной форме в личный кабинет</w:t>
            </w:r>
            <w:proofErr w:type="gram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на ЕПГУ уведомления о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недостаточности представленных документов с указанием на соответствующий документ, предусмотренный </w:t>
            </w:r>
            <w:hyperlink w:anchor="P123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2.9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заявителю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1935" w:type="dxa"/>
            <w:vMerge/>
            <w:tcBorders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Merge/>
            <w:tcBorders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Merge/>
            <w:tcBorders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vMerge/>
            <w:tcBorders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blPrEx>
          <w:tblBorders>
            <w:insideH w:val="nil"/>
          </w:tblBorders>
        </w:tblPrEx>
        <w:tc>
          <w:tcPr>
            <w:tcW w:w="1935" w:type="dxa"/>
            <w:tcBorders>
              <w:top w:val="nil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документов, необходимых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предоставления государственной услуги, с указанием причин отказа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1935" w:type="dxa"/>
            <w:tcBorders>
              <w:top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наличие/отсутствие оснований для отказа в приеме документов, предусмотренных </w:t>
            </w:r>
            <w:hyperlink w:anchor="P161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2.12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939" w:type="dxa"/>
            <w:tcBorders>
              <w:top w:val="nil"/>
            </w:tcBorders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13549" w:type="dxa"/>
            <w:gridSpan w:val="7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2. Передача документов в </w:t>
            </w:r>
            <w:r w:rsidR="001937BB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(при условии обращения заявителя в МФЦ)</w:t>
            </w:r>
          </w:p>
        </w:tc>
      </w:tr>
      <w:tr w:rsidR="000757F3" w:rsidRPr="006364C3"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поступивших должностному лицу, ответственному за предоставление государственной услуги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Передача в </w:t>
            </w:r>
            <w:r w:rsidR="001937BB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(при условии обращения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заявителя в МФЦ) документов (сведений), необходимых для предоставления государственной услуги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МФЦ, ответственное за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государственной услуги</w:t>
            </w:r>
          </w:p>
        </w:tc>
        <w:tc>
          <w:tcPr>
            <w:tcW w:w="1935" w:type="dxa"/>
          </w:tcPr>
          <w:p w:rsidR="000757F3" w:rsidRPr="006364C3" w:rsidRDefault="000757F3" w:rsidP="001937B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МФЦ/ГИС/</w:t>
            </w:r>
            <w:r w:rsidR="001937B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9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r w:rsidR="001937BB">
              <w:rPr>
                <w:rFonts w:ascii="Times New Roman" w:hAnsi="Times New Roman" w:cs="Times New Roman"/>
                <w:sz w:val="28"/>
                <w:szCs w:val="28"/>
              </w:rPr>
              <w:t>управлением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(сведений),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необходимых для предоставления государственной услуги</w:t>
            </w:r>
          </w:p>
        </w:tc>
      </w:tr>
      <w:tr w:rsidR="000757F3" w:rsidRPr="006364C3">
        <w:tc>
          <w:tcPr>
            <w:tcW w:w="13549" w:type="dxa"/>
            <w:gridSpan w:val="7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Выдача результата</w:t>
            </w:r>
          </w:p>
        </w:tc>
      </w:tr>
      <w:tr w:rsidR="000757F3" w:rsidRPr="006364C3">
        <w:tc>
          <w:tcPr>
            <w:tcW w:w="1935" w:type="dxa"/>
            <w:vMerge w:val="restart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государственной услуги, указанного в </w:t>
            </w:r>
            <w:hyperlink w:anchor="P112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2.5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Регистрация результата предоставления государственной услуги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после окончания процедуры принятия решения (в общий срок предоставления государственной услуги не включается)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1937BB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, ответственное за предоставление государственной услуги</w:t>
            </w:r>
          </w:p>
        </w:tc>
        <w:tc>
          <w:tcPr>
            <w:tcW w:w="1935" w:type="dxa"/>
          </w:tcPr>
          <w:p w:rsidR="000757F3" w:rsidRPr="006364C3" w:rsidRDefault="001937BB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0757F3" w:rsidRPr="006364C3">
              <w:rPr>
                <w:rFonts w:ascii="Times New Roman" w:hAnsi="Times New Roman" w:cs="Times New Roman"/>
                <w:sz w:val="28"/>
                <w:szCs w:val="28"/>
              </w:rPr>
              <w:t>/ГИС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9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Внесение сведений о конечном результате предоставления государственной услуги</w:t>
            </w:r>
          </w:p>
        </w:tc>
      </w:tr>
      <w:tr w:rsidR="000757F3" w:rsidRPr="006364C3">
        <w:tc>
          <w:tcPr>
            <w:tcW w:w="1935" w:type="dxa"/>
            <w:vMerge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Направление в МФЦ результата государственн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ой услуги, указанного в </w:t>
            </w:r>
            <w:hyperlink w:anchor="P112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2.5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1937BB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сроки, установленные соглашением о взаимодействи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между ОМСУ и МФЦ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</w:t>
            </w:r>
            <w:r w:rsidR="001937BB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ответственное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предоставление государственной услуги</w:t>
            </w:r>
          </w:p>
        </w:tc>
        <w:tc>
          <w:tcPr>
            <w:tcW w:w="1935" w:type="dxa"/>
          </w:tcPr>
          <w:p w:rsidR="000757F3" w:rsidRPr="006364C3" w:rsidRDefault="001937BB" w:rsidP="001937B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7F3" w:rsidRPr="006364C3">
              <w:rPr>
                <w:rFonts w:ascii="Times New Roman" w:hAnsi="Times New Roman" w:cs="Times New Roman"/>
                <w:sz w:val="28"/>
                <w:szCs w:val="28"/>
              </w:rPr>
              <w:t>/АИС МФЦ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Выдача результата государственной услуги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заявителю в форме бумажного документа, подтверждающего содержание электронного документа, заверенного печатью МФЦ;</w:t>
            </w:r>
          </w:p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внесение сведений в ГИС о выдаче результата государственной услуги</w:t>
            </w:r>
          </w:p>
        </w:tc>
      </w:tr>
      <w:tr w:rsidR="000757F3" w:rsidRPr="006364C3"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заявителю результата предоставления государственной услуги в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личный кабинет на ЕПГУ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день регистрации результата предоставления государственной услуги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1937BB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ответственное за предоставление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услуги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ГИС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государственной услуги, направленный заявителю на личный кабинет на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ЕПГУ</w:t>
            </w:r>
          </w:p>
        </w:tc>
      </w:tr>
      <w:tr w:rsidR="000757F3" w:rsidRPr="006364C3">
        <w:tc>
          <w:tcPr>
            <w:tcW w:w="13549" w:type="dxa"/>
            <w:gridSpan w:val="7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Внесение результата государственной услуги в реестр решений</w:t>
            </w:r>
          </w:p>
        </w:tc>
      </w:tr>
      <w:tr w:rsidR="000757F3" w:rsidRPr="006364C3"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государственной услуги, указанного в </w:t>
            </w:r>
            <w:hyperlink w:anchor="P112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2.5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результате предоставления государственной услуги, указанном в </w:t>
            </w:r>
            <w:hyperlink w:anchor="P112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2.5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реестр решений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1937BB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, ответственное за предоставление государственной услуги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9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государственной услуги, указанный в </w:t>
            </w:r>
            <w:hyperlink w:anchor="P112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2.5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внесен в реестр</w:t>
            </w:r>
          </w:p>
        </w:tc>
      </w:tr>
    </w:tbl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37BB" w:rsidRDefault="001937BB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37BB" w:rsidRDefault="001937BB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37BB" w:rsidRDefault="001937BB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37BB" w:rsidRDefault="001937BB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lastRenderedPageBreak/>
        <w:t>Приложение N 10</w:t>
      </w:r>
    </w:p>
    <w:p w:rsidR="000757F3" w:rsidRPr="006364C3" w:rsidRDefault="000757F3" w:rsidP="006364C3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1232"/>
      <w:bookmarkEnd w:id="21"/>
      <w:r w:rsidRPr="006364C3">
        <w:rPr>
          <w:rFonts w:ascii="Times New Roman" w:hAnsi="Times New Roman" w:cs="Times New Roman"/>
          <w:sz w:val="28"/>
          <w:szCs w:val="28"/>
        </w:rPr>
        <w:t>СОСТАВ,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ПОСЛЕДОВАТЕЛЬНОСТЬ И СРОКИ ВЫПОЛНЕНИЯ 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 xml:space="preserve">ПРОЦЕДУР (ДЕЙСТВИЙ) ПРИ ПРЕДОСТАВЛЕНИИ </w:t>
      </w:r>
      <w:proofErr w:type="gramStart"/>
      <w:r w:rsidRPr="006364C3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УСЛУГИ ПО ПОДУСЛУГЕ "ОСВОБОЖДЕНИЕ ОПЕКУНА (ПОПЕЧИТЕЛЯ)</w:t>
      </w:r>
    </w:p>
    <w:p w:rsidR="000757F3" w:rsidRPr="006364C3" w:rsidRDefault="000757F3" w:rsidP="006364C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ОТ ИСПОЛНЕНИЯ СВОИХ ОБЯЗАННОСТЕЙ"</w:t>
      </w: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5"/>
        <w:gridCol w:w="1935"/>
        <w:gridCol w:w="1935"/>
        <w:gridCol w:w="1935"/>
        <w:gridCol w:w="1935"/>
        <w:gridCol w:w="1935"/>
        <w:gridCol w:w="1939"/>
      </w:tblGrid>
      <w:tr w:rsidR="000757F3" w:rsidRPr="006364C3"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1939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0757F3" w:rsidRPr="006364C3"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9" w:type="dxa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757F3" w:rsidRPr="006364C3">
        <w:tc>
          <w:tcPr>
            <w:tcW w:w="13549" w:type="dxa"/>
            <w:gridSpan w:val="7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0757F3" w:rsidRPr="006364C3">
        <w:tc>
          <w:tcPr>
            <w:tcW w:w="1935" w:type="dxa"/>
            <w:vMerge w:val="restart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Поступление заявления и документов для предоставления государственн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 услуги в ОМСУ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 и проверка комплектности документов на наличие/отсутствие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оснований для отказа в приеме документов, предусмотренных </w:t>
            </w:r>
            <w:hyperlink w:anchor="P161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2.12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1935" w:type="dxa"/>
            <w:vMerge w:val="restart"/>
          </w:tcPr>
          <w:p w:rsidR="000757F3" w:rsidRPr="006364C3" w:rsidRDefault="001937BB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0757F3" w:rsidRPr="006364C3">
              <w:rPr>
                <w:rFonts w:ascii="Times New Roman" w:hAnsi="Times New Roman" w:cs="Times New Roman"/>
                <w:sz w:val="28"/>
                <w:szCs w:val="28"/>
              </w:rPr>
              <w:t>, ответственное за предоставление государственной услуги</w:t>
            </w:r>
          </w:p>
        </w:tc>
        <w:tc>
          <w:tcPr>
            <w:tcW w:w="1935" w:type="dxa"/>
            <w:vMerge w:val="restart"/>
          </w:tcPr>
          <w:p w:rsidR="000757F3" w:rsidRPr="006364C3" w:rsidRDefault="001937BB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7F3" w:rsidRPr="006364C3">
              <w:rPr>
                <w:rFonts w:ascii="Times New Roman" w:hAnsi="Times New Roman" w:cs="Times New Roman"/>
                <w:sz w:val="28"/>
                <w:szCs w:val="28"/>
              </w:rPr>
              <w:t>/ГИС</w:t>
            </w:r>
          </w:p>
        </w:tc>
        <w:tc>
          <w:tcPr>
            <w:tcW w:w="1935" w:type="dxa"/>
            <w:vMerge w:val="restart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9" w:type="dxa"/>
            <w:vMerge w:val="restart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заявления и документов в ГИС (присвоение номера и датирование);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назначение должностного лица, ответственного за предоставление государственной услуги, и передача ему документов</w:t>
            </w:r>
          </w:p>
        </w:tc>
      </w:tr>
      <w:tr w:rsidR="000757F3" w:rsidRPr="006364C3">
        <w:tc>
          <w:tcPr>
            <w:tcW w:w="1935" w:type="dxa"/>
            <w:vMerge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В случае выявления оснований для отказа в приеме документов направление заявителю в электронной форме в личный кабинет</w:t>
            </w:r>
            <w:proofErr w:type="gramEnd"/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на ЕПГУ уведомления о недостаточности представленн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ых документов с указанием на соответствующий документ, предусмотренный </w:t>
            </w:r>
            <w:hyperlink w:anchor="P123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2.9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1935" w:type="dxa"/>
            <w:vMerge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Merge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Merge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vMerge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непредставления в течение указанного срока необходимых документов (сведений из документов),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услуги, с указанием причин отказа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1935" w:type="dxa"/>
            <w:vMerge w:val="restart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приеме документов, предусмотренных </w:t>
            </w:r>
            <w:hyperlink w:anchor="P161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2.12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935" w:type="dxa"/>
            <w:vMerge w:val="restart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1937BB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, ответственное за регистрацию корреспонденции</w:t>
            </w:r>
          </w:p>
        </w:tc>
        <w:tc>
          <w:tcPr>
            <w:tcW w:w="1935" w:type="dxa"/>
          </w:tcPr>
          <w:p w:rsidR="000757F3" w:rsidRPr="006364C3" w:rsidRDefault="001937BB" w:rsidP="001937B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7F3" w:rsidRPr="006364C3">
              <w:rPr>
                <w:rFonts w:ascii="Times New Roman" w:hAnsi="Times New Roman" w:cs="Times New Roman"/>
                <w:sz w:val="28"/>
                <w:szCs w:val="28"/>
              </w:rPr>
              <w:t>/ГИС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1935" w:type="dxa"/>
            <w:vMerge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заявления и документов, представленных для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получения государственной услуги</w:t>
            </w:r>
          </w:p>
        </w:tc>
        <w:tc>
          <w:tcPr>
            <w:tcW w:w="1935" w:type="dxa"/>
            <w:vMerge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Merge w:val="restart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1937BB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ответственное за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государственной услуги</w:t>
            </w:r>
          </w:p>
        </w:tc>
        <w:tc>
          <w:tcPr>
            <w:tcW w:w="1935" w:type="dxa"/>
            <w:vMerge w:val="restart"/>
          </w:tcPr>
          <w:p w:rsidR="000757F3" w:rsidRPr="006364C3" w:rsidRDefault="001937BB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7F3" w:rsidRPr="006364C3">
              <w:rPr>
                <w:rFonts w:ascii="Times New Roman" w:hAnsi="Times New Roman" w:cs="Times New Roman"/>
                <w:sz w:val="28"/>
                <w:szCs w:val="28"/>
              </w:rPr>
              <w:t>/ГИС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9" w:type="dxa"/>
            <w:vMerge w:val="restart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Направленные заявителю электронное сообщение о приеме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заявления к рассмотрению либо отказ в приеме заявления к рассмотрению</w:t>
            </w:r>
          </w:p>
        </w:tc>
      </w:tr>
      <w:tr w:rsidR="000757F3" w:rsidRPr="006364C3">
        <w:tc>
          <w:tcPr>
            <w:tcW w:w="1935" w:type="dxa"/>
            <w:vMerge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935" w:type="dxa"/>
            <w:vMerge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Merge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Merge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наличие/отсутствие оснований для отказа в приеме документов, предусмотренных </w:t>
            </w:r>
            <w:hyperlink w:anchor="P161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2.12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939" w:type="dxa"/>
            <w:vMerge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F3" w:rsidRPr="006364C3">
        <w:tc>
          <w:tcPr>
            <w:tcW w:w="13549" w:type="dxa"/>
            <w:gridSpan w:val="7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2. Передача документов в </w:t>
            </w:r>
            <w:r w:rsidR="001937BB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(при условии обращения заявителя в МФЦ)</w:t>
            </w:r>
          </w:p>
        </w:tc>
      </w:tr>
      <w:tr w:rsidR="000757F3" w:rsidRPr="006364C3"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Пакет зарегистрированных документов, поступивших должностному лицу, ответственном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за предоставление государственной услуги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Передача </w:t>
            </w:r>
            <w:r w:rsidR="001937BB">
              <w:rPr>
                <w:rFonts w:ascii="Times New Roman" w:hAnsi="Times New Roman" w:cs="Times New Roman"/>
                <w:sz w:val="28"/>
                <w:szCs w:val="28"/>
              </w:rPr>
              <w:t>в управление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(при условии обращения заявителя в МФЦ) (сведений), необходимых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предоставления государственной услуги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должностное лицо МФЦ, ответственное за предоставление государственной услуги</w:t>
            </w:r>
          </w:p>
        </w:tc>
        <w:tc>
          <w:tcPr>
            <w:tcW w:w="1935" w:type="dxa"/>
          </w:tcPr>
          <w:p w:rsidR="000757F3" w:rsidRPr="006364C3" w:rsidRDefault="000757F3" w:rsidP="001937B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МФЦ/ГИС/</w:t>
            </w:r>
            <w:r w:rsidR="001937B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9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органом опеки и попечительства документов (сведений), необходимых для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государственной услуги</w:t>
            </w:r>
          </w:p>
        </w:tc>
      </w:tr>
      <w:tr w:rsidR="000757F3" w:rsidRPr="006364C3">
        <w:tc>
          <w:tcPr>
            <w:tcW w:w="13549" w:type="dxa"/>
            <w:gridSpan w:val="7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Выдача результата</w:t>
            </w:r>
          </w:p>
        </w:tc>
      </w:tr>
      <w:tr w:rsidR="000757F3" w:rsidRPr="006364C3">
        <w:tc>
          <w:tcPr>
            <w:tcW w:w="1935" w:type="dxa"/>
            <w:vMerge w:val="restart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государственной услуги, указанного в </w:t>
            </w:r>
            <w:hyperlink w:anchor="P112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2.5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Регистрация результата предоставления государственной услуги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после окончания процедуры принятия решения (в общий срок предоставления государственной услуги не включается)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1937BB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, ответственное за предоставление государственной услуги</w:t>
            </w:r>
          </w:p>
        </w:tc>
        <w:tc>
          <w:tcPr>
            <w:tcW w:w="1935" w:type="dxa"/>
          </w:tcPr>
          <w:p w:rsidR="000757F3" w:rsidRPr="006364C3" w:rsidRDefault="001937BB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0757F3" w:rsidRPr="006364C3">
              <w:rPr>
                <w:rFonts w:ascii="Times New Roman" w:hAnsi="Times New Roman" w:cs="Times New Roman"/>
                <w:sz w:val="28"/>
                <w:szCs w:val="28"/>
              </w:rPr>
              <w:t>/ГИС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9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Внесение сведений о конечном результате предоставления государственной услуги</w:t>
            </w:r>
          </w:p>
        </w:tc>
      </w:tr>
      <w:tr w:rsidR="000757F3" w:rsidRPr="006364C3">
        <w:tc>
          <w:tcPr>
            <w:tcW w:w="1935" w:type="dxa"/>
            <w:vMerge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МФЦ результата государственной услуги, указанного в </w:t>
            </w:r>
            <w:hyperlink w:anchor="P112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2.5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регламента, в форме электронного документа, подписанного усиленной квалифицированной электронной подписью уполномоченного должностного лица ОМСУ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сроки, установленные соглашением о взаимодействии между </w:t>
            </w:r>
            <w:r w:rsidR="00732B47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732B4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и МФЦ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732B47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, ответственное за предоставление государственной услуги</w:t>
            </w:r>
          </w:p>
        </w:tc>
        <w:tc>
          <w:tcPr>
            <w:tcW w:w="1935" w:type="dxa"/>
          </w:tcPr>
          <w:p w:rsidR="000757F3" w:rsidRPr="006364C3" w:rsidRDefault="00732B47" w:rsidP="00732B4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0757F3" w:rsidRPr="006364C3">
              <w:rPr>
                <w:rFonts w:ascii="Times New Roman" w:hAnsi="Times New Roman" w:cs="Times New Roman"/>
                <w:sz w:val="28"/>
                <w:szCs w:val="28"/>
              </w:rPr>
              <w:t>/АИС МФЦ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указание заявителем в запросе способа выдачи результата государственной услуги в многофункцио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нальном центре, а также подача запроса через МФЦ</w:t>
            </w:r>
          </w:p>
        </w:tc>
        <w:tc>
          <w:tcPr>
            <w:tcW w:w="1939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Выдача результата государственной услуги заявителю в форме бумажного документа, подтверждаю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щего содержание электронного документа, заверенного печатью МФЦ;</w:t>
            </w:r>
          </w:p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внесение сведений в ГИС о выдаче результата государственной услуги</w:t>
            </w:r>
          </w:p>
        </w:tc>
      </w:tr>
      <w:tr w:rsidR="000757F3" w:rsidRPr="006364C3"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Направление заявителю результата предоставления государственной услуги в личный кабинет на ЕПГУ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в день регистрации результата предоставления государственной услуги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732B47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, ответственное за предоставление государственной услуги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Результат государственной услуги, направленный заявителю на личный кабинет на ЕПГУ</w:t>
            </w:r>
          </w:p>
        </w:tc>
      </w:tr>
      <w:tr w:rsidR="000757F3" w:rsidRPr="006364C3">
        <w:tc>
          <w:tcPr>
            <w:tcW w:w="13549" w:type="dxa"/>
            <w:gridSpan w:val="7"/>
          </w:tcPr>
          <w:p w:rsidR="000757F3" w:rsidRPr="006364C3" w:rsidRDefault="000757F3" w:rsidP="006364C3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4. Внесение результата государственной услуги в реестр решений</w:t>
            </w:r>
          </w:p>
        </w:tc>
      </w:tr>
      <w:tr w:rsidR="000757F3" w:rsidRPr="006364C3"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регистрация результата государственной услуги, указанного в </w:t>
            </w:r>
            <w:hyperlink w:anchor="P112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2.5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Внесение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сведений о результате предоставления государственной услуги, указанном в </w:t>
            </w:r>
            <w:hyperlink w:anchor="P112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2.5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реестр решений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рабочий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лицо </w:t>
            </w:r>
            <w:r w:rsidR="00732B47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, ответственное за предоставление государственной услуги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ГИС</w:t>
            </w:r>
          </w:p>
        </w:tc>
        <w:tc>
          <w:tcPr>
            <w:tcW w:w="1935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9" w:type="dxa"/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Pr="00636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предоставления государственной услуги, указанный в </w:t>
            </w:r>
            <w:hyperlink w:anchor="P112">
              <w:r w:rsidRPr="006364C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2.5</w:t>
              </w:r>
            </w:hyperlink>
            <w:r w:rsidRPr="006364C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внесен в реестр</w:t>
            </w:r>
          </w:p>
        </w:tc>
      </w:tr>
    </w:tbl>
    <w:p w:rsidR="000757F3" w:rsidRPr="006364C3" w:rsidRDefault="000757F3" w:rsidP="006364C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  <w:sectPr w:rsidR="000757F3" w:rsidRPr="006364C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4C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4C3">
        <w:rPr>
          <w:rFonts w:ascii="Times New Roman" w:hAnsi="Times New Roman" w:cs="Times New Roman"/>
          <w:sz w:val="28"/>
          <w:szCs w:val="28"/>
        </w:rPr>
        <w:t xml:space="preserve">&lt;*&gt; </w:t>
      </w:r>
      <w:hyperlink r:id="rId45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18 июня 2014 г. N 290н 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граждан" (зарегистрирован Министерством юстиции Российской Федерации 28 июля 2014 г., регистрационный N 33306).</w:t>
      </w:r>
      <w:proofErr w:type="gramEnd"/>
    </w:p>
    <w:p w:rsidR="000757F3" w:rsidRPr="006364C3" w:rsidRDefault="000757F3" w:rsidP="006364C3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0757F3" w:rsidRPr="006364C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57F3" w:rsidRPr="006364C3" w:rsidRDefault="000757F3" w:rsidP="006364C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4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 w:rsidRPr="006364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0757F3" w:rsidRPr="006364C3" w:rsidRDefault="000757F3" w:rsidP="006364C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4C3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В официальном тексте документа, видимо, допущена опечатка: один и тот же абзац повторяется дважды.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57F3" w:rsidRPr="006364C3" w:rsidRDefault="000757F3" w:rsidP="006364C3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57F3" w:rsidRPr="006364C3" w:rsidRDefault="000757F3" w:rsidP="006364C3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4C3">
        <w:rPr>
          <w:rFonts w:ascii="Times New Roman" w:hAnsi="Times New Roman" w:cs="Times New Roman"/>
          <w:sz w:val="28"/>
          <w:szCs w:val="28"/>
        </w:rPr>
        <w:t xml:space="preserve">&lt;*&gt; </w:t>
      </w:r>
      <w:hyperlink r:id="rId46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18 июня 2014 г. N 290н 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граждан" (зарегистрирован Министерством юстиции Российской Федерации 28 июля 2014 г., регистрационный N 33306).</w:t>
      </w:r>
      <w:proofErr w:type="gramEnd"/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4C3">
        <w:rPr>
          <w:rFonts w:ascii="Times New Roman" w:hAnsi="Times New Roman" w:cs="Times New Roman"/>
          <w:sz w:val="28"/>
          <w:szCs w:val="28"/>
        </w:rPr>
        <w:t xml:space="preserve">&lt;*&gt; </w:t>
      </w:r>
      <w:hyperlink r:id="rId47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18 июня 2014 г. N 290н 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граждан" (зарегистрирован Министерством юстиции Российской Федерации 28 июля 2014 г., регистрационный N 33306).</w:t>
      </w:r>
      <w:proofErr w:type="gramEnd"/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4C3">
        <w:rPr>
          <w:rFonts w:ascii="Times New Roman" w:hAnsi="Times New Roman" w:cs="Times New Roman"/>
          <w:sz w:val="28"/>
          <w:szCs w:val="28"/>
        </w:rPr>
        <w:t xml:space="preserve">&lt;*&gt; </w:t>
      </w:r>
      <w:hyperlink r:id="rId48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18 июня 2014 г. N 290н 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граждан" (зарегистрирован Министерством юстиции Российской Федерации 28 июля 2014 г., регистрационный N 33306).</w:t>
      </w:r>
      <w:proofErr w:type="gramEnd"/>
    </w:p>
    <w:p w:rsidR="000757F3" w:rsidRPr="006364C3" w:rsidRDefault="000757F3" w:rsidP="006364C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4C3">
        <w:rPr>
          <w:rFonts w:ascii="Times New Roman" w:hAnsi="Times New Roman" w:cs="Times New Roman"/>
          <w:sz w:val="28"/>
          <w:szCs w:val="28"/>
        </w:rPr>
        <w:t xml:space="preserve">&lt;*&gt; </w:t>
      </w:r>
      <w:hyperlink r:id="rId49">
        <w:r w:rsidRPr="006364C3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6364C3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18 июня 2014 г. N 290н 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</w:t>
      </w:r>
      <w:r w:rsidRPr="006364C3">
        <w:rPr>
          <w:rFonts w:ascii="Times New Roman" w:hAnsi="Times New Roman" w:cs="Times New Roman"/>
          <w:sz w:val="28"/>
          <w:szCs w:val="28"/>
        </w:rPr>
        <w:lastRenderedPageBreak/>
        <w:t>заключения о результатах медицинского освидетельствования таких граждан" (зарегистрирован Министерством юстиции Российской Федерации 28 июля 2014 г., регистрационный N 33306).</w:t>
      </w:r>
      <w:proofErr w:type="gramEnd"/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7F3" w:rsidRPr="006364C3" w:rsidRDefault="000757F3" w:rsidP="006364C3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0074" w:rsidRPr="006364C3" w:rsidRDefault="00C30074" w:rsidP="006364C3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30074" w:rsidRPr="006364C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F3"/>
    <w:rsid w:val="000757F3"/>
    <w:rsid w:val="001937BB"/>
    <w:rsid w:val="001E113F"/>
    <w:rsid w:val="002D36E6"/>
    <w:rsid w:val="003877C0"/>
    <w:rsid w:val="004B52F9"/>
    <w:rsid w:val="005B14ED"/>
    <w:rsid w:val="006364C3"/>
    <w:rsid w:val="00680974"/>
    <w:rsid w:val="006C4C69"/>
    <w:rsid w:val="006D206E"/>
    <w:rsid w:val="00732B47"/>
    <w:rsid w:val="007978F7"/>
    <w:rsid w:val="008979E6"/>
    <w:rsid w:val="008A7971"/>
    <w:rsid w:val="009505AD"/>
    <w:rsid w:val="009573B0"/>
    <w:rsid w:val="00B3624F"/>
    <w:rsid w:val="00BF278D"/>
    <w:rsid w:val="00C14851"/>
    <w:rsid w:val="00C30074"/>
    <w:rsid w:val="00DA66C5"/>
    <w:rsid w:val="00E02985"/>
    <w:rsid w:val="00EC2159"/>
    <w:rsid w:val="00EC78A1"/>
    <w:rsid w:val="00EE0D1A"/>
    <w:rsid w:val="00F1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7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757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757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757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757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757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757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757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7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757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757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757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757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757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757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757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55B8C5DF6850786F6ED46864713F707F0ADB8CAB61810F8A2A317F750CD085A163FD2A7C4AE64949F450A42A4310ABFDF12FF7EFFEFN" TargetMode="External"/><Relationship Id="rId18" Type="http://schemas.openxmlformats.org/officeDocument/2006/relationships/hyperlink" Target="consultantplus://offline/ref=455B8C5DF6850786F6ED46864713F707F0ADB8CAB61810F8A2A317F750CD085A163FD2A2C7A23B918A54524FA62D15BFC00EFD7CFFF7E5N" TargetMode="External"/><Relationship Id="rId26" Type="http://schemas.openxmlformats.org/officeDocument/2006/relationships/hyperlink" Target="consultantplus://offline/ref=455B8C5DF6850786F6ED46864713F707F0AEBDC0B51B10F8A2A317F750CD085A043F8AAEC7A72EC4DA0E0542A4F2EDN" TargetMode="External"/><Relationship Id="rId39" Type="http://schemas.openxmlformats.org/officeDocument/2006/relationships/hyperlink" Target="consultantplus://offline/ref=455B8C5DF6850786F6ED46864713F707F7A4B9C6B11510F8A2A317F750CD085A043F8AAEC7A72EC4DA0E0542A4F2ED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55B8C5DF6850786F6ED46864713F707F7ADBBC5B91D10F8A2A317F750CD085A043F8AAEC7A72EC4DA0E0542A4F2EDN" TargetMode="External"/><Relationship Id="rId34" Type="http://schemas.openxmlformats.org/officeDocument/2006/relationships/hyperlink" Target="consultantplus://offline/ref=455B8C5DF6850786F6ED46864713F707F0AEB8C0B61F10F8A2A317F750CD085A043F8AAEC7A72EC4DA0E0542A4F2EDN" TargetMode="External"/><Relationship Id="rId42" Type="http://schemas.openxmlformats.org/officeDocument/2006/relationships/hyperlink" Target="consultantplus://offline/ref=7921B53A339B28BD62F99336981813EC2AB7323896503CB19269F65501CA76D404F0F29C067F29CCF37739684DG4EAN" TargetMode="External"/><Relationship Id="rId47" Type="http://schemas.openxmlformats.org/officeDocument/2006/relationships/hyperlink" Target="consultantplus://offline/ref=7921B53A339B28BD62F99336981813EC2FB3363C90573CB19269F65501CA76D404F0F29C067F29CCF37739684DG4EAN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455B8C5DF6850786F6ED46864713F707F0AEBEC7B51510F8A2A317F750CD085A163FD2A2C7A530C7D81B5313E27A06BEC30EFE7DE375BCFDF7EBN" TargetMode="External"/><Relationship Id="rId12" Type="http://schemas.openxmlformats.org/officeDocument/2006/relationships/hyperlink" Target="consultantplus://offline/ref=455B8C5DF6850786F6ED46864713F707F0AEB8C0B61F10F8A2A317F750CD085A163FD2A2C4A03B918A54524FA62D15BFC00EFD7CFFF7E5N" TargetMode="External"/><Relationship Id="rId17" Type="http://schemas.openxmlformats.org/officeDocument/2006/relationships/hyperlink" Target="consultantplus://offline/ref=455B8C5DF6850786F6ED46864713F707F0ADBDC3B91E10F8A2A317F750CD085A163FD2A7CEAE64949F450A42A4310ABFDF12FF7EFFEFN" TargetMode="External"/><Relationship Id="rId25" Type="http://schemas.openxmlformats.org/officeDocument/2006/relationships/hyperlink" Target="consultantplus://offline/ref=455B8C5DF6850786F6ED46864713F707F0AEBDC0B51B10F8A2A317F750CD085A043F8AAEC7A72EC4DA0E0542A4F2EDN" TargetMode="External"/><Relationship Id="rId33" Type="http://schemas.openxmlformats.org/officeDocument/2006/relationships/hyperlink" Target="consultantplus://offline/ref=455B8C5DF6850786F6ED46864713F707F0ADBAC5B01A10F8A2A317F750CD085A043F8AAEC7A72EC4DA0E0542A4F2EDN" TargetMode="External"/><Relationship Id="rId38" Type="http://schemas.openxmlformats.org/officeDocument/2006/relationships/hyperlink" Target="consultantplus://offline/ref=455B8C5DF6850786F6ED46864713F707F0AEB8C0B61F10F8A2A317F750CD085A043F8AAEC7A72EC4DA0E0542A4F2EDN" TargetMode="External"/><Relationship Id="rId46" Type="http://schemas.openxmlformats.org/officeDocument/2006/relationships/hyperlink" Target="consultantplus://offline/ref=7921B53A339B28BD62F99336981813EC2FB3363C90573CB19269F65501CA76D404F0F29C067F29CCF37739684DG4EA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55B8C5DF6850786F6ED46864713F707F0ADB8CAB61810F8A2A317F750CD085A163FD2A0C2AC3B918A54524FA62D15BFC00EFD7CFFF7E5N" TargetMode="External"/><Relationship Id="rId20" Type="http://schemas.openxmlformats.org/officeDocument/2006/relationships/hyperlink" Target="consultantplus://offline/ref=455B8C5DF6850786F6ED46864713F707F0ADB8CAB61810F8A2A317F750CD085A043F8AAEC7A72EC4DA0E0542A4F2EDN" TargetMode="External"/><Relationship Id="rId29" Type="http://schemas.openxmlformats.org/officeDocument/2006/relationships/hyperlink" Target="consultantplus://offline/ref=455B8C5DF6850786F6ED46864713F707F7A4B9C6B11510F8A2A317F750CD085A163FD2A2C7A530CCDB1B5313E27A06BEC30EFE7DE375BCFDF7EBN" TargetMode="External"/><Relationship Id="rId41" Type="http://schemas.openxmlformats.org/officeDocument/2006/relationships/hyperlink" Target="consultantplus://offline/ref=455B8C5DF6850786F6ED46864713F707F0ADBAC5B01A10F8A2A317F750CD085A043F8AAEC7A72EC4DA0E0542A4F2E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5B8C5DF6850786F6ED46864713F707F0AEB8C0B61F10F8A2A317F750CD085A163FD2A2C7A538C3DD1B5313E27A06BEC30EFE7DE375BCFDF7EBN" TargetMode="External"/><Relationship Id="rId11" Type="http://schemas.openxmlformats.org/officeDocument/2006/relationships/hyperlink" Target="consultantplus://offline/ref=455B8C5DF6850786F6ED46864713F707F7A5BCC7B71510F8A2A317F750CD085A163FD2A2C7A530C4DE1B5313E27A06BEC30EFE7DE375BCFDF7EBN" TargetMode="External"/><Relationship Id="rId24" Type="http://schemas.openxmlformats.org/officeDocument/2006/relationships/hyperlink" Target="consultantplus://offline/ref=455B8C5DF6850786F6ED46864713F707F0ADB8CAB61810F8A2A317F750CD085A163FD2A2C7A533C0D91B5313E27A06BEC30EFE7DE375BCFDF7EBN" TargetMode="External"/><Relationship Id="rId32" Type="http://schemas.openxmlformats.org/officeDocument/2006/relationships/hyperlink" Target="consultantplus://offline/ref=455B8C5DF6850786F6ED46864713F707F0ADBAC5B01A10F8A2A317F750CD085A163FD2AAC2AE64949F450A42A4310ABFDF12FF7EFFEFN" TargetMode="External"/><Relationship Id="rId37" Type="http://schemas.openxmlformats.org/officeDocument/2006/relationships/hyperlink" Target="consultantplus://offline/ref=455B8C5DF6850786F6ED46864713F707F0ADBAC5B01A10F8A2A317F750CD085A043F8AAEC7A72EC4DA0E0542A4F2EDN" TargetMode="External"/><Relationship Id="rId40" Type="http://schemas.openxmlformats.org/officeDocument/2006/relationships/hyperlink" Target="consultantplus://offline/ref=455B8C5DF6850786F6ED46864713F707F7A8BFC6B11A10F8A2A317F750CD085A043F8AAEC7A72EC4DA0E0542A4F2EDN" TargetMode="External"/><Relationship Id="rId45" Type="http://schemas.openxmlformats.org/officeDocument/2006/relationships/hyperlink" Target="consultantplus://offline/ref=7921B53A339B28BD62F99336981813EC2FB3363C90573CB19269F65501CA76D404F0F29C067F29CCF37739684DG4EAN" TargetMode="External"/><Relationship Id="rId5" Type="http://schemas.openxmlformats.org/officeDocument/2006/relationships/hyperlink" Target="consultantplus://offline/ref=455B8C5DF6850786F6ED46864713F707F0AEB8C0B61F10F8A2A317F750CD085A163FD2AACEAE64949F450A42A4310ABFDF12FF7EFFEFN" TargetMode="External"/><Relationship Id="rId15" Type="http://schemas.openxmlformats.org/officeDocument/2006/relationships/hyperlink" Target="consultantplus://offline/ref=455B8C5DF6850786F6ED46864713F707F0ADB8CAB61810F8A2A317F750CD085A163FD2A1CEA53B918A54524FA62D15BFC00EFD7CFFF7E5N" TargetMode="External"/><Relationship Id="rId23" Type="http://schemas.openxmlformats.org/officeDocument/2006/relationships/hyperlink" Target="consultantplus://offline/ref=455B8C5DF6850786F6ED46864713F707F0ADB8CAB61810F8A2A317F750CD085A043F8AAEC7A72EC4DA0E0542A4F2EDN" TargetMode="External"/><Relationship Id="rId28" Type="http://schemas.openxmlformats.org/officeDocument/2006/relationships/hyperlink" Target="consultantplus://offline/ref=455B8C5DF6850786F6ED46864713F707F5AABCC4B01810F8A2A317F750CD085A043F8AAEC7A72EC4DA0E0542A4F2EDN" TargetMode="External"/><Relationship Id="rId36" Type="http://schemas.openxmlformats.org/officeDocument/2006/relationships/hyperlink" Target="consultantplus://offline/ref=455B8C5DF6850786F6ED46864713F707F7A8BFC6B11A10F8A2A317F750CD085A043F8AAEC7A72EC4DA0E0542A4F2EDN" TargetMode="External"/><Relationship Id="rId49" Type="http://schemas.openxmlformats.org/officeDocument/2006/relationships/hyperlink" Target="consultantplus://offline/ref=7921B53A339B28BD62F99336981813EC2FB3363C90573CB19269F65501CA76D404F0F29C067F29CCF37739684DG4EAN" TargetMode="External"/><Relationship Id="rId10" Type="http://schemas.openxmlformats.org/officeDocument/2006/relationships/hyperlink" Target="consultantplus://offline/ref=455B8C5DF6850786F6ED46864713F707F0AEB8C0B61F10F8A2A317F750CD085A163FD2A2C2A63B918A54524FA62D15BFC00EFD7CFFF7E5N" TargetMode="External"/><Relationship Id="rId19" Type="http://schemas.openxmlformats.org/officeDocument/2006/relationships/hyperlink" Target="consultantplus://offline/ref=455B8C5DF6850786F6ED46864713F707F7ADBBC5B91D10F8A2A317F750CD085A043F8AAEC7A72EC4DA0E0542A4F2EDN" TargetMode="External"/><Relationship Id="rId31" Type="http://schemas.openxmlformats.org/officeDocument/2006/relationships/hyperlink" Target="consultantplus://offline/ref=455B8C5DF6850786F6ED46864713F707F7A4B9C6B11510F8A2A317F750CD085A163FD2A2C7A531CCDA1B5313E27A06BEC30EFE7DE375BCFDF7EBN" TargetMode="External"/><Relationship Id="rId44" Type="http://schemas.openxmlformats.org/officeDocument/2006/relationships/hyperlink" Target="consultantplus://offline/ref=7921B53A339B28BD62F99336981813EC2DB1353E91553CB19269F65501CA76D404F0F29C067F29CCF37739684DG4E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5B8C5DF6850786F6ED46864713F707F0AEB8C0B61F10F8A2A317F750CD085A163FD2A2C7A73B918A54524FA62D15BFC00EFD7CFFF7E5N" TargetMode="External"/><Relationship Id="rId14" Type="http://schemas.openxmlformats.org/officeDocument/2006/relationships/hyperlink" Target="consultantplus://offline/ref=455B8C5DF6850786F6ED46864713F707F0ADB8CAB61810F8A2A317F750CD085A163FD2A0C4AC3B918A54524FA62D15BFC00EFD7CFFF7E5N" TargetMode="External"/><Relationship Id="rId22" Type="http://schemas.openxmlformats.org/officeDocument/2006/relationships/hyperlink" Target="consultantplus://offline/ref=455B8C5DF6850786F6ED588B517FA90DF6A7E4CFB11A1BAAF7FE11A00F9D0E0F567FD4F796E165C8DB121943A73109BEC3F1E2N" TargetMode="External"/><Relationship Id="rId27" Type="http://schemas.openxmlformats.org/officeDocument/2006/relationships/hyperlink" Target="consultantplus://offline/ref=455B8C5DF6850786F6ED46864713F707F7A5B3C5B11E10F8A2A317F750CD085A163FD2A2C7A532C5D91B5313E27A06BEC30EFE7DE375BCFDF7EBN" TargetMode="External"/><Relationship Id="rId30" Type="http://schemas.openxmlformats.org/officeDocument/2006/relationships/hyperlink" Target="consultantplus://offline/ref=455B8C5DF6850786F6ED46864713F707F0ADBAC5B01A10F8A2A317F750CD085A163FD2AAC2AE64949F450A42A4310ABFDF12FF7EFFEFN" TargetMode="External"/><Relationship Id="rId35" Type="http://schemas.openxmlformats.org/officeDocument/2006/relationships/hyperlink" Target="consultantplus://offline/ref=455B8C5DF6850786F6ED46864713F707F7A4B9C6B11510F8A2A317F750CD085A043F8AAEC7A72EC4DA0E0542A4F2EDN" TargetMode="External"/><Relationship Id="rId43" Type="http://schemas.openxmlformats.org/officeDocument/2006/relationships/hyperlink" Target="consultantplus://offline/ref=7921B53A339B28BD62F99336981813EC2DBD333E915A3CB19269F65501CA76D404F0F29C067F29CCF37739684DG4EAN" TargetMode="External"/><Relationship Id="rId48" Type="http://schemas.openxmlformats.org/officeDocument/2006/relationships/hyperlink" Target="consultantplus://offline/ref=7921B53A339B28BD62F99336981813EC2FB3363C90573CB19269F65501CA76D404F0F29C067F29CCF37739684DG4EAN" TargetMode="External"/><Relationship Id="rId8" Type="http://schemas.openxmlformats.org/officeDocument/2006/relationships/hyperlink" Target="consultantplus://offline/ref=455B8C5DF6850786F6ED46864713F707F0AEB8C0B61F10F8A2A317F750CD085A163FD2A2C1A63B918A54524FA62D15BFC00EFD7CFFF7E5N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15092</Words>
  <Characters>86027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Opeka1</dc:creator>
  <cp:lastModifiedBy>Opeka1</cp:lastModifiedBy>
  <cp:revision>3</cp:revision>
  <dcterms:created xsi:type="dcterms:W3CDTF">2023-02-10T06:28:00Z</dcterms:created>
  <dcterms:modified xsi:type="dcterms:W3CDTF">2023-02-10T06:29:00Z</dcterms:modified>
</cp:coreProperties>
</file>