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5" w:rsidRPr="008A4745" w:rsidRDefault="008A4745" w:rsidP="008A4745">
      <w:pPr>
        <w:pStyle w:val="ConsPlusNormal"/>
        <w:ind w:left="3969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A4745">
        <w:rPr>
          <w:rFonts w:ascii="Times New Roman" w:hAnsi="Times New Roman" w:cs="Times New Roman"/>
          <w:sz w:val="22"/>
          <w:szCs w:val="22"/>
        </w:rPr>
        <w:t>Приложение</w:t>
      </w:r>
    </w:p>
    <w:p w:rsidR="008A4745" w:rsidRPr="008A4745" w:rsidRDefault="008A4745" w:rsidP="008A4745">
      <w:pPr>
        <w:pStyle w:val="ConsPlusNormal"/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8A4745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8A4745" w:rsidRPr="008A4745" w:rsidRDefault="008A4745" w:rsidP="008A4745">
      <w:pPr>
        <w:pStyle w:val="ConsPlusNormal"/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8A4745">
        <w:rPr>
          <w:rFonts w:ascii="Times New Roman" w:hAnsi="Times New Roman" w:cs="Times New Roman"/>
          <w:sz w:val="22"/>
          <w:szCs w:val="22"/>
        </w:rPr>
        <w:t xml:space="preserve">ЗАТО г. </w:t>
      </w:r>
      <w:proofErr w:type="gramStart"/>
      <w:r w:rsidRPr="008A4745">
        <w:rPr>
          <w:rFonts w:ascii="Times New Roman" w:hAnsi="Times New Roman" w:cs="Times New Roman"/>
          <w:sz w:val="22"/>
          <w:szCs w:val="22"/>
        </w:rPr>
        <w:t>Радужный</w:t>
      </w:r>
      <w:proofErr w:type="gramEnd"/>
      <w:r w:rsidRPr="008A4745">
        <w:rPr>
          <w:rFonts w:ascii="Times New Roman" w:hAnsi="Times New Roman" w:cs="Times New Roman"/>
          <w:sz w:val="22"/>
          <w:szCs w:val="22"/>
        </w:rPr>
        <w:t xml:space="preserve"> Владимирской области</w:t>
      </w:r>
    </w:p>
    <w:p w:rsidR="008A4745" w:rsidRPr="00230ACE" w:rsidRDefault="00BA3BD1" w:rsidP="008A4745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8A4745" w:rsidRPr="008A4745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23.08.2018г. № 1175</w:t>
      </w:r>
    </w:p>
    <w:p w:rsidR="008A4745" w:rsidRPr="00230ACE" w:rsidRDefault="008A4745" w:rsidP="008A4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745" w:rsidRPr="008A4745" w:rsidRDefault="008A4745" w:rsidP="008A4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8A4745">
        <w:rPr>
          <w:rFonts w:ascii="Times New Roman" w:hAnsi="Times New Roman" w:cs="Times New Roman"/>
          <w:sz w:val="28"/>
          <w:szCs w:val="28"/>
        </w:rPr>
        <w:t>ПОРЯДОК</w:t>
      </w:r>
    </w:p>
    <w:p w:rsidR="008A4745" w:rsidRPr="008A4745" w:rsidRDefault="008A4745" w:rsidP="008A47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РАЗРАБОТКИ ПРОЕКТА БЮДЖЕТА ЗАТО г</w:t>
      </w:r>
      <w:proofErr w:type="gramStart"/>
      <w:r w:rsidRPr="008A47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4745">
        <w:rPr>
          <w:rFonts w:ascii="Times New Roman" w:hAnsi="Times New Roman" w:cs="Times New Roman"/>
          <w:sz w:val="28"/>
          <w:szCs w:val="28"/>
        </w:rPr>
        <w:t>АДУЖНЫЙ ВЛАДИМИРСКОЙ ОБЛАСТИ НА ОЧЕРЕДНОЙ ФИНАНСОВЫЙ ГОД И ПЛАНОВЫЙ ПЕРИОД</w:t>
      </w:r>
    </w:p>
    <w:p w:rsidR="008A4745" w:rsidRPr="008A4745" w:rsidRDefault="008A4745" w:rsidP="008A4745">
      <w:pPr>
        <w:spacing w:after="1"/>
        <w:rPr>
          <w:sz w:val="28"/>
          <w:szCs w:val="28"/>
        </w:rPr>
      </w:pPr>
      <w:bookmarkStart w:id="1" w:name="_GoBack"/>
      <w:bookmarkEnd w:id="1"/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Порядок разработки проекта бюджета ЗАТО г</w:t>
      </w:r>
      <w:proofErr w:type="gramStart"/>
      <w:r w:rsidRPr="008A47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4745">
        <w:rPr>
          <w:rFonts w:ascii="Times New Roman" w:hAnsi="Times New Roman" w:cs="Times New Roman"/>
          <w:sz w:val="28"/>
          <w:szCs w:val="28"/>
        </w:rPr>
        <w:t>адужный Владимирской области на очередной финансовый год и плановый период (далее – Порядок) подготовлен в соответствии с Положением о бюджетном процессе в ЗАТО г. Радужный Владимирской области (далее – город) в целях организации работы участников бюджетного процесса по составлению проекта бюджета города на очередной финансовый год и плановый период.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8A4745" w:rsidRDefault="008A4745" w:rsidP="008A4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b/>
          <w:sz w:val="28"/>
          <w:szCs w:val="28"/>
        </w:rPr>
        <w:t>Основные функции участников бюджетного процесса при разработке проекта бюджета города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1.</w:t>
      </w:r>
      <w:r w:rsidRPr="008A4745">
        <w:rPr>
          <w:rFonts w:ascii="Times New Roman" w:hAnsi="Times New Roman" w:cs="Times New Roman"/>
          <w:sz w:val="28"/>
          <w:szCs w:val="28"/>
        </w:rPr>
        <w:tab/>
        <w:t>При формировании проекта бюджета города на очередной финансовый год и плановый период: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1.1.</w:t>
      </w:r>
      <w:r w:rsidRPr="008A4745">
        <w:rPr>
          <w:rFonts w:ascii="Times New Roman" w:hAnsi="Times New Roman" w:cs="Times New Roman"/>
          <w:sz w:val="28"/>
          <w:szCs w:val="28"/>
        </w:rPr>
        <w:tab/>
        <w:t>Финансовое управление администрации города (далее – финансовое управление):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а)</w:t>
      </w:r>
      <w:r w:rsidRPr="008A4745">
        <w:rPr>
          <w:rFonts w:ascii="Times New Roman" w:hAnsi="Times New Roman" w:cs="Times New Roman"/>
          <w:sz w:val="28"/>
          <w:szCs w:val="28"/>
        </w:rPr>
        <w:tab/>
        <w:t xml:space="preserve">разрабатывает основные направления налоговой политики, бюджетной политики и долговой </w:t>
      </w:r>
      <w:proofErr w:type="gramStart"/>
      <w:r w:rsidRPr="008A4745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8A474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б)</w:t>
      </w:r>
      <w:r w:rsidRPr="008A4745">
        <w:rPr>
          <w:rFonts w:ascii="Times New Roman" w:hAnsi="Times New Roman" w:cs="Times New Roman"/>
          <w:sz w:val="28"/>
          <w:szCs w:val="28"/>
        </w:rPr>
        <w:tab/>
        <w:t>разрабатывает основные характеристики проекта бюджета города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в)</w:t>
      </w:r>
      <w:r w:rsidRPr="008A4745">
        <w:rPr>
          <w:rFonts w:ascii="Times New Roman" w:hAnsi="Times New Roman" w:cs="Times New Roman"/>
          <w:sz w:val="28"/>
          <w:szCs w:val="28"/>
        </w:rPr>
        <w:tab/>
        <w:t>составляет проект бюджета города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г)</w:t>
      </w:r>
      <w:r w:rsidRPr="008A4745">
        <w:rPr>
          <w:rFonts w:ascii="Times New Roman" w:hAnsi="Times New Roman" w:cs="Times New Roman"/>
          <w:sz w:val="28"/>
          <w:szCs w:val="28"/>
        </w:rPr>
        <w:tab/>
        <w:t>ведет реестр расходных обязательств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д)</w:t>
      </w:r>
      <w:r w:rsidRPr="008A4745">
        <w:rPr>
          <w:rFonts w:ascii="Times New Roman" w:hAnsi="Times New Roman" w:cs="Times New Roman"/>
          <w:sz w:val="28"/>
          <w:szCs w:val="28"/>
        </w:rPr>
        <w:tab/>
        <w:t>определяет порядок и методику планирования бюджетных ассигнований бюджета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е)</w:t>
      </w:r>
      <w:r w:rsidRPr="008A4745">
        <w:rPr>
          <w:rFonts w:ascii="Times New Roman" w:hAnsi="Times New Roman" w:cs="Times New Roman"/>
          <w:sz w:val="28"/>
          <w:szCs w:val="28"/>
        </w:rPr>
        <w:tab/>
        <w:t>доводит до главных распорядителей средств бюджета города предельные объемы бюджетных ассигнований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ж)</w:t>
      </w:r>
      <w:r w:rsidRPr="008A4745">
        <w:rPr>
          <w:rFonts w:ascii="Times New Roman" w:hAnsi="Times New Roman" w:cs="Times New Roman"/>
          <w:sz w:val="28"/>
          <w:szCs w:val="28"/>
        </w:rPr>
        <w:tab/>
        <w:t xml:space="preserve">осуществляет совместно с главными администраторами доходов и главными администраторами </w:t>
      </w:r>
      <w:proofErr w:type="gramStart"/>
      <w:r w:rsidRPr="008A474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8A4745">
        <w:rPr>
          <w:rFonts w:ascii="Times New Roman" w:hAnsi="Times New Roman" w:cs="Times New Roman"/>
          <w:sz w:val="28"/>
          <w:szCs w:val="28"/>
        </w:rPr>
        <w:t xml:space="preserve"> прогноз поступлений налоговых и неналоговых доходов, поступлений по источникам финансирования дефицита бюджета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з)</w:t>
      </w:r>
      <w:r w:rsidRPr="008A4745">
        <w:rPr>
          <w:rFonts w:ascii="Times New Roman" w:hAnsi="Times New Roman" w:cs="Times New Roman"/>
          <w:sz w:val="28"/>
          <w:szCs w:val="28"/>
        </w:rPr>
        <w:tab/>
        <w:t>осуществляет оценку ожидаемого исполнения бюджета города за текущий финансовый год;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1.2.</w:t>
      </w:r>
      <w:r w:rsidRPr="008A4745">
        <w:rPr>
          <w:rFonts w:ascii="Times New Roman" w:hAnsi="Times New Roman" w:cs="Times New Roman"/>
          <w:sz w:val="28"/>
          <w:szCs w:val="28"/>
        </w:rPr>
        <w:tab/>
        <w:t>Отдел экономики администрации города (далее – отдел экономики):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а)</w:t>
      </w:r>
      <w:r w:rsidRPr="008A4745">
        <w:rPr>
          <w:rFonts w:ascii="Times New Roman" w:hAnsi="Times New Roman" w:cs="Times New Roman"/>
          <w:sz w:val="28"/>
          <w:szCs w:val="28"/>
        </w:rPr>
        <w:tab/>
        <w:t>разрабатывает проект и уточнение прогноза социально-</w:t>
      </w:r>
      <w:r w:rsidRPr="008A4745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города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б)</w:t>
      </w:r>
      <w:r w:rsidRPr="008A4745">
        <w:rPr>
          <w:rFonts w:ascii="Times New Roman" w:hAnsi="Times New Roman" w:cs="Times New Roman"/>
          <w:sz w:val="28"/>
          <w:szCs w:val="28"/>
        </w:rPr>
        <w:tab/>
        <w:t>формирует перечень муниципальных программ;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в)</w:t>
      </w:r>
      <w:r w:rsidRPr="008A4745">
        <w:rPr>
          <w:rFonts w:ascii="Times New Roman" w:hAnsi="Times New Roman" w:cs="Times New Roman"/>
          <w:sz w:val="28"/>
          <w:szCs w:val="28"/>
        </w:rPr>
        <w:tab/>
        <w:t>коорди</w:t>
      </w:r>
      <w:r w:rsidR="005C3EC6">
        <w:rPr>
          <w:rFonts w:ascii="Times New Roman" w:hAnsi="Times New Roman" w:cs="Times New Roman"/>
          <w:sz w:val="28"/>
          <w:szCs w:val="28"/>
        </w:rPr>
        <w:t>ни</w:t>
      </w:r>
      <w:r w:rsidRPr="008A4745">
        <w:rPr>
          <w:rFonts w:ascii="Times New Roman" w:hAnsi="Times New Roman" w:cs="Times New Roman"/>
          <w:sz w:val="28"/>
          <w:szCs w:val="28"/>
        </w:rPr>
        <w:t>рует деятельность по разработке проектов и утверждению муниципальных программ;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г)</w:t>
      </w:r>
      <w:r w:rsidRPr="008A4745">
        <w:rPr>
          <w:rFonts w:ascii="Times New Roman" w:hAnsi="Times New Roman" w:cs="Times New Roman"/>
          <w:sz w:val="28"/>
          <w:szCs w:val="28"/>
        </w:rPr>
        <w:tab/>
        <w:t>разрабатывает нормативы расходов, связанных с выполнением функций муниципальными учреждениями, финансируемыми за счет средств бюджета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1.3.</w:t>
      </w:r>
      <w:r w:rsidRPr="008A4745">
        <w:rPr>
          <w:rFonts w:ascii="Times New Roman" w:hAnsi="Times New Roman" w:cs="Times New Roman"/>
          <w:sz w:val="28"/>
          <w:szCs w:val="28"/>
        </w:rPr>
        <w:tab/>
        <w:t>Комитет по управлению муниципальным имуществом администрации города (далее – КУМИ) разрабатывает: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проект прогнозного плана (программы) приватизации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нормативы затрат на уплату налога на имущество, земельного налога, транспортного налога на очередной финансовый год и плановый период по учреждениям, финансируемым за счет средств бюджета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1.4.</w:t>
      </w:r>
      <w:r w:rsidRPr="008A4745">
        <w:rPr>
          <w:rFonts w:ascii="Times New Roman" w:hAnsi="Times New Roman" w:cs="Times New Roman"/>
          <w:sz w:val="28"/>
          <w:szCs w:val="28"/>
        </w:rPr>
        <w:tab/>
        <w:t>Муниципальное казенное учреждение «Городской комитет муниципального хозяйства» (далее – МКУ «ГКМХ») разрабатывает: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обоснования бюджетных инвестиций, планируемых к финансированию в очередном финансовом году и плановом периоде за счет средств бюджета города и межбюджетных трансфертов, в объекты капитального строительства муниципальной собственности для включения их в адресную инвестиционную программу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проект адресной инвестиционной программы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лимиты потребления топливно-энергетических ресурсов на очередной финансовый год и плановый период по муниципальным учреждениям, финансируемым за счет средств бюджета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 xml:space="preserve">1.5. </w:t>
      </w:r>
      <w:r w:rsidRPr="008A4745">
        <w:rPr>
          <w:rFonts w:ascii="Times New Roman" w:hAnsi="Times New Roman" w:cs="Times New Roman"/>
          <w:sz w:val="28"/>
          <w:szCs w:val="28"/>
        </w:rPr>
        <w:tab/>
        <w:t xml:space="preserve">Главные администраторы доходов, главные администраторы </w:t>
      </w:r>
      <w:proofErr w:type="gramStart"/>
      <w:r w:rsidRPr="008A474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8A4745">
        <w:rPr>
          <w:rFonts w:ascii="Times New Roman" w:hAnsi="Times New Roman" w:cs="Times New Roman"/>
          <w:sz w:val="28"/>
          <w:szCs w:val="28"/>
        </w:rPr>
        <w:t>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а)</w:t>
      </w:r>
      <w:r w:rsidRPr="008A4745">
        <w:rPr>
          <w:rFonts w:ascii="Times New Roman" w:hAnsi="Times New Roman" w:cs="Times New Roman"/>
          <w:sz w:val="28"/>
          <w:szCs w:val="28"/>
        </w:rPr>
        <w:tab/>
        <w:t>разрабатывают и представляют в финансовое управление: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 прогноз поступления доходов в бюджет города по администрируемым доходам и источникам финансирования дефицита бюджета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обоснования расчетов прогноза поступлений в бюджет города соответствующих доходов города и источников финансирования дефицита бюджета города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 реестр источников доходов бюджета города по закрепленным за ними источникам доходов;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б)</w:t>
      </w:r>
      <w:r w:rsidRPr="008A4745">
        <w:rPr>
          <w:rFonts w:ascii="Times New Roman" w:hAnsi="Times New Roman" w:cs="Times New Roman"/>
          <w:sz w:val="28"/>
          <w:szCs w:val="28"/>
        </w:rPr>
        <w:tab/>
        <w:t>в сроки, установленные законодательством, обеспечивают сверку исходных данных для расчетов межбюджетных трансфертов из областного бюджета на очередной финансовый год и плановый период  с соответствующими главными распорядителями средств областного бюджета;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1.6.</w:t>
      </w:r>
      <w:r w:rsidRPr="008A4745">
        <w:rPr>
          <w:rFonts w:ascii="Times New Roman" w:hAnsi="Times New Roman" w:cs="Times New Roman"/>
          <w:sz w:val="28"/>
          <w:szCs w:val="28"/>
        </w:rPr>
        <w:tab/>
        <w:t>Главные распорядители средств бюджета города: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а)</w:t>
      </w:r>
      <w:r w:rsidRPr="008A4745">
        <w:rPr>
          <w:rFonts w:ascii="Times New Roman" w:hAnsi="Times New Roman" w:cs="Times New Roman"/>
          <w:sz w:val="28"/>
          <w:szCs w:val="28"/>
        </w:rPr>
        <w:tab/>
        <w:t xml:space="preserve">обеспечивают в пределах доведенных предельных объемов бюджетных ассигнований планирование бюджетных ассигнований на исполнение в очередном финансовом году и плановом периоде закрепленных </w:t>
      </w:r>
      <w:r w:rsidRPr="008A4745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б)</w:t>
      </w:r>
      <w:r w:rsidRPr="008A4745">
        <w:rPr>
          <w:rFonts w:ascii="Times New Roman" w:hAnsi="Times New Roman" w:cs="Times New Roman"/>
          <w:sz w:val="28"/>
          <w:szCs w:val="28"/>
        </w:rPr>
        <w:tab/>
        <w:t>распределяют предельные объемы бюджетных ассигнований по подведомственным получателям бюджетных средств, статьям классификации расходов бюджета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в)</w:t>
      </w:r>
      <w:r w:rsidRPr="008A4745">
        <w:rPr>
          <w:rFonts w:ascii="Times New Roman" w:hAnsi="Times New Roman" w:cs="Times New Roman"/>
          <w:sz w:val="28"/>
          <w:szCs w:val="28"/>
        </w:rPr>
        <w:tab/>
        <w:t>представляют в финансовое управление реестр расходных обязательств, подлежащих исполнению за счет бюджетных ассигнований.</w:t>
      </w:r>
    </w:p>
    <w:p w:rsidR="008A4745" w:rsidRPr="008A4745" w:rsidRDefault="008A4745" w:rsidP="008A4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8A4745" w:rsidRDefault="008A4745" w:rsidP="008A4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gramStart"/>
      <w:r w:rsidRPr="008A4745">
        <w:rPr>
          <w:rFonts w:ascii="Times New Roman" w:hAnsi="Times New Roman" w:cs="Times New Roman"/>
          <w:b/>
          <w:sz w:val="28"/>
          <w:szCs w:val="28"/>
        </w:rPr>
        <w:t>проекта решения Совета народных депутатов города</w:t>
      </w:r>
      <w:proofErr w:type="gramEnd"/>
      <w:r w:rsidRPr="008A4745">
        <w:rPr>
          <w:rFonts w:ascii="Times New Roman" w:hAnsi="Times New Roman" w:cs="Times New Roman"/>
          <w:b/>
          <w:sz w:val="28"/>
          <w:szCs w:val="28"/>
        </w:rPr>
        <w:t xml:space="preserve"> о бюджете города на очередной финансовый год и плановый период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2.</w:t>
      </w:r>
      <w:r w:rsidRPr="008A4745">
        <w:rPr>
          <w:rFonts w:ascii="Times New Roman" w:hAnsi="Times New Roman" w:cs="Times New Roman"/>
          <w:sz w:val="28"/>
          <w:szCs w:val="28"/>
        </w:rPr>
        <w:tab/>
        <w:t>Проект решения Совета народных депутатов города о бюджете города на очередной финансовый год и плановый период разрабатывается в три этапа согласно Графику разработки проекта бюджета города на очередной финансовый год и плановый период в соответствии с приложением 1 к настоящему Порядку.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3.</w:t>
      </w:r>
      <w:r w:rsidRPr="008A4745">
        <w:rPr>
          <w:rFonts w:ascii="Times New Roman" w:hAnsi="Times New Roman" w:cs="Times New Roman"/>
          <w:sz w:val="28"/>
          <w:szCs w:val="28"/>
        </w:rPr>
        <w:tab/>
        <w:t>Первый этап формирования проекта бюджета города включает: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разработку прогноза социально-экономического развития города, содержащего основные параметры и направления развития экономики города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разработку основных характеристик проекта бюджета;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определение предельных объемов бюджетных ассигнований в целом по главному распорядителю на очередной финансовый год и плановый период.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4.</w:t>
      </w:r>
      <w:r w:rsidRPr="008A4745">
        <w:rPr>
          <w:rFonts w:ascii="Times New Roman" w:hAnsi="Times New Roman" w:cs="Times New Roman"/>
          <w:sz w:val="28"/>
          <w:szCs w:val="28"/>
        </w:rPr>
        <w:tab/>
        <w:t>Основные характеристики проекта бюджета и предельные объемы бюджетных ассигнований в разрезе главных распорядителей на очередной финансовый год и плановый период направляются финансовым управлением главе администрации города для рассмотрения и согласования.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5.</w:t>
      </w:r>
      <w:r w:rsidRPr="008A4745">
        <w:rPr>
          <w:rFonts w:ascii="Times New Roman" w:hAnsi="Times New Roman" w:cs="Times New Roman"/>
          <w:sz w:val="28"/>
          <w:szCs w:val="28"/>
        </w:rPr>
        <w:tab/>
        <w:t>Финансовое управление после согласования с главой администрации города основных характеристик бюджета на очередной финансовый год и плановый период направляет главным распорядителям средств бюджета города предельные объемы бюджетных ассигнований по расходам, методические материалы по планированию бюджетных расходов проекта бюджета города на очередной финансовый год и плановый период.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6.</w:t>
      </w:r>
      <w:r w:rsidRPr="008A4745">
        <w:rPr>
          <w:rFonts w:ascii="Times New Roman" w:hAnsi="Times New Roman" w:cs="Times New Roman"/>
          <w:sz w:val="28"/>
          <w:szCs w:val="28"/>
        </w:rPr>
        <w:tab/>
        <w:t>Главные распорядители средств бюджета города - соисполнители муниципальных программ доводят до ответственных исполнителей муниципальных программ объемы ресурсного обеспечения муниципальных программ (проектов) на очередной финансовый год и плановый период.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 составляют свод утвержденных муниципальных программ (проектов) в разрезе главных распорядителей - соисполнителей муниципальных программ и доводят его до отдела экономики.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7.</w:t>
      </w:r>
      <w:r w:rsidRPr="008A4745">
        <w:rPr>
          <w:rFonts w:ascii="Times New Roman" w:hAnsi="Times New Roman" w:cs="Times New Roman"/>
          <w:sz w:val="28"/>
          <w:szCs w:val="28"/>
        </w:rPr>
        <w:tab/>
        <w:t>Второй этап формирования проекта бюджета города включает: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 xml:space="preserve">распределение главными распорядителями предельных объемов бюджетных ассигнований на очередной финансовый год и плановый период по разделам, подразделам, целевым статьям (муниципальным программам и непрограммным направлениям деятельности), группам, подгруппам и </w:t>
      </w:r>
      <w:r w:rsidRPr="008A4745">
        <w:rPr>
          <w:rFonts w:ascii="Times New Roman" w:hAnsi="Times New Roman" w:cs="Times New Roman"/>
          <w:sz w:val="28"/>
          <w:szCs w:val="28"/>
        </w:rPr>
        <w:lastRenderedPageBreak/>
        <w:t>элементам видов расходов классификации расходов и кодам цели и представление его в финансовое управление с приложением обоснований бюджетных ассигнований и расчетов;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</w:t>
      </w:r>
      <w:r w:rsidRPr="008A4745">
        <w:rPr>
          <w:rFonts w:ascii="Times New Roman" w:hAnsi="Times New Roman" w:cs="Times New Roman"/>
          <w:sz w:val="28"/>
          <w:szCs w:val="28"/>
        </w:rPr>
        <w:tab/>
        <w:t>разработку обоснований бюджетных инвестиций за счет средств бюджета города и межбюджетных трансфертов в объекты капитального строительства муниципальной собственности, включенных в адресную инвестиционную программу, утверждение адресной инвестиционной программы города.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8.</w:t>
      </w:r>
      <w:r w:rsidRPr="008A4745">
        <w:rPr>
          <w:rFonts w:ascii="Times New Roman" w:hAnsi="Times New Roman" w:cs="Times New Roman"/>
          <w:sz w:val="28"/>
          <w:szCs w:val="28"/>
        </w:rPr>
        <w:tab/>
        <w:t>Третий этап формирования проекта бюджета города включает: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 формирование финансовым управлением на основе представленных главными распорядителями обоснований бюджетных ассигнований, расчетов, документов и материалов проекта бюджета города на очередной финансовый год и плановый период;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>- внесение финансовым управлением проекта бюджета города на очередной финансовый год и плановый период с прилагаемыми к нему материалами в соответствии со статьей 184.2 Бюджетного кодекса Российской Федерации на рассмотрение главе администрации города;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745">
        <w:rPr>
          <w:rFonts w:ascii="Times New Roman" w:hAnsi="Times New Roman" w:cs="Times New Roman"/>
          <w:sz w:val="28"/>
          <w:szCs w:val="28"/>
        </w:rPr>
        <w:t xml:space="preserve">- рассмотрение главой администрации города проекта бюджета города на очередной финансовый год и плановый </w:t>
      </w:r>
      <w:proofErr w:type="gramStart"/>
      <w:r w:rsidRPr="008A4745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8A4745">
        <w:rPr>
          <w:rFonts w:ascii="Times New Roman" w:hAnsi="Times New Roman" w:cs="Times New Roman"/>
          <w:sz w:val="28"/>
          <w:szCs w:val="28"/>
        </w:rPr>
        <w:t xml:space="preserve"> и внесение его на рассмотрение и утверждение в Совет народных депутатов города в форме решения о бюджете города на очередной финансовый год и плановый период в срок до 15 ноября текущего года.</w:t>
      </w:r>
    </w:p>
    <w:p w:rsidR="008A4745" w:rsidRPr="008A4745" w:rsidRDefault="008A4745" w:rsidP="008A4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745" w:rsidRPr="005C3EC6" w:rsidRDefault="008A4745" w:rsidP="008A4745">
      <w:pPr>
        <w:pStyle w:val="ConsPlusNormal"/>
        <w:pageBreakBefore/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5C3EC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8A4745" w:rsidRPr="005C3EC6" w:rsidRDefault="008A4745" w:rsidP="008A4745">
      <w:pPr>
        <w:pStyle w:val="ConsPlusNormal"/>
        <w:ind w:left="3969"/>
        <w:jc w:val="right"/>
        <w:rPr>
          <w:rFonts w:ascii="Times New Roman" w:hAnsi="Times New Roman" w:cs="Times New Roman"/>
          <w:sz w:val="22"/>
          <w:szCs w:val="22"/>
        </w:rPr>
      </w:pPr>
      <w:r w:rsidRPr="005C3EC6">
        <w:rPr>
          <w:rFonts w:ascii="Times New Roman" w:hAnsi="Times New Roman" w:cs="Times New Roman"/>
          <w:sz w:val="22"/>
          <w:szCs w:val="22"/>
        </w:rPr>
        <w:t>к Порядку разработки проекта бюджета города на очередной финансовый год и плановый период</w:t>
      </w:r>
    </w:p>
    <w:p w:rsidR="008A4745" w:rsidRPr="00230ACE" w:rsidRDefault="008A4745" w:rsidP="008A4745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8A4745" w:rsidRDefault="008A4745" w:rsidP="008A4745">
      <w:pPr>
        <w:jc w:val="center"/>
        <w:rPr>
          <w:b/>
          <w:sz w:val="24"/>
          <w:szCs w:val="24"/>
        </w:rPr>
      </w:pPr>
      <w:r w:rsidRPr="00230ACE">
        <w:rPr>
          <w:b/>
          <w:sz w:val="24"/>
          <w:szCs w:val="24"/>
        </w:rPr>
        <w:t>График</w:t>
      </w:r>
    </w:p>
    <w:p w:rsidR="008A4745" w:rsidRPr="00230ACE" w:rsidRDefault="008A4745" w:rsidP="008A4745">
      <w:pPr>
        <w:jc w:val="center"/>
        <w:rPr>
          <w:b/>
          <w:sz w:val="24"/>
          <w:szCs w:val="24"/>
        </w:rPr>
      </w:pPr>
      <w:r w:rsidRPr="00230ACE">
        <w:rPr>
          <w:b/>
          <w:sz w:val="24"/>
          <w:szCs w:val="24"/>
        </w:rPr>
        <w:t xml:space="preserve"> разработки проекта </w:t>
      </w:r>
      <w:proofErr w:type="gramStart"/>
      <w:r w:rsidRPr="00230ACE">
        <w:rPr>
          <w:b/>
          <w:sz w:val="24"/>
          <w:szCs w:val="24"/>
        </w:rPr>
        <w:t>бюджета</w:t>
      </w:r>
      <w:proofErr w:type="gramEnd"/>
      <w:r w:rsidRPr="00230ACE">
        <w:rPr>
          <w:b/>
          <w:sz w:val="24"/>
          <w:szCs w:val="24"/>
        </w:rPr>
        <w:t xml:space="preserve"> ЗАТО г. Радужный Владимирской области на очередной финансовый год и плановый период</w:t>
      </w:r>
    </w:p>
    <w:tbl>
      <w:tblPr>
        <w:tblStyle w:val="a7"/>
        <w:tblW w:w="9544" w:type="dxa"/>
        <w:tblLook w:val="04A0" w:firstRow="1" w:lastRow="0" w:firstColumn="1" w:lastColumn="0" w:noHBand="0" w:noVBand="1"/>
      </w:tblPr>
      <w:tblGrid>
        <w:gridCol w:w="668"/>
        <w:gridCol w:w="3198"/>
        <w:gridCol w:w="1987"/>
        <w:gridCol w:w="1765"/>
        <w:gridCol w:w="1926"/>
      </w:tblGrid>
      <w:tr w:rsidR="008A4745" w:rsidRPr="00230ACE" w:rsidTr="006174C7">
        <w:trPr>
          <w:tblHeader/>
        </w:trPr>
        <w:tc>
          <w:tcPr>
            <w:tcW w:w="668" w:type="dxa"/>
          </w:tcPr>
          <w:p w:rsidR="008A4745" w:rsidRPr="00D42AB8" w:rsidRDefault="008A4745" w:rsidP="006174C7">
            <w:pPr>
              <w:jc w:val="center"/>
              <w:rPr>
                <w:sz w:val="22"/>
                <w:szCs w:val="22"/>
              </w:rPr>
            </w:pPr>
            <w:r w:rsidRPr="00D42AB8">
              <w:rPr>
                <w:sz w:val="22"/>
                <w:szCs w:val="22"/>
              </w:rPr>
              <w:t xml:space="preserve">№ </w:t>
            </w:r>
            <w:proofErr w:type="gramStart"/>
            <w:r w:rsidRPr="00D42AB8">
              <w:rPr>
                <w:sz w:val="22"/>
                <w:szCs w:val="22"/>
              </w:rPr>
              <w:t>п</w:t>
            </w:r>
            <w:proofErr w:type="gramEnd"/>
            <w:r w:rsidRPr="00D42AB8">
              <w:rPr>
                <w:sz w:val="22"/>
                <w:szCs w:val="22"/>
              </w:rPr>
              <w:t>/п</w:t>
            </w:r>
          </w:p>
        </w:tc>
        <w:tc>
          <w:tcPr>
            <w:tcW w:w="3198" w:type="dxa"/>
          </w:tcPr>
          <w:p w:rsidR="008A4745" w:rsidRPr="00D42AB8" w:rsidRDefault="008A4745" w:rsidP="006174C7">
            <w:pPr>
              <w:jc w:val="center"/>
              <w:rPr>
                <w:sz w:val="22"/>
                <w:szCs w:val="22"/>
              </w:rPr>
            </w:pPr>
            <w:r w:rsidRPr="00D42AB8">
              <w:rPr>
                <w:sz w:val="22"/>
                <w:szCs w:val="22"/>
              </w:rPr>
              <w:t>Материалы и документы</w:t>
            </w:r>
          </w:p>
        </w:tc>
        <w:tc>
          <w:tcPr>
            <w:tcW w:w="1987" w:type="dxa"/>
          </w:tcPr>
          <w:p w:rsidR="008A4745" w:rsidRPr="00D42AB8" w:rsidRDefault="008A4745" w:rsidP="006174C7">
            <w:pPr>
              <w:jc w:val="center"/>
              <w:rPr>
                <w:sz w:val="22"/>
                <w:szCs w:val="22"/>
              </w:rPr>
            </w:pPr>
            <w:r w:rsidRPr="00D42AB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65" w:type="dxa"/>
          </w:tcPr>
          <w:p w:rsidR="008A4745" w:rsidRPr="00D42AB8" w:rsidRDefault="008A4745" w:rsidP="006174C7">
            <w:pPr>
              <w:jc w:val="center"/>
              <w:rPr>
                <w:sz w:val="22"/>
                <w:szCs w:val="22"/>
              </w:rPr>
            </w:pPr>
            <w:r w:rsidRPr="00D42AB8"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1926" w:type="dxa"/>
          </w:tcPr>
          <w:p w:rsidR="008A4745" w:rsidRPr="00D42AB8" w:rsidRDefault="008A4745" w:rsidP="006174C7">
            <w:pPr>
              <w:jc w:val="center"/>
              <w:rPr>
                <w:sz w:val="22"/>
                <w:szCs w:val="22"/>
              </w:rPr>
            </w:pPr>
            <w:r w:rsidRPr="00D42AB8">
              <w:rPr>
                <w:sz w:val="22"/>
                <w:szCs w:val="22"/>
              </w:rPr>
              <w:t>Куда представляется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Перечень муниципальных программ в разрезе подпрограмм, ответственных исполнителей – соисполнителей программ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01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Прогноз социально-экономического развития города на очередной финансовый год и плановый период, одобренный постановлением администрации города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Прогноз поступления доходов в бюджет города на очередной финансовый год и плановый период с расчетами и обоснованиями, включающими сведения за отчетный финансовый год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Реестр источников доходов бюджета города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Главные администраторы доходов бюджета города по закрепленным источникам доходов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Актуальная редакция прогнозного плана (программы) приватизации муниципального имущества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КУМИ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Расчет нормативов затрат на потребление топливно-энергетических ресурсов, водопотребления и водоотведения на очередной финансовый год и плановый период по учреждениям, финансируемым за счет средств бюджета города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МКУ «ГКМХ»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Отдел экономики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 xml:space="preserve">Расчет расходов на обеспечение функций органов местного самоуправления и муниципальных казанных учреждений на очередной финансовый год и плановый </w:t>
            </w:r>
            <w:r w:rsidRPr="00230ACE">
              <w:rPr>
                <w:sz w:val="24"/>
                <w:szCs w:val="24"/>
              </w:rPr>
              <w:lastRenderedPageBreak/>
              <w:t xml:space="preserve">период 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lastRenderedPageBreak/>
              <w:t>Главные распорядители бюджета города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Отдел экономики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Постановление администрации города об установлении нормативов затрат на уплату налога на имущество, земельного налога, транспортного налога на очередной финансовый год и плановый период по учреждениям, финансируемым за счет средств бюджета города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КУМИ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8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Показатели по сети, штатам и контингентам по получателям бюджетных средств бюджета города на очередной финансовый год и плановый период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Штатные расписания работников органов местного самоуправления и муниципальных казенных учреждений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Расчет расходов по фонду оплаты труда на очередной финансовый год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Главные распорядители бюджета города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9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Расчет размера субсидии муниципальным бюджетным учреждениям на выполнение муниципального задания на очередной финансовый год и плановый период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Главные распорядители бюджета города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10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Предварительный реестр расходных обязательств на очередной финансовый год и плановый период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Главные распорядители бюджета города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20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11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 xml:space="preserve">Постановление администрации города об основных направлениях бюджетной, налоговой и долговой </w:t>
            </w:r>
            <w:proofErr w:type="gramStart"/>
            <w:r w:rsidRPr="00230ACE">
              <w:rPr>
                <w:sz w:val="24"/>
                <w:szCs w:val="24"/>
              </w:rPr>
              <w:t>политики</w:t>
            </w:r>
            <w:proofErr w:type="gramEnd"/>
            <w:r w:rsidRPr="00230ACE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12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 xml:space="preserve">Постановления администрации города об установлении нормативов затрат на обеспечение </w:t>
            </w:r>
            <w:r w:rsidRPr="00230ACE">
              <w:rPr>
                <w:sz w:val="24"/>
                <w:szCs w:val="24"/>
              </w:rPr>
              <w:lastRenderedPageBreak/>
              <w:t>функций учреждений, финансируемых за счет средств бюджета города на очередной финансовый год и плановый период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lastRenderedPageBreak/>
              <w:t>Отдел экономики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5 октября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 xml:space="preserve">Основные характеристики проекта бюджета города и предельные объемы бюджетных ассигнований на очередной финансовый </w:t>
            </w:r>
            <w:proofErr w:type="gramStart"/>
            <w:r w:rsidRPr="00230ACE">
              <w:rPr>
                <w:sz w:val="24"/>
                <w:szCs w:val="24"/>
              </w:rPr>
              <w:t>год</w:t>
            </w:r>
            <w:proofErr w:type="gramEnd"/>
            <w:r w:rsidRPr="00230ACE">
              <w:rPr>
                <w:sz w:val="24"/>
                <w:szCs w:val="24"/>
              </w:rPr>
              <w:t xml:space="preserve"> и плановый период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10 октября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Глава администрации города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14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Оценка ожидаемого исполнения бюджета города за текущий финансовый год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15 октября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15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Предельные объемы бюджетных ассигнований по расходам в целом по главному распорядителю на очередной финансовый год и плановый период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20 октября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Главные распорядители бюджета города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16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Паспорта муниципальных программ в разрезе подпрограмм, ответственных исполнителей – соисполнителей программ с указанием ресурсного обеспечения на очередной финансовый год и плановый период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Соисполнители муниципальных программ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20 сентября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25 сентября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25 октября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Отдел экономики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17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Распределение предельных объемов бюджетных ассигнований на очередной финансовый год и плановый период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расходов, кодам цели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Плановый реестр расходных обязательств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 xml:space="preserve">Своды проектов муниципальных заданий на </w:t>
            </w:r>
            <w:r w:rsidRPr="00230ACE">
              <w:rPr>
                <w:sz w:val="24"/>
                <w:szCs w:val="24"/>
              </w:rPr>
              <w:lastRenderedPageBreak/>
              <w:t>предоставление муниципальных услуг подведомственным учреждениям на очередной финансовый год и плановый период (в разрезе каждого учреждения с группировкой учреждений одного типа)</w:t>
            </w: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</w:p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 xml:space="preserve">Материалы и обоснования бюджетных ассигнований в соответствии с Методикой планирования бюджетных ассигнований бюджета города, утвержденной финансовым управлением 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lastRenderedPageBreak/>
              <w:t>Главные распорядители бюджета города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25 октября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Постановление администрации города об утверждении адресной инвестиционной программы развития города на очередной финансовый год и плановый период с приложением обоснования бюджетных инвестиций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МКУ «ГКМХ»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25 октября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19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Рассмотрение несогласованных вопросов по проектировкам бюджета города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Комиссия по рассмотрению несогласованных вопросов по проектировкам бюджета города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5 ноября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20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Уточненный прогноз социально-экономического развития города на очередной финансовый год и плановый период, одобренный постановлением администрации города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5 ноября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  <w:lang w:val="en-US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21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Проект бюджета города на очередной финансовый год и плановый период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10 ноября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Глава администрации города</w:t>
            </w:r>
          </w:p>
        </w:tc>
      </w:tr>
      <w:tr w:rsidR="008A4745" w:rsidRPr="00230ACE" w:rsidTr="006174C7">
        <w:tc>
          <w:tcPr>
            <w:tcW w:w="668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22</w:t>
            </w:r>
          </w:p>
        </w:tc>
        <w:tc>
          <w:tcPr>
            <w:tcW w:w="3198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Проект решения Совета народных депутатов о бюджете города на очередной финансовый год и плановый период</w:t>
            </w:r>
          </w:p>
        </w:tc>
        <w:tc>
          <w:tcPr>
            <w:tcW w:w="1987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Администрация города, финансовое управление</w:t>
            </w:r>
          </w:p>
        </w:tc>
        <w:tc>
          <w:tcPr>
            <w:tcW w:w="1765" w:type="dxa"/>
          </w:tcPr>
          <w:p w:rsidR="008A4745" w:rsidRPr="00230ACE" w:rsidRDefault="008A4745" w:rsidP="006174C7">
            <w:pPr>
              <w:jc w:val="center"/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до 15 ноября</w:t>
            </w:r>
          </w:p>
        </w:tc>
        <w:tc>
          <w:tcPr>
            <w:tcW w:w="1926" w:type="dxa"/>
          </w:tcPr>
          <w:p w:rsidR="008A4745" w:rsidRPr="00230ACE" w:rsidRDefault="008A4745" w:rsidP="006174C7">
            <w:pPr>
              <w:rPr>
                <w:sz w:val="24"/>
                <w:szCs w:val="24"/>
              </w:rPr>
            </w:pPr>
            <w:r w:rsidRPr="00230ACE">
              <w:rPr>
                <w:sz w:val="24"/>
                <w:szCs w:val="24"/>
              </w:rPr>
              <w:t>Совет народных депутатов</w:t>
            </w:r>
          </w:p>
        </w:tc>
      </w:tr>
    </w:tbl>
    <w:p w:rsidR="008A4745" w:rsidRPr="00230ACE" w:rsidRDefault="008A4745" w:rsidP="008A4745">
      <w:pPr>
        <w:rPr>
          <w:sz w:val="24"/>
          <w:szCs w:val="24"/>
        </w:rPr>
      </w:pPr>
    </w:p>
    <w:p w:rsidR="008A4745" w:rsidRDefault="008A4745" w:rsidP="008A4745"/>
    <w:p w:rsidR="008A4745" w:rsidRDefault="008A4745" w:rsidP="008A4745"/>
    <w:p w:rsidR="008A4745" w:rsidRDefault="008A4745" w:rsidP="008A4745"/>
    <w:sectPr w:rsidR="008A4745" w:rsidSect="000A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745"/>
    <w:rsid w:val="000148E0"/>
    <w:rsid w:val="000A4CBF"/>
    <w:rsid w:val="000E55E2"/>
    <w:rsid w:val="001648CD"/>
    <w:rsid w:val="003755F9"/>
    <w:rsid w:val="0037590B"/>
    <w:rsid w:val="00383D15"/>
    <w:rsid w:val="004F0353"/>
    <w:rsid w:val="005C3EC6"/>
    <w:rsid w:val="0071636F"/>
    <w:rsid w:val="008A4745"/>
    <w:rsid w:val="00B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745"/>
    <w:pPr>
      <w:keepNext/>
      <w:overflowPunct/>
      <w:autoSpaceDE/>
      <w:autoSpaceDN/>
      <w:adjustRightInd/>
      <w:textAlignment w:val="auto"/>
      <w:outlineLvl w:val="0"/>
    </w:pPr>
    <w:rPr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45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8A4745"/>
    <w:pPr>
      <w:overflowPunct/>
      <w:autoSpaceDE/>
      <w:autoSpaceDN/>
      <w:adjustRightInd/>
      <w:ind w:firstLine="705"/>
      <w:jc w:val="both"/>
      <w:textAlignment w:val="auto"/>
    </w:pPr>
    <w:rPr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A474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4745"/>
    <w:pPr>
      <w:ind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4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4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A47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A4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8A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2018-08-15T06:29:00Z</cp:lastPrinted>
  <dcterms:created xsi:type="dcterms:W3CDTF">2018-08-24T07:54:00Z</dcterms:created>
  <dcterms:modified xsi:type="dcterms:W3CDTF">2018-08-24T07:54:00Z</dcterms:modified>
</cp:coreProperties>
</file>