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AB" w:rsidRPr="00014D5A" w:rsidRDefault="00AB1EAB" w:rsidP="002D2C46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734"/>
      <w:bookmarkEnd w:id="0"/>
      <w:r w:rsidRPr="00014D5A">
        <w:rPr>
          <w:rFonts w:ascii="Times New Roman" w:hAnsi="Times New Roman" w:cs="Times New Roman"/>
          <w:b w:val="0"/>
          <w:sz w:val="28"/>
          <w:szCs w:val="28"/>
        </w:rPr>
        <w:t>Приложение № 2</w:t>
      </w:r>
    </w:p>
    <w:p w:rsidR="00AB1EAB" w:rsidRPr="00014D5A" w:rsidRDefault="00AB1EAB" w:rsidP="002D2C46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4D5A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222202" w:rsidRPr="00014D5A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Pr="00014D5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222202" w:rsidRPr="00014D5A">
        <w:rPr>
          <w:rFonts w:ascii="Times New Roman" w:hAnsi="Times New Roman" w:cs="Times New Roman"/>
          <w:b w:val="0"/>
          <w:sz w:val="28"/>
          <w:szCs w:val="28"/>
        </w:rPr>
        <w:t>ЗАТО г</w:t>
      </w:r>
      <w:proofErr w:type="gramStart"/>
      <w:r w:rsidR="00222202" w:rsidRPr="00014D5A"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="00222202" w:rsidRPr="00014D5A">
        <w:rPr>
          <w:rFonts w:ascii="Times New Roman" w:hAnsi="Times New Roman" w:cs="Times New Roman"/>
          <w:b w:val="0"/>
          <w:sz w:val="28"/>
          <w:szCs w:val="28"/>
        </w:rPr>
        <w:t xml:space="preserve">адужный Владимирской </w:t>
      </w:r>
      <w:r w:rsidRPr="00014D5A">
        <w:rPr>
          <w:rFonts w:ascii="Times New Roman" w:hAnsi="Times New Roman" w:cs="Times New Roman"/>
          <w:b w:val="0"/>
          <w:sz w:val="28"/>
          <w:szCs w:val="28"/>
        </w:rPr>
        <w:t>области</w:t>
      </w:r>
    </w:p>
    <w:p w:rsidR="00AB1EAB" w:rsidRPr="00014D5A" w:rsidRDefault="00B27A74" w:rsidP="002D2C46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4D5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0460E">
        <w:rPr>
          <w:rFonts w:ascii="Times New Roman" w:hAnsi="Times New Roman" w:cs="Times New Roman"/>
          <w:b w:val="0"/>
          <w:sz w:val="28"/>
          <w:szCs w:val="28"/>
        </w:rPr>
        <w:t>05.10.2020</w:t>
      </w:r>
      <w:r w:rsidRPr="00014D5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0460E">
        <w:rPr>
          <w:rFonts w:ascii="Times New Roman" w:hAnsi="Times New Roman" w:cs="Times New Roman"/>
          <w:b w:val="0"/>
          <w:sz w:val="28"/>
          <w:szCs w:val="28"/>
        </w:rPr>
        <w:t>1275</w:t>
      </w:r>
    </w:p>
    <w:p w:rsidR="00AB1EAB" w:rsidRPr="00014D5A" w:rsidRDefault="00AB1EAB" w:rsidP="00CB5CAF">
      <w:pPr>
        <w:pStyle w:val="ConsPlusTitle"/>
        <w:ind w:left="4956"/>
        <w:rPr>
          <w:rFonts w:ascii="Times New Roman" w:hAnsi="Times New Roman" w:cs="Times New Roman"/>
          <w:b w:val="0"/>
          <w:sz w:val="28"/>
          <w:szCs w:val="28"/>
        </w:rPr>
      </w:pPr>
    </w:p>
    <w:p w:rsidR="00AB1EAB" w:rsidRPr="00014D5A" w:rsidRDefault="00AB1EAB" w:rsidP="00014D5A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</w:t>
      </w:r>
      <w:r w:rsidR="00222202" w:rsidRPr="00014D5A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222202" w:rsidRPr="00014D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22202" w:rsidRPr="00014D5A">
        <w:rPr>
          <w:rFonts w:ascii="Times New Roman" w:hAnsi="Times New Roman" w:cs="Times New Roman"/>
          <w:sz w:val="28"/>
          <w:szCs w:val="28"/>
        </w:rPr>
        <w:t xml:space="preserve">адужный </w:t>
      </w:r>
      <w:r w:rsidRPr="00014D5A">
        <w:rPr>
          <w:rFonts w:ascii="Times New Roman" w:hAnsi="Times New Roman" w:cs="Times New Roman"/>
          <w:sz w:val="28"/>
          <w:szCs w:val="28"/>
        </w:rPr>
        <w:t>Владимирской области на 202</w:t>
      </w:r>
      <w:r w:rsidR="007755B6">
        <w:rPr>
          <w:rFonts w:ascii="Times New Roman" w:hAnsi="Times New Roman" w:cs="Times New Roman"/>
          <w:sz w:val="28"/>
          <w:szCs w:val="28"/>
        </w:rPr>
        <w:t>1 год и на плановый период 2022 и 2023</w:t>
      </w:r>
      <w:r w:rsidRPr="00014D5A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97537A" w:rsidRPr="00014D5A" w:rsidRDefault="00AB1EAB" w:rsidP="00A66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</w:t>
      </w:r>
      <w:r w:rsidR="0097537A" w:rsidRPr="00014D5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22202" w:rsidRPr="00014D5A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222202" w:rsidRPr="00014D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22202" w:rsidRPr="00014D5A">
        <w:rPr>
          <w:rFonts w:ascii="Times New Roman" w:hAnsi="Times New Roman" w:cs="Times New Roman"/>
          <w:sz w:val="28"/>
          <w:szCs w:val="28"/>
        </w:rPr>
        <w:t xml:space="preserve">адужный Владимирской области </w:t>
      </w:r>
      <w:r w:rsidRPr="00014D5A">
        <w:rPr>
          <w:rFonts w:ascii="Times New Roman" w:hAnsi="Times New Roman" w:cs="Times New Roman"/>
          <w:sz w:val="28"/>
          <w:szCs w:val="28"/>
        </w:rPr>
        <w:t>на 202</w:t>
      </w:r>
      <w:r w:rsidR="007755B6">
        <w:rPr>
          <w:rFonts w:ascii="Times New Roman" w:hAnsi="Times New Roman" w:cs="Times New Roman"/>
          <w:sz w:val="28"/>
          <w:szCs w:val="28"/>
        </w:rPr>
        <w:t>1</w:t>
      </w:r>
      <w:r w:rsidRPr="00014D5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755B6">
        <w:rPr>
          <w:rFonts w:ascii="Times New Roman" w:hAnsi="Times New Roman" w:cs="Times New Roman"/>
          <w:sz w:val="28"/>
          <w:szCs w:val="28"/>
        </w:rPr>
        <w:t>2 и 2023</w:t>
      </w:r>
      <w:r w:rsidRPr="00014D5A">
        <w:rPr>
          <w:rFonts w:ascii="Times New Roman" w:hAnsi="Times New Roman" w:cs="Times New Roman"/>
          <w:sz w:val="28"/>
          <w:szCs w:val="28"/>
        </w:rPr>
        <w:t xml:space="preserve"> годов разработа</w:t>
      </w:r>
      <w:r w:rsidR="00A57951" w:rsidRPr="00014D5A">
        <w:rPr>
          <w:rFonts w:ascii="Times New Roman" w:hAnsi="Times New Roman" w:cs="Times New Roman"/>
          <w:sz w:val="28"/>
          <w:szCs w:val="28"/>
        </w:rPr>
        <w:t>ны в соответствии со статьей 172</w:t>
      </w:r>
      <w:r w:rsidRPr="00014D5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 </w:t>
      </w:r>
    </w:p>
    <w:p w:rsidR="00AB1EAB" w:rsidRPr="00014D5A" w:rsidRDefault="00AB1EAB" w:rsidP="00A66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D5A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97537A" w:rsidRPr="00014D5A">
        <w:rPr>
          <w:rFonts w:ascii="Times New Roman" w:hAnsi="Times New Roman" w:cs="Times New Roman"/>
          <w:sz w:val="28"/>
          <w:szCs w:val="28"/>
        </w:rPr>
        <w:t>о</w:t>
      </w:r>
      <w:r w:rsidRPr="00014D5A">
        <w:rPr>
          <w:rFonts w:ascii="Times New Roman" w:hAnsi="Times New Roman" w:cs="Times New Roman"/>
          <w:sz w:val="28"/>
          <w:szCs w:val="28"/>
        </w:rPr>
        <w:t xml:space="preserve">сновных направлений бюджетной политики учтены положения Указа Президента Российской Федерации от </w:t>
      </w:r>
      <w:r w:rsidR="004C66C1" w:rsidRPr="004C66C1">
        <w:rPr>
          <w:rFonts w:ascii="Times New Roman" w:hAnsi="Times New Roman" w:cs="Times New Roman"/>
          <w:sz w:val="28"/>
          <w:szCs w:val="28"/>
        </w:rPr>
        <w:t>0</w:t>
      </w:r>
      <w:r w:rsidRPr="00014D5A">
        <w:rPr>
          <w:rFonts w:ascii="Times New Roman" w:hAnsi="Times New Roman" w:cs="Times New Roman"/>
          <w:sz w:val="28"/>
          <w:szCs w:val="28"/>
        </w:rPr>
        <w:t>7</w:t>
      </w:r>
      <w:r w:rsidR="004C66C1">
        <w:rPr>
          <w:rFonts w:ascii="Times New Roman" w:hAnsi="Times New Roman" w:cs="Times New Roman"/>
          <w:sz w:val="28"/>
          <w:szCs w:val="28"/>
        </w:rPr>
        <w:t>.05.</w:t>
      </w:r>
      <w:smartTag w:uri="urn:schemas-microsoft-com:office:smarttags" w:element="metricconverter">
        <w:smartTagPr>
          <w:attr w:name="ProductID" w:val="2018 г"/>
        </w:smartTagPr>
        <w:r w:rsidRPr="00014D5A">
          <w:rPr>
            <w:rFonts w:ascii="Times New Roman" w:hAnsi="Times New Roman" w:cs="Times New Roman"/>
            <w:sz w:val="28"/>
            <w:szCs w:val="28"/>
          </w:rPr>
          <w:t>2018 г</w:t>
        </w:r>
        <w:r w:rsidR="00222202" w:rsidRPr="00014D5A"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Pr="00014D5A">
        <w:rPr>
          <w:rFonts w:ascii="Times New Roman" w:hAnsi="Times New Roman" w:cs="Times New Roman"/>
          <w:sz w:val="28"/>
          <w:szCs w:val="28"/>
        </w:rPr>
        <w:t xml:space="preserve"> №</w:t>
      </w:r>
      <w:r w:rsidR="004C66C1">
        <w:rPr>
          <w:sz w:val="28"/>
          <w:szCs w:val="28"/>
        </w:rPr>
        <w:t> </w:t>
      </w:r>
      <w:r w:rsidRPr="00014D5A">
        <w:rPr>
          <w:rFonts w:ascii="Times New Roman" w:hAnsi="Times New Roman" w:cs="Times New Roman"/>
          <w:sz w:val="28"/>
          <w:szCs w:val="28"/>
        </w:rPr>
        <w:t xml:space="preserve">204 «О национальных целях и стратегических задачах развития Российской Федерации на период до 2024 года», Послания Президента Российской Федерации Федеральному Собранию Российской Федерации от </w:t>
      </w:r>
      <w:r w:rsidR="002A621D">
        <w:rPr>
          <w:rFonts w:ascii="Times New Roman" w:hAnsi="Times New Roman" w:cs="Times New Roman"/>
          <w:sz w:val="28"/>
          <w:szCs w:val="28"/>
        </w:rPr>
        <w:t>15</w:t>
      </w:r>
      <w:r w:rsidR="004C66C1">
        <w:rPr>
          <w:rFonts w:ascii="Times New Roman" w:hAnsi="Times New Roman" w:cs="Times New Roman"/>
          <w:sz w:val="28"/>
          <w:szCs w:val="28"/>
        </w:rPr>
        <w:t>.01.</w:t>
      </w:r>
      <w:r w:rsidRPr="00014D5A">
        <w:rPr>
          <w:rFonts w:ascii="Times New Roman" w:hAnsi="Times New Roman" w:cs="Times New Roman"/>
          <w:sz w:val="28"/>
          <w:szCs w:val="28"/>
        </w:rPr>
        <w:t>20</w:t>
      </w:r>
      <w:r w:rsidR="002A621D">
        <w:rPr>
          <w:rFonts w:ascii="Times New Roman" w:hAnsi="Times New Roman" w:cs="Times New Roman"/>
          <w:sz w:val="28"/>
          <w:szCs w:val="28"/>
        </w:rPr>
        <w:t>20</w:t>
      </w:r>
      <w:r w:rsidRPr="00014D5A">
        <w:rPr>
          <w:rFonts w:ascii="Times New Roman" w:hAnsi="Times New Roman" w:cs="Times New Roman"/>
          <w:sz w:val="28"/>
          <w:szCs w:val="28"/>
        </w:rPr>
        <w:t xml:space="preserve"> года и </w:t>
      </w:r>
      <w:r w:rsidR="002A621D">
        <w:rPr>
          <w:rFonts w:ascii="Times New Roman" w:hAnsi="Times New Roman" w:cs="Times New Roman"/>
          <w:sz w:val="28"/>
          <w:szCs w:val="28"/>
        </w:rPr>
        <w:t>поручения Президента Российской Федерации от 02.04.2020 года №</w:t>
      </w:r>
      <w:r w:rsidR="004C66C1">
        <w:rPr>
          <w:sz w:val="28"/>
          <w:szCs w:val="28"/>
        </w:rPr>
        <w:t> </w:t>
      </w:r>
      <w:r w:rsidR="002A621D">
        <w:rPr>
          <w:rFonts w:ascii="Times New Roman" w:hAnsi="Times New Roman" w:cs="Times New Roman"/>
          <w:sz w:val="28"/>
          <w:szCs w:val="28"/>
        </w:rPr>
        <w:t>Пр-612 в части приятия мер по преодолению экономических последствий, вызванных распространением</w:t>
      </w:r>
      <w:proofErr w:type="gramEnd"/>
      <w:r w:rsidR="002A621D">
        <w:rPr>
          <w:rFonts w:ascii="Times New Roman" w:hAnsi="Times New Roman" w:cs="Times New Roman"/>
          <w:sz w:val="28"/>
          <w:szCs w:val="28"/>
        </w:rPr>
        <w:t xml:space="preserve"> новой коронавирусной инфекции на территории Российской федерации, в том числе по устойчивости и сбалансированности бюджетов субъектов Российской Федерации</w:t>
      </w:r>
      <w:r w:rsidRPr="00014D5A">
        <w:rPr>
          <w:rFonts w:ascii="Times New Roman" w:hAnsi="Times New Roman" w:cs="Times New Roman"/>
          <w:sz w:val="28"/>
          <w:szCs w:val="28"/>
        </w:rPr>
        <w:t>.</w:t>
      </w:r>
    </w:p>
    <w:p w:rsidR="00AB1EAB" w:rsidRPr="00014D5A" w:rsidRDefault="00AB1EAB" w:rsidP="00014D5A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1. Основные цели и задачи бюджетной политики</w:t>
      </w:r>
      <w:r w:rsidR="0097537A" w:rsidRPr="00014D5A">
        <w:rPr>
          <w:rFonts w:ascii="Times New Roman" w:hAnsi="Times New Roman" w:cs="Times New Roman"/>
          <w:sz w:val="28"/>
          <w:szCs w:val="28"/>
        </w:rPr>
        <w:t xml:space="preserve"> </w:t>
      </w:r>
      <w:r w:rsidRPr="00014D5A">
        <w:rPr>
          <w:rFonts w:ascii="Times New Roman" w:hAnsi="Times New Roman" w:cs="Times New Roman"/>
          <w:sz w:val="28"/>
          <w:szCs w:val="28"/>
        </w:rPr>
        <w:t>на 202</w:t>
      </w:r>
      <w:r w:rsidR="002A621D">
        <w:rPr>
          <w:rFonts w:ascii="Times New Roman" w:hAnsi="Times New Roman" w:cs="Times New Roman"/>
          <w:sz w:val="28"/>
          <w:szCs w:val="28"/>
        </w:rPr>
        <w:t>1-2023</w:t>
      </w:r>
      <w:r w:rsidRPr="00014D5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AB1EAB" w:rsidRDefault="00AB1EAB" w:rsidP="00A660AA">
      <w:pPr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>Цел</w:t>
      </w:r>
      <w:r w:rsidR="002A621D">
        <w:rPr>
          <w:sz w:val="28"/>
          <w:szCs w:val="28"/>
        </w:rPr>
        <w:t>ью</w:t>
      </w:r>
      <w:r w:rsidRPr="00014D5A">
        <w:rPr>
          <w:sz w:val="28"/>
          <w:szCs w:val="28"/>
        </w:rPr>
        <w:t xml:space="preserve"> бюджетной политики является</w:t>
      </w:r>
      <w:r w:rsidR="0097537A" w:rsidRPr="00014D5A">
        <w:rPr>
          <w:sz w:val="28"/>
          <w:szCs w:val="28"/>
        </w:rPr>
        <w:t xml:space="preserve"> </w:t>
      </w:r>
      <w:r w:rsidR="002A621D">
        <w:rPr>
          <w:sz w:val="28"/>
          <w:szCs w:val="28"/>
        </w:rPr>
        <w:t xml:space="preserve">определение условий, используемых при составлении проекта </w:t>
      </w:r>
      <w:r w:rsidRPr="00014D5A">
        <w:rPr>
          <w:sz w:val="28"/>
          <w:szCs w:val="28"/>
        </w:rPr>
        <w:t xml:space="preserve">бюджета </w:t>
      </w:r>
      <w:r w:rsidR="00222202" w:rsidRPr="00014D5A">
        <w:rPr>
          <w:sz w:val="28"/>
          <w:szCs w:val="28"/>
        </w:rPr>
        <w:t>ЗАТО г</w:t>
      </w:r>
      <w:proofErr w:type="gramStart"/>
      <w:r w:rsidR="00222202" w:rsidRPr="00014D5A">
        <w:rPr>
          <w:sz w:val="28"/>
          <w:szCs w:val="28"/>
        </w:rPr>
        <w:t>.Р</w:t>
      </w:r>
      <w:proofErr w:type="gramEnd"/>
      <w:r w:rsidR="00222202" w:rsidRPr="00014D5A">
        <w:rPr>
          <w:sz w:val="28"/>
          <w:szCs w:val="28"/>
        </w:rPr>
        <w:t xml:space="preserve">адужный Владимирской области </w:t>
      </w:r>
      <w:r w:rsidRPr="00014D5A">
        <w:rPr>
          <w:sz w:val="28"/>
          <w:szCs w:val="28"/>
        </w:rPr>
        <w:t>на 202</w:t>
      </w:r>
      <w:r w:rsidR="002A621D">
        <w:rPr>
          <w:sz w:val="28"/>
          <w:szCs w:val="28"/>
        </w:rPr>
        <w:t>1</w:t>
      </w:r>
      <w:r w:rsidRPr="00014D5A">
        <w:rPr>
          <w:sz w:val="28"/>
          <w:szCs w:val="28"/>
        </w:rPr>
        <w:t xml:space="preserve"> год и на плановый период 202</w:t>
      </w:r>
      <w:r w:rsidR="002A621D">
        <w:rPr>
          <w:sz w:val="28"/>
          <w:szCs w:val="28"/>
        </w:rPr>
        <w:t>2</w:t>
      </w:r>
      <w:r w:rsidRPr="00014D5A">
        <w:rPr>
          <w:sz w:val="28"/>
          <w:szCs w:val="28"/>
        </w:rPr>
        <w:t xml:space="preserve"> и 202</w:t>
      </w:r>
      <w:r w:rsidR="002A621D">
        <w:rPr>
          <w:sz w:val="28"/>
          <w:szCs w:val="28"/>
        </w:rPr>
        <w:t>3</w:t>
      </w:r>
      <w:r w:rsidRPr="00014D5A">
        <w:rPr>
          <w:sz w:val="28"/>
          <w:szCs w:val="28"/>
        </w:rPr>
        <w:t xml:space="preserve"> годов, подходов к его формированию, основных характеристик бюджета </w:t>
      </w:r>
      <w:r w:rsidR="00222202" w:rsidRPr="00014D5A">
        <w:rPr>
          <w:sz w:val="28"/>
          <w:szCs w:val="28"/>
        </w:rPr>
        <w:t>города.</w:t>
      </w:r>
    </w:p>
    <w:p w:rsidR="004C66C1" w:rsidRDefault="002A621D" w:rsidP="00A660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политика реализуется через исполнение действующих расходных обязательств муниципального образования, возникших в результате принятия нормативных правовых документов при осуществлении органами местного самоуправления полномочий по предметам ведения городского округа, указанных в </w:t>
      </w:r>
      <w:r w:rsidR="007E74C6">
        <w:rPr>
          <w:sz w:val="28"/>
          <w:szCs w:val="28"/>
        </w:rPr>
        <w:t>статьях 16, 17 Федерального закона от 16</w:t>
      </w:r>
      <w:r w:rsidR="004C66C1">
        <w:rPr>
          <w:sz w:val="28"/>
          <w:szCs w:val="28"/>
        </w:rPr>
        <w:t>.10.2003</w:t>
      </w:r>
      <w:r w:rsidR="007E74C6">
        <w:rPr>
          <w:sz w:val="28"/>
          <w:szCs w:val="28"/>
        </w:rPr>
        <w:t xml:space="preserve"> года №</w:t>
      </w:r>
      <w:r w:rsidR="004C66C1">
        <w:rPr>
          <w:sz w:val="28"/>
          <w:szCs w:val="28"/>
        </w:rPr>
        <w:t> </w:t>
      </w:r>
      <w:r w:rsidR="007E74C6">
        <w:rPr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5522B1" w:rsidRPr="00014D5A" w:rsidRDefault="0097537A" w:rsidP="00A660AA">
      <w:pPr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>В бюджетном цикле 202</w:t>
      </w:r>
      <w:r w:rsidR="001259D6">
        <w:rPr>
          <w:sz w:val="28"/>
          <w:szCs w:val="28"/>
        </w:rPr>
        <w:t>1</w:t>
      </w:r>
      <w:r w:rsidRPr="00014D5A">
        <w:rPr>
          <w:sz w:val="28"/>
          <w:szCs w:val="28"/>
        </w:rPr>
        <w:t>-202</w:t>
      </w:r>
      <w:r w:rsidR="001259D6">
        <w:rPr>
          <w:sz w:val="28"/>
          <w:szCs w:val="28"/>
        </w:rPr>
        <w:t>3</w:t>
      </w:r>
      <w:r w:rsidRPr="00014D5A">
        <w:rPr>
          <w:sz w:val="28"/>
          <w:szCs w:val="28"/>
        </w:rPr>
        <w:t xml:space="preserve"> годов реализация бюджетной политики будет осуществляться с учетом особенностей, предусмотренных </w:t>
      </w:r>
      <w:r w:rsidR="005522B1" w:rsidRPr="00014D5A">
        <w:rPr>
          <w:sz w:val="28"/>
          <w:szCs w:val="28"/>
        </w:rPr>
        <w:t>соглашениями</w:t>
      </w:r>
      <w:r w:rsidRPr="00014D5A">
        <w:rPr>
          <w:sz w:val="28"/>
          <w:szCs w:val="28"/>
        </w:rPr>
        <w:t xml:space="preserve">, </w:t>
      </w:r>
      <w:r w:rsidR="005522B1" w:rsidRPr="00014D5A">
        <w:rPr>
          <w:sz w:val="28"/>
          <w:szCs w:val="28"/>
        </w:rPr>
        <w:t>заключенными:</w:t>
      </w:r>
    </w:p>
    <w:p w:rsidR="005522B1" w:rsidRPr="00014D5A" w:rsidRDefault="005522B1" w:rsidP="005522B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>-</w:t>
      </w:r>
      <w:r w:rsidRPr="00014D5A">
        <w:rPr>
          <w:sz w:val="28"/>
          <w:szCs w:val="28"/>
        </w:rPr>
        <w:tab/>
        <w:t>между муниципальным образованием, Министерством финансов Российской Федерации и администрацией Владимирской области о предоставлении и обеспечении эффективного использования</w:t>
      </w:r>
      <w:r w:rsidR="00473814" w:rsidRPr="00014D5A">
        <w:rPr>
          <w:sz w:val="28"/>
          <w:szCs w:val="28"/>
        </w:rPr>
        <w:t xml:space="preserve"> межбюджетных трансфертов</w:t>
      </w:r>
      <w:r w:rsidRPr="00014D5A">
        <w:rPr>
          <w:sz w:val="28"/>
          <w:szCs w:val="28"/>
        </w:rPr>
        <w:t>, выделяемых из федерального бюджета бюджету Владимирской области для предоставления бюджету городского округа ЗАТО г</w:t>
      </w:r>
      <w:proofErr w:type="gramStart"/>
      <w:r w:rsidRPr="00014D5A">
        <w:rPr>
          <w:sz w:val="28"/>
          <w:szCs w:val="28"/>
        </w:rPr>
        <w:t>.Р</w:t>
      </w:r>
      <w:proofErr w:type="gramEnd"/>
      <w:r w:rsidRPr="00014D5A">
        <w:rPr>
          <w:sz w:val="28"/>
          <w:szCs w:val="28"/>
        </w:rPr>
        <w:t>адужный Владимирской области дотации на компенсацию дополнительных расходов  и (или) потерь бюджетов ЗАТО, связанных с особым режимом безопасного функционирования;</w:t>
      </w:r>
    </w:p>
    <w:p w:rsidR="0097537A" w:rsidRPr="00014D5A" w:rsidRDefault="005522B1" w:rsidP="005522B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lastRenderedPageBreak/>
        <w:t>-</w:t>
      </w:r>
      <w:r w:rsidRPr="00014D5A">
        <w:rPr>
          <w:sz w:val="28"/>
          <w:szCs w:val="28"/>
        </w:rPr>
        <w:tab/>
      </w:r>
      <w:r w:rsidR="0097537A" w:rsidRPr="00014D5A">
        <w:rPr>
          <w:sz w:val="28"/>
          <w:szCs w:val="28"/>
        </w:rPr>
        <w:t>между администрацией ЗАТО г</w:t>
      </w:r>
      <w:proofErr w:type="gramStart"/>
      <w:r w:rsidR="0097537A" w:rsidRPr="00014D5A">
        <w:rPr>
          <w:sz w:val="28"/>
          <w:szCs w:val="28"/>
        </w:rPr>
        <w:t>.Р</w:t>
      </w:r>
      <w:proofErr w:type="gramEnd"/>
      <w:r w:rsidR="0097537A" w:rsidRPr="00014D5A">
        <w:rPr>
          <w:sz w:val="28"/>
          <w:szCs w:val="28"/>
        </w:rPr>
        <w:t xml:space="preserve">адужный Владимирской области и департаментом финансов, бюджетной и налоговой политики администрации Владимирской области </w:t>
      </w:r>
      <w:r w:rsidR="001259D6">
        <w:rPr>
          <w:sz w:val="28"/>
          <w:szCs w:val="28"/>
        </w:rPr>
        <w:t>о мерах по социально-экономическому развитию и оздоровлению муниципальных финансов муниципального образования ЗАТО г.Радужный Владимирской области</w:t>
      </w:r>
      <w:r w:rsidRPr="00014D5A">
        <w:rPr>
          <w:sz w:val="28"/>
          <w:szCs w:val="28"/>
        </w:rPr>
        <w:t>.</w:t>
      </w:r>
    </w:p>
    <w:p w:rsidR="005522B1" w:rsidRDefault="005522B1" w:rsidP="005522B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>В соответствии с условиями заключенных соглашений городской округ ЗАТО г</w:t>
      </w:r>
      <w:proofErr w:type="gramStart"/>
      <w:r w:rsidRPr="00014D5A">
        <w:rPr>
          <w:sz w:val="28"/>
          <w:szCs w:val="28"/>
        </w:rPr>
        <w:t>.Р</w:t>
      </w:r>
      <w:proofErr w:type="gramEnd"/>
      <w:r w:rsidRPr="00014D5A">
        <w:rPr>
          <w:sz w:val="28"/>
          <w:szCs w:val="28"/>
        </w:rPr>
        <w:t>адужный Владимирской области не вправе устанавливать расходные обязательства, не связанные с решением вопросов, отнесенных Конституцией Российской Федерации и федеральными законами к полномочиям органов местного самоуправления. В связи с этим новые расходные обязательства муниципального образования должны приниматься исключительно по полномочиям городского округа.</w:t>
      </w:r>
    </w:p>
    <w:p w:rsidR="001259D6" w:rsidRDefault="001259D6" w:rsidP="005522B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Начиная с 2019 года</w:t>
      </w:r>
      <w:r w:rsidR="006D065F">
        <w:rPr>
          <w:sz w:val="28"/>
          <w:szCs w:val="28"/>
        </w:rPr>
        <w:t>,</w:t>
      </w:r>
      <w:r>
        <w:rPr>
          <w:sz w:val="28"/>
          <w:szCs w:val="28"/>
        </w:rPr>
        <w:t xml:space="preserve"> дополнительных бюджетных ресурсов потребовала реализация местных составляющих национальных проектов. В текущем году меры по ограничению распространения новой коронавирусной инфекции на территории Российской Федерации привели к снижению деловой активности и, как следствие, к снижению налоговых и неналоговых поступлений в бюджеты всех уровней, в том числе и в бюджет муниципального образования. При этом уровень недополученных доходов бюджета будет зависеть от продолжительности карантинных мер, объема принимаемых мер поддержки и их влияния на структуру отраслей экономики, длительности цикла восстановления пострадавших хозяйствующих субъектов.</w:t>
      </w:r>
    </w:p>
    <w:p w:rsidR="001259D6" w:rsidRDefault="001259D6" w:rsidP="005522B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таких сложных экономических условиях основной задачей бюджетной политики является обеспечение сбалансированности бюджета ЗАТО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 Владимирской области, включая следующие направления:</w:t>
      </w:r>
    </w:p>
    <w:p w:rsidR="001259D6" w:rsidRDefault="001259D6" w:rsidP="001259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259D6">
        <w:rPr>
          <w:sz w:val="28"/>
          <w:szCs w:val="28"/>
        </w:rPr>
        <w:t xml:space="preserve">осуществление </w:t>
      </w:r>
      <w:proofErr w:type="gramStart"/>
      <w:r w:rsidRPr="001259D6">
        <w:rPr>
          <w:sz w:val="28"/>
          <w:szCs w:val="28"/>
        </w:rPr>
        <w:t>расходов</w:t>
      </w:r>
      <w:proofErr w:type="gramEnd"/>
      <w:r w:rsidRPr="001259D6">
        <w:rPr>
          <w:sz w:val="28"/>
          <w:szCs w:val="28"/>
        </w:rPr>
        <w:t xml:space="preserve"> на исполнение действующих расходных обязательств исходя из возможностей доходов бюджета муниципального образования;</w:t>
      </w:r>
    </w:p>
    <w:p w:rsidR="001259D6" w:rsidRDefault="00BB4A5F" w:rsidP="001259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сохранение в 2021-2023 годах достигнутого соотношения между уровнем </w:t>
      </w:r>
      <w:proofErr w:type="gramStart"/>
      <w:r>
        <w:rPr>
          <w:sz w:val="28"/>
          <w:szCs w:val="28"/>
        </w:rPr>
        <w:t>оплаты труда отдельных категорий работников бюджетной сферы</w:t>
      </w:r>
      <w:proofErr w:type="gramEnd"/>
      <w:r>
        <w:rPr>
          <w:sz w:val="28"/>
          <w:szCs w:val="28"/>
        </w:rPr>
        <w:t xml:space="preserve"> и уровнем среднемесячного дохода от трудовой деятельности во Владимирской области;</w:t>
      </w:r>
    </w:p>
    <w:p w:rsidR="00BB4A5F" w:rsidRDefault="00BB4A5F" w:rsidP="001259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ограничение роста расходов на содержание органов местного самоуправления;</w:t>
      </w:r>
    </w:p>
    <w:p w:rsidR="00BB4A5F" w:rsidRDefault="00BB4A5F" w:rsidP="001259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принятие новых расходных обязательств исключительно при наличии дополнительных доходов муниципального образования</w:t>
      </w:r>
      <w:r w:rsidR="009F559B">
        <w:rPr>
          <w:sz w:val="28"/>
          <w:szCs w:val="28"/>
        </w:rPr>
        <w:t>.</w:t>
      </w:r>
    </w:p>
    <w:p w:rsidR="009F559B" w:rsidRDefault="00BB4A5F" w:rsidP="001259D6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Объем межбюджетных трансфертов </w:t>
      </w:r>
      <w:r w:rsidR="009F559B">
        <w:rPr>
          <w:sz w:val="28"/>
          <w:szCs w:val="28"/>
        </w:rPr>
        <w:t xml:space="preserve">из областного бюджета </w:t>
      </w:r>
      <w:r>
        <w:rPr>
          <w:sz w:val="28"/>
          <w:szCs w:val="28"/>
        </w:rPr>
        <w:t>утвержден муниципальному образовани</w:t>
      </w:r>
      <w:r w:rsidR="009F559B">
        <w:rPr>
          <w:sz w:val="28"/>
          <w:szCs w:val="28"/>
        </w:rPr>
        <w:t>ю</w:t>
      </w:r>
      <w:r>
        <w:rPr>
          <w:sz w:val="28"/>
          <w:szCs w:val="28"/>
        </w:rPr>
        <w:t xml:space="preserve"> ниже ожидаемого исполнения текущего года: на 2021 год – на 9,7%, на 2022 год – на 9,5%, в том числе </w:t>
      </w:r>
      <w:r w:rsidR="009F559B">
        <w:rPr>
          <w:sz w:val="28"/>
          <w:szCs w:val="28"/>
        </w:rPr>
        <w:t>в части д</w:t>
      </w:r>
      <w:r w:rsidR="009F559B" w:rsidRPr="009F559B">
        <w:rPr>
          <w:sz w:val="28"/>
          <w:szCs w:val="28"/>
        </w:rPr>
        <w:t>отации бюджетам городских округов на выравнивание бюджетной обеспеченности из бюджета субъекта Российской Федерации</w:t>
      </w:r>
      <w:r w:rsidR="009F559B">
        <w:rPr>
          <w:sz w:val="28"/>
          <w:szCs w:val="28"/>
        </w:rPr>
        <w:t xml:space="preserve"> – на 28% и 35% соответственно, в части дотации </w:t>
      </w:r>
      <w:r w:rsidR="009F559B" w:rsidRPr="009F559B">
        <w:rPr>
          <w:sz w:val="28"/>
          <w:szCs w:val="28"/>
        </w:rPr>
        <w:t>бюджетам городских округов, связанные с особым режимом безопасного функционирования закрытых</w:t>
      </w:r>
      <w:proofErr w:type="gramEnd"/>
      <w:r w:rsidR="009F559B" w:rsidRPr="009F559B">
        <w:rPr>
          <w:sz w:val="28"/>
          <w:szCs w:val="28"/>
        </w:rPr>
        <w:t xml:space="preserve"> административно-территориальных образований</w:t>
      </w:r>
      <w:r w:rsidR="009F559B">
        <w:rPr>
          <w:sz w:val="28"/>
          <w:szCs w:val="28"/>
        </w:rPr>
        <w:t xml:space="preserve"> – на 12% и 20% соответственно.</w:t>
      </w:r>
      <w:r w:rsidR="009F559B" w:rsidRPr="009F559B">
        <w:rPr>
          <w:sz w:val="28"/>
          <w:szCs w:val="28"/>
        </w:rPr>
        <w:t xml:space="preserve"> </w:t>
      </w:r>
      <w:r w:rsidR="009F559B">
        <w:rPr>
          <w:sz w:val="28"/>
          <w:szCs w:val="28"/>
        </w:rPr>
        <w:t xml:space="preserve">На данном этапе формирования бюджетных проектировок межбюджетные трансферты из областного бюджета включаются в доходы муниципального образования в объемах, утвержденных в </w:t>
      </w:r>
      <w:r w:rsidR="009F559B">
        <w:rPr>
          <w:sz w:val="28"/>
          <w:szCs w:val="28"/>
        </w:rPr>
        <w:lastRenderedPageBreak/>
        <w:t xml:space="preserve">областном бюджете на 2020-2022 годы. </w:t>
      </w:r>
      <w:r w:rsidR="00373B66">
        <w:rPr>
          <w:sz w:val="28"/>
          <w:szCs w:val="28"/>
        </w:rPr>
        <w:t xml:space="preserve">С учетом высокого уровня </w:t>
      </w:r>
      <w:proofErr w:type="spellStart"/>
      <w:r w:rsidR="00373B66">
        <w:rPr>
          <w:sz w:val="28"/>
          <w:szCs w:val="28"/>
        </w:rPr>
        <w:t>дотационности</w:t>
      </w:r>
      <w:proofErr w:type="spellEnd"/>
      <w:r w:rsidR="00373B66">
        <w:rPr>
          <w:sz w:val="28"/>
          <w:szCs w:val="28"/>
        </w:rPr>
        <w:t xml:space="preserve"> муниципального образования, </w:t>
      </w:r>
      <w:proofErr w:type="gramStart"/>
      <w:r w:rsidR="00373B66">
        <w:rPr>
          <w:sz w:val="28"/>
          <w:szCs w:val="28"/>
        </w:rPr>
        <w:t>вызванного</w:t>
      </w:r>
      <w:proofErr w:type="gramEnd"/>
      <w:r w:rsidR="00373B66">
        <w:rPr>
          <w:sz w:val="28"/>
          <w:szCs w:val="28"/>
        </w:rPr>
        <w:t xml:space="preserve"> в том числе особым статусом закрытого административно-территориального образования, у</w:t>
      </w:r>
      <w:r w:rsidR="009F559B">
        <w:rPr>
          <w:sz w:val="28"/>
          <w:szCs w:val="28"/>
        </w:rPr>
        <w:t>величение объема дотаций из областного бюджета позволит повысить сбалансированность бюджета</w:t>
      </w:r>
      <w:r w:rsidR="00373B66">
        <w:rPr>
          <w:sz w:val="28"/>
          <w:szCs w:val="28"/>
        </w:rPr>
        <w:t xml:space="preserve"> и обеспечить финансирование для решения вопросов местного значения, установленных федеральным законодательством для городского округа</w:t>
      </w:r>
      <w:r w:rsidR="009F559B">
        <w:rPr>
          <w:sz w:val="28"/>
          <w:szCs w:val="28"/>
        </w:rPr>
        <w:t>.</w:t>
      </w:r>
    </w:p>
    <w:p w:rsidR="009F559B" w:rsidRDefault="009F559B" w:rsidP="001259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ограниченности бюджетных ресурсов возрастает актуальность реализации мер по повышению эффективности использования бюджетных средств.</w:t>
      </w:r>
    </w:p>
    <w:p w:rsidR="00804FEC" w:rsidRDefault="009F559B" w:rsidP="009F559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Эффективное управление расходами должно быть обеспечено посредством реализации муниципальных программ. </w:t>
      </w:r>
      <w:r w:rsidR="00F320A4" w:rsidRPr="00014D5A">
        <w:rPr>
          <w:sz w:val="28"/>
          <w:szCs w:val="28"/>
        </w:rPr>
        <w:t xml:space="preserve">Муниципальные программы должны разрабатываться в соответствии с приоритетами социально-экономического развития, определенными стратегией социально-экономического развития муниципального образования, исходя </w:t>
      </w:r>
      <w:r w:rsidR="00B11310" w:rsidRPr="00014D5A">
        <w:rPr>
          <w:sz w:val="28"/>
          <w:szCs w:val="28"/>
        </w:rPr>
        <w:t>из принципа четкого соответствия планируемых к реализации программных мероприятий целям и задачам муниципальной програм</w:t>
      </w:r>
      <w:r w:rsidR="00F320A4" w:rsidRPr="00014D5A">
        <w:rPr>
          <w:sz w:val="28"/>
          <w:szCs w:val="28"/>
        </w:rPr>
        <w:t xml:space="preserve">мы. </w:t>
      </w:r>
      <w:r>
        <w:rPr>
          <w:sz w:val="28"/>
          <w:szCs w:val="28"/>
        </w:rPr>
        <w:t>Несмотря на сложную экономическую ситуацию текущего года, возникшую в результате пандемии коронавируса, ориентиры по национальным проектам должны оставаться неизменными.</w:t>
      </w:r>
      <w:r w:rsidR="00804FEC" w:rsidRPr="00014D5A">
        <w:rPr>
          <w:sz w:val="28"/>
          <w:szCs w:val="28"/>
        </w:rPr>
        <w:t xml:space="preserve"> Муниципальные программы должны стать простым и эффективным </w:t>
      </w:r>
      <w:proofErr w:type="gramStart"/>
      <w:r w:rsidR="00804FEC" w:rsidRPr="00014D5A">
        <w:rPr>
          <w:sz w:val="28"/>
          <w:szCs w:val="28"/>
        </w:rPr>
        <w:t>инструментом</w:t>
      </w:r>
      <w:proofErr w:type="gramEnd"/>
      <w:r w:rsidR="00804FEC" w:rsidRPr="00014D5A">
        <w:rPr>
          <w:sz w:val="28"/>
          <w:szCs w:val="28"/>
        </w:rPr>
        <w:t xml:space="preserve"> как реализации проектной составляющей, так и организации текущей (процессной) деятельности, отражающим взаимосвязь затраченных рес</w:t>
      </w:r>
      <w:r w:rsidR="00977421" w:rsidRPr="00014D5A">
        <w:rPr>
          <w:sz w:val="28"/>
          <w:szCs w:val="28"/>
        </w:rPr>
        <w:t>урсов и полученных результатов.</w:t>
      </w:r>
    </w:p>
    <w:p w:rsidR="009F559B" w:rsidRDefault="00264535" w:rsidP="009F559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высокую социально-экономическую значимость национальных проектов для развития области, основное внимание в 2021-2023 годах будет сосредоточено на повышении качества управления реализации региональных проектов, обеспечении надлежащего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своевременностью и полнотой достижения заявленных результатов, ритмичности исполнения бюджета муниципального образования. С этой целью в срок до 01 февраля 2021 года с администрацией ЗАТО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адужный Владимирской области будут заключены соглашения о предоставления субсидий и иных межбюджетных трансфертов. На основании бюджетного законодательства должны быть усилены меры персональной ответственности исполнителей региональных проекта на территории муниципального образования за </w:t>
      </w:r>
      <w:proofErr w:type="spellStart"/>
      <w:r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установленных результатов.</w:t>
      </w:r>
    </w:p>
    <w:p w:rsidR="00264535" w:rsidRDefault="00264535" w:rsidP="009F559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целях повышения операционной эффективности бюджетных расходов предполагается дальнейшее совершенствование процедур планирования и технологий исполнения бюджета, включая:</w:t>
      </w:r>
    </w:p>
    <w:p w:rsidR="00264535" w:rsidRDefault="00264535" w:rsidP="009F559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B50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практики обоснований расходов для получателей бюджетных средств</w:t>
      </w:r>
      <w:r w:rsidR="000E6B50">
        <w:rPr>
          <w:sz w:val="28"/>
          <w:szCs w:val="28"/>
        </w:rPr>
        <w:t>, муниципальных бюджетных учреждений по расходам на приобретение имущества и проведение ремонтных работ;</w:t>
      </w:r>
    </w:p>
    <w:p w:rsidR="000E6B50" w:rsidRDefault="000E6B50" w:rsidP="000E6B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механизма обоснований инвестиций, включая наличие утвержденной актуальной проектно-сметной документации;</w:t>
      </w:r>
    </w:p>
    <w:p w:rsidR="000E6B50" w:rsidRDefault="000E6B50" w:rsidP="000E6B50">
      <w:pPr>
        <w:tabs>
          <w:tab w:val="left" w:pos="993"/>
        </w:tabs>
        <w:ind w:firstLine="709"/>
        <w:jc w:val="both"/>
        <w:rPr>
          <w:rStyle w:val="CharStyle6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B1EAB" w:rsidRPr="00014D5A">
        <w:rPr>
          <w:rStyle w:val="CharStyle6"/>
          <w:color w:val="000000"/>
          <w:sz w:val="28"/>
          <w:szCs w:val="28"/>
        </w:rPr>
        <w:t>распространение применения механизма казначейского сопровождения;</w:t>
      </w:r>
    </w:p>
    <w:p w:rsidR="00AB1EAB" w:rsidRPr="00014D5A" w:rsidRDefault="000E6B50" w:rsidP="000E6B50">
      <w:pPr>
        <w:tabs>
          <w:tab w:val="left" w:pos="993"/>
        </w:tabs>
        <w:ind w:firstLine="709"/>
        <w:jc w:val="both"/>
        <w:rPr>
          <w:rStyle w:val="CharStyle6"/>
          <w:color w:val="000000"/>
          <w:sz w:val="28"/>
          <w:szCs w:val="28"/>
        </w:rPr>
      </w:pPr>
      <w:r>
        <w:rPr>
          <w:rStyle w:val="CharStyle6"/>
          <w:color w:val="000000"/>
          <w:sz w:val="28"/>
          <w:szCs w:val="28"/>
        </w:rPr>
        <w:t xml:space="preserve">- </w:t>
      </w:r>
      <w:r w:rsidR="00AB1EAB" w:rsidRPr="00014D5A">
        <w:rPr>
          <w:rStyle w:val="CharStyle6"/>
          <w:color w:val="000000"/>
          <w:sz w:val="28"/>
          <w:szCs w:val="28"/>
        </w:rPr>
        <w:t>обеспечение открытости и прозрачности бюджетных данных.</w:t>
      </w:r>
    </w:p>
    <w:p w:rsidR="00AB1EAB" w:rsidRPr="00014D5A" w:rsidRDefault="00AB1EAB" w:rsidP="00014D5A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lastRenderedPageBreak/>
        <w:t xml:space="preserve">2. Направления бюджетных расходов </w:t>
      </w:r>
    </w:p>
    <w:p w:rsidR="000E6B50" w:rsidRDefault="000E6B50" w:rsidP="004608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политика призвана обеспечить финансовыми ресурсами расходные обязательства муниципального образования по закрепленным за ним федеральным законодательством полномочиям. С этой целью традиционно около 60% расходов бюджета муниципального образования будет направлено на финансирование отраслей социальной сферы.</w:t>
      </w:r>
    </w:p>
    <w:p w:rsidR="003A6DA6" w:rsidRDefault="003A6DA6" w:rsidP="003A6DA6">
      <w:pPr>
        <w:ind w:firstLine="709"/>
        <w:jc w:val="both"/>
        <w:rPr>
          <w:sz w:val="28"/>
          <w:szCs w:val="28"/>
        </w:rPr>
      </w:pPr>
      <w:r w:rsidRPr="003A6DA6">
        <w:rPr>
          <w:sz w:val="28"/>
          <w:szCs w:val="28"/>
        </w:rPr>
        <w:t>В настоящее время на 2021-2022 годы запланировано финансовое участие муниципального образования в реализации национальных проектов</w:t>
      </w:r>
      <w:r>
        <w:rPr>
          <w:sz w:val="28"/>
          <w:szCs w:val="28"/>
        </w:rPr>
        <w:t>:</w:t>
      </w:r>
    </w:p>
    <w:p w:rsidR="003A6DA6" w:rsidRDefault="003A6DA6" w:rsidP="003A6DA6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Pr="003A6DA6">
        <w:rPr>
          <w:sz w:val="28"/>
          <w:szCs w:val="28"/>
        </w:rPr>
        <w:t xml:space="preserve"> «</w:t>
      </w:r>
      <w:r w:rsidRPr="003A6DA6">
        <w:rPr>
          <w:rFonts w:eastAsia="Calibri"/>
          <w:sz w:val="28"/>
          <w:szCs w:val="28"/>
        </w:rPr>
        <w:t xml:space="preserve">Безопасные и качественные автомобильные дороги» (федеральный проект «Дорожная сеть»), </w:t>
      </w:r>
    </w:p>
    <w:p w:rsidR="003A6DA6" w:rsidRDefault="003A6DA6" w:rsidP="003A6D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3A6DA6">
        <w:rPr>
          <w:rFonts w:eastAsia="Calibri"/>
          <w:sz w:val="28"/>
          <w:szCs w:val="28"/>
        </w:rPr>
        <w:t xml:space="preserve">«Жилье и городская среда» (федеральный проект «Формирование комфортной городской среды»), </w:t>
      </w:r>
    </w:p>
    <w:p w:rsidR="003A6DA6" w:rsidRDefault="003A6DA6" w:rsidP="003A6D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3A6DA6">
        <w:rPr>
          <w:rFonts w:eastAsia="Calibri"/>
          <w:sz w:val="28"/>
          <w:szCs w:val="28"/>
        </w:rPr>
        <w:t xml:space="preserve">«Образование» (федеральные проекты «Современная школа», «Успех каждого ребенка», «Цифровая образовательная среда»), </w:t>
      </w:r>
    </w:p>
    <w:p w:rsidR="003A6DA6" w:rsidRDefault="003A6DA6" w:rsidP="003A6D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3A6DA6">
        <w:rPr>
          <w:rFonts w:eastAsia="Calibri"/>
          <w:sz w:val="28"/>
          <w:szCs w:val="28"/>
        </w:rPr>
        <w:t xml:space="preserve">«Культура» (федеральный проект «Культурная среда»), </w:t>
      </w:r>
    </w:p>
    <w:p w:rsidR="003A6DA6" w:rsidRPr="003A6DA6" w:rsidRDefault="003A6DA6" w:rsidP="003A6DA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3A6DA6">
        <w:rPr>
          <w:rFonts w:eastAsia="Calibri"/>
          <w:sz w:val="28"/>
          <w:szCs w:val="28"/>
        </w:rPr>
        <w:t>«Демография» (федеральный проект «Спорт – норма жизни»).</w:t>
      </w:r>
    </w:p>
    <w:p w:rsidR="003A6DA6" w:rsidRPr="003A6DA6" w:rsidRDefault="003A6DA6" w:rsidP="003A6DA6">
      <w:pPr>
        <w:ind w:firstLine="709"/>
        <w:jc w:val="both"/>
        <w:rPr>
          <w:rFonts w:eastAsia="Calibri"/>
          <w:sz w:val="28"/>
          <w:szCs w:val="28"/>
        </w:rPr>
      </w:pPr>
      <w:r w:rsidRPr="003A6DA6">
        <w:rPr>
          <w:rFonts w:eastAsia="Calibri"/>
          <w:sz w:val="28"/>
          <w:szCs w:val="28"/>
        </w:rPr>
        <w:t xml:space="preserve">Конкретные целевые показатели достижения результатов национальных проектов, предусмотренных Указом Президента Российской Федерации от </w:t>
      </w:r>
      <w:r w:rsidR="006D065F">
        <w:rPr>
          <w:rFonts w:eastAsia="Calibri"/>
          <w:sz w:val="28"/>
          <w:szCs w:val="28"/>
        </w:rPr>
        <w:t>0</w:t>
      </w:r>
      <w:r w:rsidRPr="003A6DA6">
        <w:rPr>
          <w:rFonts w:eastAsia="Calibri"/>
          <w:sz w:val="28"/>
          <w:szCs w:val="28"/>
        </w:rPr>
        <w:t>7</w:t>
      </w:r>
      <w:r w:rsidR="006D065F">
        <w:rPr>
          <w:rFonts w:eastAsia="Calibri"/>
          <w:sz w:val="28"/>
          <w:szCs w:val="28"/>
        </w:rPr>
        <w:t>.05.</w:t>
      </w:r>
      <w:r w:rsidRPr="003A6DA6">
        <w:rPr>
          <w:rFonts w:eastAsia="Calibri"/>
          <w:sz w:val="28"/>
          <w:szCs w:val="28"/>
        </w:rPr>
        <w:t>2018 года № 204, и обеспечивающие их выполнение мероприятий на 2021-2023 годы, отражены в соответствующих муниципальных программах городского округа. Расходы бюджета ЗАТО г</w:t>
      </w:r>
      <w:proofErr w:type="gramStart"/>
      <w:r w:rsidRPr="003A6DA6">
        <w:rPr>
          <w:rFonts w:eastAsia="Calibri"/>
          <w:sz w:val="28"/>
          <w:szCs w:val="28"/>
        </w:rPr>
        <w:t>.Р</w:t>
      </w:r>
      <w:proofErr w:type="gramEnd"/>
      <w:r w:rsidRPr="003A6DA6">
        <w:rPr>
          <w:rFonts w:eastAsia="Calibri"/>
          <w:sz w:val="28"/>
          <w:szCs w:val="28"/>
        </w:rPr>
        <w:t>адужный Владимирской области на реализацию национальных проектов в 2021 году и плановом периоде 2022-2023 годов будут определены после доведения параметров соответствующих межбюджетных трансфертов, поскольку большая часть расходов финансируется за счет вышестоящих бюджетов.</w:t>
      </w:r>
    </w:p>
    <w:p w:rsidR="00447C39" w:rsidRPr="00373B66" w:rsidRDefault="00447C39" w:rsidP="00447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 xml:space="preserve">Реализация бюджетной политики </w:t>
      </w:r>
      <w:r w:rsidRPr="009359FE">
        <w:rPr>
          <w:rFonts w:ascii="Times New Roman" w:hAnsi="Times New Roman" w:cs="Times New Roman"/>
          <w:sz w:val="28"/>
          <w:szCs w:val="28"/>
        </w:rPr>
        <w:t>в сфере</w:t>
      </w:r>
      <w:r w:rsidRPr="00447C39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Pr="00014D5A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4D5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4D5A">
        <w:rPr>
          <w:rFonts w:ascii="Times New Roman" w:hAnsi="Times New Roman" w:cs="Times New Roman"/>
          <w:sz w:val="28"/>
          <w:szCs w:val="28"/>
        </w:rPr>
        <w:t xml:space="preserve"> годах должна быть направлена на обеспечение основной задачи отрасли образования –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традиций; предоставление качественного образования для детей и подростков независимо от состояния их здоровья и социально</w:t>
      </w:r>
      <w:r>
        <w:rPr>
          <w:rFonts w:ascii="Times New Roman" w:hAnsi="Times New Roman" w:cs="Times New Roman"/>
          <w:sz w:val="28"/>
          <w:szCs w:val="28"/>
        </w:rPr>
        <w:t>-экономического</w:t>
      </w:r>
      <w:r w:rsidRPr="00014D5A">
        <w:rPr>
          <w:rFonts w:ascii="Times New Roman" w:hAnsi="Times New Roman" w:cs="Times New Roman"/>
          <w:sz w:val="28"/>
          <w:szCs w:val="28"/>
        </w:rPr>
        <w:t xml:space="preserve"> статуса</w:t>
      </w:r>
      <w:r>
        <w:rPr>
          <w:rFonts w:ascii="Times New Roman" w:hAnsi="Times New Roman" w:cs="Times New Roman"/>
          <w:sz w:val="28"/>
          <w:szCs w:val="28"/>
        </w:rPr>
        <w:t xml:space="preserve"> их семей</w:t>
      </w:r>
      <w:r w:rsidRPr="00014D5A">
        <w:rPr>
          <w:rFonts w:ascii="Times New Roman" w:hAnsi="Times New Roman" w:cs="Times New Roman"/>
          <w:sz w:val="28"/>
          <w:szCs w:val="28"/>
        </w:rPr>
        <w:t>.</w:t>
      </w:r>
    </w:p>
    <w:p w:rsidR="00447C39" w:rsidRPr="00014D5A" w:rsidRDefault="009B66F9" w:rsidP="00447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47C39" w:rsidRPr="00014D5A">
        <w:rPr>
          <w:rFonts w:ascii="Times New Roman" w:hAnsi="Times New Roman" w:cs="Times New Roman"/>
          <w:sz w:val="28"/>
          <w:szCs w:val="28"/>
        </w:rPr>
        <w:t>а осуществление переданных полномочий в области дошкольного и 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 предоставляется е</w:t>
      </w:r>
      <w:r w:rsidRPr="009B66F9">
        <w:rPr>
          <w:rFonts w:ascii="Times New Roman" w:hAnsi="Times New Roman" w:cs="Times New Roman"/>
          <w:sz w:val="28"/>
          <w:szCs w:val="28"/>
        </w:rPr>
        <w:t>диная 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447C39" w:rsidRPr="00014D5A">
        <w:rPr>
          <w:rFonts w:ascii="Times New Roman" w:hAnsi="Times New Roman" w:cs="Times New Roman"/>
          <w:sz w:val="28"/>
          <w:szCs w:val="28"/>
        </w:rPr>
        <w:t>.</w:t>
      </w:r>
    </w:p>
    <w:p w:rsidR="00447C39" w:rsidRPr="00014D5A" w:rsidRDefault="00447C39" w:rsidP="00447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D5A">
        <w:rPr>
          <w:rFonts w:ascii="Times New Roman" w:hAnsi="Times New Roman" w:cs="Times New Roman"/>
          <w:sz w:val="28"/>
          <w:szCs w:val="28"/>
        </w:rPr>
        <w:t xml:space="preserve">С учетом финансовой поддержки из областного бюджета в муниципальных общеобразовательных организациях, детских садах </w:t>
      </w:r>
      <w:r w:rsidR="009B66F9">
        <w:rPr>
          <w:rFonts w:ascii="Times New Roman" w:hAnsi="Times New Roman" w:cs="Times New Roman"/>
          <w:sz w:val="28"/>
          <w:szCs w:val="28"/>
        </w:rPr>
        <w:t>будут обеспечены</w:t>
      </w:r>
      <w:r w:rsidRPr="00014D5A">
        <w:rPr>
          <w:rFonts w:ascii="Times New Roman" w:hAnsi="Times New Roman" w:cs="Times New Roman"/>
          <w:sz w:val="28"/>
          <w:szCs w:val="28"/>
        </w:rPr>
        <w:t xml:space="preserve"> условия для раннего развития детей в возрасте до трех лет, продолжиться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</w:t>
      </w:r>
      <w:r w:rsidRPr="00014D5A">
        <w:rPr>
          <w:rFonts w:ascii="Times New Roman" w:hAnsi="Times New Roman" w:cs="Times New Roman"/>
          <w:sz w:val="28"/>
          <w:szCs w:val="28"/>
        </w:rPr>
        <w:lastRenderedPageBreak/>
        <w:t xml:space="preserve">умений, повышение их мотивации к обучению и вовлеченности в образовательный процесс. </w:t>
      </w:r>
      <w:proofErr w:type="gramEnd"/>
    </w:p>
    <w:p w:rsidR="00447C39" w:rsidRPr="00014D5A" w:rsidRDefault="00447C39" w:rsidP="00447C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>Продолжится реализация мероприятий по развитию материально-технической базы образовательных учреждений, в том числе и с привлечением средств областного бюджета. Для обеспечения непрерывного качественного образовательного процесса</w:t>
      </w:r>
      <w:r w:rsidR="00785C1D">
        <w:rPr>
          <w:sz w:val="28"/>
          <w:szCs w:val="28"/>
        </w:rPr>
        <w:t>, повышения технической безопасности зданий и инженерных систем образовательных учреждений</w:t>
      </w:r>
      <w:r w:rsidRPr="00014D5A">
        <w:rPr>
          <w:sz w:val="28"/>
          <w:szCs w:val="28"/>
        </w:rPr>
        <w:t xml:space="preserve"> в городском бюджете традиционно предусматриваются средства для проведения ремонтных работ образовательных учреждений города.</w:t>
      </w:r>
    </w:p>
    <w:p w:rsidR="00447C39" w:rsidRDefault="00447C39" w:rsidP="00447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Для повышения доступности качественного образования для детей с ограниченными возможностями здоровья, детей-инвалидов, а также по обеспечению условий, гарантирующих сохранение здоровья детей и безопасность участников образовательного процесса, предполагается получени</w:t>
      </w:r>
      <w:r>
        <w:rPr>
          <w:rFonts w:ascii="Times New Roman" w:hAnsi="Times New Roman" w:cs="Times New Roman"/>
          <w:sz w:val="28"/>
          <w:szCs w:val="28"/>
        </w:rPr>
        <w:t>е средств из областного бюджета, в том числе на реализацию программ инклюзивного образования.</w:t>
      </w:r>
    </w:p>
    <w:p w:rsidR="00447C39" w:rsidRDefault="00447C39" w:rsidP="00447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условии сохранения поддержки из областного бюджета продолжится работа по созданию современной и безопасной цифровой образовательной среды путем обновления информационно-коммуникационной и технологической инфраструктуры, разработки и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 цифрового и гуманитарного профилей, внедрения инструментов федеральной цифровой платформы в образовательный процесс.</w:t>
      </w:r>
    </w:p>
    <w:p w:rsidR="005B60A1" w:rsidRDefault="005B60A1" w:rsidP="00447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поручением Президента Российской Федерации от 24</w:t>
      </w:r>
      <w:r w:rsidR="006D065F">
        <w:rPr>
          <w:rFonts w:ascii="Times New Roman" w:hAnsi="Times New Roman" w:cs="Times New Roman"/>
          <w:sz w:val="28"/>
          <w:szCs w:val="28"/>
        </w:rPr>
        <w:t>.01.</w:t>
      </w:r>
      <w:r>
        <w:rPr>
          <w:rFonts w:ascii="Times New Roman" w:hAnsi="Times New Roman" w:cs="Times New Roman"/>
          <w:sz w:val="28"/>
          <w:szCs w:val="28"/>
        </w:rPr>
        <w:t xml:space="preserve">2020 года № Пр-113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поэтапный перехода с 01</w:t>
      </w:r>
      <w:r w:rsidR="006D065F">
        <w:rPr>
          <w:rFonts w:ascii="Times New Roman" w:hAnsi="Times New Roman" w:cs="Times New Roman"/>
          <w:sz w:val="28"/>
          <w:szCs w:val="28"/>
        </w:rPr>
        <w:t>.09.</w:t>
      </w:r>
      <w:r>
        <w:rPr>
          <w:rFonts w:ascii="Times New Roman" w:hAnsi="Times New Roman" w:cs="Times New Roman"/>
          <w:sz w:val="28"/>
          <w:szCs w:val="28"/>
        </w:rPr>
        <w:t>2020 года до 01</w:t>
      </w:r>
      <w:r w:rsidR="006D065F">
        <w:rPr>
          <w:rFonts w:ascii="Times New Roman" w:hAnsi="Times New Roman" w:cs="Times New Roman"/>
          <w:sz w:val="28"/>
          <w:szCs w:val="28"/>
        </w:rPr>
        <w:t>.09.</w:t>
      </w:r>
      <w:r>
        <w:rPr>
          <w:rFonts w:ascii="Times New Roman" w:hAnsi="Times New Roman" w:cs="Times New Roman"/>
          <w:sz w:val="28"/>
          <w:szCs w:val="28"/>
        </w:rPr>
        <w:t>2023 года на организацию бесплатного горячего питания обучающихся, получающих начальное общее образование в муниципальных образовательных организациях, что позволит привлечь на указанные цели софинансирование из областного бюджета.</w:t>
      </w:r>
    </w:p>
    <w:p w:rsidR="00785C1D" w:rsidRPr="00014D5A" w:rsidRDefault="00785C1D" w:rsidP="00447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школах, расположенных на территории города, продолжится создание Центров образования «Точка роста» для реализации программ цифрового и гуманитарного профилей, способствующих формированию современных компетенций и навыков у детей.</w:t>
      </w:r>
    </w:p>
    <w:p w:rsidR="00447C39" w:rsidRPr="00014D5A" w:rsidRDefault="00447C39" w:rsidP="00447C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 xml:space="preserve">В городе функционируют 3 детских сада, что позволяет обеспечить 100-процентную доступность дошкольного образования для детей в возрасте до трех лет в соответствии с требованиями, установленными Указом Президента Российской Федерации от </w:t>
      </w:r>
      <w:r w:rsidR="006D065F">
        <w:rPr>
          <w:sz w:val="28"/>
          <w:szCs w:val="28"/>
        </w:rPr>
        <w:t>0</w:t>
      </w:r>
      <w:r w:rsidRPr="00014D5A">
        <w:rPr>
          <w:sz w:val="28"/>
          <w:szCs w:val="28"/>
        </w:rPr>
        <w:t>7</w:t>
      </w:r>
      <w:r w:rsidR="006D065F">
        <w:rPr>
          <w:sz w:val="28"/>
          <w:szCs w:val="28"/>
        </w:rPr>
        <w:t>.05.</w:t>
      </w:r>
      <w:r w:rsidRPr="00014D5A">
        <w:rPr>
          <w:sz w:val="28"/>
          <w:szCs w:val="28"/>
        </w:rPr>
        <w:t>2018 года № 204.</w:t>
      </w:r>
    </w:p>
    <w:p w:rsidR="00447C39" w:rsidRDefault="00447C39" w:rsidP="00447C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 xml:space="preserve">Безусловным приоритетом в отрасли образования является исполнение указов Президента Российской Федерации по сохранению кадрового потенциала педагогов, а именно по повышению заработной платы педагогических работников учреждений образования и обеспечению уровня заработной платы педагогов не ниже среднемесячного дохода от трудовой деятельности по региону. Должны сохраниться все предусмотренные областным законодательством </w:t>
      </w:r>
      <w:proofErr w:type="gramStart"/>
      <w:r w:rsidRPr="00014D5A">
        <w:rPr>
          <w:sz w:val="28"/>
          <w:szCs w:val="28"/>
        </w:rPr>
        <w:t>меры социальной поддержки работников системы образования</w:t>
      </w:r>
      <w:proofErr w:type="gramEnd"/>
      <w:r w:rsidRPr="00014D5A">
        <w:rPr>
          <w:sz w:val="28"/>
          <w:szCs w:val="28"/>
        </w:rPr>
        <w:t xml:space="preserve">. </w:t>
      </w:r>
    </w:p>
    <w:p w:rsidR="00785C1D" w:rsidRPr="00014D5A" w:rsidRDefault="00785C1D" w:rsidP="00447C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кадрового потенциала педагогов в дополнение к выплатам за счет областного бюджета планируются выплаты ежемесячного </w:t>
      </w:r>
      <w:r>
        <w:rPr>
          <w:sz w:val="28"/>
          <w:szCs w:val="28"/>
        </w:rPr>
        <w:lastRenderedPageBreak/>
        <w:t>денежного вознаграждения за классное руководство педагогическим работникам муниципальных общеобразовательных организаций.</w:t>
      </w:r>
    </w:p>
    <w:p w:rsidR="00447C39" w:rsidRPr="00014D5A" w:rsidRDefault="00447C39" w:rsidP="00447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 xml:space="preserve">Продолжится поддержка талантливых и одаренных детей и молодежи в виде денежных поощрений учащихся. </w:t>
      </w:r>
    </w:p>
    <w:p w:rsidR="00447C39" w:rsidRPr="00014D5A" w:rsidRDefault="00447C39" w:rsidP="00447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 xml:space="preserve">Как и в предыдущие годы в целях обеспечения здоровья и отдыха детей и подростков в каникулярное время планируется обеспечение их путёвками в городские лагеря, функционирующие на базе образовательных организаций города, загородные оздоровительные лагеря. </w:t>
      </w:r>
    </w:p>
    <w:p w:rsidR="00447C39" w:rsidRPr="00014D5A" w:rsidRDefault="00447C39" w:rsidP="00447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Продолжится работа по повышению качества дополнительного образования детей в учреждениях дополнительного образования, формированию эффективной системы выявления, поддержки и развития способностей и талантов у детей и молодежи, основанная на принципах справедливости, всеобщности и направленная на самоопределение и профессиональную ориентацию учащихся.</w:t>
      </w:r>
    </w:p>
    <w:p w:rsidR="00447C39" w:rsidRPr="00014D5A" w:rsidRDefault="00447C39" w:rsidP="00447C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 xml:space="preserve">В </w:t>
      </w:r>
      <w:r w:rsidRPr="009359FE">
        <w:rPr>
          <w:sz w:val="28"/>
          <w:szCs w:val="28"/>
        </w:rPr>
        <w:t>сфере</w:t>
      </w:r>
      <w:r w:rsidRPr="00785C1D">
        <w:rPr>
          <w:b/>
          <w:sz w:val="28"/>
          <w:szCs w:val="28"/>
        </w:rPr>
        <w:t xml:space="preserve"> физической культуры и спорта</w:t>
      </w:r>
      <w:r w:rsidRPr="00014D5A">
        <w:rPr>
          <w:sz w:val="28"/>
          <w:szCs w:val="28"/>
        </w:rPr>
        <w:t xml:space="preserve"> главным приоритетом остается создание для всех слоев населения возможностей для </w:t>
      </w:r>
      <w:r w:rsidR="00785C1D">
        <w:rPr>
          <w:sz w:val="28"/>
          <w:szCs w:val="28"/>
        </w:rPr>
        <w:t xml:space="preserve">систематических </w:t>
      </w:r>
      <w:r w:rsidRPr="00014D5A">
        <w:rPr>
          <w:sz w:val="28"/>
          <w:szCs w:val="28"/>
        </w:rPr>
        <w:t xml:space="preserve">занятий физической культурой и спортом, </w:t>
      </w:r>
      <w:r w:rsidR="00785C1D">
        <w:rPr>
          <w:sz w:val="28"/>
          <w:szCs w:val="28"/>
        </w:rPr>
        <w:t xml:space="preserve">активизация спортивно-массовой работы, </w:t>
      </w:r>
      <w:r w:rsidRPr="00014D5A">
        <w:rPr>
          <w:sz w:val="28"/>
          <w:szCs w:val="28"/>
        </w:rPr>
        <w:t>повышение уровня обеспеченности населения объектами спорта и создание условий для подготовки спортсменов, представляющих город и Владимирскую область на соревнованиях различного уровня</w:t>
      </w:r>
      <w:r w:rsidR="00785C1D">
        <w:rPr>
          <w:sz w:val="28"/>
          <w:szCs w:val="28"/>
        </w:rPr>
        <w:t xml:space="preserve"> (спортивного резерва)</w:t>
      </w:r>
      <w:r w:rsidRPr="00014D5A">
        <w:rPr>
          <w:sz w:val="28"/>
          <w:szCs w:val="28"/>
        </w:rPr>
        <w:t>.</w:t>
      </w:r>
    </w:p>
    <w:p w:rsidR="00447C39" w:rsidRPr="00014D5A" w:rsidRDefault="00447C39" w:rsidP="00447C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D5A">
        <w:rPr>
          <w:sz w:val="28"/>
          <w:szCs w:val="28"/>
        </w:rPr>
        <w:t>В 202</w:t>
      </w:r>
      <w:r w:rsidR="00785C1D">
        <w:rPr>
          <w:sz w:val="28"/>
          <w:szCs w:val="28"/>
        </w:rPr>
        <w:t>1</w:t>
      </w:r>
      <w:r w:rsidRPr="00014D5A">
        <w:rPr>
          <w:sz w:val="28"/>
          <w:szCs w:val="28"/>
        </w:rPr>
        <w:t>-202</w:t>
      </w:r>
      <w:r w:rsidR="00785C1D">
        <w:rPr>
          <w:sz w:val="28"/>
          <w:szCs w:val="28"/>
        </w:rPr>
        <w:t>3</w:t>
      </w:r>
      <w:r w:rsidRPr="00014D5A">
        <w:rPr>
          <w:sz w:val="28"/>
          <w:szCs w:val="28"/>
        </w:rPr>
        <w:t xml:space="preserve"> годах продолжится дальнейшее совершенствование системы спорта высших достижений, включая </w:t>
      </w:r>
      <w:r w:rsidR="009359FE">
        <w:rPr>
          <w:sz w:val="28"/>
          <w:szCs w:val="28"/>
        </w:rPr>
        <w:t xml:space="preserve">реализацию программ спортивной подготовки, </w:t>
      </w:r>
      <w:r w:rsidR="009359FE" w:rsidRPr="00014D5A">
        <w:rPr>
          <w:sz w:val="28"/>
          <w:szCs w:val="28"/>
        </w:rPr>
        <w:t>подготовку спортсменов по олимпийским видам спорта</w:t>
      </w:r>
      <w:r w:rsidR="009359FE">
        <w:rPr>
          <w:sz w:val="28"/>
          <w:szCs w:val="28"/>
        </w:rPr>
        <w:t xml:space="preserve"> в Детско-юношеской спортивной школе в соответствии с требованиями федеральных стандартов</w:t>
      </w:r>
      <w:r w:rsidRPr="00014D5A">
        <w:rPr>
          <w:sz w:val="28"/>
          <w:szCs w:val="28"/>
        </w:rPr>
        <w:t>.</w:t>
      </w:r>
    </w:p>
    <w:p w:rsidR="00447C39" w:rsidRPr="00014D5A" w:rsidRDefault="009359FE" w:rsidP="00447C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</w:t>
      </w:r>
      <w:r w:rsidR="00447C39" w:rsidRPr="00014D5A">
        <w:rPr>
          <w:sz w:val="28"/>
          <w:szCs w:val="28"/>
        </w:rPr>
        <w:t xml:space="preserve"> реализация мероприятий по поэтапному доведению уровня финансового обеспечения программ по спортивной подготовке в детско-юношеской спортивной школе города в соответствии с федеральными стандартами спортивной подготовки по базовым олимпийским видам спорта. Предполагается, что на эти цели в бюджете Владимирской области буду</w:t>
      </w:r>
      <w:r w:rsidR="006D065F">
        <w:rPr>
          <w:sz w:val="28"/>
          <w:szCs w:val="28"/>
        </w:rPr>
        <w:t>т</w:t>
      </w:r>
      <w:r w:rsidR="00447C39" w:rsidRPr="00014D5A">
        <w:rPr>
          <w:sz w:val="28"/>
          <w:szCs w:val="28"/>
        </w:rPr>
        <w:t xml:space="preserve"> выделены ассигнования на софинансирование этих мероприятий на муниципальном уровне.</w:t>
      </w:r>
    </w:p>
    <w:p w:rsidR="00447C39" w:rsidRPr="00014D5A" w:rsidRDefault="00447C39" w:rsidP="00447C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>Для поддержания нормативного состояния объектов физической культуры и спорта необходимо обеспечить проведение их плановых текущих ремонтов.</w:t>
      </w:r>
    </w:p>
    <w:p w:rsidR="00447C39" w:rsidRPr="00014D5A" w:rsidRDefault="00447C39" w:rsidP="00447C39">
      <w:pPr>
        <w:ind w:firstLine="709"/>
        <w:jc w:val="both"/>
        <w:rPr>
          <w:sz w:val="28"/>
          <w:szCs w:val="28"/>
        </w:rPr>
      </w:pPr>
      <w:r w:rsidRPr="009359FE">
        <w:rPr>
          <w:sz w:val="28"/>
          <w:szCs w:val="28"/>
        </w:rPr>
        <w:t>В сфере</w:t>
      </w:r>
      <w:r w:rsidRPr="00785C1D">
        <w:rPr>
          <w:b/>
          <w:sz w:val="28"/>
          <w:szCs w:val="28"/>
        </w:rPr>
        <w:t xml:space="preserve"> культуры</w:t>
      </w:r>
      <w:r w:rsidRPr="00014D5A">
        <w:rPr>
          <w:sz w:val="28"/>
          <w:szCs w:val="28"/>
        </w:rPr>
        <w:t xml:space="preserve"> приоритетным направлением расходов является укрепление российской гражданской идентичности на основе духовно-нравственных и культурных ценностей.</w:t>
      </w:r>
    </w:p>
    <w:p w:rsidR="00447C39" w:rsidRPr="00014D5A" w:rsidRDefault="00447C39" w:rsidP="00447C39">
      <w:pPr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>Для организации деятельности учреждений культуры предусматриваются мероприятия по обеспечению их функционирования и развития, в том числе по проведению ремонтных работ для поддержания в нормативном состоянии учреждений культуры города. Продолжится укрепление материально-технической базы таких учреждений</w:t>
      </w:r>
      <w:r w:rsidR="009359FE">
        <w:rPr>
          <w:sz w:val="28"/>
          <w:szCs w:val="28"/>
        </w:rPr>
        <w:t>, поддержка творческой деятельности и техническое оснащение творческих коллективов города, развитие библиотечного дела</w:t>
      </w:r>
      <w:r w:rsidRPr="00014D5A">
        <w:rPr>
          <w:sz w:val="28"/>
          <w:szCs w:val="28"/>
        </w:rPr>
        <w:t>, проведение значимых для города культурных мероприятий.</w:t>
      </w:r>
    </w:p>
    <w:p w:rsidR="00447C39" w:rsidRDefault="00447C39" w:rsidP="00447C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lastRenderedPageBreak/>
        <w:t>Мероприятия, планируемые к проведению в области культуры, будут направлены на развитие образования в области культуры, расширение возможностей для участия всех групп населения в массовых культурных городских событиях, конечной целью которых является укрепление гражданского единства, гармонизации межнациональных и межконфессиональных отношений и этнокультурное развитие.</w:t>
      </w:r>
    </w:p>
    <w:p w:rsidR="009359FE" w:rsidRPr="00014D5A" w:rsidRDefault="009359FE" w:rsidP="00447C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 быть обеспечено предоставление мер социальной поддержки по оплате за содержание и ремонт жилья, услуг теплоснабжения (отопления) и электроснабжения работникам культуры и педагогическим работника образовательных организаций дополнительного образования детей в сфере культуры.</w:t>
      </w:r>
    </w:p>
    <w:p w:rsidR="00447C39" w:rsidRPr="00014D5A" w:rsidRDefault="00447C39" w:rsidP="00032F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14D5A">
        <w:rPr>
          <w:sz w:val="28"/>
          <w:szCs w:val="28"/>
        </w:rPr>
        <w:t xml:space="preserve">В сфере </w:t>
      </w:r>
      <w:r w:rsidR="00032F9B">
        <w:rPr>
          <w:b/>
          <w:sz w:val="28"/>
          <w:szCs w:val="28"/>
        </w:rPr>
        <w:t>дорожного хозяйства</w:t>
      </w:r>
      <w:r w:rsidRPr="00014D5A">
        <w:rPr>
          <w:sz w:val="28"/>
          <w:szCs w:val="28"/>
        </w:rPr>
        <w:t xml:space="preserve"> </w:t>
      </w:r>
      <w:r w:rsidR="00032F9B">
        <w:rPr>
          <w:sz w:val="28"/>
          <w:szCs w:val="28"/>
        </w:rPr>
        <w:t xml:space="preserve">в </w:t>
      </w:r>
      <w:r w:rsidRPr="00014D5A">
        <w:rPr>
          <w:bCs/>
          <w:sz w:val="28"/>
          <w:szCs w:val="28"/>
        </w:rPr>
        <w:t xml:space="preserve">результате реализации национального проекта «Безопасные и качественные автомобильные дороги» </w:t>
      </w:r>
      <w:r w:rsidR="009359FE">
        <w:rPr>
          <w:bCs/>
          <w:sz w:val="28"/>
          <w:szCs w:val="28"/>
        </w:rPr>
        <w:t>в 2021-2023 года продолжится решение первоочередных задач, направленных на приведение в нормативное состояние дорожной сети города, что обеспечит</w:t>
      </w:r>
      <w:r w:rsidRPr="00014D5A">
        <w:rPr>
          <w:bCs/>
          <w:sz w:val="28"/>
          <w:szCs w:val="28"/>
        </w:rPr>
        <w:t>:</w:t>
      </w:r>
    </w:p>
    <w:p w:rsidR="00447C39" w:rsidRPr="00014D5A" w:rsidRDefault="00447C39" w:rsidP="00447C39">
      <w:pPr>
        <w:suppressAutoHyphens/>
        <w:ind w:firstLine="709"/>
        <w:jc w:val="both"/>
        <w:rPr>
          <w:bCs/>
          <w:sz w:val="28"/>
          <w:szCs w:val="28"/>
        </w:rPr>
      </w:pPr>
      <w:r w:rsidRPr="00014D5A">
        <w:rPr>
          <w:bCs/>
          <w:sz w:val="28"/>
          <w:szCs w:val="28"/>
        </w:rPr>
        <w:t>- увеличение доли автомобильных дорог общего пользования местного значения, соответствующих нормативным требованиям, в их общей протяженности;</w:t>
      </w:r>
    </w:p>
    <w:p w:rsidR="00447C39" w:rsidRPr="00014D5A" w:rsidRDefault="00447C39" w:rsidP="00447C39">
      <w:pPr>
        <w:suppressAutoHyphens/>
        <w:ind w:firstLine="709"/>
        <w:jc w:val="both"/>
        <w:rPr>
          <w:bCs/>
          <w:sz w:val="28"/>
          <w:szCs w:val="28"/>
        </w:rPr>
      </w:pPr>
      <w:r w:rsidRPr="00014D5A">
        <w:rPr>
          <w:bCs/>
          <w:sz w:val="28"/>
          <w:szCs w:val="28"/>
        </w:rPr>
        <w:t>- повышение безопасности автомобильных дорог общего пользования местного значения (снижение количества случаев дорожно-транспортных происшествий).</w:t>
      </w:r>
    </w:p>
    <w:p w:rsidR="00447C39" w:rsidRPr="00014D5A" w:rsidRDefault="00447C39" w:rsidP="00447C39">
      <w:pPr>
        <w:ind w:firstLine="720"/>
        <w:jc w:val="both"/>
        <w:rPr>
          <w:sz w:val="28"/>
          <w:szCs w:val="28"/>
        </w:rPr>
      </w:pPr>
      <w:r w:rsidRPr="00014D5A">
        <w:rPr>
          <w:sz w:val="28"/>
          <w:szCs w:val="28"/>
        </w:rPr>
        <w:t xml:space="preserve">В планируемом периоде в ходе выполнения регионального проекта «Безопасные и качественные автомобильные дороги Владимирской области» должны быть отремонтированы автомобильные дороги местного значения, относящиеся к Владимирской городской агломерации и расположенные на </w:t>
      </w:r>
      <w:proofErr w:type="gramStart"/>
      <w:r w:rsidRPr="00014D5A">
        <w:rPr>
          <w:sz w:val="28"/>
          <w:szCs w:val="28"/>
        </w:rPr>
        <w:t>территории</w:t>
      </w:r>
      <w:proofErr w:type="gramEnd"/>
      <w:r w:rsidRPr="00014D5A">
        <w:rPr>
          <w:sz w:val="28"/>
          <w:szCs w:val="28"/>
        </w:rPr>
        <w:t xml:space="preserve"> ЗАТО г. Радужный Владимирской области.</w:t>
      </w:r>
    </w:p>
    <w:p w:rsidR="00447C39" w:rsidRPr="00014D5A" w:rsidRDefault="00447C39" w:rsidP="00447C39">
      <w:pPr>
        <w:suppressAutoHyphens/>
        <w:ind w:firstLine="709"/>
        <w:jc w:val="both"/>
        <w:rPr>
          <w:bCs/>
          <w:sz w:val="28"/>
          <w:szCs w:val="28"/>
        </w:rPr>
      </w:pPr>
      <w:r w:rsidRPr="00014D5A">
        <w:rPr>
          <w:bCs/>
          <w:sz w:val="28"/>
          <w:szCs w:val="28"/>
        </w:rPr>
        <w:t>На создание сети безопасных и качественных автомобильных дорог (</w:t>
      </w:r>
      <w:r w:rsidRPr="00014D5A">
        <w:rPr>
          <w:sz w:val="28"/>
          <w:szCs w:val="28"/>
        </w:rPr>
        <w:t xml:space="preserve">содержание автомобильных дорог общего пользования, производство планово-предупредительного, текущего ремонта, обеспечение сохранности существующей дорожной сети) </w:t>
      </w:r>
      <w:r w:rsidRPr="00014D5A">
        <w:rPr>
          <w:bCs/>
          <w:sz w:val="28"/>
          <w:szCs w:val="28"/>
        </w:rPr>
        <w:t>направляются средства муниципального дорожного фонда, созданного решением Совета народных депутатов ЗАТО г</w:t>
      </w:r>
      <w:proofErr w:type="gramStart"/>
      <w:r w:rsidRPr="00014D5A">
        <w:rPr>
          <w:bCs/>
          <w:sz w:val="28"/>
          <w:szCs w:val="28"/>
        </w:rPr>
        <w:t>.Р</w:t>
      </w:r>
      <w:proofErr w:type="gramEnd"/>
      <w:r w:rsidRPr="00014D5A">
        <w:rPr>
          <w:bCs/>
          <w:sz w:val="28"/>
          <w:szCs w:val="28"/>
        </w:rPr>
        <w:t>адужный Владимирской области от 07</w:t>
      </w:r>
      <w:r w:rsidR="006D065F">
        <w:rPr>
          <w:bCs/>
          <w:sz w:val="28"/>
          <w:szCs w:val="28"/>
        </w:rPr>
        <w:t>.10.</w:t>
      </w:r>
      <w:r w:rsidRPr="00014D5A">
        <w:rPr>
          <w:bCs/>
          <w:sz w:val="28"/>
          <w:szCs w:val="28"/>
        </w:rPr>
        <w:t>2013 года № 16/86. Планирование расходов фонда осуществляется с учетом положений статьи 179.4 Бюджетного кодекса Российской Федерации и в соответствии с утвержденным Порядком формирования и использования бюджетных ассигнований муниципального дорожного фонда муниципального образования ЗАТО г</w:t>
      </w:r>
      <w:proofErr w:type="gramStart"/>
      <w:r w:rsidRPr="00014D5A">
        <w:rPr>
          <w:bCs/>
          <w:sz w:val="28"/>
          <w:szCs w:val="28"/>
        </w:rPr>
        <w:t>.Р</w:t>
      </w:r>
      <w:proofErr w:type="gramEnd"/>
      <w:r w:rsidRPr="00014D5A">
        <w:rPr>
          <w:bCs/>
          <w:sz w:val="28"/>
          <w:szCs w:val="28"/>
        </w:rPr>
        <w:t>адужный Владимирской области.</w:t>
      </w:r>
    </w:p>
    <w:p w:rsidR="00447C39" w:rsidRPr="00014D5A" w:rsidRDefault="00447C39" w:rsidP="00447C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14D5A">
        <w:rPr>
          <w:sz w:val="28"/>
          <w:szCs w:val="28"/>
        </w:rPr>
        <w:t>Расходы на организацию транспортного обслуживания населения планируются в целях сохранения доступности проезда автомобильным транспортом в городском сообщении, в том числе оказания адресной социальной поддержки отдельным категориям граждан.</w:t>
      </w:r>
    </w:p>
    <w:p w:rsidR="00202750" w:rsidRDefault="00202750" w:rsidP="00447C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развития </w:t>
      </w:r>
      <w:r w:rsidRPr="00032F9B">
        <w:rPr>
          <w:b/>
          <w:sz w:val="28"/>
          <w:szCs w:val="28"/>
        </w:rPr>
        <w:t>жилищного строительства</w:t>
      </w:r>
      <w:r>
        <w:rPr>
          <w:sz w:val="28"/>
          <w:szCs w:val="28"/>
        </w:rPr>
        <w:t xml:space="preserve"> с учетом наличия финансовой поддержки из областного бюджета планируется направить средства бюджета на приобретение социального жилья для детей-сирот и детей, оставшихся без попечения родителей, предоставление выплат и субсидий </w:t>
      </w:r>
      <w:r>
        <w:rPr>
          <w:sz w:val="28"/>
          <w:szCs w:val="28"/>
        </w:rPr>
        <w:lastRenderedPageBreak/>
        <w:t>различным категориям – молодым семьям, ветеранам, многодетным семьям, работникам бюджетной сфера и т.п.</w:t>
      </w:r>
    </w:p>
    <w:p w:rsidR="00447C39" w:rsidRDefault="00032F9B" w:rsidP="002027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</w:t>
      </w:r>
      <w:r>
        <w:rPr>
          <w:b/>
          <w:sz w:val="28"/>
          <w:szCs w:val="28"/>
        </w:rPr>
        <w:t>жилищно-коммунального хозяйства б</w:t>
      </w:r>
      <w:r w:rsidR="00202750">
        <w:rPr>
          <w:sz w:val="28"/>
          <w:szCs w:val="28"/>
        </w:rPr>
        <w:t xml:space="preserve">юджетные ассигнования на создание комфортной городской среды направлены на повышение индекса качества городской среды, </w:t>
      </w:r>
      <w:r w:rsidR="00447C39" w:rsidRPr="00014D5A">
        <w:rPr>
          <w:sz w:val="28"/>
          <w:szCs w:val="28"/>
        </w:rPr>
        <w:t>повышен</w:t>
      </w:r>
      <w:r w:rsidR="00202750">
        <w:rPr>
          <w:sz w:val="28"/>
          <w:szCs w:val="28"/>
        </w:rPr>
        <w:t>ие комфортности городской среды.</w:t>
      </w:r>
    </w:p>
    <w:p w:rsidR="00447C39" w:rsidRPr="00014D5A" w:rsidRDefault="00447C39" w:rsidP="00447C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 xml:space="preserve">Продолжится обновление городской среды с использованием современных </w:t>
      </w:r>
      <w:proofErr w:type="gramStart"/>
      <w:r w:rsidRPr="00014D5A">
        <w:rPr>
          <w:sz w:val="28"/>
          <w:szCs w:val="28"/>
        </w:rPr>
        <w:t>архитектурных решений</w:t>
      </w:r>
      <w:proofErr w:type="gramEnd"/>
      <w:r w:rsidRPr="00014D5A">
        <w:rPr>
          <w:sz w:val="28"/>
          <w:szCs w:val="28"/>
        </w:rPr>
        <w:t>, работа по благоустройству территории города.</w:t>
      </w:r>
    </w:p>
    <w:p w:rsidR="00447C39" w:rsidRPr="00014D5A" w:rsidRDefault="00447C39" w:rsidP="00447C39">
      <w:pPr>
        <w:suppressAutoHyphens/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>На повышение эффективности использования топливно-энергетических ресурсов будут направлены мероприятия по реализации проектов и технологий энергосбережения</w:t>
      </w:r>
      <w:r w:rsidR="00032F9B">
        <w:rPr>
          <w:sz w:val="28"/>
          <w:szCs w:val="28"/>
        </w:rPr>
        <w:t>, в том числе предусматривающих модернизации уличного освещения с применением энергосберегающих систем</w:t>
      </w:r>
      <w:r w:rsidRPr="00014D5A">
        <w:rPr>
          <w:sz w:val="28"/>
          <w:szCs w:val="28"/>
        </w:rPr>
        <w:t xml:space="preserve">. </w:t>
      </w:r>
    </w:p>
    <w:p w:rsidR="00447C39" w:rsidRPr="00014D5A" w:rsidRDefault="00447C39" w:rsidP="00447C39">
      <w:pPr>
        <w:suppressAutoHyphens/>
        <w:ind w:firstLine="709"/>
        <w:jc w:val="both"/>
        <w:rPr>
          <w:sz w:val="28"/>
          <w:szCs w:val="28"/>
        </w:rPr>
      </w:pPr>
      <w:r w:rsidRPr="00014D5A">
        <w:rPr>
          <w:sz w:val="28"/>
          <w:szCs w:val="28"/>
        </w:rPr>
        <w:t>В целях улучшения состояния многоквартирных домов и повышения комфортности проживания граждан в них во Владимирской области продолжится  реализация региональной программы капитального ремонта многоквартирных домов, предусматривающей ремонт общего имущества в многоквартирных домах города. В силу действующего законодательства необходимо предусмотреть в бюджете города ассигнования на перечисление взносов на ремонт многоквартирных домов в отношении муниципального жилищного фонда.</w:t>
      </w:r>
    </w:p>
    <w:p w:rsidR="00447C39" w:rsidRDefault="00447C39" w:rsidP="00447C39">
      <w:pPr>
        <w:shd w:val="clear" w:color="auto" w:fill="FEFEFE"/>
        <w:ind w:firstLine="709"/>
        <w:jc w:val="both"/>
        <w:rPr>
          <w:color w:val="000000"/>
          <w:sz w:val="28"/>
          <w:szCs w:val="28"/>
        </w:rPr>
      </w:pPr>
      <w:r w:rsidRPr="00014D5A">
        <w:rPr>
          <w:color w:val="000000"/>
          <w:sz w:val="28"/>
          <w:szCs w:val="28"/>
        </w:rPr>
        <w:t xml:space="preserve">В области </w:t>
      </w:r>
      <w:r w:rsidRPr="00032F9B">
        <w:rPr>
          <w:b/>
          <w:color w:val="000000"/>
          <w:sz w:val="28"/>
          <w:szCs w:val="28"/>
        </w:rPr>
        <w:t>капитального строительства</w:t>
      </w:r>
      <w:r w:rsidRPr="00014D5A">
        <w:rPr>
          <w:color w:val="000000"/>
          <w:sz w:val="28"/>
          <w:szCs w:val="28"/>
        </w:rPr>
        <w:t xml:space="preserve"> бюджетная политика должна быть направлена на </w:t>
      </w:r>
      <w:r w:rsidR="00032F9B">
        <w:rPr>
          <w:color w:val="000000"/>
          <w:sz w:val="28"/>
          <w:szCs w:val="28"/>
        </w:rPr>
        <w:t>приоритетное обеспечение финансированием  объектов</w:t>
      </w:r>
      <w:r w:rsidRPr="00014D5A">
        <w:rPr>
          <w:color w:val="000000"/>
          <w:sz w:val="28"/>
          <w:szCs w:val="28"/>
        </w:rPr>
        <w:t xml:space="preserve"> с высокой степенью готовности, объект</w:t>
      </w:r>
      <w:r w:rsidR="00032F9B">
        <w:rPr>
          <w:color w:val="000000"/>
          <w:sz w:val="28"/>
          <w:szCs w:val="28"/>
        </w:rPr>
        <w:t>ов</w:t>
      </w:r>
      <w:r w:rsidRPr="00014D5A">
        <w:rPr>
          <w:color w:val="000000"/>
          <w:sz w:val="28"/>
          <w:szCs w:val="28"/>
        </w:rPr>
        <w:t xml:space="preserve">, имеющих большое значение для социально-экономического развития города, </w:t>
      </w:r>
      <w:r w:rsidR="00032F9B">
        <w:rPr>
          <w:color w:val="000000"/>
          <w:sz w:val="28"/>
          <w:szCs w:val="28"/>
        </w:rPr>
        <w:t xml:space="preserve">и </w:t>
      </w:r>
      <w:r w:rsidRPr="00014D5A">
        <w:rPr>
          <w:color w:val="000000"/>
          <w:sz w:val="28"/>
          <w:szCs w:val="28"/>
        </w:rPr>
        <w:t>объектах, строительство которых осуществляется с привлечением средств областного бюджета.</w:t>
      </w:r>
    </w:p>
    <w:p w:rsidR="00032F9B" w:rsidRPr="00014D5A" w:rsidRDefault="00032F9B" w:rsidP="00447C39">
      <w:pPr>
        <w:shd w:val="clear" w:color="auto" w:fill="FEFEF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Повышению качества планирования </w:t>
      </w:r>
      <w:proofErr w:type="gramStart"/>
      <w:r>
        <w:rPr>
          <w:color w:val="000000"/>
          <w:sz w:val="28"/>
          <w:szCs w:val="28"/>
        </w:rPr>
        <w:t>бюджетный</w:t>
      </w:r>
      <w:proofErr w:type="gramEnd"/>
      <w:r>
        <w:rPr>
          <w:color w:val="000000"/>
          <w:sz w:val="28"/>
          <w:szCs w:val="28"/>
        </w:rPr>
        <w:t xml:space="preserve"> ассигнований на осуществление капитальных вложений должно способствовать создание нормативно-правовой базы по формированию муниципальной инвестиционной программы.</w:t>
      </w:r>
    </w:p>
    <w:p w:rsidR="00032F9B" w:rsidRDefault="00447C39" w:rsidP="00447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D5A">
        <w:rPr>
          <w:rFonts w:ascii="Times New Roman" w:hAnsi="Times New Roman" w:cs="Times New Roman"/>
          <w:sz w:val="28"/>
          <w:szCs w:val="28"/>
        </w:rPr>
        <w:t>Согласно требованиям Бюджетного кодекса Российской Федерации</w:t>
      </w:r>
      <w:r w:rsidR="00032F9B">
        <w:rPr>
          <w:rFonts w:ascii="Times New Roman" w:hAnsi="Times New Roman" w:cs="Times New Roman"/>
          <w:sz w:val="28"/>
          <w:szCs w:val="28"/>
        </w:rPr>
        <w:t xml:space="preserve"> в целях исключения неоправданного удорожания стоимости строительства</w:t>
      </w:r>
      <w:r w:rsidRPr="00014D5A">
        <w:rPr>
          <w:rFonts w:ascii="Times New Roman" w:hAnsi="Times New Roman" w:cs="Times New Roman"/>
          <w:sz w:val="28"/>
          <w:szCs w:val="28"/>
        </w:rPr>
        <w:t xml:space="preserve"> планирование бюджетных ассигнований на капитальные вложения и бюджетные инвестиции </w:t>
      </w:r>
      <w:r w:rsidR="00032F9B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014D5A">
        <w:rPr>
          <w:rFonts w:ascii="Times New Roman" w:hAnsi="Times New Roman" w:cs="Times New Roman"/>
          <w:sz w:val="28"/>
          <w:szCs w:val="28"/>
        </w:rPr>
        <w:t>осуществляться исключительно при наличии актуализированной проектно-сметной документации, положительного заключения государственной экспертизы, принятых решений о выделении земельных участков под строительство, разработанных и утвержденных графиков работ по результатам конкурсных процедур по отбору исполнителей.</w:t>
      </w:r>
      <w:proofErr w:type="gramEnd"/>
    </w:p>
    <w:p w:rsidR="00447C39" w:rsidRPr="00032F9B" w:rsidRDefault="00032F9B" w:rsidP="00447C39">
      <w:pPr>
        <w:pStyle w:val="ConsPlusNormal"/>
        <w:ind w:firstLine="709"/>
        <w:jc w:val="both"/>
        <w:rPr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расходов на </w:t>
      </w:r>
      <w:r>
        <w:rPr>
          <w:rFonts w:ascii="Times New Roman" w:hAnsi="Times New Roman" w:cs="Times New Roman"/>
          <w:b/>
          <w:sz w:val="28"/>
          <w:szCs w:val="28"/>
        </w:rPr>
        <w:t>капитальный ремонт</w:t>
      </w:r>
      <w:r w:rsidR="00447C39" w:rsidRPr="00014D5A">
        <w:rPr>
          <w:rFonts w:ascii="Times New Roman" w:hAnsi="Times New Roman" w:cs="Times New Roman"/>
          <w:sz w:val="28"/>
          <w:szCs w:val="28"/>
        </w:rPr>
        <w:t xml:space="preserve"> </w:t>
      </w:r>
      <w:r w:rsidRPr="00032F9B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должно осуществляться при наличии утвержденной проектной документации с положительным заключением государственной экспертизы.</w:t>
      </w:r>
    </w:p>
    <w:p w:rsidR="00447C39" w:rsidRPr="00014D5A" w:rsidRDefault="00447C39" w:rsidP="00447C39">
      <w:pPr>
        <w:ind w:firstLine="709"/>
        <w:jc w:val="both"/>
        <w:rPr>
          <w:sz w:val="28"/>
          <w:szCs w:val="28"/>
        </w:rPr>
      </w:pPr>
      <w:r w:rsidRPr="00014D5A">
        <w:rPr>
          <w:color w:val="111111"/>
          <w:sz w:val="28"/>
          <w:szCs w:val="28"/>
        </w:rPr>
        <w:t xml:space="preserve">Одной из главных проблем во Владимирской области в области </w:t>
      </w:r>
      <w:r w:rsidRPr="003A6DA6">
        <w:rPr>
          <w:b/>
          <w:color w:val="111111"/>
          <w:sz w:val="28"/>
          <w:szCs w:val="28"/>
        </w:rPr>
        <w:t>охраны окружающей среды</w:t>
      </w:r>
      <w:r w:rsidRPr="00014D5A">
        <w:rPr>
          <w:color w:val="111111"/>
          <w:sz w:val="28"/>
          <w:szCs w:val="28"/>
        </w:rPr>
        <w:t xml:space="preserve"> </w:t>
      </w:r>
      <w:r w:rsidRPr="00014D5A">
        <w:rPr>
          <w:sz w:val="28"/>
          <w:szCs w:val="28"/>
        </w:rPr>
        <w:t>признана реорганизация системы управления отходами, внедрение принципа разделения отходов и строительство новой инфраструктуры по их переработке и вовлечению во вторичный оборот.</w:t>
      </w:r>
    </w:p>
    <w:p w:rsidR="00447C39" w:rsidRPr="00014D5A" w:rsidRDefault="00447C39" w:rsidP="00447C39">
      <w:pPr>
        <w:ind w:firstLine="709"/>
        <w:jc w:val="both"/>
        <w:rPr>
          <w:color w:val="111111"/>
          <w:sz w:val="28"/>
          <w:szCs w:val="28"/>
        </w:rPr>
      </w:pPr>
      <w:r w:rsidRPr="00014D5A">
        <w:rPr>
          <w:color w:val="111111"/>
          <w:sz w:val="28"/>
          <w:szCs w:val="28"/>
        </w:rPr>
        <w:lastRenderedPageBreak/>
        <w:t xml:space="preserve">В планируемом периоде в целях организации размещения твердых бытовых отходов </w:t>
      </w:r>
      <w:r w:rsidRPr="00014D5A">
        <w:rPr>
          <w:sz w:val="28"/>
          <w:szCs w:val="28"/>
        </w:rPr>
        <w:t>продолжится финансирование содержания и рекультивации полигона твердых бытовых отходов ЗАТО г</w:t>
      </w:r>
      <w:proofErr w:type="gramStart"/>
      <w:r w:rsidRPr="00014D5A">
        <w:rPr>
          <w:sz w:val="28"/>
          <w:szCs w:val="28"/>
        </w:rPr>
        <w:t>.Р</w:t>
      </w:r>
      <w:proofErr w:type="gramEnd"/>
      <w:r w:rsidRPr="00014D5A">
        <w:rPr>
          <w:sz w:val="28"/>
          <w:szCs w:val="28"/>
        </w:rPr>
        <w:t>адужный Владимирской области.</w:t>
      </w:r>
    </w:p>
    <w:p w:rsidR="00447C39" w:rsidRPr="00014D5A" w:rsidRDefault="00447C39" w:rsidP="00447C39">
      <w:pPr>
        <w:widowControl w:val="0"/>
        <w:autoSpaceDE w:val="0"/>
        <w:autoSpaceDN w:val="0"/>
        <w:adjustRightInd w:val="0"/>
        <w:ind w:firstLine="709"/>
        <w:jc w:val="both"/>
        <w:rPr>
          <w:vanish/>
          <w:color w:val="111111"/>
          <w:sz w:val="28"/>
          <w:szCs w:val="28"/>
        </w:rPr>
      </w:pPr>
      <w:r w:rsidRPr="00014D5A">
        <w:rPr>
          <w:vanish/>
          <w:color w:val="111111"/>
          <w:sz w:val="28"/>
          <w:szCs w:val="28"/>
        </w:rPr>
        <w:t xml:space="preserve">В области </w:t>
      </w:r>
      <w:r w:rsidRPr="00014D5A">
        <w:rPr>
          <w:b/>
          <w:vanish/>
          <w:color w:val="111111"/>
          <w:sz w:val="28"/>
          <w:szCs w:val="28"/>
        </w:rPr>
        <w:t>государственного управления</w:t>
      </w:r>
      <w:r w:rsidRPr="00014D5A">
        <w:rPr>
          <w:vanish/>
          <w:color w:val="111111"/>
          <w:sz w:val="28"/>
          <w:szCs w:val="28"/>
        </w:rPr>
        <w:t xml:space="preserve"> бюджетная политика должна быть направлена на реализацию следующих основных задач:</w:t>
      </w:r>
    </w:p>
    <w:p w:rsidR="00447C39" w:rsidRPr="00014D5A" w:rsidRDefault="00447C39" w:rsidP="00447C39">
      <w:pPr>
        <w:widowControl w:val="0"/>
        <w:autoSpaceDE w:val="0"/>
        <w:autoSpaceDN w:val="0"/>
        <w:adjustRightInd w:val="0"/>
        <w:ind w:firstLine="709"/>
        <w:jc w:val="both"/>
        <w:rPr>
          <w:vanish/>
          <w:color w:val="111111"/>
          <w:sz w:val="28"/>
          <w:szCs w:val="28"/>
        </w:rPr>
      </w:pPr>
      <w:r w:rsidRPr="00014D5A">
        <w:rPr>
          <w:vanish/>
          <w:color w:val="111111"/>
          <w:sz w:val="28"/>
          <w:szCs w:val="28"/>
        </w:rPr>
        <w:t>- обеспечение выполнения установленного Правительством Российской Федерации норматива расходов на содержание органов государственной власти области. С этой целью - исключить принятие решений, приводящих к увеличению расходов областного бюджета на государственное управление. Не допускать увеличения штатной численности государственных гражданских служащих и работников органов государственной власти области. Дополнительно возложенные функции и полномочия - исполнять на основе перераспределения штатной численности государственных гражданских служащих и работников между органами государственной власти области;</w:t>
      </w:r>
    </w:p>
    <w:p w:rsidR="00447C39" w:rsidRPr="00014D5A" w:rsidRDefault="00447C39" w:rsidP="00447C39">
      <w:pPr>
        <w:widowControl w:val="0"/>
        <w:autoSpaceDE w:val="0"/>
        <w:autoSpaceDN w:val="0"/>
        <w:adjustRightInd w:val="0"/>
        <w:ind w:firstLine="709"/>
        <w:jc w:val="both"/>
        <w:rPr>
          <w:vanish/>
          <w:color w:val="111111"/>
          <w:sz w:val="28"/>
          <w:szCs w:val="28"/>
        </w:rPr>
      </w:pPr>
      <w:r w:rsidRPr="00014D5A">
        <w:rPr>
          <w:vanish/>
          <w:color w:val="111111"/>
          <w:sz w:val="28"/>
          <w:szCs w:val="28"/>
        </w:rPr>
        <w:t>- оптимизация деятельности органов государственной власти области, исключение дублирования функций и полномочий, централизация обеспечивающих функций;</w:t>
      </w:r>
    </w:p>
    <w:p w:rsidR="00447C39" w:rsidRPr="00014D5A" w:rsidRDefault="00447C39" w:rsidP="00447C39">
      <w:pPr>
        <w:widowControl w:val="0"/>
        <w:autoSpaceDE w:val="0"/>
        <w:autoSpaceDN w:val="0"/>
        <w:adjustRightInd w:val="0"/>
        <w:ind w:firstLine="709"/>
        <w:jc w:val="both"/>
        <w:rPr>
          <w:vanish/>
          <w:color w:val="111111"/>
          <w:sz w:val="28"/>
          <w:szCs w:val="28"/>
        </w:rPr>
      </w:pPr>
      <w:r w:rsidRPr="00014D5A">
        <w:rPr>
          <w:vanish/>
          <w:color w:val="111111"/>
          <w:sz w:val="28"/>
          <w:szCs w:val="28"/>
        </w:rPr>
        <w:t>- повышение эффективности и прозрачности деятельности органов государственной власти области;</w:t>
      </w:r>
    </w:p>
    <w:p w:rsidR="00447C39" w:rsidRPr="00014D5A" w:rsidRDefault="00447C39" w:rsidP="00447C39">
      <w:pPr>
        <w:ind w:firstLine="709"/>
        <w:jc w:val="both"/>
        <w:rPr>
          <w:sz w:val="28"/>
          <w:szCs w:val="28"/>
        </w:rPr>
      </w:pPr>
      <w:proofErr w:type="gramStart"/>
      <w:r w:rsidRPr="00014D5A">
        <w:rPr>
          <w:sz w:val="28"/>
          <w:szCs w:val="28"/>
        </w:rPr>
        <w:t>В целях обеспечения безопасности населения и территории города, комплексной безопасности среды обитания в условиях сохранения высокого уровня рисков техногенного и природного характера и продолжающейся тенденции урбанизации будут предусмотрены финансовые мероприятия по развитию и совершенствованию Единой дежурной диспетчерской службы и аппаратно-программного комплекса «Безопасный город» – комплексной  информационной системы, обеспечивающей прогнозирование, мониторинг и предупреждение возможных угроз, а также контроль устранения последствий чрезвычайных ситуаций</w:t>
      </w:r>
      <w:proofErr w:type="gramEnd"/>
      <w:r w:rsidRPr="00014D5A">
        <w:rPr>
          <w:sz w:val="28"/>
          <w:szCs w:val="28"/>
        </w:rPr>
        <w:t xml:space="preserve"> и правонарушений с интеграцией под ее управлением действий информационно-управляющих подсистем  различных организаций (дежурных, диспетчерских, муниципальных служб) с обеспечением их оперативного взаимодействия в интересах муниципального образования.</w:t>
      </w:r>
    </w:p>
    <w:p w:rsidR="00447C39" w:rsidRPr="00014D5A" w:rsidRDefault="00447C39" w:rsidP="00447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4D5A">
        <w:rPr>
          <w:sz w:val="28"/>
          <w:szCs w:val="28"/>
        </w:rPr>
        <w:t>Бюджетная политика в сфере занятости населения направлена на содействие трудоустройству граждан.</w:t>
      </w:r>
    </w:p>
    <w:p w:rsidR="00447C39" w:rsidRDefault="00447C39" w:rsidP="00447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4D5A">
        <w:rPr>
          <w:sz w:val="28"/>
          <w:szCs w:val="28"/>
        </w:rPr>
        <w:t>В этой сфере за счет средств городского бюджета организуется временное трудоустройство несовершеннолетних граждан в возрасте от 14 до 18 лет в летний период.</w:t>
      </w:r>
    </w:p>
    <w:p w:rsidR="00EE4D0C" w:rsidRDefault="00EE4D0C" w:rsidP="00447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Межбюджетные отношения с бюджетом Владимирской области организуются в соответствии с требованиями Бюджетного кодекса Российской Федерации и Закона Владимирской области от 10 октября 2005 года № 139-ОЗ «О межбюджетных отношениях во Владимирской области».</w:t>
      </w:r>
    </w:p>
    <w:p w:rsidR="00EE4D0C" w:rsidRDefault="00EE4D0C" w:rsidP="00447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межбюджетных трансфертов осуществляется Законом об областном бюджете на очередной финансовый год и плановый период.</w:t>
      </w:r>
    </w:p>
    <w:p w:rsidR="00EE4D0C" w:rsidRDefault="00EE4D0C" w:rsidP="00447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задачами в сфере межбюджетных отношений является:</w:t>
      </w:r>
    </w:p>
    <w:p w:rsidR="00EE4D0C" w:rsidRDefault="00EE4D0C" w:rsidP="00447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выравнивание бюджетной обеспеченности муниципальных образований Владимирской области в целях обеспечения равной доступности населения области к муниципальным услугам независимо от места проживания гражданина;</w:t>
      </w:r>
    </w:p>
    <w:p w:rsidR="00EE4D0C" w:rsidRDefault="00EE4D0C" w:rsidP="00447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стимулирование органов местного самоуправления</w:t>
      </w:r>
      <w:r w:rsidR="00DD49CA">
        <w:rPr>
          <w:sz w:val="28"/>
          <w:szCs w:val="28"/>
        </w:rPr>
        <w:t xml:space="preserve"> в увеличении собственной доходной базы;</w:t>
      </w:r>
    </w:p>
    <w:p w:rsidR="00DD49CA" w:rsidRDefault="00DD49CA" w:rsidP="00447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осуществление политики замены дотаций (части дотаций) на выравнивание уровня бюджетной обеспеченности дифференцированными нормативами отчислений от налога на доходы физических лиц;</w:t>
      </w:r>
    </w:p>
    <w:p w:rsidR="00DD49CA" w:rsidRDefault="00DD49CA" w:rsidP="00447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повышение эффективности предоставления межбюджетных трансфертов;</w:t>
      </w:r>
    </w:p>
    <w:p w:rsidR="00DD49CA" w:rsidRDefault="00DD49CA" w:rsidP="00447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реализация мер по укреплению финансовой дисциплины</w:t>
      </w:r>
      <w:r w:rsidR="0083399E">
        <w:rPr>
          <w:sz w:val="28"/>
          <w:szCs w:val="28"/>
        </w:rPr>
        <w:t>, соблюдению органами местного самоуправления требований бюджетного законодательства;</w:t>
      </w:r>
    </w:p>
    <w:p w:rsidR="0083399E" w:rsidRDefault="0083399E" w:rsidP="00447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вовлечение граждан в процесс принятия решений о распределении муниципальных финансов.</w:t>
      </w:r>
    </w:p>
    <w:p w:rsidR="0083399E" w:rsidRDefault="0083399E" w:rsidP="00447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выравнивания уровня бюджетной обеспеченности будет действовать порядок определения ежегодно утверждаемого законом области об областном бюджете на очередной финансовый год и плановый период критерия выравнивания бюджетной обеспеченности городских округов, исходя из </w:t>
      </w:r>
      <w:r>
        <w:rPr>
          <w:sz w:val="28"/>
          <w:szCs w:val="28"/>
        </w:rPr>
        <w:lastRenderedPageBreak/>
        <w:t>необходимости достижения которых, будет сформирован объем дотаций на выравнивание бюджетной обеспеченности муниципальных образований области.</w:t>
      </w:r>
    </w:p>
    <w:p w:rsidR="0083399E" w:rsidRDefault="0083399E" w:rsidP="00447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 внедрение практики замены дотации на выравнивание бюджетной обеспеченности городских округов полностью или частично дополнительными нормативами отчислений в бюджеты соответствующих муниципальных образований от налога на доходы физических лиц, подлежащего зачислению в областной бюджет.</w:t>
      </w:r>
    </w:p>
    <w:p w:rsidR="0083399E" w:rsidRDefault="0083399E" w:rsidP="00447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стимулирования роста доходного потенциала муниципальных образований области, повышения финансовой самостоятельности местных бюджетов с 2020 года городским округам Владимирской области переданы дополнительные нормативы отчислений от налоговых и неналоговых доходов, в том числе:</w:t>
      </w:r>
    </w:p>
    <w:p w:rsidR="0083399E" w:rsidRDefault="0083399E" w:rsidP="00447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налога, взимаемого по упрощенной системе налогообложения в размере 10%;</w:t>
      </w:r>
    </w:p>
    <w:p w:rsidR="0083399E" w:rsidRDefault="0083399E" w:rsidP="00447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транспортного налога с физических лиц в размере 50%;</w:t>
      </w:r>
    </w:p>
    <w:p w:rsidR="0083399E" w:rsidRDefault="0083399E" w:rsidP="00447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платы за негативное воздействие на окружающую среду в размере 100%.</w:t>
      </w:r>
    </w:p>
    <w:p w:rsidR="0083399E" w:rsidRDefault="0083399E" w:rsidP="00447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софинансирования расходных обязательств муниципальных образований области </w:t>
      </w:r>
      <w:r w:rsidR="009C4931">
        <w:rPr>
          <w:sz w:val="28"/>
          <w:szCs w:val="28"/>
        </w:rPr>
        <w:t xml:space="preserve">администрацией Владимирской области </w:t>
      </w:r>
      <w:r>
        <w:rPr>
          <w:sz w:val="28"/>
          <w:szCs w:val="28"/>
        </w:rPr>
        <w:t>планируется выделение субсидий из областного бюджета, в том числе на реализацию региональных составляющих национальных проектов</w:t>
      </w:r>
      <w:r w:rsidR="009C4931">
        <w:rPr>
          <w:sz w:val="28"/>
          <w:szCs w:val="28"/>
        </w:rPr>
        <w:t>.</w:t>
      </w:r>
    </w:p>
    <w:p w:rsidR="009C4931" w:rsidRDefault="009C4931" w:rsidP="00447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осуществления государственных полномочий, переданных органам местного самоуправления ЗАТО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 Владимирской области, будет осуществляться за счет субвенций, выделяемых из областного бюджета, при этом ключевой задачей является обеспечение достаточности средств областного бюджета, направляемых на исполнение переданных полномочий.</w:t>
      </w:r>
    </w:p>
    <w:p w:rsidR="009C4931" w:rsidRDefault="009C4931" w:rsidP="00447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исполнение бюджета муниципального образования традиционно осуществляется на основе муниципальных программ, что предполагает увязку бюджетных ассигнований и конкретных мероприятий, направленных на достижение приоритетных целей социально-экономического развития территории.</w:t>
      </w:r>
    </w:p>
    <w:p w:rsidR="009C4931" w:rsidRDefault="009C4931" w:rsidP="00447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ограниченности бюджетных ресурсов и в целях </w:t>
      </w:r>
      <w:proofErr w:type="gramStart"/>
      <w:r>
        <w:rPr>
          <w:sz w:val="28"/>
          <w:szCs w:val="28"/>
        </w:rPr>
        <w:t>исключения рисков несбалансированности бюджета города</w:t>
      </w:r>
      <w:proofErr w:type="gramEnd"/>
      <w:r>
        <w:rPr>
          <w:sz w:val="28"/>
          <w:szCs w:val="28"/>
        </w:rPr>
        <w:t xml:space="preserve"> необходимо</w:t>
      </w:r>
      <w:r w:rsidR="005804CA" w:rsidRPr="005804CA">
        <w:rPr>
          <w:sz w:val="28"/>
          <w:szCs w:val="28"/>
        </w:rPr>
        <w:t xml:space="preserve"> </w:t>
      </w:r>
      <w:r w:rsidR="005804CA">
        <w:rPr>
          <w:sz w:val="28"/>
          <w:szCs w:val="28"/>
        </w:rPr>
        <w:t>обеспечить</w:t>
      </w:r>
      <w:r>
        <w:rPr>
          <w:sz w:val="28"/>
          <w:szCs w:val="28"/>
        </w:rPr>
        <w:t>:</w:t>
      </w:r>
    </w:p>
    <w:p w:rsidR="009C4931" w:rsidRDefault="009C4931" w:rsidP="00447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неукоснительное соблюдение условий соглашений о мерах по </w:t>
      </w:r>
      <w:r w:rsidR="00F87570">
        <w:rPr>
          <w:sz w:val="28"/>
          <w:szCs w:val="28"/>
        </w:rPr>
        <w:t>социально-экономическому развитию и оздоровлению муниципальных финансов муниципального образования ЗАТО г</w:t>
      </w:r>
      <w:proofErr w:type="gramStart"/>
      <w:r w:rsidR="00F87570">
        <w:rPr>
          <w:sz w:val="28"/>
          <w:szCs w:val="28"/>
        </w:rPr>
        <w:t>.Р</w:t>
      </w:r>
      <w:proofErr w:type="gramEnd"/>
      <w:r w:rsidR="00F87570">
        <w:rPr>
          <w:sz w:val="28"/>
          <w:szCs w:val="28"/>
        </w:rPr>
        <w:t>адужный Владимирской области</w:t>
      </w:r>
      <w:r>
        <w:rPr>
          <w:sz w:val="28"/>
          <w:szCs w:val="28"/>
        </w:rPr>
        <w:t>, заключенного в рамках выполнения условий предоставления межбюджетных трансфертов из областного бюджета;</w:t>
      </w:r>
    </w:p>
    <w:p w:rsidR="009C4931" w:rsidRDefault="009C4931" w:rsidP="00447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4CA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взвешенн</w:t>
      </w:r>
      <w:r w:rsidR="00F87570">
        <w:rPr>
          <w:sz w:val="28"/>
          <w:szCs w:val="28"/>
        </w:rPr>
        <w:t>ой</w:t>
      </w:r>
      <w:r>
        <w:rPr>
          <w:sz w:val="28"/>
          <w:szCs w:val="28"/>
        </w:rPr>
        <w:t xml:space="preserve"> долгов</w:t>
      </w:r>
      <w:r w:rsidR="00F87570">
        <w:rPr>
          <w:sz w:val="28"/>
          <w:szCs w:val="28"/>
        </w:rPr>
        <w:t>ой</w:t>
      </w:r>
      <w:r>
        <w:rPr>
          <w:sz w:val="28"/>
          <w:szCs w:val="28"/>
        </w:rPr>
        <w:t xml:space="preserve"> и бюджетн</w:t>
      </w:r>
      <w:r w:rsidR="00F87570">
        <w:rPr>
          <w:sz w:val="28"/>
          <w:szCs w:val="28"/>
        </w:rPr>
        <w:t>ой</w:t>
      </w:r>
      <w:r>
        <w:rPr>
          <w:sz w:val="28"/>
          <w:szCs w:val="28"/>
        </w:rPr>
        <w:t xml:space="preserve"> политик</w:t>
      </w:r>
      <w:r w:rsidR="00F87570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9C4931" w:rsidRDefault="009C4931" w:rsidP="00447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04CA">
        <w:rPr>
          <w:sz w:val="28"/>
          <w:szCs w:val="28"/>
        </w:rPr>
        <w:t>безусловное исполнение принятых расходных обязательств.</w:t>
      </w:r>
    </w:p>
    <w:p w:rsidR="005804CA" w:rsidRDefault="005804CA" w:rsidP="00447C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анализа результатов проводимой работы необходимо осуществлять ежемесячный мониторинг исполнения бюджета муниципального образования, а также ежегодную оценку качества финансового менеджмента в отношении </w:t>
      </w:r>
      <w:r>
        <w:rPr>
          <w:sz w:val="28"/>
          <w:szCs w:val="28"/>
        </w:rPr>
        <w:lastRenderedPageBreak/>
        <w:t>главных распорядителей бюджетных средств ЗАТО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 Владимирской области.</w:t>
      </w:r>
    </w:p>
    <w:p w:rsidR="00AB1EAB" w:rsidRPr="00014D5A" w:rsidRDefault="005804CA" w:rsidP="005804CA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1EAB" w:rsidRPr="00014D5A">
        <w:rPr>
          <w:rFonts w:ascii="Times New Roman" w:hAnsi="Times New Roman" w:cs="Times New Roman"/>
          <w:sz w:val="28"/>
          <w:szCs w:val="28"/>
        </w:rPr>
        <w:t>. Основные подходы к формированию бюджетных расходов</w:t>
      </w:r>
      <w:r w:rsidR="00AD066E">
        <w:rPr>
          <w:rFonts w:ascii="Times New Roman" w:hAnsi="Times New Roman" w:cs="Times New Roman"/>
          <w:sz w:val="28"/>
          <w:szCs w:val="28"/>
        </w:rPr>
        <w:t xml:space="preserve"> </w:t>
      </w:r>
      <w:r w:rsidR="00AB1EAB" w:rsidRPr="00014D5A">
        <w:rPr>
          <w:rFonts w:ascii="Times New Roman" w:hAnsi="Times New Roman" w:cs="Times New Roman"/>
          <w:sz w:val="28"/>
          <w:szCs w:val="28"/>
        </w:rPr>
        <w:t>на 202</w:t>
      </w:r>
      <w:r w:rsidR="00340C0C">
        <w:rPr>
          <w:rFonts w:ascii="Times New Roman" w:hAnsi="Times New Roman" w:cs="Times New Roman"/>
          <w:sz w:val="28"/>
          <w:szCs w:val="28"/>
        </w:rPr>
        <w:t>1</w:t>
      </w:r>
      <w:r w:rsidR="00AB1EAB" w:rsidRPr="00014D5A">
        <w:rPr>
          <w:rFonts w:ascii="Times New Roman" w:hAnsi="Times New Roman" w:cs="Times New Roman"/>
          <w:sz w:val="28"/>
          <w:szCs w:val="28"/>
        </w:rPr>
        <w:t>-202</w:t>
      </w:r>
      <w:r w:rsidR="00340C0C">
        <w:rPr>
          <w:rFonts w:ascii="Times New Roman" w:hAnsi="Times New Roman" w:cs="Times New Roman"/>
          <w:sz w:val="28"/>
          <w:szCs w:val="28"/>
        </w:rPr>
        <w:t>3</w:t>
      </w:r>
      <w:r w:rsidR="00AD066E">
        <w:rPr>
          <w:rFonts w:ascii="Times New Roman" w:hAnsi="Times New Roman" w:cs="Times New Roman"/>
          <w:sz w:val="28"/>
          <w:szCs w:val="28"/>
        </w:rPr>
        <w:t xml:space="preserve"> </w:t>
      </w:r>
      <w:r w:rsidR="00AB1EAB" w:rsidRPr="00014D5A">
        <w:rPr>
          <w:rFonts w:ascii="Times New Roman" w:hAnsi="Times New Roman" w:cs="Times New Roman"/>
          <w:sz w:val="28"/>
          <w:szCs w:val="28"/>
        </w:rPr>
        <w:t>годы</w:t>
      </w:r>
    </w:p>
    <w:p w:rsidR="00AB1EAB" w:rsidRPr="00014D5A" w:rsidRDefault="00AB1EAB" w:rsidP="00F02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 xml:space="preserve">Основой для формирования расходов бюджета </w:t>
      </w:r>
      <w:r w:rsidR="003C4CC1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014D5A">
        <w:rPr>
          <w:rFonts w:ascii="Times New Roman" w:hAnsi="Times New Roman" w:cs="Times New Roman"/>
          <w:sz w:val="28"/>
          <w:szCs w:val="28"/>
        </w:rPr>
        <w:t xml:space="preserve">является реестр действующих расходных обязательств </w:t>
      </w:r>
      <w:r w:rsidR="00BA066D" w:rsidRPr="00014D5A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BA066D" w:rsidRPr="00014D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A066D" w:rsidRPr="00014D5A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Pr="00014D5A">
        <w:rPr>
          <w:rFonts w:ascii="Times New Roman" w:hAnsi="Times New Roman" w:cs="Times New Roman"/>
          <w:sz w:val="28"/>
          <w:szCs w:val="28"/>
        </w:rPr>
        <w:t xml:space="preserve"> на 202</w:t>
      </w:r>
      <w:r w:rsidR="00340C0C">
        <w:rPr>
          <w:rFonts w:ascii="Times New Roman" w:hAnsi="Times New Roman" w:cs="Times New Roman"/>
          <w:sz w:val="28"/>
          <w:szCs w:val="28"/>
        </w:rPr>
        <w:t>1</w:t>
      </w:r>
      <w:r w:rsidR="00BA066D" w:rsidRPr="00014D5A">
        <w:rPr>
          <w:rFonts w:ascii="Times New Roman" w:hAnsi="Times New Roman" w:cs="Times New Roman"/>
          <w:sz w:val="28"/>
          <w:szCs w:val="28"/>
        </w:rPr>
        <w:t>-</w:t>
      </w:r>
      <w:r w:rsidR="009D45C1" w:rsidRPr="00014D5A">
        <w:rPr>
          <w:rFonts w:ascii="Times New Roman" w:hAnsi="Times New Roman" w:cs="Times New Roman"/>
          <w:sz w:val="28"/>
          <w:szCs w:val="28"/>
        </w:rPr>
        <w:t>2</w:t>
      </w:r>
      <w:r w:rsidR="00340C0C">
        <w:rPr>
          <w:rFonts w:ascii="Times New Roman" w:hAnsi="Times New Roman" w:cs="Times New Roman"/>
          <w:sz w:val="28"/>
          <w:szCs w:val="28"/>
        </w:rPr>
        <w:t>023</w:t>
      </w:r>
      <w:r w:rsidR="00BA066D" w:rsidRPr="00014D5A">
        <w:rPr>
          <w:rFonts w:ascii="Times New Roman" w:hAnsi="Times New Roman" w:cs="Times New Roman"/>
          <w:sz w:val="28"/>
          <w:szCs w:val="28"/>
        </w:rPr>
        <w:t xml:space="preserve"> годы, связанных с решением вопросо</w:t>
      </w:r>
      <w:r w:rsidR="00340C0C">
        <w:rPr>
          <w:rFonts w:ascii="Times New Roman" w:hAnsi="Times New Roman" w:cs="Times New Roman"/>
          <w:sz w:val="28"/>
          <w:szCs w:val="28"/>
        </w:rPr>
        <w:t>в</w:t>
      </w:r>
      <w:r w:rsidR="00BA066D" w:rsidRPr="00014D5A">
        <w:rPr>
          <w:rFonts w:ascii="Times New Roman" w:hAnsi="Times New Roman" w:cs="Times New Roman"/>
          <w:sz w:val="28"/>
          <w:szCs w:val="28"/>
        </w:rPr>
        <w:t>, отнесенных Конституцией Российской Федерации и федеральными законами к полномочиям органов местного самоуправления городских округов.</w:t>
      </w:r>
    </w:p>
    <w:p w:rsidR="00AB1EAB" w:rsidRPr="00014D5A" w:rsidRDefault="00AB1EAB" w:rsidP="008735A6">
      <w:pPr>
        <w:tabs>
          <w:tab w:val="left" w:pos="2268"/>
        </w:tabs>
        <w:ind w:firstLine="720"/>
        <w:jc w:val="both"/>
        <w:rPr>
          <w:sz w:val="28"/>
          <w:szCs w:val="28"/>
        </w:rPr>
      </w:pPr>
      <w:r w:rsidRPr="00014D5A">
        <w:rPr>
          <w:sz w:val="28"/>
          <w:szCs w:val="28"/>
        </w:rPr>
        <w:t xml:space="preserve">Безвозмездные поступления в </w:t>
      </w:r>
      <w:r w:rsidR="00BA066D" w:rsidRPr="00014D5A">
        <w:rPr>
          <w:sz w:val="28"/>
          <w:szCs w:val="28"/>
        </w:rPr>
        <w:t>городской</w:t>
      </w:r>
      <w:r w:rsidRPr="00014D5A">
        <w:rPr>
          <w:sz w:val="28"/>
          <w:szCs w:val="28"/>
        </w:rPr>
        <w:t xml:space="preserve"> бюджет на 202</w:t>
      </w:r>
      <w:r w:rsidR="00340C0C">
        <w:rPr>
          <w:sz w:val="28"/>
          <w:szCs w:val="28"/>
        </w:rPr>
        <w:t>1-2023</w:t>
      </w:r>
      <w:r w:rsidRPr="00014D5A">
        <w:rPr>
          <w:sz w:val="28"/>
          <w:szCs w:val="28"/>
        </w:rPr>
        <w:t xml:space="preserve"> годы планируется включать в доходы и расходы </w:t>
      </w:r>
      <w:r w:rsidR="00473814" w:rsidRPr="00014D5A">
        <w:rPr>
          <w:sz w:val="28"/>
          <w:szCs w:val="28"/>
        </w:rPr>
        <w:t xml:space="preserve">городского </w:t>
      </w:r>
      <w:r w:rsidRPr="00014D5A">
        <w:rPr>
          <w:sz w:val="28"/>
          <w:szCs w:val="28"/>
        </w:rPr>
        <w:t xml:space="preserve">бюджета в соответствии с показателями </w:t>
      </w:r>
      <w:r w:rsidR="00BA066D" w:rsidRPr="00014D5A">
        <w:rPr>
          <w:sz w:val="28"/>
          <w:szCs w:val="28"/>
        </w:rPr>
        <w:t xml:space="preserve">областного </w:t>
      </w:r>
      <w:r w:rsidR="00340C0C">
        <w:rPr>
          <w:sz w:val="28"/>
          <w:szCs w:val="28"/>
        </w:rPr>
        <w:t>бюджета на 2020-2022</w:t>
      </w:r>
      <w:r w:rsidRPr="00014D5A">
        <w:rPr>
          <w:sz w:val="28"/>
          <w:szCs w:val="28"/>
        </w:rPr>
        <w:t xml:space="preserve"> годы, на 202</w:t>
      </w:r>
      <w:r w:rsidR="00340C0C">
        <w:rPr>
          <w:sz w:val="28"/>
          <w:szCs w:val="28"/>
        </w:rPr>
        <w:t>3</w:t>
      </w:r>
      <w:r w:rsidRPr="00014D5A">
        <w:rPr>
          <w:sz w:val="28"/>
          <w:szCs w:val="28"/>
        </w:rPr>
        <w:t xml:space="preserve"> год – по предложениям главных администраторов доходов </w:t>
      </w:r>
      <w:r w:rsidR="009D45C1" w:rsidRPr="00014D5A">
        <w:rPr>
          <w:sz w:val="28"/>
          <w:szCs w:val="28"/>
        </w:rPr>
        <w:t>городского</w:t>
      </w:r>
      <w:r w:rsidRPr="00014D5A">
        <w:rPr>
          <w:sz w:val="28"/>
          <w:szCs w:val="28"/>
        </w:rPr>
        <w:t xml:space="preserve"> бюджета.</w:t>
      </w:r>
    </w:p>
    <w:p w:rsidR="00AB1EAB" w:rsidRPr="00014D5A" w:rsidRDefault="00AB1EAB" w:rsidP="00F02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 xml:space="preserve">Предельные объемы бюджетных ассигнований </w:t>
      </w:r>
      <w:r w:rsidR="009D45C1" w:rsidRPr="00014D5A">
        <w:rPr>
          <w:rFonts w:ascii="Times New Roman" w:hAnsi="Times New Roman" w:cs="Times New Roman"/>
          <w:sz w:val="28"/>
          <w:szCs w:val="28"/>
        </w:rPr>
        <w:t>городского</w:t>
      </w:r>
      <w:r w:rsidR="00340C0C">
        <w:rPr>
          <w:rFonts w:ascii="Times New Roman" w:hAnsi="Times New Roman" w:cs="Times New Roman"/>
          <w:sz w:val="28"/>
          <w:szCs w:val="28"/>
        </w:rPr>
        <w:t xml:space="preserve"> бюджета на 2021</w:t>
      </w:r>
      <w:r w:rsidRPr="00014D5A">
        <w:rPr>
          <w:rFonts w:ascii="Times New Roman" w:hAnsi="Times New Roman" w:cs="Times New Roman"/>
          <w:sz w:val="28"/>
          <w:szCs w:val="28"/>
        </w:rPr>
        <w:t>-202</w:t>
      </w:r>
      <w:r w:rsidR="00340C0C">
        <w:rPr>
          <w:rFonts w:ascii="Times New Roman" w:hAnsi="Times New Roman" w:cs="Times New Roman"/>
          <w:sz w:val="28"/>
          <w:szCs w:val="28"/>
        </w:rPr>
        <w:t>3</w:t>
      </w:r>
      <w:r w:rsidRPr="00014D5A">
        <w:rPr>
          <w:rFonts w:ascii="Times New Roman" w:hAnsi="Times New Roman" w:cs="Times New Roman"/>
          <w:sz w:val="28"/>
          <w:szCs w:val="28"/>
        </w:rPr>
        <w:t xml:space="preserve"> годы сформированы на основе следующих основных подходов:</w:t>
      </w:r>
    </w:p>
    <w:p w:rsidR="00AB1EAB" w:rsidRPr="00014D5A" w:rsidRDefault="00AB1EAB" w:rsidP="00F02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1) объемы бюджетных ассигнований на исполнение действующих  расходных обязательств на 202</w:t>
      </w:r>
      <w:r w:rsidR="00340C0C">
        <w:rPr>
          <w:rFonts w:ascii="Times New Roman" w:hAnsi="Times New Roman" w:cs="Times New Roman"/>
          <w:sz w:val="28"/>
          <w:szCs w:val="28"/>
        </w:rPr>
        <w:t>1</w:t>
      </w:r>
      <w:r w:rsidRPr="00014D5A">
        <w:rPr>
          <w:rFonts w:ascii="Times New Roman" w:hAnsi="Times New Roman" w:cs="Times New Roman"/>
          <w:sz w:val="28"/>
          <w:szCs w:val="28"/>
        </w:rPr>
        <w:t>-202</w:t>
      </w:r>
      <w:r w:rsidR="00340C0C">
        <w:rPr>
          <w:rFonts w:ascii="Times New Roman" w:hAnsi="Times New Roman" w:cs="Times New Roman"/>
          <w:sz w:val="28"/>
          <w:szCs w:val="28"/>
        </w:rPr>
        <w:t>2</w:t>
      </w:r>
      <w:r w:rsidRPr="00014D5A">
        <w:rPr>
          <w:rFonts w:ascii="Times New Roman" w:hAnsi="Times New Roman" w:cs="Times New Roman"/>
          <w:sz w:val="28"/>
          <w:szCs w:val="28"/>
        </w:rPr>
        <w:t xml:space="preserve"> годы определены в соответствии с данными реестра расходных обязательств, составленного главными распорядителями средств </w:t>
      </w:r>
      <w:r w:rsidR="009D45C1" w:rsidRPr="00014D5A">
        <w:rPr>
          <w:rFonts w:ascii="Times New Roman" w:hAnsi="Times New Roman" w:cs="Times New Roman"/>
          <w:sz w:val="28"/>
          <w:szCs w:val="28"/>
        </w:rPr>
        <w:t>городского</w:t>
      </w:r>
      <w:r w:rsidR="00473814" w:rsidRPr="00014D5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40C0C">
        <w:rPr>
          <w:rFonts w:ascii="Times New Roman" w:hAnsi="Times New Roman" w:cs="Times New Roman"/>
          <w:sz w:val="28"/>
          <w:szCs w:val="28"/>
        </w:rPr>
        <w:t xml:space="preserve"> с учетом объемов, утвержденных</w:t>
      </w:r>
      <w:r w:rsidRPr="00014D5A">
        <w:rPr>
          <w:rFonts w:ascii="Times New Roman" w:hAnsi="Times New Roman" w:cs="Times New Roman"/>
          <w:sz w:val="28"/>
          <w:szCs w:val="28"/>
        </w:rPr>
        <w:t xml:space="preserve"> </w:t>
      </w:r>
      <w:r w:rsidR="009D45C1" w:rsidRPr="00014D5A">
        <w:rPr>
          <w:rFonts w:ascii="Times New Roman" w:hAnsi="Times New Roman" w:cs="Times New Roman"/>
          <w:sz w:val="28"/>
          <w:szCs w:val="28"/>
        </w:rPr>
        <w:t>решением Совета народных депутатов ЗАТО г</w:t>
      </w:r>
      <w:proofErr w:type="gramStart"/>
      <w:r w:rsidR="009D45C1" w:rsidRPr="00014D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D45C1" w:rsidRPr="00014D5A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Pr="00014D5A">
        <w:rPr>
          <w:rFonts w:ascii="Times New Roman" w:hAnsi="Times New Roman" w:cs="Times New Roman"/>
          <w:sz w:val="28"/>
          <w:szCs w:val="28"/>
        </w:rPr>
        <w:t xml:space="preserve"> от </w:t>
      </w:r>
      <w:r w:rsidR="00340C0C">
        <w:rPr>
          <w:rFonts w:ascii="Times New Roman" w:hAnsi="Times New Roman" w:cs="Times New Roman"/>
          <w:sz w:val="28"/>
          <w:szCs w:val="28"/>
        </w:rPr>
        <w:t>09</w:t>
      </w:r>
      <w:r w:rsidRPr="00014D5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340C0C">
        <w:rPr>
          <w:rFonts w:ascii="Times New Roman" w:hAnsi="Times New Roman" w:cs="Times New Roman"/>
          <w:sz w:val="28"/>
          <w:szCs w:val="28"/>
        </w:rPr>
        <w:t>9</w:t>
      </w:r>
      <w:r w:rsidRPr="00014D5A">
        <w:rPr>
          <w:rFonts w:ascii="Times New Roman" w:hAnsi="Times New Roman" w:cs="Times New Roman"/>
          <w:sz w:val="28"/>
          <w:szCs w:val="28"/>
        </w:rPr>
        <w:t xml:space="preserve"> г</w:t>
      </w:r>
      <w:r w:rsidR="00473814" w:rsidRPr="00014D5A">
        <w:rPr>
          <w:rFonts w:ascii="Times New Roman" w:hAnsi="Times New Roman" w:cs="Times New Roman"/>
          <w:sz w:val="28"/>
          <w:szCs w:val="28"/>
        </w:rPr>
        <w:t>ода</w:t>
      </w:r>
      <w:r w:rsidRPr="00014D5A">
        <w:rPr>
          <w:rFonts w:ascii="Times New Roman" w:hAnsi="Times New Roman" w:cs="Times New Roman"/>
          <w:sz w:val="28"/>
          <w:szCs w:val="28"/>
        </w:rPr>
        <w:t xml:space="preserve"> № </w:t>
      </w:r>
      <w:r w:rsidR="009D45C1" w:rsidRPr="00014D5A">
        <w:rPr>
          <w:rFonts w:ascii="Times New Roman" w:hAnsi="Times New Roman" w:cs="Times New Roman"/>
          <w:sz w:val="28"/>
          <w:szCs w:val="28"/>
        </w:rPr>
        <w:t>19/10</w:t>
      </w:r>
      <w:r w:rsidR="00340C0C">
        <w:rPr>
          <w:rFonts w:ascii="Times New Roman" w:hAnsi="Times New Roman" w:cs="Times New Roman"/>
          <w:sz w:val="28"/>
          <w:szCs w:val="28"/>
        </w:rPr>
        <w:t>3</w:t>
      </w:r>
      <w:r w:rsidRPr="00014D5A">
        <w:rPr>
          <w:rFonts w:ascii="Times New Roman" w:hAnsi="Times New Roman" w:cs="Times New Roman"/>
          <w:sz w:val="28"/>
          <w:szCs w:val="28"/>
        </w:rPr>
        <w:t xml:space="preserve"> «</w:t>
      </w:r>
      <w:r w:rsidR="009D45C1" w:rsidRPr="00014D5A">
        <w:rPr>
          <w:rFonts w:ascii="Times New Roman" w:hAnsi="Times New Roman" w:cs="Times New Roman"/>
          <w:sz w:val="28"/>
          <w:szCs w:val="28"/>
        </w:rPr>
        <w:t>Об утверждении бюджета ЗАТО г.Радужный Владимирской области на 20</w:t>
      </w:r>
      <w:r w:rsidR="00340C0C">
        <w:rPr>
          <w:rFonts w:ascii="Times New Roman" w:hAnsi="Times New Roman" w:cs="Times New Roman"/>
          <w:sz w:val="28"/>
          <w:szCs w:val="28"/>
        </w:rPr>
        <w:t>20</w:t>
      </w:r>
      <w:r w:rsidR="009D45C1" w:rsidRPr="00014D5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40C0C">
        <w:rPr>
          <w:rFonts w:ascii="Times New Roman" w:hAnsi="Times New Roman" w:cs="Times New Roman"/>
          <w:sz w:val="28"/>
          <w:szCs w:val="28"/>
        </w:rPr>
        <w:t>1</w:t>
      </w:r>
      <w:r w:rsidR="009D45C1" w:rsidRPr="00014D5A">
        <w:rPr>
          <w:rFonts w:ascii="Times New Roman" w:hAnsi="Times New Roman" w:cs="Times New Roman"/>
          <w:sz w:val="28"/>
          <w:szCs w:val="28"/>
        </w:rPr>
        <w:t xml:space="preserve"> и 202</w:t>
      </w:r>
      <w:r w:rsidR="00340C0C">
        <w:rPr>
          <w:rFonts w:ascii="Times New Roman" w:hAnsi="Times New Roman" w:cs="Times New Roman"/>
          <w:sz w:val="28"/>
          <w:szCs w:val="28"/>
        </w:rPr>
        <w:t>2</w:t>
      </w:r>
      <w:r w:rsidR="009D45C1" w:rsidRPr="00014D5A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14D5A">
        <w:rPr>
          <w:rFonts w:ascii="Times New Roman" w:hAnsi="Times New Roman" w:cs="Times New Roman"/>
          <w:sz w:val="28"/>
          <w:szCs w:val="28"/>
        </w:rPr>
        <w:t>»</w:t>
      </w:r>
      <w:r w:rsidR="00340C0C">
        <w:rPr>
          <w:rFonts w:ascii="Times New Roman" w:hAnsi="Times New Roman" w:cs="Times New Roman"/>
          <w:sz w:val="28"/>
          <w:szCs w:val="28"/>
        </w:rPr>
        <w:t>. Объемы н</w:t>
      </w:r>
      <w:r w:rsidRPr="00014D5A">
        <w:rPr>
          <w:rFonts w:ascii="Times New Roman" w:hAnsi="Times New Roman" w:cs="Times New Roman"/>
          <w:sz w:val="28"/>
          <w:szCs w:val="28"/>
        </w:rPr>
        <w:t>а 202</w:t>
      </w:r>
      <w:r w:rsidR="00340C0C">
        <w:rPr>
          <w:rFonts w:ascii="Times New Roman" w:hAnsi="Times New Roman" w:cs="Times New Roman"/>
          <w:sz w:val="28"/>
          <w:szCs w:val="28"/>
        </w:rPr>
        <w:t>3</w:t>
      </w:r>
      <w:r w:rsidRPr="00014D5A">
        <w:rPr>
          <w:rFonts w:ascii="Times New Roman" w:hAnsi="Times New Roman" w:cs="Times New Roman"/>
          <w:sz w:val="28"/>
          <w:szCs w:val="28"/>
        </w:rPr>
        <w:t xml:space="preserve"> год приняты с учетом:</w:t>
      </w:r>
    </w:p>
    <w:p w:rsidR="00AB1EAB" w:rsidRPr="00014D5A" w:rsidRDefault="009D45C1" w:rsidP="009D45C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-</w:t>
      </w:r>
      <w:r w:rsidRPr="00014D5A">
        <w:rPr>
          <w:rFonts w:ascii="Times New Roman" w:hAnsi="Times New Roman" w:cs="Times New Roman"/>
          <w:sz w:val="28"/>
          <w:szCs w:val="28"/>
        </w:rPr>
        <w:tab/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сохранения длящихся расходных обязательств </w:t>
      </w:r>
      <w:r w:rsidRPr="00014D5A">
        <w:rPr>
          <w:rFonts w:ascii="Times New Roman" w:hAnsi="Times New Roman" w:cs="Times New Roman"/>
          <w:sz w:val="28"/>
          <w:szCs w:val="28"/>
        </w:rPr>
        <w:t>города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на уровне объ</w:t>
      </w:r>
      <w:r w:rsidR="00340C0C">
        <w:rPr>
          <w:rFonts w:ascii="Times New Roman" w:hAnsi="Times New Roman" w:cs="Times New Roman"/>
          <w:sz w:val="28"/>
          <w:szCs w:val="28"/>
        </w:rPr>
        <w:t>емов бюджетных ассигнований 2022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B1EAB" w:rsidRPr="00014D5A" w:rsidRDefault="009D45C1" w:rsidP="009D45C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-</w:t>
      </w:r>
      <w:r w:rsidRPr="00014D5A">
        <w:rPr>
          <w:rFonts w:ascii="Times New Roman" w:hAnsi="Times New Roman" w:cs="Times New Roman"/>
          <w:sz w:val="28"/>
          <w:szCs w:val="28"/>
        </w:rPr>
        <w:tab/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исключения прекращающихся расходных обязательств </w:t>
      </w:r>
      <w:r w:rsidR="00473814" w:rsidRPr="00014D5A">
        <w:rPr>
          <w:rFonts w:ascii="Times New Roman" w:hAnsi="Times New Roman" w:cs="Times New Roman"/>
          <w:sz w:val="28"/>
          <w:szCs w:val="28"/>
        </w:rPr>
        <w:t>города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ограниченного срока действия;</w:t>
      </w:r>
    </w:p>
    <w:p w:rsidR="00AB1EAB" w:rsidRPr="00014D5A" w:rsidRDefault="00AB1EAB" w:rsidP="00C34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2) объемы бюджетных ассигнований на исполнение изменения действующих расходных обязательств определены в соответстви</w:t>
      </w:r>
      <w:r w:rsidR="009D45C1" w:rsidRPr="00014D5A">
        <w:rPr>
          <w:rFonts w:ascii="Times New Roman" w:hAnsi="Times New Roman" w:cs="Times New Roman"/>
          <w:sz w:val="28"/>
          <w:szCs w:val="28"/>
        </w:rPr>
        <w:t>и муниципальными нормативными правовыми актами</w:t>
      </w:r>
      <w:r w:rsidRPr="00014D5A">
        <w:rPr>
          <w:rFonts w:ascii="Times New Roman" w:hAnsi="Times New Roman" w:cs="Times New Roman"/>
          <w:sz w:val="28"/>
          <w:szCs w:val="28"/>
        </w:rPr>
        <w:t>, принятыми и действующими в 20</w:t>
      </w:r>
      <w:r w:rsidR="00340C0C">
        <w:rPr>
          <w:rFonts w:ascii="Times New Roman" w:hAnsi="Times New Roman" w:cs="Times New Roman"/>
          <w:sz w:val="28"/>
          <w:szCs w:val="28"/>
        </w:rPr>
        <w:t>20</w:t>
      </w:r>
      <w:r w:rsidRPr="00014D5A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B1EAB" w:rsidRPr="00014D5A" w:rsidRDefault="00AB1EAB" w:rsidP="00575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Особенностью планирования бюджетных ассигнований на 202</w:t>
      </w:r>
      <w:r w:rsidR="00340C0C">
        <w:rPr>
          <w:rFonts w:ascii="Times New Roman" w:hAnsi="Times New Roman" w:cs="Times New Roman"/>
          <w:sz w:val="28"/>
          <w:szCs w:val="28"/>
        </w:rPr>
        <w:t>1</w:t>
      </w:r>
      <w:r w:rsidRPr="00014D5A">
        <w:rPr>
          <w:rFonts w:ascii="Times New Roman" w:hAnsi="Times New Roman" w:cs="Times New Roman"/>
          <w:sz w:val="28"/>
          <w:szCs w:val="28"/>
        </w:rPr>
        <w:t>-202</w:t>
      </w:r>
      <w:r w:rsidR="00340C0C">
        <w:rPr>
          <w:rFonts w:ascii="Times New Roman" w:hAnsi="Times New Roman" w:cs="Times New Roman"/>
          <w:sz w:val="28"/>
          <w:szCs w:val="28"/>
        </w:rPr>
        <w:t>3</w:t>
      </w:r>
      <w:r w:rsidRPr="00014D5A">
        <w:rPr>
          <w:rFonts w:ascii="Times New Roman" w:hAnsi="Times New Roman" w:cs="Times New Roman"/>
          <w:sz w:val="28"/>
          <w:szCs w:val="28"/>
        </w:rPr>
        <w:t xml:space="preserve"> годы по оплате </w:t>
      </w:r>
      <w:proofErr w:type="gramStart"/>
      <w:r w:rsidRPr="00014D5A">
        <w:rPr>
          <w:rFonts w:ascii="Times New Roman" w:hAnsi="Times New Roman" w:cs="Times New Roman"/>
          <w:sz w:val="28"/>
          <w:szCs w:val="28"/>
        </w:rPr>
        <w:t>труда отдельных категорий работников учреждений образования</w:t>
      </w:r>
      <w:proofErr w:type="gramEnd"/>
      <w:r w:rsidRPr="00014D5A">
        <w:rPr>
          <w:rFonts w:ascii="Times New Roman" w:hAnsi="Times New Roman" w:cs="Times New Roman"/>
          <w:sz w:val="28"/>
          <w:szCs w:val="28"/>
        </w:rPr>
        <w:t xml:space="preserve"> и культуры является обеспечение</w:t>
      </w:r>
      <w:r w:rsidR="00340C0C">
        <w:rPr>
          <w:rFonts w:ascii="Times New Roman" w:hAnsi="Times New Roman" w:cs="Times New Roman"/>
          <w:sz w:val="28"/>
          <w:szCs w:val="28"/>
        </w:rPr>
        <w:t xml:space="preserve"> сохранения целевых показателей</w:t>
      </w:r>
      <w:r w:rsidR="009D45C1" w:rsidRPr="00014D5A">
        <w:rPr>
          <w:rFonts w:ascii="Times New Roman" w:hAnsi="Times New Roman" w:cs="Times New Roman"/>
          <w:sz w:val="28"/>
          <w:szCs w:val="28"/>
        </w:rPr>
        <w:t xml:space="preserve"> </w:t>
      </w:r>
      <w:r w:rsidRPr="00014D5A">
        <w:rPr>
          <w:rFonts w:ascii="Times New Roman" w:hAnsi="Times New Roman" w:cs="Times New Roman"/>
          <w:sz w:val="28"/>
          <w:szCs w:val="28"/>
        </w:rPr>
        <w:t>указов П</w:t>
      </w:r>
      <w:r w:rsidR="009D45C1" w:rsidRPr="00014D5A">
        <w:rPr>
          <w:rFonts w:ascii="Times New Roman" w:hAnsi="Times New Roman" w:cs="Times New Roman"/>
          <w:sz w:val="28"/>
          <w:szCs w:val="28"/>
        </w:rPr>
        <w:t xml:space="preserve">резидента Российской Федерации </w:t>
      </w:r>
      <w:r w:rsidR="00AD066E">
        <w:rPr>
          <w:rFonts w:ascii="Times New Roman" w:hAnsi="Times New Roman" w:cs="Times New Roman"/>
          <w:sz w:val="28"/>
          <w:szCs w:val="28"/>
        </w:rPr>
        <w:t>2012 года</w:t>
      </w:r>
      <w:r w:rsidRPr="00014D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1EAB" w:rsidRPr="00014D5A" w:rsidRDefault="00AB1EAB" w:rsidP="00FD3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3) объемы бюджетных ассигнований на исполнение принимаемых обязательств определяются главными распорядителями в пределах объема действующих расходных обязательств за счет их сокращения или отмены;</w:t>
      </w:r>
    </w:p>
    <w:p w:rsidR="00AB1EAB" w:rsidRDefault="00AB1EAB" w:rsidP="00F02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 xml:space="preserve">4) в </w:t>
      </w:r>
      <w:r w:rsidR="00340C0C">
        <w:rPr>
          <w:rFonts w:ascii="Times New Roman" w:hAnsi="Times New Roman" w:cs="Times New Roman"/>
          <w:sz w:val="28"/>
          <w:szCs w:val="28"/>
        </w:rPr>
        <w:t>составе</w:t>
      </w:r>
      <w:r w:rsidRPr="00014D5A">
        <w:rPr>
          <w:rFonts w:ascii="Times New Roman" w:hAnsi="Times New Roman" w:cs="Times New Roman"/>
          <w:sz w:val="28"/>
          <w:szCs w:val="28"/>
        </w:rPr>
        <w:t xml:space="preserve"> принимаемых обязатель</w:t>
      </w:r>
      <w:proofErr w:type="gramStart"/>
      <w:r w:rsidRPr="00014D5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14D5A">
        <w:rPr>
          <w:rFonts w:ascii="Times New Roman" w:hAnsi="Times New Roman" w:cs="Times New Roman"/>
          <w:sz w:val="28"/>
          <w:szCs w:val="28"/>
        </w:rPr>
        <w:t>едусмотрены</w:t>
      </w:r>
      <w:r w:rsidR="002B0A68" w:rsidRPr="00014D5A">
        <w:rPr>
          <w:rFonts w:ascii="Times New Roman" w:hAnsi="Times New Roman" w:cs="Times New Roman"/>
          <w:sz w:val="28"/>
          <w:szCs w:val="28"/>
        </w:rPr>
        <w:t xml:space="preserve"> зарезервированные</w:t>
      </w:r>
      <w:r w:rsidR="00AD066E">
        <w:rPr>
          <w:rFonts w:ascii="Times New Roman" w:hAnsi="Times New Roman" w:cs="Times New Roman"/>
          <w:sz w:val="28"/>
          <w:szCs w:val="28"/>
        </w:rPr>
        <w:t xml:space="preserve"> средства:</w:t>
      </w:r>
    </w:p>
    <w:p w:rsidR="00AB1EAB" w:rsidRDefault="00D81F79" w:rsidP="00D81F7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-</w:t>
      </w:r>
      <w:r w:rsidRPr="00014D5A">
        <w:rPr>
          <w:rFonts w:ascii="Times New Roman" w:hAnsi="Times New Roman" w:cs="Times New Roman"/>
          <w:sz w:val="28"/>
          <w:szCs w:val="28"/>
        </w:rPr>
        <w:tab/>
      </w:r>
      <w:r w:rsidR="00AB1EAB" w:rsidRPr="00014D5A">
        <w:rPr>
          <w:rFonts w:ascii="Times New Roman" w:hAnsi="Times New Roman" w:cs="Times New Roman"/>
          <w:sz w:val="28"/>
          <w:szCs w:val="28"/>
        </w:rPr>
        <w:t>на увеличение бюджетных ассигнований для обеспечения выполнения целевых показателей</w:t>
      </w:r>
      <w:r w:rsidR="00AD066E">
        <w:rPr>
          <w:rFonts w:ascii="Times New Roman" w:hAnsi="Times New Roman" w:cs="Times New Roman"/>
          <w:sz w:val="28"/>
          <w:szCs w:val="28"/>
        </w:rPr>
        <w:t xml:space="preserve">, установленных Указом Президента Российской Федерации в части повышения </w:t>
      </w:r>
      <w:proofErr w:type="gramStart"/>
      <w:r w:rsidR="00AD066E">
        <w:rPr>
          <w:rFonts w:ascii="Times New Roman" w:hAnsi="Times New Roman" w:cs="Times New Roman"/>
          <w:sz w:val="28"/>
          <w:szCs w:val="28"/>
        </w:rPr>
        <w:t>оплаты труда отдельных категорий работников бюджетной сферы</w:t>
      </w:r>
      <w:proofErr w:type="gramEnd"/>
      <w:r w:rsidR="00AD066E">
        <w:rPr>
          <w:rFonts w:ascii="Times New Roman" w:hAnsi="Times New Roman" w:cs="Times New Roman"/>
          <w:sz w:val="28"/>
          <w:szCs w:val="28"/>
        </w:rPr>
        <w:t>;</w:t>
      </w:r>
    </w:p>
    <w:p w:rsidR="00AD066E" w:rsidRDefault="00AD066E" w:rsidP="00D81F7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на участие муниципального образования в государственных программах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Владимирской области, федеральных, национальных и региональных проектах;</w:t>
      </w:r>
    </w:p>
    <w:p w:rsidR="00AD066E" w:rsidRPr="00014D5A" w:rsidRDefault="00AD066E" w:rsidP="00D81F7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 формирование резервного фонда администрации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Pr="00AD066E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порядке формирования и расходования средств резервного фонда администрации ЗАТО г.Радужный Владимирской области;</w:t>
      </w:r>
    </w:p>
    <w:p w:rsidR="00D81F79" w:rsidRPr="00014D5A" w:rsidRDefault="00D81F79" w:rsidP="00D81F7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-</w:t>
      </w:r>
      <w:r w:rsidRPr="00014D5A">
        <w:rPr>
          <w:rFonts w:ascii="Times New Roman" w:hAnsi="Times New Roman" w:cs="Times New Roman"/>
          <w:sz w:val="28"/>
          <w:szCs w:val="28"/>
        </w:rPr>
        <w:tab/>
        <w:t>на увеличение бюджетных ассигнований по обоснованным пред</w:t>
      </w:r>
      <w:r w:rsidR="00E43D0B">
        <w:rPr>
          <w:rFonts w:ascii="Times New Roman" w:hAnsi="Times New Roman" w:cs="Times New Roman"/>
          <w:sz w:val="28"/>
          <w:szCs w:val="28"/>
        </w:rPr>
        <w:t>ложениям главных распорядителей;</w:t>
      </w:r>
    </w:p>
    <w:p w:rsidR="00AB1EAB" w:rsidRPr="00014D5A" w:rsidRDefault="00AB1EAB" w:rsidP="00575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 xml:space="preserve">5) в соответствии со </w:t>
      </w:r>
      <w:hyperlink r:id="rId8" w:history="1">
        <w:r w:rsidRPr="00014D5A">
          <w:rPr>
            <w:rFonts w:ascii="Times New Roman" w:hAnsi="Times New Roman" w:cs="Times New Roman"/>
            <w:sz w:val="28"/>
            <w:szCs w:val="28"/>
          </w:rPr>
          <w:t>статьей 184.1</w:t>
        </w:r>
      </w:hyperlink>
      <w:r w:rsidRPr="00014D5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E32F42" w:rsidRPr="00014D5A">
        <w:rPr>
          <w:rFonts w:ascii="Times New Roman" w:hAnsi="Times New Roman" w:cs="Times New Roman"/>
          <w:sz w:val="28"/>
          <w:szCs w:val="28"/>
        </w:rPr>
        <w:t xml:space="preserve">, </w:t>
      </w:r>
      <w:r w:rsidR="00351645" w:rsidRPr="00014D5A">
        <w:rPr>
          <w:rFonts w:ascii="Times New Roman" w:hAnsi="Times New Roman" w:cs="Times New Roman"/>
          <w:sz w:val="28"/>
          <w:szCs w:val="28"/>
        </w:rPr>
        <w:t>Положением о бюджетном процессе  в городском округе ЗАТО г</w:t>
      </w:r>
      <w:proofErr w:type="gramStart"/>
      <w:r w:rsidR="00351645" w:rsidRPr="00014D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51645" w:rsidRPr="00014D5A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Pr="00014D5A">
        <w:rPr>
          <w:rFonts w:ascii="Times New Roman" w:hAnsi="Times New Roman" w:cs="Times New Roman"/>
          <w:sz w:val="28"/>
          <w:szCs w:val="28"/>
        </w:rPr>
        <w:t xml:space="preserve"> в составе расходов </w:t>
      </w:r>
      <w:r w:rsidR="00E32F42" w:rsidRPr="00014D5A">
        <w:rPr>
          <w:rFonts w:ascii="Times New Roman" w:hAnsi="Times New Roman" w:cs="Times New Roman"/>
          <w:sz w:val="28"/>
          <w:szCs w:val="28"/>
        </w:rPr>
        <w:t>городского</w:t>
      </w:r>
      <w:r w:rsidRPr="00014D5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32F42" w:rsidRPr="00014D5A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014D5A">
        <w:rPr>
          <w:rFonts w:ascii="Times New Roman" w:hAnsi="Times New Roman" w:cs="Times New Roman"/>
          <w:sz w:val="28"/>
          <w:szCs w:val="28"/>
        </w:rPr>
        <w:t>предусмотрены условно утверждаемые расходы, которые составят в 202</w:t>
      </w:r>
      <w:r w:rsidR="00340C0C">
        <w:rPr>
          <w:rFonts w:ascii="Times New Roman" w:hAnsi="Times New Roman" w:cs="Times New Roman"/>
          <w:sz w:val="28"/>
          <w:szCs w:val="28"/>
        </w:rPr>
        <w:t>2</w:t>
      </w:r>
      <w:r w:rsidRPr="00014D5A">
        <w:rPr>
          <w:rFonts w:ascii="Times New Roman" w:hAnsi="Times New Roman" w:cs="Times New Roman"/>
          <w:sz w:val="28"/>
          <w:szCs w:val="28"/>
        </w:rPr>
        <w:t xml:space="preserve"> году не менее 2,5</w:t>
      </w:r>
      <w:r w:rsidR="00340C0C">
        <w:rPr>
          <w:rFonts w:ascii="Times New Roman" w:hAnsi="Times New Roman" w:cs="Times New Roman"/>
          <w:sz w:val="28"/>
          <w:szCs w:val="28"/>
        </w:rPr>
        <w:t>% от общего объема расходов 2022</w:t>
      </w:r>
      <w:r w:rsidRPr="00014D5A">
        <w:rPr>
          <w:rFonts w:ascii="Times New Roman" w:hAnsi="Times New Roman" w:cs="Times New Roman"/>
          <w:sz w:val="28"/>
          <w:szCs w:val="28"/>
        </w:rPr>
        <w:t xml:space="preserve"> года (без учета расходов, предусмотренных за счет целевых межбюджетных трансферт</w:t>
      </w:r>
      <w:r w:rsidR="00340C0C">
        <w:rPr>
          <w:rFonts w:ascii="Times New Roman" w:hAnsi="Times New Roman" w:cs="Times New Roman"/>
          <w:sz w:val="28"/>
          <w:szCs w:val="28"/>
        </w:rPr>
        <w:t>ов из других бюджетов), и в 2023</w:t>
      </w:r>
      <w:r w:rsidRPr="00014D5A">
        <w:rPr>
          <w:rFonts w:ascii="Times New Roman" w:hAnsi="Times New Roman" w:cs="Times New Roman"/>
          <w:sz w:val="28"/>
          <w:szCs w:val="28"/>
        </w:rPr>
        <w:t xml:space="preserve"> году - не менее 5% от общего объема расходов 202</w:t>
      </w:r>
      <w:r w:rsidR="00340C0C">
        <w:rPr>
          <w:rFonts w:ascii="Times New Roman" w:hAnsi="Times New Roman" w:cs="Times New Roman"/>
          <w:sz w:val="28"/>
          <w:szCs w:val="28"/>
        </w:rPr>
        <w:t>3</w:t>
      </w:r>
      <w:r w:rsidRPr="00014D5A">
        <w:rPr>
          <w:rFonts w:ascii="Times New Roman" w:hAnsi="Times New Roman" w:cs="Times New Roman"/>
          <w:sz w:val="28"/>
          <w:szCs w:val="28"/>
        </w:rPr>
        <w:t xml:space="preserve"> года (без учета расходов, предусмотренных за счет целевых межбюджетных трансфертов из других бюджетов);</w:t>
      </w:r>
    </w:p>
    <w:p w:rsidR="00AB1EAB" w:rsidRDefault="00AB1EAB" w:rsidP="00575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 xml:space="preserve">6) объем бюджетных ассигнований по отношению к объему, утвержденному настоящим </w:t>
      </w:r>
      <w:r w:rsidR="00351645" w:rsidRPr="00014D5A">
        <w:rPr>
          <w:rFonts w:ascii="Times New Roman" w:hAnsi="Times New Roman" w:cs="Times New Roman"/>
          <w:sz w:val="28"/>
          <w:szCs w:val="28"/>
        </w:rPr>
        <w:t>постановлением</w:t>
      </w:r>
      <w:r w:rsidRPr="00014D5A">
        <w:rPr>
          <w:rFonts w:ascii="Times New Roman" w:hAnsi="Times New Roman" w:cs="Times New Roman"/>
          <w:sz w:val="28"/>
          <w:szCs w:val="28"/>
        </w:rPr>
        <w:t xml:space="preserve">, может быть изменен на суммы безвозмездных поступлений из бюджета </w:t>
      </w:r>
      <w:r w:rsidR="00AD066E">
        <w:rPr>
          <w:rFonts w:ascii="Times New Roman" w:hAnsi="Times New Roman" w:cs="Times New Roman"/>
          <w:sz w:val="28"/>
          <w:szCs w:val="28"/>
        </w:rPr>
        <w:t xml:space="preserve">Владимирской области </w:t>
      </w:r>
      <w:r w:rsidRPr="00014D5A">
        <w:rPr>
          <w:rFonts w:ascii="Times New Roman" w:hAnsi="Times New Roman" w:cs="Times New Roman"/>
          <w:sz w:val="28"/>
          <w:szCs w:val="28"/>
        </w:rPr>
        <w:t xml:space="preserve">и перераспределен между главными распорядителями средств </w:t>
      </w:r>
      <w:r w:rsidR="00351645" w:rsidRPr="00014D5A">
        <w:rPr>
          <w:rFonts w:ascii="Times New Roman" w:hAnsi="Times New Roman" w:cs="Times New Roman"/>
          <w:sz w:val="28"/>
          <w:szCs w:val="28"/>
        </w:rPr>
        <w:t>городского</w:t>
      </w:r>
      <w:r w:rsidRPr="00014D5A">
        <w:rPr>
          <w:rFonts w:ascii="Times New Roman" w:hAnsi="Times New Roman" w:cs="Times New Roman"/>
          <w:sz w:val="28"/>
          <w:szCs w:val="28"/>
        </w:rPr>
        <w:t xml:space="preserve"> бюджета в случае изменения их функций и полномочий.</w:t>
      </w:r>
    </w:p>
    <w:p w:rsidR="00340C0C" w:rsidRPr="00014D5A" w:rsidRDefault="00340C0C" w:rsidP="00575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составления бюджетных проектировок на 2021-2023 годы сформирован нулевой дефицит бюджета города</w:t>
      </w:r>
      <w:r w:rsidR="00E43D0B">
        <w:rPr>
          <w:rFonts w:ascii="Times New Roman" w:hAnsi="Times New Roman" w:cs="Times New Roman"/>
          <w:sz w:val="28"/>
          <w:szCs w:val="28"/>
        </w:rPr>
        <w:t>. Окончательное решение по размеру дефицита должно быть принято в решении Совета народных депутатов о бюджете муниципального образования на 2021-2023 годы, после уточнения объемов налоговых и неналоговых доходов бюджета города и безвозмездных поступлений из бюджета Владимирской области.</w:t>
      </w:r>
    </w:p>
    <w:p w:rsidR="00AB1EAB" w:rsidRPr="00014D5A" w:rsidRDefault="00AB1EAB" w:rsidP="00351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 xml:space="preserve">Главным распорядителям средств </w:t>
      </w:r>
      <w:r w:rsidR="00351645" w:rsidRPr="00014D5A">
        <w:rPr>
          <w:rFonts w:ascii="Times New Roman" w:hAnsi="Times New Roman" w:cs="Times New Roman"/>
          <w:sz w:val="28"/>
          <w:szCs w:val="28"/>
        </w:rPr>
        <w:t>городского</w:t>
      </w:r>
      <w:r w:rsidRPr="00014D5A">
        <w:rPr>
          <w:rFonts w:ascii="Times New Roman" w:hAnsi="Times New Roman" w:cs="Times New Roman"/>
          <w:sz w:val="28"/>
          <w:szCs w:val="28"/>
        </w:rPr>
        <w:t xml:space="preserve"> бюджета при подготовке проектировок </w:t>
      </w:r>
      <w:r w:rsidR="00351645" w:rsidRPr="00014D5A">
        <w:rPr>
          <w:rFonts w:ascii="Times New Roman" w:hAnsi="Times New Roman" w:cs="Times New Roman"/>
          <w:sz w:val="28"/>
          <w:szCs w:val="28"/>
        </w:rPr>
        <w:t>городского</w:t>
      </w:r>
      <w:r w:rsidRPr="00014D5A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 w:rsidR="00E43D0B">
        <w:rPr>
          <w:rFonts w:ascii="Times New Roman" w:hAnsi="Times New Roman" w:cs="Times New Roman"/>
          <w:sz w:val="28"/>
          <w:szCs w:val="28"/>
        </w:rPr>
        <w:t>1</w:t>
      </w:r>
      <w:r w:rsidRPr="00014D5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3D0B">
        <w:rPr>
          <w:rFonts w:ascii="Times New Roman" w:hAnsi="Times New Roman" w:cs="Times New Roman"/>
          <w:sz w:val="28"/>
          <w:szCs w:val="28"/>
        </w:rPr>
        <w:t>2</w:t>
      </w:r>
      <w:r w:rsidRPr="00014D5A">
        <w:rPr>
          <w:rFonts w:ascii="Times New Roman" w:hAnsi="Times New Roman" w:cs="Times New Roman"/>
          <w:sz w:val="28"/>
          <w:szCs w:val="28"/>
        </w:rPr>
        <w:t xml:space="preserve"> и 202</w:t>
      </w:r>
      <w:r w:rsidR="00E43D0B">
        <w:rPr>
          <w:rFonts w:ascii="Times New Roman" w:hAnsi="Times New Roman" w:cs="Times New Roman"/>
          <w:sz w:val="28"/>
          <w:szCs w:val="28"/>
        </w:rPr>
        <w:t>3</w:t>
      </w:r>
      <w:r w:rsidRPr="00014D5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11EEF" w:rsidRPr="00014D5A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014D5A">
        <w:rPr>
          <w:rFonts w:ascii="Times New Roman" w:hAnsi="Times New Roman" w:cs="Times New Roman"/>
          <w:sz w:val="28"/>
          <w:szCs w:val="28"/>
        </w:rPr>
        <w:t>:</w:t>
      </w:r>
    </w:p>
    <w:p w:rsidR="00AB1EAB" w:rsidRPr="00014D5A" w:rsidRDefault="00911EEF" w:rsidP="00911EE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1)</w:t>
      </w:r>
      <w:r w:rsidRPr="00014D5A">
        <w:rPr>
          <w:rFonts w:ascii="Times New Roman" w:hAnsi="Times New Roman" w:cs="Times New Roman"/>
          <w:sz w:val="28"/>
          <w:szCs w:val="28"/>
        </w:rPr>
        <w:tab/>
      </w:r>
      <w:r w:rsidR="00AB1EAB" w:rsidRPr="00014D5A">
        <w:rPr>
          <w:rFonts w:ascii="Times New Roman" w:hAnsi="Times New Roman" w:cs="Times New Roman"/>
          <w:sz w:val="28"/>
          <w:szCs w:val="28"/>
        </w:rPr>
        <w:t>в пределах до</w:t>
      </w:r>
      <w:r w:rsidR="00351645" w:rsidRPr="00014D5A">
        <w:rPr>
          <w:rFonts w:ascii="Times New Roman" w:hAnsi="Times New Roman" w:cs="Times New Roman"/>
          <w:sz w:val="28"/>
          <w:szCs w:val="28"/>
        </w:rPr>
        <w:t>веденных бюджетных ассигнований</w:t>
      </w:r>
      <w:r w:rsidR="00FA0AB6" w:rsidRPr="00014D5A">
        <w:rPr>
          <w:rFonts w:ascii="Times New Roman" w:hAnsi="Times New Roman" w:cs="Times New Roman"/>
          <w:sz w:val="28"/>
          <w:szCs w:val="28"/>
        </w:rPr>
        <w:t xml:space="preserve"> 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самостоятельно определить приоритеты бюджетных расходов для финансового обеспечения полномочий </w:t>
      </w:r>
      <w:r w:rsidRPr="00014D5A">
        <w:rPr>
          <w:rFonts w:ascii="Times New Roman" w:hAnsi="Times New Roman" w:cs="Times New Roman"/>
          <w:sz w:val="28"/>
          <w:szCs w:val="28"/>
        </w:rPr>
        <w:t>муниципального образования ЗАТО г</w:t>
      </w:r>
      <w:proofErr w:type="gramStart"/>
      <w:r w:rsidRPr="00014D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D5A">
        <w:rPr>
          <w:rFonts w:ascii="Times New Roman" w:hAnsi="Times New Roman" w:cs="Times New Roman"/>
          <w:sz w:val="28"/>
          <w:szCs w:val="28"/>
        </w:rPr>
        <w:t xml:space="preserve">адужный Владимирской области 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исходя из необходимости достижения </w:t>
      </w:r>
      <w:r w:rsidRPr="00014D5A">
        <w:rPr>
          <w:rFonts w:ascii="Times New Roman" w:hAnsi="Times New Roman" w:cs="Times New Roman"/>
          <w:sz w:val="28"/>
          <w:szCs w:val="28"/>
        </w:rPr>
        <w:t>целей, поставленных Указом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</w:t>
      </w:r>
      <w:r w:rsidR="00537B81" w:rsidRPr="00014D5A">
        <w:rPr>
          <w:rFonts w:ascii="Times New Roman" w:hAnsi="Times New Roman" w:cs="Times New Roman"/>
          <w:sz w:val="28"/>
          <w:szCs w:val="28"/>
        </w:rPr>
        <w:t xml:space="preserve"> мая </w:t>
      </w:r>
      <w:r w:rsidR="00AB1EAB" w:rsidRPr="00014D5A">
        <w:rPr>
          <w:rFonts w:ascii="Times New Roman" w:hAnsi="Times New Roman" w:cs="Times New Roman"/>
          <w:sz w:val="28"/>
          <w:szCs w:val="28"/>
        </w:rPr>
        <w:t>2018</w:t>
      </w:r>
      <w:r w:rsidR="00473814" w:rsidRPr="00014D5A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№ 204;</w:t>
      </w:r>
    </w:p>
    <w:p w:rsidR="00AB1EAB" w:rsidRPr="00014D5A" w:rsidRDefault="00911EEF" w:rsidP="00911EE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2)</w:t>
      </w:r>
      <w:r w:rsidRPr="00014D5A">
        <w:rPr>
          <w:rFonts w:ascii="Times New Roman" w:hAnsi="Times New Roman" w:cs="Times New Roman"/>
          <w:sz w:val="28"/>
          <w:szCs w:val="28"/>
        </w:rPr>
        <w:tab/>
        <w:t>подготовить для утверждения изменения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ранее утвержденных </w:t>
      </w:r>
      <w:r w:rsidRPr="00014D5A">
        <w:rPr>
          <w:rFonts w:ascii="Times New Roman" w:hAnsi="Times New Roman" w:cs="Times New Roman"/>
          <w:sz w:val="28"/>
          <w:szCs w:val="28"/>
        </w:rPr>
        <w:t>муниципальных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программ, в том числе об изменении объема бюджетных ассигнований на финансовое обеспечение реализации программ, в связи с не исполнением целевых показателей основных мероприятий программ;</w:t>
      </w:r>
    </w:p>
    <w:p w:rsidR="00AB1EAB" w:rsidRPr="00014D5A" w:rsidRDefault="00911EEF" w:rsidP="00911EE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3)</w:t>
      </w:r>
      <w:r w:rsidRPr="00014D5A">
        <w:rPr>
          <w:rFonts w:ascii="Times New Roman" w:hAnsi="Times New Roman" w:cs="Times New Roman"/>
          <w:sz w:val="28"/>
          <w:szCs w:val="28"/>
        </w:rPr>
        <w:tab/>
      </w:r>
      <w:r w:rsidR="00AB1EAB" w:rsidRPr="00014D5A">
        <w:rPr>
          <w:rFonts w:ascii="Times New Roman" w:hAnsi="Times New Roman" w:cs="Times New Roman"/>
          <w:sz w:val="28"/>
          <w:szCs w:val="28"/>
        </w:rPr>
        <w:t>распредел</w:t>
      </w:r>
      <w:r w:rsidR="00E43D0B">
        <w:rPr>
          <w:rFonts w:ascii="Times New Roman" w:hAnsi="Times New Roman" w:cs="Times New Roman"/>
          <w:sz w:val="28"/>
          <w:szCs w:val="28"/>
        </w:rPr>
        <w:t>и</w:t>
      </w:r>
      <w:r w:rsidR="00AB1EAB" w:rsidRPr="00014D5A">
        <w:rPr>
          <w:rFonts w:ascii="Times New Roman" w:hAnsi="Times New Roman" w:cs="Times New Roman"/>
          <w:sz w:val="28"/>
          <w:szCs w:val="28"/>
        </w:rPr>
        <w:t>ть бюджетные ассигнования с учетом прогнозируемых неиспользованных остатков средств на счетах подведомственных учреждений по состоянию на 1 января 202</w:t>
      </w:r>
      <w:r w:rsidR="00E43D0B">
        <w:rPr>
          <w:rFonts w:ascii="Times New Roman" w:hAnsi="Times New Roman" w:cs="Times New Roman"/>
          <w:sz w:val="28"/>
          <w:szCs w:val="28"/>
        </w:rPr>
        <w:t>1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B1EAB" w:rsidRPr="00014D5A" w:rsidRDefault="00911EEF" w:rsidP="007E2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4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) </w:t>
      </w:r>
      <w:r w:rsidRPr="00014D5A">
        <w:rPr>
          <w:rFonts w:ascii="Times New Roman" w:hAnsi="Times New Roman" w:cs="Times New Roman"/>
          <w:sz w:val="28"/>
          <w:szCs w:val="28"/>
        </w:rPr>
        <w:t>принять меры по подготовке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в 20</w:t>
      </w:r>
      <w:r w:rsidR="00E43D0B">
        <w:rPr>
          <w:rFonts w:ascii="Times New Roman" w:hAnsi="Times New Roman" w:cs="Times New Roman"/>
          <w:sz w:val="28"/>
          <w:szCs w:val="28"/>
        </w:rPr>
        <w:t>20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году необходим</w:t>
      </w:r>
      <w:r w:rsidRPr="00014D5A">
        <w:rPr>
          <w:rFonts w:ascii="Times New Roman" w:hAnsi="Times New Roman" w:cs="Times New Roman"/>
          <w:sz w:val="28"/>
          <w:szCs w:val="28"/>
        </w:rPr>
        <w:t>ой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Pr="00014D5A">
        <w:rPr>
          <w:rFonts w:ascii="Times New Roman" w:hAnsi="Times New Roman" w:cs="Times New Roman"/>
          <w:sz w:val="28"/>
          <w:szCs w:val="28"/>
        </w:rPr>
        <w:t>ой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Pr="00014D5A">
        <w:rPr>
          <w:rFonts w:ascii="Times New Roman" w:hAnsi="Times New Roman" w:cs="Times New Roman"/>
          <w:sz w:val="28"/>
          <w:szCs w:val="28"/>
        </w:rPr>
        <w:t>и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по расходам инвестиционного характера, в том числе осуществляемы</w:t>
      </w:r>
      <w:r w:rsidR="00FA0AB6" w:rsidRPr="00014D5A">
        <w:rPr>
          <w:rFonts w:ascii="Times New Roman" w:hAnsi="Times New Roman" w:cs="Times New Roman"/>
          <w:sz w:val="28"/>
          <w:szCs w:val="28"/>
        </w:rPr>
        <w:t>м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в рамках национальных проектов, для </w:t>
      </w:r>
      <w:r w:rsidR="00473814" w:rsidRPr="00014D5A">
        <w:rPr>
          <w:rFonts w:ascii="Times New Roman" w:hAnsi="Times New Roman" w:cs="Times New Roman"/>
          <w:sz w:val="28"/>
          <w:szCs w:val="28"/>
        </w:rPr>
        <w:t>заключения контрактов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</w:t>
      </w:r>
      <w:r w:rsidR="00AB1EAB" w:rsidRPr="00014D5A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473814" w:rsidRPr="00014D5A">
        <w:rPr>
          <w:rFonts w:ascii="Times New Roman" w:hAnsi="Times New Roman" w:cs="Times New Roman"/>
          <w:sz w:val="28"/>
          <w:szCs w:val="28"/>
        </w:rPr>
        <w:t xml:space="preserve"> первом квартале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202</w:t>
      </w:r>
      <w:r w:rsidR="00E43D0B">
        <w:rPr>
          <w:rFonts w:ascii="Times New Roman" w:hAnsi="Times New Roman" w:cs="Times New Roman"/>
          <w:sz w:val="28"/>
          <w:szCs w:val="28"/>
        </w:rPr>
        <w:t>1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B1EAB" w:rsidRPr="00014D5A" w:rsidRDefault="00911EEF" w:rsidP="007E2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5A">
        <w:rPr>
          <w:rFonts w:ascii="Times New Roman" w:hAnsi="Times New Roman" w:cs="Times New Roman"/>
          <w:sz w:val="28"/>
          <w:szCs w:val="28"/>
        </w:rPr>
        <w:t>5</w:t>
      </w:r>
      <w:r w:rsidR="00AB1EAB" w:rsidRPr="00014D5A">
        <w:rPr>
          <w:rFonts w:ascii="Times New Roman" w:hAnsi="Times New Roman" w:cs="Times New Roman"/>
          <w:sz w:val="28"/>
          <w:szCs w:val="28"/>
        </w:rPr>
        <w:t>) учесть заключени</w:t>
      </w:r>
      <w:r w:rsidRPr="00014D5A">
        <w:rPr>
          <w:rFonts w:ascii="Times New Roman" w:hAnsi="Times New Roman" w:cs="Times New Roman"/>
          <w:sz w:val="28"/>
          <w:szCs w:val="28"/>
        </w:rPr>
        <w:t>е</w:t>
      </w:r>
      <w:r w:rsidR="00AB1EAB" w:rsidRPr="00014D5A">
        <w:rPr>
          <w:rFonts w:ascii="Times New Roman" w:hAnsi="Times New Roman" w:cs="Times New Roman"/>
          <w:sz w:val="28"/>
          <w:szCs w:val="28"/>
        </w:rPr>
        <w:t xml:space="preserve"> Счетной палаты области </w:t>
      </w:r>
      <w:r w:rsidRPr="00014D5A">
        <w:rPr>
          <w:rFonts w:ascii="Times New Roman" w:hAnsi="Times New Roman" w:cs="Times New Roman"/>
          <w:sz w:val="28"/>
          <w:szCs w:val="28"/>
        </w:rPr>
        <w:t>по отчету об исполнении городского бюджета за 201</w:t>
      </w:r>
      <w:r w:rsidR="00E43D0B">
        <w:rPr>
          <w:rFonts w:ascii="Times New Roman" w:hAnsi="Times New Roman" w:cs="Times New Roman"/>
          <w:sz w:val="28"/>
          <w:szCs w:val="28"/>
        </w:rPr>
        <w:t>9</w:t>
      </w:r>
      <w:r w:rsidRPr="00014D5A">
        <w:rPr>
          <w:rFonts w:ascii="Times New Roman" w:hAnsi="Times New Roman" w:cs="Times New Roman"/>
          <w:sz w:val="28"/>
          <w:szCs w:val="28"/>
        </w:rPr>
        <w:t xml:space="preserve"> год и заключение департамента финансов и бюджетной политики администрации Владимирской области по проекту решения об утверждении городского бюджета на 20</w:t>
      </w:r>
      <w:r w:rsidR="00E43D0B">
        <w:rPr>
          <w:rFonts w:ascii="Times New Roman" w:hAnsi="Times New Roman" w:cs="Times New Roman"/>
          <w:sz w:val="28"/>
          <w:szCs w:val="28"/>
        </w:rPr>
        <w:t>20</w:t>
      </w:r>
      <w:r w:rsidRPr="00014D5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3D0B">
        <w:rPr>
          <w:rFonts w:ascii="Times New Roman" w:hAnsi="Times New Roman" w:cs="Times New Roman"/>
          <w:sz w:val="28"/>
          <w:szCs w:val="28"/>
        </w:rPr>
        <w:t>1-2022</w:t>
      </w:r>
      <w:r w:rsidRPr="00014D5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B1EAB" w:rsidRPr="00014D5A">
        <w:rPr>
          <w:rFonts w:ascii="Times New Roman" w:hAnsi="Times New Roman" w:cs="Times New Roman"/>
          <w:sz w:val="28"/>
          <w:szCs w:val="28"/>
        </w:rPr>
        <w:t>.</w:t>
      </w:r>
    </w:p>
    <w:p w:rsidR="00911EEF" w:rsidRDefault="00911EEF" w:rsidP="00911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B87" w:rsidRDefault="00CC6B87" w:rsidP="00911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CC6B87" w:rsidTr="00CC6B87">
        <w:tc>
          <w:tcPr>
            <w:tcW w:w="5778" w:type="dxa"/>
            <w:hideMark/>
          </w:tcPr>
          <w:p w:rsidR="00CC6B87" w:rsidRDefault="00CC6B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по финансам и экономике, начальник финансового управления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адужный Владимирской области</w:t>
            </w:r>
          </w:p>
        </w:tc>
        <w:tc>
          <w:tcPr>
            <w:tcW w:w="3969" w:type="dxa"/>
            <w:vAlign w:val="bottom"/>
            <w:hideMark/>
          </w:tcPr>
          <w:p w:rsidR="00CC6B87" w:rsidRDefault="00CC6B87">
            <w:pPr>
              <w:pStyle w:val="ConsPlusNormal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О.М. Горшкова</w:t>
            </w:r>
          </w:p>
        </w:tc>
      </w:tr>
    </w:tbl>
    <w:p w:rsidR="00CC6B87" w:rsidRPr="00014D5A" w:rsidRDefault="00CC6B87" w:rsidP="00911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6B87" w:rsidRPr="00014D5A" w:rsidSect="002D2C46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4AD" w:rsidRDefault="006014AD" w:rsidP="00F8373C">
      <w:r>
        <w:separator/>
      </w:r>
    </w:p>
  </w:endnote>
  <w:endnote w:type="continuationSeparator" w:id="0">
    <w:p w:rsidR="006014AD" w:rsidRDefault="006014AD" w:rsidP="00F83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4AD" w:rsidRDefault="006014AD" w:rsidP="00F8373C">
      <w:r>
        <w:separator/>
      </w:r>
    </w:p>
  </w:footnote>
  <w:footnote w:type="continuationSeparator" w:id="0">
    <w:p w:rsidR="006014AD" w:rsidRDefault="006014AD" w:rsidP="00F83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A1" w:rsidRDefault="00B57124">
    <w:pPr>
      <w:pStyle w:val="a3"/>
      <w:jc w:val="center"/>
    </w:pPr>
    <w:fldSimple w:instr=" PAGE   \* MERGEFORMAT ">
      <w:r w:rsidR="00F0460E">
        <w:rPr>
          <w:noProof/>
        </w:rPr>
        <w:t>13</w:t>
      </w:r>
    </w:fldSimple>
  </w:p>
  <w:p w:rsidR="00810CA1" w:rsidRDefault="00810C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B01"/>
    <w:multiLevelType w:val="hybridMultilevel"/>
    <w:tmpl w:val="74069B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5B13E6"/>
    <w:multiLevelType w:val="hybridMultilevel"/>
    <w:tmpl w:val="07269B04"/>
    <w:lvl w:ilvl="0" w:tplc="CF4051CA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036142"/>
    <w:multiLevelType w:val="multilevel"/>
    <w:tmpl w:val="5E822BA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sz w:val="28"/>
      </w:rPr>
    </w:lvl>
    <w:lvl w:ilvl="1">
      <w:start w:val="1"/>
      <w:numFmt w:val="bullet"/>
      <w:lvlText w:val=""/>
      <w:lvlJc w:val="left"/>
      <w:pPr>
        <w:ind w:left="178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/>
      </w:rPr>
    </w:lvl>
  </w:abstractNum>
  <w:abstractNum w:abstractNumId="3">
    <w:nsid w:val="1F25793C"/>
    <w:multiLevelType w:val="hybridMultilevel"/>
    <w:tmpl w:val="7BCEFD68"/>
    <w:lvl w:ilvl="0" w:tplc="0BB09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E0D"/>
    <w:rsid w:val="000031C6"/>
    <w:rsid w:val="000051D3"/>
    <w:rsid w:val="00006823"/>
    <w:rsid w:val="00010EBB"/>
    <w:rsid w:val="00012B5A"/>
    <w:rsid w:val="00014D5A"/>
    <w:rsid w:val="000176AC"/>
    <w:rsid w:val="00021E5D"/>
    <w:rsid w:val="0002242D"/>
    <w:rsid w:val="00024BBB"/>
    <w:rsid w:val="00025AF1"/>
    <w:rsid w:val="00032F9B"/>
    <w:rsid w:val="00033565"/>
    <w:rsid w:val="00033D51"/>
    <w:rsid w:val="0003453F"/>
    <w:rsid w:val="00034652"/>
    <w:rsid w:val="000347FA"/>
    <w:rsid w:val="00035469"/>
    <w:rsid w:val="00040EF2"/>
    <w:rsid w:val="0004401C"/>
    <w:rsid w:val="00047A8D"/>
    <w:rsid w:val="00050815"/>
    <w:rsid w:val="00050F67"/>
    <w:rsid w:val="00051B99"/>
    <w:rsid w:val="000525E2"/>
    <w:rsid w:val="000527CB"/>
    <w:rsid w:val="0005446B"/>
    <w:rsid w:val="00056B21"/>
    <w:rsid w:val="00064A31"/>
    <w:rsid w:val="000661B4"/>
    <w:rsid w:val="0007717B"/>
    <w:rsid w:val="00081EE2"/>
    <w:rsid w:val="00082B9F"/>
    <w:rsid w:val="0009199F"/>
    <w:rsid w:val="00091C85"/>
    <w:rsid w:val="00092069"/>
    <w:rsid w:val="00095C98"/>
    <w:rsid w:val="00095F82"/>
    <w:rsid w:val="00096F18"/>
    <w:rsid w:val="000A04E1"/>
    <w:rsid w:val="000A21DE"/>
    <w:rsid w:val="000A2AD8"/>
    <w:rsid w:val="000A30BD"/>
    <w:rsid w:val="000A3A8E"/>
    <w:rsid w:val="000A5B6A"/>
    <w:rsid w:val="000A5D9B"/>
    <w:rsid w:val="000A6467"/>
    <w:rsid w:val="000B0EFD"/>
    <w:rsid w:val="000B105B"/>
    <w:rsid w:val="000B1349"/>
    <w:rsid w:val="000B2359"/>
    <w:rsid w:val="000B271C"/>
    <w:rsid w:val="000B4200"/>
    <w:rsid w:val="000B427E"/>
    <w:rsid w:val="000B4BAF"/>
    <w:rsid w:val="000C1A19"/>
    <w:rsid w:val="000C4B1A"/>
    <w:rsid w:val="000D16C2"/>
    <w:rsid w:val="000D2F5F"/>
    <w:rsid w:val="000D3429"/>
    <w:rsid w:val="000D45E4"/>
    <w:rsid w:val="000D5C21"/>
    <w:rsid w:val="000D6282"/>
    <w:rsid w:val="000E11DF"/>
    <w:rsid w:val="000E444D"/>
    <w:rsid w:val="000E6B50"/>
    <w:rsid w:val="000F1935"/>
    <w:rsid w:val="000F2D44"/>
    <w:rsid w:val="000F6B35"/>
    <w:rsid w:val="00102BC9"/>
    <w:rsid w:val="00103D00"/>
    <w:rsid w:val="0010689C"/>
    <w:rsid w:val="00111265"/>
    <w:rsid w:val="00111A2C"/>
    <w:rsid w:val="00112755"/>
    <w:rsid w:val="00112E79"/>
    <w:rsid w:val="00114957"/>
    <w:rsid w:val="001157CA"/>
    <w:rsid w:val="00115B29"/>
    <w:rsid w:val="0011606D"/>
    <w:rsid w:val="00116BFE"/>
    <w:rsid w:val="001226FB"/>
    <w:rsid w:val="00124F13"/>
    <w:rsid w:val="001259D6"/>
    <w:rsid w:val="001272F9"/>
    <w:rsid w:val="001319E7"/>
    <w:rsid w:val="00134654"/>
    <w:rsid w:val="00134F77"/>
    <w:rsid w:val="00136FAC"/>
    <w:rsid w:val="00137CE3"/>
    <w:rsid w:val="00140EF2"/>
    <w:rsid w:val="001421EF"/>
    <w:rsid w:val="00143066"/>
    <w:rsid w:val="001470C5"/>
    <w:rsid w:val="00150EB6"/>
    <w:rsid w:val="00153921"/>
    <w:rsid w:val="00153990"/>
    <w:rsid w:val="00155063"/>
    <w:rsid w:val="00160E7D"/>
    <w:rsid w:val="00161039"/>
    <w:rsid w:val="00164696"/>
    <w:rsid w:val="001648B6"/>
    <w:rsid w:val="00166038"/>
    <w:rsid w:val="00167896"/>
    <w:rsid w:val="001723E8"/>
    <w:rsid w:val="001736B1"/>
    <w:rsid w:val="00174745"/>
    <w:rsid w:val="0018023D"/>
    <w:rsid w:val="001807F4"/>
    <w:rsid w:val="00180E42"/>
    <w:rsid w:val="0018438C"/>
    <w:rsid w:val="00184754"/>
    <w:rsid w:val="00184F3E"/>
    <w:rsid w:val="00186E17"/>
    <w:rsid w:val="00194B00"/>
    <w:rsid w:val="00194D16"/>
    <w:rsid w:val="0019609C"/>
    <w:rsid w:val="00196D67"/>
    <w:rsid w:val="00197CE2"/>
    <w:rsid w:val="00197CF4"/>
    <w:rsid w:val="001A038C"/>
    <w:rsid w:val="001A2C6D"/>
    <w:rsid w:val="001A436C"/>
    <w:rsid w:val="001A47A1"/>
    <w:rsid w:val="001A6F4C"/>
    <w:rsid w:val="001B093F"/>
    <w:rsid w:val="001B730A"/>
    <w:rsid w:val="001C0DA1"/>
    <w:rsid w:val="001C1603"/>
    <w:rsid w:val="001C4638"/>
    <w:rsid w:val="001C543C"/>
    <w:rsid w:val="001D00CD"/>
    <w:rsid w:val="001D0CBF"/>
    <w:rsid w:val="001D46AF"/>
    <w:rsid w:val="001E6050"/>
    <w:rsid w:val="001E6305"/>
    <w:rsid w:val="001E6BC6"/>
    <w:rsid w:val="001E6C3D"/>
    <w:rsid w:val="001F0667"/>
    <w:rsid w:val="001F2371"/>
    <w:rsid w:val="001F47C2"/>
    <w:rsid w:val="001F78B5"/>
    <w:rsid w:val="00202750"/>
    <w:rsid w:val="00202898"/>
    <w:rsid w:val="00202921"/>
    <w:rsid w:val="00203E62"/>
    <w:rsid w:val="00205F66"/>
    <w:rsid w:val="00207C97"/>
    <w:rsid w:val="00213593"/>
    <w:rsid w:val="0021487D"/>
    <w:rsid w:val="00222202"/>
    <w:rsid w:val="00222990"/>
    <w:rsid w:val="002232B5"/>
    <w:rsid w:val="002251D5"/>
    <w:rsid w:val="00231773"/>
    <w:rsid w:val="00232732"/>
    <w:rsid w:val="00233448"/>
    <w:rsid w:val="00235D84"/>
    <w:rsid w:val="0024675D"/>
    <w:rsid w:val="002479B5"/>
    <w:rsid w:val="00251EF3"/>
    <w:rsid w:val="00252597"/>
    <w:rsid w:val="00252CBE"/>
    <w:rsid w:val="002550AE"/>
    <w:rsid w:val="00255D60"/>
    <w:rsid w:val="00256284"/>
    <w:rsid w:val="0025736E"/>
    <w:rsid w:val="00257ADC"/>
    <w:rsid w:val="00257E9F"/>
    <w:rsid w:val="00262045"/>
    <w:rsid w:val="002628BF"/>
    <w:rsid w:val="002634B6"/>
    <w:rsid w:val="002639CF"/>
    <w:rsid w:val="002639E3"/>
    <w:rsid w:val="00264535"/>
    <w:rsid w:val="00266C3D"/>
    <w:rsid w:val="002709BE"/>
    <w:rsid w:val="00274FB7"/>
    <w:rsid w:val="00275435"/>
    <w:rsid w:val="00277909"/>
    <w:rsid w:val="002807F8"/>
    <w:rsid w:val="00283722"/>
    <w:rsid w:val="00286020"/>
    <w:rsid w:val="00286763"/>
    <w:rsid w:val="002905F4"/>
    <w:rsid w:val="00291687"/>
    <w:rsid w:val="00292518"/>
    <w:rsid w:val="00294506"/>
    <w:rsid w:val="002A1587"/>
    <w:rsid w:val="002A2A41"/>
    <w:rsid w:val="002A312C"/>
    <w:rsid w:val="002A3AB2"/>
    <w:rsid w:val="002A621D"/>
    <w:rsid w:val="002A705F"/>
    <w:rsid w:val="002B0A68"/>
    <w:rsid w:val="002B37E4"/>
    <w:rsid w:val="002B4838"/>
    <w:rsid w:val="002B78C7"/>
    <w:rsid w:val="002C2E30"/>
    <w:rsid w:val="002C3FA8"/>
    <w:rsid w:val="002C533B"/>
    <w:rsid w:val="002C5532"/>
    <w:rsid w:val="002C73AF"/>
    <w:rsid w:val="002C7525"/>
    <w:rsid w:val="002D158A"/>
    <w:rsid w:val="002D2C46"/>
    <w:rsid w:val="002D3279"/>
    <w:rsid w:val="002D446D"/>
    <w:rsid w:val="002D7379"/>
    <w:rsid w:val="002D74F6"/>
    <w:rsid w:val="002E0EF5"/>
    <w:rsid w:val="002E17CF"/>
    <w:rsid w:val="002E318F"/>
    <w:rsid w:val="002E572C"/>
    <w:rsid w:val="002E6515"/>
    <w:rsid w:val="002E6540"/>
    <w:rsid w:val="002F03D7"/>
    <w:rsid w:val="002F16C1"/>
    <w:rsid w:val="002F5424"/>
    <w:rsid w:val="00300C51"/>
    <w:rsid w:val="00300EC8"/>
    <w:rsid w:val="003019FF"/>
    <w:rsid w:val="0030248A"/>
    <w:rsid w:val="003043C8"/>
    <w:rsid w:val="0030535E"/>
    <w:rsid w:val="00307E45"/>
    <w:rsid w:val="00307F79"/>
    <w:rsid w:val="003102A7"/>
    <w:rsid w:val="003131C0"/>
    <w:rsid w:val="0032101E"/>
    <w:rsid w:val="003213C3"/>
    <w:rsid w:val="00323328"/>
    <w:rsid w:val="00323853"/>
    <w:rsid w:val="003241B7"/>
    <w:rsid w:val="003262C6"/>
    <w:rsid w:val="0033012C"/>
    <w:rsid w:val="00332CA1"/>
    <w:rsid w:val="00334231"/>
    <w:rsid w:val="00334BBC"/>
    <w:rsid w:val="00337A4E"/>
    <w:rsid w:val="00340106"/>
    <w:rsid w:val="00340C0C"/>
    <w:rsid w:val="003435DD"/>
    <w:rsid w:val="00347521"/>
    <w:rsid w:val="003511FC"/>
    <w:rsid w:val="00351645"/>
    <w:rsid w:val="0035189E"/>
    <w:rsid w:val="003536C0"/>
    <w:rsid w:val="00355F74"/>
    <w:rsid w:val="003570AB"/>
    <w:rsid w:val="00357962"/>
    <w:rsid w:val="00360883"/>
    <w:rsid w:val="0036195C"/>
    <w:rsid w:val="003645C3"/>
    <w:rsid w:val="0037331E"/>
    <w:rsid w:val="00373B66"/>
    <w:rsid w:val="0037435A"/>
    <w:rsid w:val="00375A3D"/>
    <w:rsid w:val="00375FB5"/>
    <w:rsid w:val="00377AB8"/>
    <w:rsid w:val="00381CC9"/>
    <w:rsid w:val="00392D4F"/>
    <w:rsid w:val="00395914"/>
    <w:rsid w:val="003961F5"/>
    <w:rsid w:val="00397064"/>
    <w:rsid w:val="003A2D2C"/>
    <w:rsid w:val="003A5D66"/>
    <w:rsid w:val="003A662F"/>
    <w:rsid w:val="003A6DA6"/>
    <w:rsid w:val="003B1F2F"/>
    <w:rsid w:val="003B5A1D"/>
    <w:rsid w:val="003C0645"/>
    <w:rsid w:val="003C1D5F"/>
    <w:rsid w:val="003C4A76"/>
    <w:rsid w:val="003C4CC1"/>
    <w:rsid w:val="003C74FB"/>
    <w:rsid w:val="003D2172"/>
    <w:rsid w:val="003D260B"/>
    <w:rsid w:val="003D2E1E"/>
    <w:rsid w:val="003D544A"/>
    <w:rsid w:val="003D6255"/>
    <w:rsid w:val="003D7D0D"/>
    <w:rsid w:val="003D7F3D"/>
    <w:rsid w:val="003E1F0E"/>
    <w:rsid w:val="003E3195"/>
    <w:rsid w:val="003E33BE"/>
    <w:rsid w:val="003E3517"/>
    <w:rsid w:val="003E3A93"/>
    <w:rsid w:val="003F21A7"/>
    <w:rsid w:val="003F29B1"/>
    <w:rsid w:val="00400D17"/>
    <w:rsid w:val="00401A8B"/>
    <w:rsid w:val="00403F01"/>
    <w:rsid w:val="00404458"/>
    <w:rsid w:val="004070C2"/>
    <w:rsid w:val="00407176"/>
    <w:rsid w:val="00413E00"/>
    <w:rsid w:val="00414223"/>
    <w:rsid w:val="00414946"/>
    <w:rsid w:val="00417082"/>
    <w:rsid w:val="00420546"/>
    <w:rsid w:val="004230D9"/>
    <w:rsid w:val="00425A45"/>
    <w:rsid w:val="00426930"/>
    <w:rsid w:val="00430A1F"/>
    <w:rsid w:val="004351FF"/>
    <w:rsid w:val="00436D26"/>
    <w:rsid w:val="004405A3"/>
    <w:rsid w:val="004410F4"/>
    <w:rsid w:val="00445436"/>
    <w:rsid w:val="004474D0"/>
    <w:rsid w:val="00447C39"/>
    <w:rsid w:val="00455534"/>
    <w:rsid w:val="00455C89"/>
    <w:rsid w:val="00460897"/>
    <w:rsid w:val="00460DA2"/>
    <w:rsid w:val="00465E0D"/>
    <w:rsid w:val="004703AC"/>
    <w:rsid w:val="004712FD"/>
    <w:rsid w:val="00473814"/>
    <w:rsid w:val="00477711"/>
    <w:rsid w:val="0048746A"/>
    <w:rsid w:val="00491699"/>
    <w:rsid w:val="00491870"/>
    <w:rsid w:val="00492A29"/>
    <w:rsid w:val="00494794"/>
    <w:rsid w:val="00495DDF"/>
    <w:rsid w:val="004A080F"/>
    <w:rsid w:val="004A2696"/>
    <w:rsid w:val="004A4DFA"/>
    <w:rsid w:val="004A6EEC"/>
    <w:rsid w:val="004A7C87"/>
    <w:rsid w:val="004B0FCD"/>
    <w:rsid w:val="004B13AC"/>
    <w:rsid w:val="004B2260"/>
    <w:rsid w:val="004B489C"/>
    <w:rsid w:val="004B6C3A"/>
    <w:rsid w:val="004C2F2C"/>
    <w:rsid w:val="004C4246"/>
    <w:rsid w:val="004C50B5"/>
    <w:rsid w:val="004C5DC0"/>
    <w:rsid w:val="004C66C1"/>
    <w:rsid w:val="004C7407"/>
    <w:rsid w:val="004D50D4"/>
    <w:rsid w:val="004D5330"/>
    <w:rsid w:val="004D5C96"/>
    <w:rsid w:val="004D63BE"/>
    <w:rsid w:val="004D6C02"/>
    <w:rsid w:val="004D7AC7"/>
    <w:rsid w:val="004E45E8"/>
    <w:rsid w:val="004E56FB"/>
    <w:rsid w:val="004E5E7E"/>
    <w:rsid w:val="004E60EF"/>
    <w:rsid w:val="004F01B8"/>
    <w:rsid w:val="004F1F9A"/>
    <w:rsid w:val="004F6A9A"/>
    <w:rsid w:val="004F7DC5"/>
    <w:rsid w:val="00501B7E"/>
    <w:rsid w:val="00501E40"/>
    <w:rsid w:val="00506CC3"/>
    <w:rsid w:val="00507DC0"/>
    <w:rsid w:val="005135E7"/>
    <w:rsid w:val="00515595"/>
    <w:rsid w:val="00515DE6"/>
    <w:rsid w:val="00520D14"/>
    <w:rsid w:val="00525356"/>
    <w:rsid w:val="005305AD"/>
    <w:rsid w:val="00530DBA"/>
    <w:rsid w:val="005365CB"/>
    <w:rsid w:val="00537B81"/>
    <w:rsid w:val="00550359"/>
    <w:rsid w:val="00550EB8"/>
    <w:rsid w:val="005522B1"/>
    <w:rsid w:val="00554E76"/>
    <w:rsid w:val="00560D3F"/>
    <w:rsid w:val="00561505"/>
    <w:rsid w:val="00561576"/>
    <w:rsid w:val="005663E7"/>
    <w:rsid w:val="005668CD"/>
    <w:rsid w:val="00566947"/>
    <w:rsid w:val="00572709"/>
    <w:rsid w:val="00573187"/>
    <w:rsid w:val="005756DF"/>
    <w:rsid w:val="00577346"/>
    <w:rsid w:val="005778AE"/>
    <w:rsid w:val="005804CA"/>
    <w:rsid w:val="00581CDF"/>
    <w:rsid w:val="00582B4C"/>
    <w:rsid w:val="00584937"/>
    <w:rsid w:val="00585665"/>
    <w:rsid w:val="00587016"/>
    <w:rsid w:val="00591AEA"/>
    <w:rsid w:val="005946FE"/>
    <w:rsid w:val="00596762"/>
    <w:rsid w:val="00597270"/>
    <w:rsid w:val="005A1552"/>
    <w:rsid w:val="005A267F"/>
    <w:rsid w:val="005A2AE0"/>
    <w:rsid w:val="005A4A97"/>
    <w:rsid w:val="005A580B"/>
    <w:rsid w:val="005A664C"/>
    <w:rsid w:val="005A6953"/>
    <w:rsid w:val="005A6CCC"/>
    <w:rsid w:val="005B1ABD"/>
    <w:rsid w:val="005B1DF3"/>
    <w:rsid w:val="005B2A33"/>
    <w:rsid w:val="005B55A0"/>
    <w:rsid w:val="005B60A1"/>
    <w:rsid w:val="005B631D"/>
    <w:rsid w:val="005B7E0B"/>
    <w:rsid w:val="005C260D"/>
    <w:rsid w:val="005C30A1"/>
    <w:rsid w:val="005C5A96"/>
    <w:rsid w:val="005D0DA1"/>
    <w:rsid w:val="005D21BB"/>
    <w:rsid w:val="005D28B6"/>
    <w:rsid w:val="005D42FE"/>
    <w:rsid w:val="005D51F2"/>
    <w:rsid w:val="005D5B2A"/>
    <w:rsid w:val="005D5BBF"/>
    <w:rsid w:val="005D701F"/>
    <w:rsid w:val="005E1B0C"/>
    <w:rsid w:val="005E1DB5"/>
    <w:rsid w:val="005E29E2"/>
    <w:rsid w:val="005E6233"/>
    <w:rsid w:val="005F08EB"/>
    <w:rsid w:val="005F0F3D"/>
    <w:rsid w:val="005F198F"/>
    <w:rsid w:val="005F2B34"/>
    <w:rsid w:val="005F4FE6"/>
    <w:rsid w:val="005F5A22"/>
    <w:rsid w:val="005F7D39"/>
    <w:rsid w:val="00601300"/>
    <w:rsid w:val="006014AD"/>
    <w:rsid w:val="0060190A"/>
    <w:rsid w:val="00601E54"/>
    <w:rsid w:val="00603791"/>
    <w:rsid w:val="0060656A"/>
    <w:rsid w:val="006101E9"/>
    <w:rsid w:val="006137C2"/>
    <w:rsid w:val="00614A47"/>
    <w:rsid w:val="006159E2"/>
    <w:rsid w:val="00620F4F"/>
    <w:rsid w:val="00621679"/>
    <w:rsid w:val="0062207C"/>
    <w:rsid w:val="006230B9"/>
    <w:rsid w:val="00625A3F"/>
    <w:rsid w:val="00625D19"/>
    <w:rsid w:val="00627E73"/>
    <w:rsid w:val="0063204C"/>
    <w:rsid w:val="00632CB9"/>
    <w:rsid w:val="00634010"/>
    <w:rsid w:val="00636BFA"/>
    <w:rsid w:val="006428A2"/>
    <w:rsid w:val="00646AB8"/>
    <w:rsid w:val="00652854"/>
    <w:rsid w:val="0065422C"/>
    <w:rsid w:val="00660399"/>
    <w:rsid w:val="006653FE"/>
    <w:rsid w:val="00666DDB"/>
    <w:rsid w:val="0067232F"/>
    <w:rsid w:val="0067237F"/>
    <w:rsid w:val="00672BDC"/>
    <w:rsid w:val="00673100"/>
    <w:rsid w:val="00674C69"/>
    <w:rsid w:val="0068443D"/>
    <w:rsid w:val="0068450D"/>
    <w:rsid w:val="00684F6C"/>
    <w:rsid w:val="0068595E"/>
    <w:rsid w:val="006868D2"/>
    <w:rsid w:val="00690491"/>
    <w:rsid w:val="0069186E"/>
    <w:rsid w:val="00693A83"/>
    <w:rsid w:val="006A05F0"/>
    <w:rsid w:val="006A0EFF"/>
    <w:rsid w:val="006A1684"/>
    <w:rsid w:val="006A2621"/>
    <w:rsid w:val="006A4CE3"/>
    <w:rsid w:val="006A5B27"/>
    <w:rsid w:val="006A6DE6"/>
    <w:rsid w:val="006B6A4D"/>
    <w:rsid w:val="006C03BC"/>
    <w:rsid w:val="006C123B"/>
    <w:rsid w:val="006C1F3D"/>
    <w:rsid w:val="006C4F0A"/>
    <w:rsid w:val="006C5A59"/>
    <w:rsid w:val="006C5B67"/>
    <w:rsid w:val="006C77E2"/>
    <w:rsid w:val="006D065F"/>
    <w:rsid w:val="006D477D"/>
    <w:rsid w:val="006D4ABB"/>
    <w:rsid w:val="006D4ED4"/>
    <w:rsid w:val="006D75D3"/>
    <w:rsid w:val="006E0CE2"/>
    <w:rsid w:val="006E13C1"/>
    <w:rsid w:val="006E2165"/>
    <w:rsid w:val="006E27C0"/>
    <w:rsid w:val="006E3098"/>
    <w:rsid w:val="006E5137"/>
    <w:rsid w:val="006E6957"/>
    <w:rsid w:val="006E6E74"/>
    <w:rsid w:val="006F0031"/>
    <w:rsid w:val="006F0124"/>
    <w:rsid w:val="006F1F39"/>
    <w:rsid w:val="00700391"/>
    <w:rsid w:val="00701435"/>
    <w:rsid w:val="00702B8B"/>
    <w:rsid w:val="0070310D"/>
    <w:rsid w:val="00703F22"/>
    <w:rsid w:val="0070562A"/>
    <w:rsid w:val="007057DD"/>
    <w:rsid w:val="007073D3"/>
    <w:rsid w:val="00707998"/>
    <w:rsid w:val="007112AE"/>
    <w:rsid w:val="00711ACA"/>
    <w:rsid w:val="00714B7A"/>
    <w:rsid w:val="00714FCE"/>
    <w:rsid w:val="00716939"/>
    <w:rsid w:val="00720D61"/>
    <w:rsid w:val="00721308"/>
    <w:rsid w:val="00723E34"/>
    <w:rsid w:val="00725102"/>
    <w:rsid w:val="00725946"/>
    <w:rsid w:val="00725C27"/>
    <w:rsid w:val="0073043B"/>
    <w:rsid w:val="0073154E"/>
    <w:rsid w:val="007330F6"/>
    <w:rsid w:val="007338AE"/>
    <w:rsid w:val="00737BC5"/>
    <w:rsid w:val="007406D4"/>
    <w:rsid w:val="00740F0A"/>
    <w:rsid w:val="00741410"/>
    <w:rsid w:val="00744760"/>
    <w:rsid w:val="00744AC3"/>
    <w:rsid w:val="00745395"/>
    <w:rsid w:val="00745D3F"/>
    <w:rsid w:val="00746ACE"/>
    <w:rsid w:val="00747C14"/>
    <w:rsid w:val="00751366"/>
    <w:rsid w:val="0075576F"/>
    <w:rsid w:val="00755AD3"/>
    <w:rsid w:val="00763753"/>
    <w:rsid w:val="00765190"/>
    <w:rsid w:val="00765230"/>
    <w:rsid w:val="00766B9C"/>
    <w:rsid w:val="00770626"/>
    <w:rsid w:val="00771257"/>
    <w:rsid w:val="00771B3D"/>
    <w:rsid w:val="00772549"/>
    <w:rsid w:val="0077272E"/>
    <w:rsid w:val="00772A4D"/>
    <w:rsid w:val="00774FB1"/>
    <w:rsid w:val="007755B6"/>
    <w:rsid w:val="00776192"/>
    <w:rsid w:val="00780076"/>
    <w:rsid w:val="007810DD"/>
    <w:rsid w:val="0078330A"/>
    <w:rsid w:val="00784020"/>
    <w:rsid w:val="00785C1D"/>
    <w:rsid w:val="0079093E"/>
    <w:rsid w:val="0079146F"/>
    <w:rsid w:val="007925A2"/>
    <w:rsid w:val="00796678"/>
    <w:rsid w:val="00796872"/>
    <w:rsid w:val="007A0982"/>
    <w:rsid w:val="007A0F32"/>
    <w:rsid w:val="007A1C6E"/>
    <w:rsid w:val="007A256A"/>
    <w:rsid w:val="007A2A31"/>
    <w:rsid w:val="007A43E2"/>
    <w:rsid w:val="007A6836"/>
    <w:rsid w:val="007B10C6"/>
    <w:rsid w:val="007B1106"/>
    <w:rsid w:val="007B125C"/>
    <w:rsid w:val="007B2AFE"/>
    <w:rsid w:val="007B325A"/>
    <w:rsid w:val="007B43DD"/>
    <w:rsid w:val="007B5538"/>
    <w:rsid w:val="007C0008"/>
    <w:rsid w:val="007C14FD"/>
    <w:rsid w:val="007C275A"/>
    <w:rsid w:val="007C30C2"/>
    <w:rsid w:val="007D0B42"/>
    <w:rsid w:val="007D2209"/>
    <w:rsid w:val="007D54C1"/>
    <w:rsid w:val="007D55DB"/>
    <w:rsid w:val="007E0A52"/>
    <w:rsid w:val="007E2F39"/>
    <w:rsid w:val="007E377E"/>
    <w:rsid w:val="007E49BD"/>
    <w:rsid w:val="007E552E"/>
    <w:rsid w:val="007E74C6"/>
    <w:rsid w:val="007F28E1"/>
    <w:rsid w:val="007F3D5C"/>
    <w:rsid w:val="007F3E3A"/>
    <w:rsid w:val="007F5C4D"/>
    <w:rsid w:val="008007D5"/>
    <w:rsid w:val="00802425"/>
    <w:rsid w:val="00802AD7"/>
    <w:rsid w:val="00803650"/>
    <w:rsid w:val="00804FEC"/>
    <w:rsid w:val="00805617"/>
    <w:rsid w:val="00806385"/>
    <w:rsid w:val="00810CA1"/>
    <w:rsid w:val="00810E56"/>
    <w:rsid w:val="008116CC"/>
    <w:rsid w:val="00811B51"/>
    <w:rsid w:val="00815B58"/>
    <w:rsid w:val="00816B02"/>
    <w:rsid w:val="00816B57"/>
    <w:rsid w:val="008175FC"/>
    <w:rsid w:val="008218EE"/>
    <w:rsid w:val="00824D07"/>
    <w:rsid w:val="00826970"/>
    <w:rsid w:val="0082699E"/>
    <w:rsid w:val="00827FBA"/>
    <w:rsid w:val="0083399E"/>
    <w:rsid w:val="00833B02"/>
    <w:rsid w:val="00833D11"/>
    <w:rsid w:val="00840938"/>
    <w:rsid w:val="00840EDD"/>
    <w:rsid w:val="0084166A"/>
    <w:rsid w:val="00841BC3"/>
    <w:rsid w:val="00844D78"/>
    <w:rsid w:val="008463C8"/>
    <w:rsid w:val="00846E42"/>
    <w:rsid w:val="008511EE"/>
    <w:rsid w:val="00854D9C"/>
    <w:rsid w:val="008551F1"/>
    <w:rsid w:val="008574E3"/>
    <w:rsid w:val="00865EAF"/>
    <w:rsid w:val="00866C57"/>
    <w:rsid w:val="00870A77"/>
    <w:rsid w:val="00870CA2"/>
    <w:rsid w:val="008713D7"/>
    <w:rsid w:val="008735A6"/>
    <w:rsid w:val="00873A7D"/>
    <w:rsid w:val="008747DC"/>
    <w:rsid w:val="0087540F"/>
    <w:rsid w:val="008800C0"/>
    <w:rsid w:val="00880C1C"/>
    <w:rsid w:val="00880EFC"/>
    <w:rsid w:val="00891AAA"/>
    <w:rsid w:val="008925F7"/>
    <w:rsid w:val="00893AE3"/>
    <w:rsid w:val="00895BE7"/>
    <w:rsid w:val="00897717"/>
    <w:rsid w:val="008A2CB8"/>
    <w:rsid w:val="008A5B66"/>
    <w:rsid w:val="008A66D5"/>
    <w:rsid w:val="008B120A"/>
    <w:rsid w:val="008B68F3"/>
    <w:rsid w:val="008C27F4"/>
    <w:rsid w:val="008C3F43"/>
    <w:rsid w:val="008C45C9"/>
    <w:rsid w:val="008C5072"/>
    <w:rsid w:val="008C7199"/>
    <w:rsid w:val="008D0236"/>
    <w:rsid w:val="008D2933"/>
    <w:rsid w:val="008D2B6C"/>
    <w:rsid w:val="008D3D9D"/>
    <w:rsid w:val="008D5CAA"/>
    <w:rsid w:val="008D6992"/>
    <w:rsid w:val="008D6B13"/>
    <w:rsid w:val="008D70FA"/>
    <w:rsid w:val="008D7AFE"/>
    <w:rsid w:val="008E2E77"/>
    <w:rsid w:val="008E38B9"/>
    <w:rsid w:val="008E7072"/>
    <w:rsid w:val="008F0509"/>
    <w:rsid w:val="008F5140"/>
    <w:rsid w:val="008F680E"/>
    <w:rsid w:val="008F72B9"/>
    <w:rsid w:val="00900CE2"/>
    <w:rsid w:val="009015B8"/>
    <w:rsid w:val="009019F9"/>
    <w:rsid w:val="009046AF"/>
    <w:rsid w:val="009049B5"/>
    <w:rsid w:val="00905EB6"/>
    <w:rsid w:val="00906826"/>
    <w:rsid w:val="00906EBA"/>
    <w:rsid w:val="00911EEF"/>
    <w:rsid w:val="00915506"/>
    <w:rsid w:val="00915667"/>
    <w:rsid w:val="00920E31"/>
    <w:rsid w:val="00921385"/>
    <w:rsid w:val="0092318D"/>
    <w:rsid w:val="00924CEF"/>
    <w:rsid w:val="00924EDA"/>
    <w:rsid w:val="00927771"/>
    <w:rsid w:val="00931211"/>
    <w:rsid w:val="0093122A"/>
    <w:rsid w:val="00932B11"/>
    <w:rsid w:val="0093454A"/>
    <w:rsid w:val="00934885"/>
    <w:rsid w:val="009359FE"/>
    <w:rsid w:val="00937570"/>
    <w:rsid w:val="0094333F"/>
    <w:rsid w:val="00944769"/>
    <w:rsid w:val="0095077D"/>
    <w:rsid w:val="00952692"/>
    <w:rsid w:val="00952B6A"/>
    <w:rsid w:val="00953A62"/>
    <w:rsid w:val="0095430F"/>
    <w:rsid w:val="00956549"/>
    <w:rsid w:val="00957481"/>
    <w:rsid w:val="009574F5"/>
    <w:rsid w:val="009600AD"/>
    <w:rsid w:val="00962CE9"/>
    <w:rsid w:val="00970A9B"/>
    <w:rsid w:val="00971927"/>
    <w:rsid w:val="009740AC"/>
    <w:rsid w:val="0097537A"/>
    <w:rsid w:val="0097657F"/>
    <w:rsid w:val="00976696"/>
    <w:rsid w:val="00977421"/>
    <w:rsid w:val="009775F0"/>
    <w:rsid w:val="0098018C"/>
    <w:rsid w:val="009851B8"/>
    <w:rsid w:val="0098746D"/>
    <w:rsid w:val="0098797A"/>
    <w:rsid w:val="00990EA4"/>
    <w:rsid w:val="00992294"/>
    <w:rsid w:val="00993BF5"/>
    <w:rsid w:val="00997546"/>
    <w:rsid w:val="009A41C7"/>
    <w:rsid w:val="009A71BD"/>
    <w:rsid w:val="009A7532"/>
    <w:rsid w:val="009B3BAB"/>
    <w:rsid w:val="009B659C"/>
    <w:rsid w:val="009B66F9"/>
    <w:rsid w:val="009B6E88"/>
    <w:rsid w:val="009B7C8D"/>
    <w:rsid w:val="009C4931"/>
    <w:rsid w:val="009D45C1"/>
    <w:rsid w:val="009D61BD"/>
    <w:rsid w:val="009D63D7"/>
    <w:rsid w:val="009E207D"/>
    <w:rsid w:val="009E5CB6"/>
    <w:rsid w:val="009E6E96"/>
    <w:rsid w:val="009F057A"/>
    <w:rsid w:val="009F4103"/>
    <w:rsid w:val="009F559B"/>
    <w:rsid w:val="009F590F"/>
    <w:rsid w:val="009F78AE"/>
    <w:rsid w:val="00A00F9E"/>
    <w:rsid w:val="00A02886"/>
    <w:rsid w:val="00A10027"/>
    <w:rsid w:val="00A1069C"/>
    <w:rsid w:val="00A10CAF"/>
    <w:rsid w:val="00A1111D"/>
    <w:rsid w:val="00A200C1"/>
    <w:rsid w:val="00A2329C"/>
    <w:rsid w:val="00A24464"/>
    <w:rsid w:val="00A2538D"/>
    <w:rsid w:val="00A27AAE"/>
    <w:rsid w:val="00A33383"/>
    <w:rsid w:val="00A363E3"/>
    <w:rsid w:val="00A4008E"/>
    <w:rsid w:val="00A411E4"/>
    <w:rsid w:val="00A42DD5"/>
    <w:rsid w:val="00A43E4A"/>
    <w:rsid w:val="00A4497C"/>
    <w:rsid w:val="00A46586"/>
    <w:rsid w:val="00A47FE8"/>
    <w:rsid w:val="00A57951"/>
    <w:rsid w:val="00A6014F"/>
    <w:rsid w:val="00A62A69"/>
    <w:rsid w:val="00A660AA"/>
    <w:rsid w:val="00A67246"/>
    <w:rsid w:val="00A67275"/>
    <w:rsid w:val="00A723A4"/>
    <w:rsid w:val="00A7458F"/>
    <w:rsid w:val="00A75F10"/>
    <w:rsid w:val="00A772E1"/>
    <w:rsid w:val="00A77A00"/>
    <w:rsid w:val="00A77B03"/>
    <w:rsid w:val="00A80058"/>
    <w:rsid w:val="00A8297C"/>
    <w:rsid w:val="00A835D0"/>
    <w:rsid w:val="00A835D7"/>
    <w:rsid w:val="00A83F74"/>
    <w:rsid w:val="00A856BF"/>
    <w:rsid w:val="00A85A1F"/>
    <w:rsid w:val="00A9086B"/>
    <w:rsid w:val="00A9224C"/>
    <w:rsid w:val="00A950A7"/>
    <w:rsid w:val="00AB125B"/>
    <w:rsid w:val="00AB1EAB"/>
    <w:rsid w:val="00AB349E"/>
    <w:rsid w:val="00AB7D75"/>
    <w:rsid w:val="00AC1C0D"/>
    <w:rsid w:val="00AC5DCF"/>
    <w:rsid w:val="00AC66E3"/>
    <w:rsid w:val="00AC73D3"/>
    <w:rsid w:val="00AD066E"/>
    <w:rsid w:val="00AD237C"/>
    <w:rsid w:val="00AD5DE7"/>
    <w:rsid w:val="00AD7831"/>
    <w:rsid w:val="00AE008A"/>
    <w:rsid w:val="00AE185C"/>
    <w:rsid w:val="00AE3BA5"/>
    <w:rsid w:val="00AE455A"/>
    <w:rsid w:val="00AE4E26"/>
    <w:rsid w:val="00AE6628"/>
    <w:rsid w:val="00AF051D"/>
    <w:rsid w:val="00AF1201"/>
    <w:rsid w:val="00AF276A"/>
    <w:rsid w:val="00AF50B3"/>
    <w:rsid w:val="00B0085C"/>
    <w:rsid w:val="00B018FB"/>
    <w:rsid w:val="00B0623D"/>
    <w:rsid w:val="00B06BCF"/>
    <w:rsid w:val="00B1081B"/>
    <w:rsid w:val="00B11310"/>
    <w:rsid w:val="00B12B04"/>
    <w:rsid w:val="00B1506D"/>
    <w:rsid w:val="00B1556F"/>
    <w:rsid w:val="00B171EF"/>
    <w:rsid w:val="00B23492"/>
    <w:rsid w:val="00B250EA"/>
    <w:rsid w:val="00B261C0"/>
    <w:rsid w:val="00B2651B"/>
    <w:rsid w:val="00B27A74"/>
    <w:rsid w:val="00B33426"/>
    <w:rsid w:val="00B33FDA"/>
    <w:rsid w:val="00B34CB1"/>
    <w:rsid w:val="00B40021"/>
    <w:rsid w:val="00B401BC"/>
    <w:rsid w:val="00B44B19"/>
    <w:rsid w:val="00B51391"/>
    <w:rsid w:val="00B5293F"/>
    <w:rsid w:val="00B53A43"/>
    <w:rsid w:val="00B53A4C"/>
    <w:rsid w:val="00B57124"/>
    <w:rsid w:val="00B615A5"/>
    <w:rsid w:val="00B6332E"/>
    <w:rsid w:val="00B63634"/>
    <w:rsid w:val="00B638A5"/>
    <w:rsid w:val="00B65F30"/>
    <w:rsid w:val="00B701F3"/>
    <w:rsid w:val="00B7031E"/>
    <w:rsid w:val="00B706B6"/>
    <w:rsid w:val="00B72B1C"/>
    <w:rsid w:val="00B73883"/>
    <w:rsid w:val="00B75C58"/>
    <w:rsid w:val="00B771E8"/>
    <w:rsid w:val="00B77F9F"/>
    <w:rsid w:val="00B80296"/>
    <w:rsid w:val="00B82EE5"/>
    <w:rsid w:val="00B84514"/>
    <w:rsid w:val="00B87CCD"/>
    <w:rsid w:val="00B9036B"/>
    <w:rsid w:val="00B92322"/>
    <w:rsid w:val="00B937A5"/>
    <w:rsid w:val="00B95AD3"/>
    <w:rsid w:val="00B97ADD"/>
    <w:rsid w:val="00BA016E"/>
    <w:rsid w:val="00BA066D"/>
    <w:rsid w:val="00BA44EF"/>
    <w:rsid w:val="00BB0CCA"/>
    <w:rsid w:val="00BB1F78"/>
    <w:rsid w:val="00BB29E8"/>
    <w:rsid w:val="00BB2E7D"/>
    <w:rsid w:val="00BB4A5F"/>
    <w:rsid w:val="00BB4E42"/>
    <w:rsid w:val="00BB6A5B"/>
    <w:rsid w:val="00BB7154"/>
    <w:rsid w:val="00BC25D8"/>
    <w:rsid w:val="00BC3671"/>
    <w:rsid w:val="00BC3F45"/>
    <w:rsid w:val="00BC5E8C"/>
    <w:rsid w:val="00BD2C98"/>
    <w:rsid w:val="00BD4F4C"/>
    <w:rsid w:val="00BE0E78"/>
    <w:rsid w:val="00BE1C58"/>
    <w:rsid w:val="00BE485C"/>
    <w:rsid w:val="00BE4C2B"/>
    <w:rsid w:val="00BE5738"/>
    <w:rsid w:val="00BE6989"/>
    <w:rsid w:val="00BF0C0A"/>
    <w:rsid w:val="00BF1723"/>
    <w:rsid w:val="00BF3AE7"/>
    <w:rsid w:val="00BF79BE"/>
    <w:rsid w:val="00C011A6"/>
    <w:rsid w:val="00C04AEC"/>
    <w:rsid w:val="00C05A20"/>
    <w:rsid w:val="00C05E5A"/>
    <w:rsid w:val="00C0652D"/>
    <w:rsid w:val="00C146B9"/>
    <w:rsid w:val="00C154EA"/>
    <w:rsid w:val="00C155F2"/>
    <w:rsid w:val="00C15667"/>
    <w:rsid w:val="00C17333"/>
    <w:rsid w:val="00C215FC"/>
    <w:rsid w:val="00C22CB6"/>
    <w:rsid w:val="00C2437F"/>
    <w:rsid w:val="00C30583"/>
    <w:rsid w:val="00C34866"/>
    <w:rsid w:val="00C36295"/>
    <w:rsid w:val="00C36B90"/>
    <w:rsid w:val="00C37178"/>
    <w:rsid w:val="00C4028C"/>
    <w:rsid w:val="00C4595A"/>
    <w:rsid w:val="00C52B0F"/>
    <w:rsid w:val="00C54A92"/>
    <w:rsid w:val="00C54E5F"/>
    <w:rsid w:val="00C55EC8"/>
    <w:rsid w:val="00C566A0"/>
    <w:rsid w:val="00C6335E"/>
    <w:rsid w:val="00C65D9C"/>
    <w:rsid w:val="00C73B61"/>
    <w:rsid w:val="00C802BD"/>
    <w:rsid w:val="00C8123C"/>
    <w:rsid w:val="00C81C39"/>
    <w:rsid w:val="00C826FC"/>
    <w:rsid w:val="00C82BCD"/>
    <w:rsid w:val="00C83478"/>
    <w:rsid w:val="00C94D11"/>
    <w:rsid w:val="00C9512F"/>
    <w:rsid w:val="00C9626D"/>
    <w:rsid w:val="00C96BBD"/>
    <w:rsid w:val="00C9714D"/>
    <w:rsid w:val="00CA021C"/>
    <w:rsid w:val="00CA070D"/>
    <w:rsid w:val="00CA2D5A"/>
    <w:rsid w:val="00CA3B8D"/>
    <w:rsid w:val="00CA614E"/>
    <w:rsid w:val="00CA7E14"/>
    <w:rsid w:val="00CB5031"/>
    <w:rsid w:val="00CB5CAF"/>
    <w:rsid w:val="00CB62B7"/>
    <w:rsid w:val="00CB6909"/>
    <w:rsid w:val="00CC2ECE"/>
    <w:rsid w:val="00CC325E"/>
    <w:rsid w:val="00CC563D"/>
    <w:rsid w:val="00CC6B87"/>
    <w:rsid w:val="00CC736F"/>
    <w:rsid w:val="00CC785C"/>
    <w:rsid w:val="00CD292C"/>
    <w:rsid w:val="00CD3706"/>
    <w:rsid w:val="00CD41FF"/>
    <w:rsid w:val="00CD4C41"/>
    <w:rsid w:val="00CD5A06"/>
    <w:rsid w:val="00CD6581"/>
    <w:rsid w:val="00CD7CD3"/>
    <w:rsid w:val="00CE07BC"/>
    <w:rsid w:val="00CE71D6"/>
    <w:rsid w:val="00CF0CEA"/>
    <w:rsid w:val="00CF5EC3"/>
    <w:rsid w:val="00CF67C7"/>
    <w:rsid w:val="00D0326C"/>
    <w:rsid w:val="00D05B9F"/>
    <w:rsid w:val="00D06DAB"/>
    <w:rsid w:val="00D06E55"/>
    <w:rsid w:val="00D07ADF"/>
    <w:rsid w:val="00D115E9"/>
    <w:rsid w:val="00D121F7"/>
    <w:rsid w:val="00D1705E"/>
    <w:rsid w:val="00D1749B"/>
    <w:rsid w:val="00D2076B"/>
    <w:rsid w:val="00D230AB"/>
    <w:rsid w:val="00D273E0"/>
    <w:rsid w:val="00D27FEC"/>
    <w:rsid w:val="00D32010"/>
    <w:rsid w:val="00D34436"/>
    <w:rsid w:val="00D34E0B"/>
    <w:rsid w:val="00D359C0"/>
    <w:rsid w:val="00D400E8"/>
    <w:rsid w:val="00D423D8"/>
    <w:rsid w:val="00D42C84"/>
    <w:rsid w:val="00D45A3B"/>
    <w:rsid w:val="00D45B44"/>
    <w:rsid w:val="00D4735B"/>
    <w:rsid w:val="00D50A97"/>
    <w:rsid w:val="00D51A91"/>
    <w:rsid w:val="00D5456F"/>
    <w:rsid w:val="00D612E2"/>
    <w:rsid w:val="00D6392D"/>
    <w:rsid w:val="00D673F9"/>
    <w:rsid w:val="00D70C5A"/>
    <w:rsid w:val="00D74586"/>
    <w:rsid w:val="00D75763"/>
    <w:rsid w:val="00D77A0C"/>
    <w:rsid w:val="00D81F79"/>
    <w:rsid w:val="00D82AFB"/>
    <w:rsid w:val="00D82E85"/>
    <w:rsid w:val="00D83772"/>
    <w:rsid w:val="00D8709D"/>
    <w:rsid w:val="00D87F24"/>
    <w:rsid w:val="00D9141D"/>
    <w:rsid w:val="00D9454A"/>
    <w:rsid w:val="00D95951"/>
    <w:rsid w:val="00D96789"/>
    <w:rsid w:val="00D97AAA"/>
    <w:rsid w:val="00DA5AFC"/>
    <w:rsid w:val="00DB22B9"/>
    <w:rsid w:val="00DB2434"/>
    <w:rsid w:val="00DB5012"/>
    <w:rsid w:val="00DB62F0"/>
    <w:rsid w:val="00DB7C21"/>
    <w:rsid w:val="00DB7FB4"/>
    <w:rsid w:val="00DC13C7"/>
    <w:rsid w:val="00DC1A25"/>
    <w:rsid w:val="00DC4FE7"/>
    <w:rsid w:val="00DC6FDF"/>
    <w:rsid w:val="00DC7837"/>
    <w:rsid w:val="00DD0800"/>
    <w:rsid w:val="00DD0F32"/>
    <w:rsid w:val="00DD201E"/>
    <w:rsid w:val="00DD42EF"/>
    <w:rsid w:val="00DD4919"/>
    <w:rsid w:val="00DD49CA"/>
    <w:rsid w:val="00DD6892"/>
    <w:rsid w:val="00DD6897"/>
    <w:rsid w:val="00DE2FAD"/>
    <w:rsid w:val="00DE3A55"/>
    <w:rsid w:val="00DF4D05"/>
    <w:rsid w:val="00DF5076"/>
    <w:rsid w:val="00DF581A"/>
    <w:rsid w:val="00DF6989"/>
    <w:rsid w:val="00DF7454"/>
    <w:rsid w:val="00E0086C"/>
    <w:rsid w:val="00E009AA"/>
    <w:rsid w:val="00E00BF2"/>
    <w:rsid w:val="00E03EC6"/>
    <w:rsid w:val="00E05482"/>
    <w:rsid w:val="00E05C07"/>
    <w:rsid w:val="00E118CB"/>
    <w:rsid w:val="00E12960"/>
    <w:rsid w:val="00E13790"/>
    <w:rsid w:val="00E17488"/>
    <w:rsid w:val="00E174E6"/>
    <w:rsid w:val="00E20BEC"/>
    <w:rsid w:val="00E21B38"/>
    <w:rsid w:val="00E23439"/>
    <w:rsid w:val="00E24215"/>
    <w:rsid w:val="00E25BF3"/>
    <w:rsid w:val="00E27777"/>
    <w:rsid w:val="00E31CEE"/>
    <w:rsid w:val="00E32F42"/>
    <w:rsid w:val="00E41AE6"/>
    <w:rsid w:val="00E42B94"/>
    <w:rsid w:val="00E43089"/>
    <w:rsid w:val="00E43D0B"/>
    <w:rsid w:val="00E45C59"/>
    <w:rsid w:val="00E45F18"/>
    <w:rsid w:val="00E476C8"/>
    <w:rsid w:val="00E51DBD"/>
    <w:rsid w:val="00E5423E"/>
    <w:rsid w:val="00E5520A"/>
    <w:rsid w:val="00E55DDA"/>
    <w:rsid w:val="00E60FAB"/>
    <w:rsid w:val="00E64D2D"/>
    <w:rsid w:val="00E65100"/>
    <w:rsid w:val="00E6616A"/>
    <w:rsid w:val="00E70DD8"/>
    <w:rsid w:val="00E71C68"/>
    <w:rsid w:val="00E72841"/>
    <w:rsid w:val="00E752E8"/>
    <w:rsid w:val="00E75C60"/>
    <w:rsid w:val="00E76073"/>
    <w:rsid w:val="00E77D2A"/>
    <w:rsid w:val="00E81492"/>
    <w:rsid w:val="00E817C3"/>
    <w:rsid w:val="00E82A7A"/>
    <w:rsid w:val="00E82D2B"/>
    <w:rsid w:val="00E83EB5"/>
    <w:rsid w:val="00E84E8C"/>
    <w:rsid w:val="00E85501"/>
    <w:rsid w:val="00E85697"/>
    <w:rsid w:val="00E9039E"/>
    <w:rsid w:val="00E9158A"/>
    <w:rsid w:val="00E91686"/>
    <w:rsid w:val="00E91E3C"/>
    <w:rsid w:val="00E97091"/>
    <w:rsid w:val="00E97BF3"/>
    <w:rsid w:val="00EA2637"/>
    <w:rsid w:val="00EA2973"/>
    <w:rsid w:val="00EA5C16"/>
    <w:rsid w:val="00EB40B3"/>
    <w:rsid w:val="00EB7A3E"/>
    <w:rsid w:val="00EC0ECE"/>
    <w:rsid w:val="00EC6461"/>
    <w:rsid w:val="00EC69F7"/>
    <w:rsid w:val="00EC7004"/>
    <w:rsid w:val="00EC7BB8"/>
    <w:rsid w:val="00ED0363"/>
    <w:rsid w:val="00ED1E63"/>
    <w:rsid w:val="00ED2424"/>
    <w:rsid w:val="00ED3613"/>
    <w:rsid w:val="00ED42C2"/>
    <w:rsid w:val="00ED49A8"/>
    <w:rsid w:val="00ED6534"/>
    <w:rsid w:val="00ED6F24"/>
    <w:rsid w:val="00ED7691"/>
    <w:rsid w:val="00EE15CB"/>
    <w:rsid w:val="00EE2BEE"/>
    <w:rsid w:val="00EE2E3D"/>
    <w:rsid w:val="00EE36DA"/>
    <w:rsid w:val="00EE4117"/>
    <w:rsid w:val="00EE4D0C"/>
    <w:rsid w:val="00EE52D1"/>
    <w:rsid w:val="00EE69F0"/>
    <w:rsid w:val="00EF0472"/>
    <w:rsid w:val="00EF103A"/>
    <w:rsid w:val="00EF3F90"/>
    <w:rsid w:val="00EF4149"/>
    <w:rsid w:val="00EF437F"/>
    <w:rsid w:val="00EF624E"/>
    <w:rsid w:val="00F02923"/>
    <w:rsid w:val="00F03E08"/>
    <w:rsid w:val="00F0460E"/>
    <w:rsid w:val="00F07DCE"/>
    <w:rsid w:val="00F10D49"/>
    <w:rsid w:val="00F13E44"/>
    <w:rsid w:val="00F15BE3"/>
    <w:rsid w:val="00F23FD0"/>
    <w:rsid w:val="00F274CA"/>
    <w:rsid w:val="00F31B6B"/>
    <w:rsid w:val="00F31D13"/>
    <w:rsid w:val="00F320A4"/>
    <w:rsid w:val="00F35CC9"/>
    <w:rsid w:val="00F367B5"/>
    <w:rsid w:val="00F42C6E"/>
    <w:rsid w:val="00F45281"/>
    <w:rsid w:val="00F46DF7"/>
    <w:rsid w:val="00F50001"/>
    <w:rsid w:val="00F529B8"/>
    <w:rsid w:val="00F53657"/>
    <w:rsid w:val="00F544CB"/>
    <w:rsid w:val="00F54B82"/>
    <w:rsid w:val="00F552F0"/>
    <w:rsid w:val="00F567EC"/>
    <w:rsid w:val="00F64B36"/>
    <w:rsid w:val="00F66362"/>
    <w:rsid w:val="00F6771B"/>
    <w:rsid w:val="00F67F25"/>
    <w:rsid w:val="00F7029A"/>
    <w:rsid w:val="00F71652"/>
    <w:rsid w:val="00F72416"/>
    <w:rsid w:val="00F7287F"/>
    <w:rsid w:val="00F75F9D"/>
    <w:rsid w:val="00F83037"/>
    <w:rsid w:val="00F8373C"/>
    <w:rsid w:val="00F83A63"/>
    <w:rsid w:val="00F84A2F"/>
    <w:rsid w:val="00F85D4F"/>
    <w:rsid w:val="00F86B25"/>
    <w:rsid w:val="00F87570"/>
    <w:rsid w:val="00F92FE8"/>
    <w:rsid w:val="00F94CDF"/>
    <w:rsid w:val="00F95527"/>
    <w:rsid w:val="00FA0AB6"/>
    <w:rsid w:val="00FA1473"/>
    <w:rsid w:val="00FA25CA"/>
    <w:rsid w:val="00FA2CB5"/>
    <w:rsid w:val="00FA4D0D"/>
    <w:rsid w:val="00FA6B8D"/>
    <w:rsid w:val="00FA6EAA"/>
    <w:rsid w:val="00FC16C7"/>
    <w:rsid w:val="00FC1D3E"/>
    <w:rsid w:val="00FC2994"/>
    <w:rsid w:val="00FC2CC1"/>
    <w:rsid w:val="00FC2D38"/>
    <w:rsid w:val="00FC4026"/>
    <w:rsid w:val="00FD054E"/>
    <w:rsid w:val="00FD240C"/>
    <w:rsid w:val="00FD30C3"/>
    <w:rsid w:val="00FD3D6D"/>
    <w:rsid w:val="00FD5ECD"/>
    <w:rsid w:val="00FE02FF"/>
    <w:rsid w:val="00FE5B9A"/>
    <w:rsid w:val="00FE5EC3"/>
    <w:rsid w:val="00FF0FC7"/>
    <w:rsid w:val="00FF2E3E"/>
    <w:rsid w:val="00FF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0D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65E0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65E0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65E0D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65E0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5E0D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65E0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5E0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465E0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65E0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465E0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65E0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465E0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465E0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465E0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465E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5E0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465E0D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04401C"/>
    <w:rPr>
      <w:rFonts w:eastAsia="Times New Roman" w:cs="Calibri"/>
      <w:sz w:val="22"/>
      <w:lang w:val="ru-RU" w:eastAsia="ru-RU" w:bidi="ar-SA"/>
    </w:rPr>
  </w:style>
  <w:style w:type="paragraph" w:customStyle="1" w:styleId="a6">
    <w:name w:val="???????? ????? ? ????????"/>
    <w:basedOn w:val="a"/>
    <w:uiPriority w:val="99"/>
    <w:rsid w:val="000D45E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</w:rPr>
  </w:style>
  <w:style w:type="paragraph" w:styleId="a7">
    <w:name w:val="Balloon Text"/>
    <w:basedOn w:val="a"/>
    <w:link w:val="a8"/>
    <w:uiPriority w:val="99"/>
    <w:rsid w:val="004555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45553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locked/>
    <w:rsid w:val="00F13E4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F837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8373C"/>
    <w:rPr>
      <w:rFonts w:ascii="Times New Roman" w:hAnsi="Times New Roman" w:cs="Times New Roman"/>
      <w:sz w:val="20"/>
      <w:szCs w:val="20"/>
    </w:rPr>
  </w:style>
  <w:style w:type="character" w:customStyle="1" w:styleId="CharStyle6">
    <w:name w:val="Char Style 6"/>
    <w:link w:val="Style4"/>
    <w:uiPriority w:val="99"/>
    <w:locked/>
    <w:rsid w:val="00840938"/>
    <w:rPr>
      <w:shd w:val="clear" w:color="auto" w:fill="FFFFFF"/>
    </w:rPr>
  </w:style>
  <w:style w:type="paragraph" w:customStyle="1" w:styleId="Style4">
    <w:name w:val="Style 4"/>
    <w:basedOn w:val="a"/>
    <w:link w:val="CharStyle6"/>
    <w:uiPriority w:val="99"/>
    <w:rsid w:val="00840938"/>
    <w:pPr>
      <w:widowControl w:val="0"/>
      <w:shd w:val="clear" w:color="auto" w:fill="FFFFFF"/>
      <w:spacing w:line="336" w:lineRule="exact"/>
      <w:jc w:val="center"/>
    </w:pPr>
    <w:rPr>
      <w:rFonts w:ascii="Calibri" w:eastAsia="Calibri" w:hAnsi="Calibri"/>
    </w:rPr>
  </w:style>
  <w:style w:type="character" w:customStyle="1" w:styleId="fontstyle01">
    <w:name w:val="fontstyle01"/>
    <w:basedOn w:val="a0"/>
    <w:uiPriority w:val="99"/>
    <w:rsid w:val="00D8709D"/>
    <w:rPr>
      <w:rFonts w:ascii="Times New Roman" w:hAnsi="Times New Roman" w:cs="Times New Roman"/>
      <w:color w:val="000000"/>
      <w:sz w:val="28"/>
      <w:szCs w:val="28"/>
    </w:rPr>
  </w:style>
  <w:style w:type="paragraph" w:styleId="ac">
    <w:name w:val="Normal (Web)"/>
    <w:basedOn w:val="a"/>
    <w:uiPriority w:val="99"/>
    <w:rsid w:val="00AB125B"/>
    <w:pPr>
      <w:spacing w:before="100" w:beforeAutospacing="1" w:after="100" w:afterAutospacing="1"/>
    </w:pPr>
    <w:rPr>
      <w:sz w:val="24"/>
      <w:szCs w:val="24"/>
    </w:rPr>
  </w:style>
  <w:style w:type="paragraph" w:customStyle="1" w:styleId="readerarticlelead">
    <w:name w:val="reader_article_lead"/>
    <w:basedOn w:val="a"/>
    <w:uiPriority w:val="99"/>
    <w:rsid w:val="00AB125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ANX">
    <w:name w:val="NormalANX"/>
    <w:basedOn w:val="a"/>
    <w:rsid w:val="00673100"/>
    <w:pPr>
      <w:spacing w:before="240" w:after="240" w:line="360" w:lineRule="auto"/>
      <w:ind w:firstLine="720"/>
      <w:jc w:val="both"/>
    </w:pPr>
    <w:rPr>
      <w:sz w:val="28"/>
    </w:rPr>
  </w:style>
  <w:style w:type="paragraph" w:styleId="ad">
    <w:name w:val="List Paragraph"/>
    <w:basedOn w:val="a"/>
    <w:uiPriority w:val="34"/>
    <w:qFormat/>
    <w:rsid w:val="001259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9305301D5BC817399C927D11903A43B0E6BD43861559824A51AE31E17B53770A9DB685976FDEF1dBZ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F24E9-5B46-47D3-8D67-8F7568DF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13</Pages>
  <Words>5126</Words>
  <Characters>29219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dfbnp</Company>
  <LinksUpToDate>false</LinksUpToDate>
  <CharactersWithSpaces>34277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vinokurova</dc:creator>
  <cp:lastModifiedBy>ms</cp:lastModifiedBy>
  <cp:revision>15</cp:revision>
  <cp:lastPrinted>2020-10-05T05:50:00Z</cp:lastPrinted>
  <dcterms:created xsi:type="dcterms:W3CDTF">2020-09-14T11:28:00Z</dcterms:created>
  <dcterms:modified xsi:type="dcterms:W3CDTF">2020-10-06T10:52:00Z</dcterms:modified>
</cp:coreProperties>
</file>