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530" w:leader="none"/>
        </w:tabs>
        <w:suppressAutoHyphens w:val="true"/>
        <w:bidi w:val="0"/>
        <w:jc w:val="both"/>
        <w:rPr>
          <w:rFonts w:ascii="Liberation Serif" w:hAnsi="Liberation Serif"/>
          <w:bCs/>
          <w:sz w:val="20"/>
          <w:szCs w:val="20"/>
        </w:rPr>
      </w:pPr>
      <w:r>
        <w:rPr>
          <w:bCs/>
          <w:sz w:val="26"/>
          <w:szCs w:val="26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 xml:space="preserve"> </w:t>
      </w:r>
    </w:p>
    <w:p>
      <w:pPr>
        <w:pStyle w:val="Normal"/>
        <w:tabs>
          <w:tab w:val="left" w:pos="4530" w:leader="none"/>
        </w:tabs>
        <w:suppressAutoHyphens w:val="true"/>
        <w:bidi w:val="0"/>
        <w:jc w:val="both"/>
        <w:rPr>
          <w:rFonts w:ascii="Liberation Serif" w:hAnsi="Liberation Serif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</w:t>
      </w:r>
      <w:r>
        <w:rPr>
          <w:bCs/>
          <w:sz w:val="28"/>
          <w:szCs w:val="28"/>
        </w:rPr>
        <w:t xml:space="preserve">к постановлению администрации </w:t>
      </w:r>
    </w:p>
    <w:p>
      <w:pPr>
        <w:pStyle w:val="Normal"/>
        <w:tabs>
          <w:tab w:val="left" w:pos="4530" w:leader="none"/>
        </w:tabs>
        <w:suppressAutoHyphens w:val="true"/>
        <w:bidi w:val="0"/>
        <w:jc w:val="both"/>
        <w:rPr>
          <w:rFonts w:ascii="Liberation Serif" w:hAnsi="Liberation Serif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</w:t>
      </w:r>
      <w:r>
        <w:rPr>
          <w:bCs/>
          <w:sz w:val="28"/>
          <w:szCs w:val="28"/>
        </w:rPr>
        <w:t xml:space="preserve">ЗАТО г. Радужный Владимирской области </w:t>
      </w:r>
    </w:p>
    <w:p>
      <w:pPr>
        <w:pStyle w:val="Normal"/>
        <w:tabs>
          <w:tab w:val="left" w:pos="4530" w:leader="none"/>
        </w:tabs>
        <w:suppressAutoHyphens w:val="true"/>
        <w:bidi w:val="0"/>
        <w:jc w:val="both"/>
        <w:rPr>
          <w:rFonts w:ascii="Liberation Serif" w:hAnsi="Liberation Serif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</w:t>
      </w: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09.07.2019 </w:t>
      </w:r>
      <w:r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916</w:t>
      </w:r>
    </w:p>
    <w:p>
      <w:pPr>
        <w:pStyle w:val="Normal"/>
        <w:tabs>
          <w:tab w:val="left" w:pos="4530" w:leader="none"/>
        </w:tabs>
        <w:suppressAutoHyphens w:val="true"/>
        <w:bidi w:val="0"/>
        <w:jc w:val="center"/>
        <w:rPr>
          <w:rFonts w:ascii="Liberation Serif" w:hAnsi="Liberation Serif"/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left" w:pos="4530" w:leader="none"/>
        </w:tabs>
        <w:suppressAutoHyphens w:val="true"/>
        <w:bidi w:val="0"/>
        <w:jc w:val="center"/>
        <w:rPr>
          <w:rFonts w:ascii="Liberation Serif" w:hAnsi="Liberation Serif"/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 </w:t>
      </w:r>
    </w:p>
    <w:p>
      <w:pPr>
        <w:pStyle w:val="Normal"/>
        <w:tabs>
          <w:tab w:val="left" w:pos="4530" w:leader="none"/>
        </w:tabs>
        <w:suppressAutoHyphens w:val="true"/>
        <w:bidi w:val="0"/>
        <w:jc w:val="center"/>
        <w:rPr>
          <w:rFonts w:ascii="Liberation Serif" w:hAnsi="Liberation Serif"/>
          <w:bCs/>
          <w:sz w:val="28"/>
          <w:szCs w:val="28"/>
        </w:rPr>
      </w:pPr>
      <w:r>
        <w:rPr>
          <w:bCs/>
          <w:sz w:val="28"/>
          <w:szCs w:val="28"/>
        </w:rPr>
        <w:t xml:space="preserve">Штаба по координации деятельности народных дружин </w:t>
      </w:r>
    </w:p>
    <w:p>
      <w:pPr>
        <w:pStyle w:val="Normal"/>
        <w:tabs>
          <w:tab w:val="left" w:pos="4530" w:leader="none"/>
        </w:tabs>
        <w:suppressAutoHyphens w:val="true"/>
        <w:bidi w:val="0"/>
        <w:jc w:val="center"/>
        <w:rPr>
          <w:rFonts w:ascii="Liberation Serif" w:hAnsi="Liberation Serif"/>
          <w:bCs/>
          <w:sz w:val="28"/>
          <w:szCs w:val="28"/>
        </w:rPr>
      </w:pPr>
      <w:r>
        <w:rPr>
          <w:bCs/>
          <w:sz w:val="28"/>
          <w:szCs w:val="28"/>
        </w:rPr>
        <w:t>ЗАТО г. Радужный Владимирской области</w:t>
      </w:r>
    </w:p>
    <w:p>
      <w:pPr>
        <w:pStyle w:val="Normal"/>
        <w:tabs>
          <w:tab w:val="left" w:pos="4530" w:leader="none"/>
        </w:tabs>
        <w:suppressAutoHyphens w:val="true"/>
        <w:bidi w:val="0"/>
        <w:jc w:val="center"/>
        <w:rPr>
          <w:rFonts w:ascii="Liberation Serif" w:hAnsi="Liberation Serif"/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left" w:pos="4530" w:leader="none"/>
        </w:tabs>
        <w:suppressAutoHyphens w:val="true"/>
        <w:bidi w:val="0"/>
        <w:jc w:val="both"/>
        <w:rPr>
          <w:rFonts w:ascii="Liberation Serif" w:hAnsi="Liberation Serif"/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9885" w:type="dxa"/>
        <w:jc w:val="left"/>
        <w:tblInd w:w="-284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1"/>
        <w:gridCol w:w="6374"/>
      </w:tblGrid>
      <w:tr>
        <w:trPr>
          <w:cantSplit w:val="true"/>
        </w:trPr>
        <w:tc>
          <w:tcPr>
            <w:tcW w:w="3511" w:type="dxa"/>
            <w:tcBorders/>
            <w:shd w:fill="auto" w:val="clear"/>
          </w:tcPr>
          <w:p>
            <w:pPr>
              <w:pStyle w:val="Normal"/>
              <w:suppressAutoHyphens w:val="true"/>
              <w:ind w:left="0" w:right="-149" w:hanging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Олесиков</w:t>
            </w:r>
          </w:p>
          <w:p>
            <w:pPr>
              <w:pStyle w:val="Normal"/>
              <w:suppressAutoHyphens w:val="true"/>
              <w:ind w:left="0" w:right="-149" w:hanging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Сергей Сергеевич</w:t>
            </w:r>
          </w:p>
        </w:tc>
        <w:tc>
          <w:tcPr>
            <w:tcW w:w="6374" w:type="dxa"/>
            <w:tcBorders/>
            <w:shd w:fill="auto" w:val="clear"/>
          </w:tcPr>
          <w:p>
            <w:pPr>
              <w:pStyle w:val="Normal"/>
              <w:suppressAutoHyphens w:val="true"/>
              <w:ind w:left="0" w:right="-1" w:hanging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начальник Штаба, заместитель главы администрации города по социальной политике и организационным вопросам;</w:t>
            </w:r>
          </w:p>
          <w:p>
            <w:pPr>
              <w:pStyle w:val="Normal"/>
              <w:suppressAutoHyphens w:val="true"/>
              <w:ind w:left="0" w:right="-1" w:hanging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3511" w:type="dxa"/>
            <w:tcBorders/>
            <w:shd w:fill="auto" w:val="clear"/>
          </w:tcPr>
          <w:p>
            <w:pPr>
              <w:pStyle w:val="Normal"/>
              <w:suppressAutoHyphens w:val="true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Нестерко</w:t>
            </w:r>
          </w:p>
          <w:p>
            <w:pPr>
              <w:pStyle w:val="Normal"/>
              <w:suppressAutoHyphens w:val="true"/>
              <w:ind w:left="0" w:right="-149" w:hanging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Сергей Александрович</w:t>
            </w:r>
          </w:p>
        </w:tc>
        <w:tc>
          <w:tcPr>
            <w:tcW w:w="6374" w:type="dxa"/>
            <w:tcBorders/>
            <w:shd w:fill="auto" w:val="clear"/>
          </w:tcPr>
          <w:p>
            <w:pPr>
              <w:pStyle w:val="Normal"/>
              <w:suppressAutoHyphens w:val="true"/>
              <w:ind w:left="0" w:right="-1" w:hanging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заместитель начальника Штаба,</w:t>
            </w:r>
            <w:r>
              <w:rPr>
                <w:bCs/>
                <w:sz w:val="28"/>
                <w:szCs w:val="28"/>
              </w:rPr>
              <w:t xml:space="preserve"> начальник МКУ «УАЗ ЗАТО г. Радужный </w:t>
            </w:r>
            <w:r>
              <w:rPr>
                <w:bCs/>
                <w:sz w:val="28"/>
                <w:szCs w:val="28"/>
              </w:rPr>
              <w:t>Владимирской области</w:t>
            </w:r>
            <w:r>
              <w:rPr>
                <w:bCs/>
                <w:sz w:val="28"/>
                <w:szCs w:val="28"/>
              </w:rPr>
              <w:t>»;</w:t>
            </w:r>
          </w:p>
          <w:p>
            <w:pPr>
              <w:pStyle w:val="Normal"/>
              <w:suppressAutoHyphens w:val="true"/>
              <w:ind w:left="0" w:right="-1" w:hanging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3511" w:type="dxa"/>
            <w:tcBorders/>
            <w:shd w:fill="auto" w:val="clear"/>
          </w:tcPr>
          <w:p>
            <w:pPr>
              <w:pStyle w:val="Normal"/>
              <w:suppressAutoHyphens w:val="true"/>
              <w:ind w:left="0" w:right="-149" w:hang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</w:t>
            </w:r>
          </w:p>
          <w:p>
            <w:pPr>
              <w:pStyle w:val="Normal"/>
              <w:suppressAutoHyphens w:val="true"/>
              <w:ind w:left="0" w:right="-149" w:hang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Яна Викторовна </w:t>
            </w:r>
          </w:p>
        </w:tc>
        <w:tc>
          <w:tcPr>
            <w:tcW w:w="6374" w:type="dxa"/>
            <w:tcBorders/>
            <w:shd w:fill="auto" w:val="clear"/>
          </w:tcPr>
          <w:p>
            <w:pPr>
              <w:pStyle w:val="Normal"/>
              <w:suppressAutoHyphens w:val="true"/>
              <w:ind w:left="0" w:right="-1" w:hang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секретарь, </w:t>
            </w:r>
            <w:r>
              <w:rPr>
                <w:bCs/>
                <w:sz w:val="28"/>
                <w:szCs w:val="28"/>
              </w:rPr>
              <w:t>ведущий</w:t>
            </w:r>
            <w:r>
              <w:rPr>
                <w:bCs/>
                <w:sz w:val="28"/>
                <w:szCs w:val="28"/>
              </w:rPr>
              <w:t xml:space="preserve"> специалист, юрист </w:t>
            </w:r>
            <w:r>
              <w:rPr>
                <w:bCs/>
                <w:sz w:val="28"/>
                <w:szCs w:val="28"/>
              </w:rPr>
              <w:t>многопрофильного центра при администрации ЗАТО г. Радужный Владимирской области</w:t>
            </w:r>
            <w:r>
              <w:rPr>
                <w:bCs/>
                <w:sz w:val="28"/>
                <w:szCs w:val="28"/>
              </w:rPr>
              <w:t>;</w:t>
            </w:r>
          </w:p>
          <w:p>
            <w:pPr>
              <w:pStyle w:val="Normal"/>
              <w:suppressAutoHyphens w:val="true"/>
              <w:ind w:left="0" w:right="-1" w:hanging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3511" w:type="dxa"/>
            <w:tcBorders/>
            <w:shd w:fill="auto" w:val="clear"/>
          </w:tcPr>
          <w:p>
            <w:pPr>
              <w:pStyle w:val="Normal"/>
              <w:suppressAutoHyphens w:val="true"/>
              <w:ind w:left="0" w:right="-149" w:hanging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Штаба:</w:t>
            </w:r>
          </w:p>
        </w:tc>
        <w:tc>
          <w:tcPr>
            <w:tcW w:w="6374" w:type="dxa"/>
            <w:tcBorders/>
            <w:shd w:fill="auto" w:val="clear"/>
          </w:tcPr>
          <w:p>
            <w:pPr>
              <w:pStyle w:val="Normal"/>
              <w:suppressAutoHyphens w:val="true"/>
              <w:snapToGrid w:val="false"/>
              <w:ind w:left="0" w:right="-1" w:hang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11" w:type="dxa"/>
            <w:tcBorders/>
            <w:shd w:fill="auto" w:val="clear"/>
          </w:tcPr>
          <w:p>
            <w:pPr>
              <w:pStyle w:val="Normal"/>
              <w:suppressAutoHyphens w:val="true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suppressAutoHyphens w:val="true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Романов</w:t>
            </w:r>
          </w:p>
          <w:p>
            <w:pPr>
              <w:pStyle w:val="Normal"/>
              <w:suppressAutoHyphens w:val="true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Алексей Вячеславович</w:t>
            </w:r>
          </w:p>
          <w:p>
            <w:pPr>
              <w:pStyle w:val="Normal"/>
              <w:suppressAutoHyphens w:val="true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6374" w:type="dxa"/>
            <w:tcBorders/>
            <w:shd w:fill="auto" w:val="clear"/>
          </w:tcPr>
          <w:p>
            <w:pPr>
              <w:pStyle w:val="Normal"/>
              <w:suppressAutoHyphens w:val="true"/>
              <w:snapToGrid w:val="false"/>
              <w:ind w:left="0" w:right="-1" w:hanging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suppressAutoHyphens w:val="true"/>
              <w:ind w:left="0" w:right="-1" w:hanging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помощник главы администрации города;</w:t>
            </w:r>
          </w:p>
        </w:tc>
      </w:tr>
      <w:tr>
        <w:trPr/>
        <w:tc>
          <w:tcPr>
            <w:tcW w:w="3511" w:type="dxa"/>
            <w:tcBorders/>
            <w:shd w:fill="auto" w:val="clear"/>
          </w:tcPr>
          <w:p>
            <w:pPr>
              <w:pStyle w:val="Normal"/>
              <w:suppressAutoHyphens w:val="true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Матвеев </w:t>
            </w:r>
          </w:p>
          <w:p>
            <w:pPr>
              <w:pStyle w:val="Normal"/>
              <w:suppressAutoHyphens w:val="true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Олег Владимирович</w:t>
            </w:r>
          </w:p>
        </w:tc>
        <w:tc>
          <w:tcPr>
            <w:tcW w:w="6374" w:type="dxa"/>
            <w:tcBorders/>
            <w:shd w:fill="auto" w:val="clear"/>
          </w:tcPr>
          <w:p>
            <w:pPr>
              <w:pStyle w:val="Normal"/>
              <w:suppressAutoHyphens w:val="true"/>
              <w:ind w:left="0" w:right="-1" w:hanging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заместитель начальника МКУ «УАЗ ЗАТО                          г. Радужный Владимирской области»</w:t>
            </w:r>
          </w:p>
        </w:tc>
      </w:tr>
      <w:tr>
        <w:trPr/>
        <w:tc>
          <w:tcPr>
            <w:tcW w:w="3511" w:type="dxa"/>
            <w:tcBorders/>
            <w:shd w:fill="auto" w:val="clear"/>
          </w:tcPr>
          <w:p>
            <w:pPr>
              <w:pStyle w:val="Normal"/>
              <w:suppressAutoHyphens w:val="true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suppressAutoHyphens w:val="true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Подольсков </w:t>
            </w:r>
          </w:p>
          <w:p>
            <w:pPr>
              <w:pStyle w:val="Normal"/>
              <w:suppressAutoHyphens w:val="true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Сергей Николаевич</w:t>
            </w:r>
          </w:p>
          <w:p>
            <w:pPr>
              <w:pStyle w:val="Normal"/>
              <w:suppressAutoHyphens w:val="true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suppressAutoHyphens w:val="true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suppressAutoHyphens w:val="true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Родионов</w:t>
            </w:r>
          </w:p>
          <w:p>
            <w:pPr>
              <w:pStyle w:val="Normal"/>
              <w:suppressAutoHyphens w:val="true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Владимир Вячеславович</w:t>
            </w:r>
          </w:p>
          <w:p>
            <w:pPr>
              <w:pStyle w:val="Normal"/>
              <w:suppressAutoHyphens w:val="true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6374" w:type="dxa"/>
            <w:tcBorders/>
            <w:shd w:fill="auto" w:val="clear"/>
          </w:tcPr>
          <w:p>
            <w:pPr>
              <w:pStyle w:val="Normal"/>
              <w:suppressAutoHyphens w:val="true"/>
              <w:ind w:left="0" w:right="-1" w:hanging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suppressAutoHyphens w:val="true"/>
              <w:ind w:left="0" w:right="-1" w:hanging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инспектор направления охраны общественного порядка МО МВД России по ЗАТО г. Радужный Владимирской области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  <w:p>
            <w:pPr>
              <w:pStyle w:val="Normal"/>
              <w:suppressAutoHyphens w:val="true"/>
              <w:ind w:left="0" w:right="-1" w:hanging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suppressAutoHyphens w:val="true"/>
              <w:ind w:left="0" w:right="-1" w:hanging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командир добровольной народной дружины ЗАТО г. Радужный;</w:t>
            </w:r>
          </w:p>
        </w:tc>
      </w:tr>
      <w:tr>
        <w:trPr/>
        <w:tc>
          <w:tcPr>
            <w:tcW w:w="3511" w:type="dxa"/>
            <w:tcBorders/>
            <w:shd w:fill="auto" w:val="clear"/>
          </w:tcPr>
          <w:p>
            <w:pPr>
              <w:pStyle w:val="Normal"/>
              <w:suppressAutoHyphens w:val="true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Андрюхин</w:t>
            </w:r>
          </w:p>
          <w:p>
            <w:pPr>
              <w:pStyle w:val="Normal"/>
              <w:suppressAutoHyphens w:val="true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Александрович</w:t>
            </w:r>
          </w:p>
          <w:p>
            <w:pPr>
              <w:pStyle w:val="Normal"/>
              <w:suppressAutoHyphens w:val="true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4" w:type="dxa"/>
            <w:tcBorders/>
            <w:shd w:fill="auto" w:val="clear"/>
          </w:tcPr>
          <w:p>
            <w:pPr>
              <w:pStyle w:val="Normal"/>
              <w:suppressAutoHyphens w:val="true"/>
              <w:ind w:left="0" w:right="-1" w:hang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командир добровольной народной дружины «Казачья стража».</w:t>
            </w:r>
          </w:p>
        </w:tc>
      </w:tr>
    </w:tbl>
    <w:p>
      <w:pPr>
        <w:pStyle w:val="Normal"/>
        <w:jc w:val="both"/>
        <w:rPr>
          <w:rFonts w:ascii="Liberation Serif" w:hAnsi="Liberation Serif"/>
          <w:bCs/>
          <w:sz w:val="28"/>
          <w:szCs w:val="28"/>
        </w:rPr>
      </w:pPr>
      <w:r>
        <w:rPr>
          <w:bCs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 Sharp" w:cs="Lohit Devanagari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WenQuanYi Zen Hei Sharp" w:cs="Lohit Devanagari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LibreOffice/5.2.3.3$Windows_x86 LibreOffice_project/d54a8868f08a7b39642414cf2c8ef2f228f780cf</Application>
  <Pages>1</Pages>
  <Words>137</Words>
  <Characters>969</Characters>
  <CharactersWithSpaces>1434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2019-07-09T16:42:14Z</dcterms:created>
  <dc:creator/>
  <dc:description/>
  <dc:language>ru-RU</dc:language>
  <cp:lastModifiedBy/>
  <dcterms:modified xsi:type="dcterms:W3CDTF">2019-07-09T16:49:02Z</dcterms:modified>
  <cp:revision>1</cp:revision>
  <dc:subject/>
  <dc:title/>
</cp:coreProperties>
</file>