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BC50D2">
        <w:tc>
          <w:tcPr>
            <w:tcW w:w="4785" w:type="dxa"/>
          </w:tcPr>
          <w:p w:rsidR="00BC50D2" w:rsidRPr="002D3BD6" w:rsidRDefault="00BC50D2" w:rsidP="002D3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C50D2" w:rsidRDefault="00BC50D2" w:rsidP="002D3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50D2" w:rsidRDefault="00BC50D2" w:rsidP="00EB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C50D2" w:rsidRDefault="00BC50D2" w:rsidP="00EB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ЗАТО г. Радужный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  <w:p w:rsidR="00BC50D2" w:rsidRDefault="00BC50D2" w:rsidP="000E6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27.05.2016 №  814</w:t>
            </w:r>
          </w:p>
          <w:p w:rsidR="00BC50D2" w:rsidRPr="002D3BD6" w:rsidRDefault="00BC50D2" w:rsidP="000E6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D2" w:rsidRDefault="00BC50D2" w:rsidP="006A7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6E187E">
        <w:rPr>
          <w:rFonts w:ascii="Times New Roman" w:hAnsi="Times New Roman" w:cs="Times New Roman"/>
          <w:sz w:val="28"/>
          <w:szCs w:val="28"/>
        </w:rPr>
        <w:t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территории ЗАТО г. Радужный»</w:t>
      </w:r>
    </w:p>
    <w:p w:rsidR="00BC50D2" w:rsidRDefault="00BC50D2" w:rsidP="006A7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новой редакции)</w:t>
      </w:r>
    </w:p>
    <w:p w:rsidR="00BC50D2" w:rsidRPr="00211543" w:rsidRDefault="00BC50D2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6950"/>
      </w:tblGrid>
      <w:tr w:rsidR="00BC50D2" w:rsidRPr="00B67AC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B67AC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A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67A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E187E" w:rsidRDefault="00BC50D2" w:rsidP="0065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территории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50D2" w:rsidRPr="00B67AC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B67ACC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E187E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 Владимирской области» (Далее по тексту МКУ «ГКМХ»)</w:t>
            </w:r>
          </w:p>
        </w:tc>
      </w:tr>
      <w:tr w:rsidR="00BC50D2" w:rsidRPr="00B67AC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B67ACC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BC50D2" w:rsidRPr="00B67AC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D2" w:rsidRPr="00B67AC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E187E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BC50D2" w:rsidRPr="006E187E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0D2" w:rsidRPr="00211543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211543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E187E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работ по капитальному ремонту  объектов  в строгом соответствии с проектно-сметной документацией и действующими СНиП.</w:t>
            </w:r>
          </w:p>
          <w:p w:rsidR="00BC50D2" w:rsidRPr="006E187E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BC50D2" w:rsidRPr="00211543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BC50D2" w:rsidRPr="00211543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E187E" w:rsidRDefault="00BC50D2" w:rsidP="00A97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ремонту  в </w:t>
            </w: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территории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по 2043 годы», утвержденным постановлением администрации ЗАТО г.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 от 27.05.2014 г. № 626</w:t>
            </w:r>
          </w:p>
        </w:tc>
      </w:tr>
      <w:tr w:rsidR="00BC50D2" w:rsidRPr="00211543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211543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0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BC50D2" w:rsidRPr="0018670F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BC50D2" w:rsidRPr="00211543">
        <w:trPr>
          <w:cantSplit/>
          <w:trHeight w:val="97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50D2" w:rsidRPr="00211543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A768C" w:rsidRDefault="00BC50D2" w:rsidP="0065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-1015,41323 тыс</w:t>
            </w: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рублей, в том числе:</w:t>
            </w:r>
          </w:p>
          <w:p w:rsidR="00BC50D2" w:rsidRDefault="00BC50D2" w:rsidP="0052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2015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506,17608</w:t>
            </w: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C50D2" w:rsidRPr="006A768C" w:rsidRDefault="00BC50D2" w:rsidP="0052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509,23715 тыс. руб.</w:t>
            </w:r>
          </w:p>
        </w:tc>
      </w:tr>
      <w:tr w:rsidR="00BC50D2" w:rsidRPr="00211543">
        <w:trPr>
          <w:cantSplit/>
          <w:trHeight w:val="72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211543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4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</w:t>
            </w:r>
            <w:r w:rsidRPr="002115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и          </w:t>
            </w:r>
            <w:r w:rsidRPr="002115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D2" w:rsidRPr="006A768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-  отремонтированы крыши;</w:t>
            </w:r>
          </w:p>
          <w:p w:rsidR="00BC50D2" w:rsidRPr="006A768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– отремонтированы крыши и  внутридомовые инженерные системы;</w:t>
            </w:r>
          </w:p>
          <w:p w:rsidR="00BC50D2" w:rsidRPr="006A768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отремонтированы  фасады;</w:t>
            </w:r>
          </w:p>
          <w:p w:rsidR="00BC50D2" w:rsidRPr="006A768C" w:rsidRDefault="00BC50D2" w:rsidP="00651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 - отремонтированы  внутридомовые инженерные системы.</w:t>
            </w:r>
          </w:p>
        </w:tc>
      </w:tr>
    </w:tbl>
    <w:p w:rsidR="00BC50D2" w:rsidRDefault="00BC50D2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0D2" w:rsidRPr="00A54818" w:rsidRDefault="00BC50D2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0D2" w:rsidRDefault="00BC50D2" w:rsidP="00D73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665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C50D2" w:rsidRPr="00DD1665" w:rsidRDefault="00BC50D2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C50D2" w:rsidRPr="001C71DD" w:rsidRDefault="00BC50D2" w:rsidP="00D73C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C71DD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7" w:history="1">
        <w:r w:rsidRPr="001C71D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71DD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1C71DD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</w:p>
    <w:p w:rsidR="00BC50D2" w:rsidRPr="00F37A33" w:rsidRDefault="00BC50D2" w:rsidP="00D73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DD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</w:t>
      </w:r>
      <w:r w:rsidRPr="00F37A33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 ЗАТО г. </w:t>
      </w:r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8" w:history="1">
        <w:r w:rsidRPr="00F37A33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F37A3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администрацииЗАТО г. Радужный от </w:t>
      </w:r>
      <w:r w:rsidRPr="00F37A33">
        <w:rPr>
          <w:rFonts w:ascii="Times New Roman" w:hAnsi="Times New Roman" w:cs="Times New Roman"/>
          <w:sz w:val="28"/>
          <w:szCs w:val="28"/>
        </w:rPr>
        <w:t>27.05.2014    № 626</w:t>
      </w:r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F37A33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краткосрочный план)</w:t>
      </w:r>
      <w:r w:rsidRPr="00F37A33">
        <w:rPr>
          <w:rFonts w:ascii="Times New Roman" w:hAnsi="Times New Roman" w:cs="Times New Roman"/>
          <w:sz w:val="28"/>
          <w:szCs w:val="28"/>
        </w:rPr>
        <w:t>.</w:t>
      </w:r>
    </w:p>
    <w:p w:rsidR="00BC50D2" w:rsidRDefault="00BC50D2" w:rsidP="00D7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33">
        <w:rPr>
          <w:rFonts w:ascii="Times New Roman" w:hAnsi="Times New Roman" w:cs="Times New Roman"/>
          <w:sz w:val="28"/>
          <w:szCs w:val="28"/>
        </w:rPr>
        <w:t>Некоммерческой организацией «Фонд капитального ремонта многоквартирных домов Владимирской области» был проведен конкурсный отбор  организаций на осуществление строительного контроля при выполнении работ по капитальному ремонту  многоквартирных домов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0D2" w:rsidRDefault="00BC50D2" w:rsidP="00D7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2695"/>
        <w:gridCol w:w="3838"/>
      </w:tblGrid>
      <w:tr w:rsidR="00BC50D2" w:rsidRPr="006A768C">
        <w:tc>
          <w:tcPr>
            <w:tcW w:w="3037" w:type="dxa"/>
          </w:tcPr>
          <w:p w:rsidR="00BC50D2" w:rsidRPr="002D3BD6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конкурса </w:t>
            </w:r>
          </w:p>
        </w:tc>
        <w:tc>
          <w:tcPr>
            <w:tcW w:w="2695" w:type="dxa"/>
          </w:tcPr>
          <w:p w:rsidR="00BC50D2" w:rsidRPr="002D3BD6" w:rsidRDefault="00BC50D2" w:rsidP="00B7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проводился капитальный ремонтобщего имущества </w:t>
            </w:r>
          </w:p>
        </w:tc>
        <w:tc>
          <w:tcPr>
            <w:tcW w:w="3838" w:type="dxa"/>
          </w:tcPr>
          <w:p w:rsidR="00BC50D2" w:rsidRPr="002D3BD6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>организация,осуществляющая  строительный контроль при выполнении  работ по капитальному ремонту многоквартирных домов по Результатам конкурсных отборов</w:t>
            </w:r>
          </w:p>
        </w:tc>
      </w:tr>
      <w:tr w:rsidR="00BC50D2" w:rsidRPr="00B75590">
        <w:trPr>
          <w:trHeight w:val="352"/>
        </w:trPr>
        <w:tc>
          <w:tcPr>
            <w:tcW w:w="3037" w:type="dxa"/>
            <w:vMerge w:val="restart"/>
            <w:vAlign w:val="center"/>
          </w:tcPr>
          <w:p w:rsidR="00BC50D2" w:rsidRPr="00B75590" w:rsidRDefault="00BC50D2" w:rsidP="002D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15 января 2015 года</w:t>
            </w: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1</w:t>
            </w:r>
          </w:p>
        </w:tc>
        <w:tc>
          <w:tcPr>
            <w:tcW w:w="3838" w:type="dxa"/>
            <w:vMerge w:val="restart"/>
            <w:vAlign w:val="center"/>
          </w:tcPr>
          <w:p w:rsidR="00BC50D2" w:rsidRPr="00B75590" w:rsidRDefault="00BC50D2" w:rsidP="002D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хозяйства»</w:t>
            </w:r>
          </w:p>
        </w:tc>
      </w:tr>
      <w:tr w:rsidR="00BC50D2" w:rsidRPr="00B75590">
        <w:trPr>
          <w:trHeight w:val="474"/>
        </w:trPr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д.2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rPr>
          <w:trHeight w:val="336"/>
        </w:trPr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д.8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28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rPr>
          <w:trHeight w:val="360"/>
        </w:trPr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д.32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rPr>
          <w:trHeight w:val="270"/>
        </w:trPr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д.11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д.10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17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19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30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д.2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3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11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12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13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17а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19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 .21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rPr>
          <w:trHeight w:val="654"/>
        </w:trPr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д.6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rPr>
          <w:trHeight w:val="370"/>
        </w:trPr>
        <w:tc>
          <w:tcPr>
            <w:tcW w:w="3037" w:type="dxa"/>
            <w:vAlign w:val="center"/>
          </w:tcPr>
          <w:p w:rsidR="00BC50D2" w:rsidRPr="00B75590" w:rsidRDefault="00BC50D2" w:rsidP="002D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BC50D2" w:rsidRPr="00B75590" w:rsidRDefault="00BC50D2" w:rsidP="002D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rPr>
          <w:trHeight w:val="370"/>
        </w:trPr>
        <w:tc>
          <w:tcPr>
            <w:tcW w:w="3037" w:type="dxa"/>
            <w:vMerge w:val="restart"/>
            <w:vAlign w:val="center"/>
          </w:tcPr>
          <w:p w:rsidR="00BC50D2" w:rsidRPr="00B75590" w:rsidRDefault="00BC50D2" w:rsidP="002D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25 апреля 2015 года</w:t>
            </w: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д.5</w:t>
            </w:r>
          </w:p>
        </w:tc>
        <w:tc>
          <w:tcPr>
            <w:tcW w:w="3838" w:type="dxa"/>
            <w:vMerge w:val="restart"/>
            <w:vAlign w:val="center"/>
          </w:tcPr>
          <w:p w:rsidR="00BC50D2" w:rsidRPr="00B75590" w:rsidRDefault="00BC50D2" w:rsidP="002D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«Муниципальное казенное учреждение «Городской комитет муниципального хозяйства»                          (далее – МКУ «ГКМХ»)</w:t>
            </w: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д.18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д.20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23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26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27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29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31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33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7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8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14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26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 w:val="restart"/>
            <w:vAlign w:val="center"/>
          </w:tcPr>
          <w:p w:rsidR="00BC50D2" w:rsidRPr="00B75590" w:rsidRDefault="00BC50D2" w:rsidP="0038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2016</w:t>
            </w: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д.12</w:t>
            </w:r>
          </w:p>
        </w:tc>
        <w:tc>
          <w:tcPr>
            <w:tcW w:w="3838" w:type="dxa"/>
            <w:vMerge w:val="restart"/>
            <w:vAlign w:val="center"/>
          </w:tcPr>
          <w:p w:rsidR="00BC50D2" w:rsidRPr="00B75590" w:rsidRDefault="00BC50D2" w:rsidP="00D7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12а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д.16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д.17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19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25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34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35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37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6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10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12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16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17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23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25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28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35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35а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8C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4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2" w:rsidRPr="00B75590">
        <w:tc>
          <w:tcPr>
            <w:tcW w:w="3037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9</w:t>
            </w:r>
          </w:p>
        </w:tc>
        <w:tc>
          <w:tcPr>
            <w:tcW w:w="3838" w:type="dxa"/>
            <w:vMerge/>
          </w:tcPr>
          <w:p w:rsidR="00BC50D2" w:rsidRPr="00B75590" w:rsidRDefault="00BC50D2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D2" w:rsidRPr="00B75590" w:rsidRDefault="00BC50D2" w:rsidP="00D7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D2" w:rsidRPr="00B75590" w:rsidRDefault="00BC50D2" w:rsidP="00D73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90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B75590">
        <w:rPr>
          <w:rFonts w:ascii="Times New Roman" w:hAnsi="Times New Roman" w:cs="Times New Roman"/>
          <w:sz w:val="28"/>
          <w:szCs w:val="28"/>
        </w:rPr>
        <w:t>ледовательно, для выполнения программных мероприятий необходимо привлечение бюджетных финансовых средств,объем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BC50D2" w:rsidRPr="00B75590" w:rsidRDefault="00BC50D2" w:rsidP="00D73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590">
        <w:rPr>
          <w:rFonts w:ascii="Times New Roman" w:hAnsi="Times New Roman" w:cs="Times New Roman"/>
          <w:color w:val="000000"/>
          <w:sz w:val="28"/>
          <w:szCs w:val="28"/>
        </w:rPr>
        <w:t>2.Основные цели и задачи подпрограммы,</w:t>
      </w:r>
      <w:r w:rsidRPr="00B75590">
        <w:rPr>
          <w:rFonts w:ascii="Times New Roman" w:hAnsi="Times New Roman" w:cs="Times New Roman"/>
          <w:sz w:val="28"/>
          <w:szCs w:val="28"/>
        </w:rPr>
        <w:t xml:space="preserve"> сроки и этапы ее реализации</w:t>
      </w:r>
    </w:p>
    <w:p w:rsidR="00BC50D2" w:rsidRPr="00B75590" w:rsidRDefault="00BC50D2" w:rsidP="00D73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0D2" w:rsidRPr="00EB184C" w:rsidRDefault="00BC50D2" w:rsidP="00D7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590">
        <w:rPr>
          <w:rFonts w:ascii="Times New Roman" w:hAnsi="Times New Roman" w:cs="Times New Roman"/>
          <w:sz w:val="28"/>
          <w:szCs w:val="28"/>
        </w:rPr>
        <w:t xml:space="preserve">       Исходя из анализа существующего положения дел в жилищном фонде ЗАТО г. Радужны</w:t>
      </w:r>
      <w:r w:rsidRPr="00EB184C">
        <w:rPr>
          <w:rFonts w:ascii="Times New Roman" w:hAnsi="Times New Roman" w:cs="Times New Roman"/>
          <w:sz w:val="28"/>
          <w:szCs w:val="28"/>
        </w:rPr>
        <w:t xml:space="preserve">й Владимирской области и определенных целей Программы, направленных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184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существление строительного контроля  в полном соответствии с требованиями действующего законодательства,  </w:t>
      </w:r>
      <w:r w:rsidRPr="00EB184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BC50D2" w:rsidRPr="00EB184C" w:rsidRDefault="00BC50D2" w:rsidP="00D7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C">
        <w:rPr>
          <w:rFonts w:ascii="Times New Roman" w:hAnsi="Times New Roman" w:cs="Times New Roman"/>
          <w:sz w:val="28"/>
          <w:szCs w:val="28"/>
        </w:rPr>
        <w:t>-комплекс мер по капитальному ремонтумногоквартирных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(ремонт </w:t>
      </w:r>
      <w:r w:rsidRPr="00EB184C">
        <w:rPr>
          <w:rFonts w:ascii="Times New Roman" w:hAnsi="Times New Roman" w:cs="Times New Roman"/>
          <w:sz w:val="28"/>
          <w:szCs w:val="28"/>
        </w:rPr>
        <w:t>крыш, фасадов, подвальных помещений, внутридомовых инженерных систем электро-, тепло-, газо-, водоснабжения, водоотведе</w:t>
      </w:r>
      <w:r>
        <w:rPr>
          <w:rFonts w:ascii="Times New Roman" w:hAnsi="Times New Roman" w:cs="Times New Roman"/>
          <w:sz w:val="28"/>
          <w:szCs w:val="28"/>
        </w:rPr>
        <w:t>ния и прочее)</w:t>
      </w:r>
      <w:r w:rsidRPr="00EB184C">
        <w:rPr>
          <w:rFonts w:ascii="Times New Roman" w:hAnsi="Times New Roman" w:cs="Times New Roman"/>
          <w:sz w:val="28"/>
          <w:szCs w:val="28"/>
        </w:rPr>
        <w:t>;</w:t>
      </w:r>
    </w:p>
    <w:p w:rsidR="00BC50D2" w:rsidRDefault="00BC50D2" w:rsidP="00D7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BC50D2" w:rsidRDefault="00BC50D2" w:rsidP="00D7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84C">
        <w:rPr>
          <w:rFonts w:ascii="Times New Roman" w:hAnsi="Times New Roman" w:cs="Times New Roman"/>
          <w:sz w:val="28"/>
          <w:szCs w:val="28"/>
        </w:rPr>
        <w:t xml:space="preserve">развитие конкурентной среды на рынке управления </w:t>
      </w:r>
      <w:r>
        <w:rPr>
          <w:rFonts w:ascii="Times New Roman" w:hAnsi="Times New Roman" w:cs="Times New Roman"/>
          <w:sz w:val="28"/>
          <w:szCs w:val="28"/>
        </w:rPr>
        <w:t>многоквартирными домами.</w:t>
      </w:r>
    </w:p>
    <w:p w:rsidR="00BC50D2" w:rsidRDefault="00BC50D2" w:rsidP="004E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2015-2016 годы, 1 этап – 2015 год; 2 этап – 2016 г.</w:t>
      </w:r>
    </w:p>
    <w:p w:rsidR="00BC50D2" w:rsidRPr="00E53ED7" w:rsidRDefault="00BC50D2" w:rsidP="00D73C97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ED7">
        <w:rPr>
          <w:rFonts w:ascii="Times New Roman" w:hAnsi="Times New Roman" w:cs="Times New Roman"/>
          <w:sz w:val="28"/>
          <w:szCs w:val="28"/>
        </w:rPr>
        <w:t xml:space="preserve">3. 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ED7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BC50D2" w:rsidRPr="00E53ED7">
        <w:trPr>
          <w:trHeight w:val="200"/>
        </w:trPr>
        <w:tc>
          <w:tcPr>
            <w:tcW w:w="459" w:type="dxa"/>
            <w:vMerge w:val="restart"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1" w:type="dxa"/>
            <w:vMerge w:val="restart"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Merge w:val="restart"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BC50D2" w:rsidRPr="00E53ED7">
        <w:trPr>
          <w:trHeight w:val="268"/>
        </w:trPr>
        <w:tc>
          <w:tcPr>
            <w:tcW w:w="459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0D2" w:rsidRPr="00E53ED7">
        <w:trPr>
          <w:trHeight w:val="335"/>
        </w:trPr>
        <w:tc>
          <w:tcPr>
            <w:tcW w:w="459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50D2" w:rsidRPr="00E53ED7" w:rsidRDefault="00BC50D2" w:rsidP="00651A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0D2" w:rsidRPr="00E53ED7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6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C50D2" w:rsidRPr="004E589A" w:rsidRDefault="00BC50D2" w:rsidP="00651A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89A">
              <w:rPr>
                <w:rFonts w:ascii="Times New Roman" w:hAnsi="Times New Roman" w:cs="Times New Roman"/>
                <w:sz w:val="18"/>
                <w:szCs w:val="18"/>
              </w:rPr>
              <w:t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территории ЗАТО г. Радужный»</w:t>
            </w:r>
          </w:p>
        </w:tc>
        <w:tc>
          <w:tcPr>
            <w:tcW w:w="709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0D2" w:rsidRPr="00E53ED7">
        <w:tc>
          <w:tcPr>
            <w:tcW w:w="459" w:type="dxa"/>
            <w:tcBorders>
              <w:right w:val="single" w:sz="4" w:space="0" w:color="auto"/>
            </w:tcBorders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BC50D2" w:rsidRPr="006A768C" w:rsidRDefault="00BC50D2" w:rsidP="009E2B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 г.г.</w:t>
            </w:r>
          </w:p>
        </w:tc>
        <w:tc>
          <w:tcPr>
            <w:tcW w:w="709" w:type="dxa"/>
            <w:vAlign w:val="center"/>
          </w:tcPr>
          <w:p w:rsidR="00BC50D2" w:rsidRPr="000E6604" w:rsidRDefault="00BC50D2" w:rsidP="009E2B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C50D2" w:rsidRPr="006A768C" w:rsidRDefault="00BC50D2" w:rsidP="006661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1015,41324</w:t>
            </w:r>
          </w:p>
        </w:tc>
        <w:tc>
          <w:tcPr>
            <w:tcW w:w="567" w:type="dxa"/>
            <w:vAlign w:val="center"/>
          </w:tcPr>
          <w:p w:rsidR="00BC50D2" w:rsidRPr="006A768C" w:rsidRDefault="00BC50D2" w:rsidP="009E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0D2" w:rsidRPr="006A768C" w:rsidRDefault="00BC50D2" w:rsidP="009E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0D2" w:rsidRPr="006A768C" w:rsidRDefault="00BC50D2" w:rsidP="009E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1015,41324</w:t>
            </w:r>
          </w:p>
        </w:tc>
        <w:tc>
          <w:tcPr>
            <w:tcW w:w="567" w:type="dxa"/>
          </w:tcPr>
          <w:p w:rsidR="00BC50D2" w:rsidRPr="006A768C" w:rsidRDefault="00BC50D2" w:rsidP="00651A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50D2" w:rsidRPr="006A768C" w:rsidRDefault="00BC50D2" w:rsidP="009E2B1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68C">
              <w:rPr>
                <w:rFonts w:ascii="Times New Roman" w:hAnsi="Times New Roman" w:cs="Times New Roman"/>
                <w:sz w:val="18"/>
                <w:szCs w:val="18"/>
              </w:rPr>
              <w:t>МКУГКМХ</w:t>
            </w:r>
          </w:p>
        </w:tc>
      </w:tr>
      <w:tr w:rsidR="00BC50D2" w:rsidRPr="00E53ED7">
        <w:trPr>
          <w:trHeight w:val="673"/>
        </w:trPr>
        <w:tc>
          <w:tcPr>
            <w:tcW w:w="459" w:type="dxa"/>
            <w:tcBorders>
              <w:right w:val="single" w:sz="4" w:space="0" w:color="auto"/>
            </w:tcBorders>
          </w:tcPr>
          <w:p w:rsidR="00BC50D2" w:rsidRPr="006A768C" w:rsidRDefault="00BC50D2" w:rsidP="004E589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BC50D2" w:rsidRPr="006A768C" w:rsidRDefault="00BC50D2" w:rsidP="004E58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506,17609</w:t>
            </w:r>
          </w:p>
        </w:tc>
        <w:tc>
          <w:tcPr>
            <w:tcW w:w="567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506,17609</w:t>
            </w:r>
          </w:p>
        </w:tc>
        <w:tc>
          <w:tcPr>
            <w:tcW w:w="567" w:type="dxa"/>
          </w:tcPr>
          <w:p w:rsidR="00BC50D2" w:rsidRPr="006A768C" w:rsidRDefault="00BC50D2" w:rsidP="004E58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0D2" w:rsidRPr="00E53ED7">
        <w:tc>
          <w:tcPr>
            <w:tcW w:w="459" w:type="dxa"/>
            <w:tcBorders>
              <w:right w:val="single" w:sz="4" w:space="0" w:color="auto"/>
            </w:tcBorders>
          </w:tcPr>
          <w:p w:rsidR="00BC50D2" w:rsidRPr="006A768C" w:rsidRDefault="00BC50D2" w:rsidP="004E589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BC50D2" w:rsidRDefault="00BC50D2" w:rsidP="004E58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0D2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BC50D2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509,23715</w:t>
            </w:r>
          </w:p>
        </w:tc>
        <w:tc>
          <w:tcPr>
            <w:tcW w:w="567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50D2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509,23715</w:t>
            </w:r>
          </w:p>
        </w:tc>
        <w:tc>
          <w:tcPr>
            <w:tcW w:w="567" w:type="dxa"/>
          </w:tcPr>
          <w:p w:rsidR="00BC50D2" w:rsidRPr="006A768C" w:rsidRDefault="00BC50D2" w:rsidP="004E58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50D2" w:rsidRPr="006A768C" w:rsidRDefault="00BC50D2" w:rsidP="004E589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0D2" w:rsidRDefault="00BC50D2" w:rsidP="000E6604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BC50D2" w:rsidRDefault="00BC50D2" w:rsidP="00884650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 xml:space="preserve">4. Мероприятия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0B40">
        <w:rPr>
          <w:rFonts w:ascii="Times New Roman" w:hAnsi="Times New Roman" w:cs="Times New Roman"/>
          <w:sz w:val="28"/>
          <w:szCs w:val="28"/>
        </w:rPr>
        <w:t>программы</w:t>
      </w:r>
    </w:p>
    <w:p w:rsidR="00BC50D2" w:rsidRPr="000A0B40" w:rsidRDefault="00BC50D2" w:rsidP="0088465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0B40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ммы представлен в приложении №1 к подпрограмме.</w:t>
      </w:r>
    </w:p>
    <w:p w:rsidR="00BC50D2" w:rsidRPr="00EE08F9" w:rsidRDefault="00BC50D2" w:rsidP="00D73C97">
      <w:p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5. Оценка эффективности и прогноз ожидаемых социальных, экономических и экологических результатов от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E08F9">
        <w:rPr>
          <w:rFonts w:ascii="Times New Roman" w:hAnsi="Times New Roman" w:cs="Times New Roman"/>
          <w:sz w:val="28"/>
          <w:szCs w:val="28"/>
        </w:rPr>
        <w:t>программы</w:t>
      </w:r>
    </w:p>
    <w:p w:rsidR="00BC50D2" w:rsidRPr="00EE08F9" w:rsidRDefault="00BC50D2" w:rsidP="00BD734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08F9">
        <w:rPr>
          <w:rFonts w:ascii="Times New Roman" w:hAnsi="Times New Roman" w:cs="Times New Roman"/>
          <w:sz w:val="28"/>
          <w:szCs w:val="28"/>
        </w:rPr>
        <w:t>рограммы основной эффект от выполнения ее мероприятий имеет социальную направленность:</w:t>
      </w:r>
    </w:p>
    <w:p w:rsidR="00BC50D2" w:rsidRPr="00EE08F9" w:rsidRDefault="00BC50D2" w:rsidP="00BD734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улучшаются условия проживания граждан;</w:t>
      </w:r>
    </w:p>
    <w:p w:rsidR="00BC50D2" w:rsidRPr="00EE08F9" w:rsidRDefault="00BC50D2" w:rsidP="00BD734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обеспечивается сохранность многоквартирных домов;</w:t>
      </w:r>
    </w:p>
    <w:p w:rsidR="00BC50D2" w:rsidRPr="00EE08F9" w:rsidRDefault="00BC50D2" w:rsidP="00BD734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повышается эффективность эксплуатации зданий;</w:t>
      </w:r>
    </w:p>
    <w:p w:rsidR="00BC50D2" w:rsidRPr="00EE08F9" w:rsidRDefault="00BC50D2" w:rsidP="00BD734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улучшается внешний эстетический вид жилых зданий;</w:t>
      </w:r>
    </w:p>
    <w:p w:rsidR="00BC50D2" w:rsidRPr="00EE08F9" w:rsidRDefault="00BC50D2" w:rsidP="00BD734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увеличивается надежность функционирования систем инженерно-технического обеспечения, что снижает потери ресурсов внутри дома и позволяет сэкономить средства собственников жилых помещен</w:t>
      </w:r>
      <w:r>
        <w:rPr>
          <w:rFonts w:ascii="Times New Roman" w:hAnsi="Times New Roman" w:cs="Times New Roman"/>
          <w:sz w:val="28"/>
          <w:szCs w:val="28"/>
        </w:rPr>
        <w:t>ий по оплате коммунальных услуг.</w:t>
      </w:r>
      <w:bookmarkStart w:id="0" w:name="_GoBack"/>
      <w:bookmarkEnd w:id="0"/>
    </w:p>
    <w:p w:rsidR="00BC50D2" w:rsidRDefault="00BC50D2" w:rsidP="00D73C9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Планируемые показатели</w:t>
      </w:r>
    </w:p>
    <w:p w:rsidR="00BC50D2" w:rsidRPr="00EE08F9" w:rsidRDefault="00BC50D2" w:rsidP="00D73C9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E08F9">
        <w:rPr>
          <w:rFonts w:ascii="Times New Roman" w:hAnsi="Times New Roman" w:cs="Times New Roman"/>
          <w:sz w:val="28"/>
          <w:szCs w:val="28"/>
        </w:rPr>
        <w:t>программы по проведению</w:t>
      </w:r>
    </w:p>
    <w:p w:rsidR="00BC50D2" w:rsidRPr="00EE08F9" w:rsidRDefault="00BC50D2" w:rsidP="00D73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капитальног</w:t>
      </w:r>
      <w:r>
        <w:rPr>
          <w:rFonts w:ascii="Times New Roman" w:hAnsi="Times New Roman" w:cs="Times New Roman"/>
          <w:sz w:val="28"/>
          <w:szCs w:val="28"/>
        </w:rPr>
        <w:t>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36"/>
        <w:gridCol w:w="2153"/>
        <w:gridCol w:w="1803"/>
        <w:gridCol w:w="1976"/>
      </w:tblGrid>
      <w:tr w:rsidR="00BC50D2" w:rsidRPr="00DA6257">
        <w:trPr>
          <w:trHeight w:val="1946"/>
        </w:trPr>
        <w:tc>
          <w:tcPr>
            <w:tcW w:w="513" w:type="dxa"/>
            <w:vMerge w:val="restart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9" w:type="dxa"/>
            <w:vMerge w:val="restart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36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71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Количество МКД</w:t>
            </w:r>
          </w:p>
          <w:p w:rsidR="00BC50D2" w:rsidRPr="003D51CA" w:rsidRDefault="00BC50D2" w:rsidP="006A7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0D2" w:rsidRPr="00DA6257">
        <w:trPr>
          <w:cantSplit/>
          <w:trHeight w:val="269"/>
        </w:trPr>
        <w:tc>
          <w:tcPr>
            <w:tcW w:w="513" w:type="dxa"/>
            <w:vMerge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D51CA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2153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D51CA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871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D51C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14" w:type="dxa"/>
          </w:tcPr>
          <w:p w:rsidR="00BC50D2" w:rsidRPr="003D51CA" w:rsidRDefault="00BC50D2" w:rsidP="00D7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C50D2" w:rsidRPr="006A768C">
        <w:trPr>
          <w:cantSplit/>
          <w:trHeight w:val="577"/>
        </w:trPr>
        <w:tc>
          <w:tcPr>
            <w:tcW w:w="51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BC50D2" w:rsidRPr="006A768C" w:rsidRDefault="00BC50D2" w:rsidP="00253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 xml:space="preserve">ЗАТО  г. Радужный, всего </w:t>
            </w:r>
          </w:p>
          <w:p w:rsidR="00BC50D2" w:rsidRPr="006A768C" w:rsidRDefault="00BC50D2" w:rsidP="00253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6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342286,2</w:t>
            </w:r>
          </w:p>
        </w:tc>
        <w:tc>
          <w:tcPr>
            <w:tcW w:w="215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15192</w:t>
            </w:r>
          </w:p>
        </w:tc>
        <w:tc>
          <w:tcPr>
            <w:tcW w:w="1871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4" w:type="dxa"/>
          </w:tcPr>
          <w:p w:rsidR="00BC50D2" w:rsidRPr="006A768C" w:rsidRDefault="00BC50D2" w:rsidP="002531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63194,42627</w:t>
            </w:r>
          </w:p>
        </w:tc>
      </w:tr>
      <w:tr w:rsidR="00BC50D2" w:rsidRPr="006A768C">
        <w:trPr>
          <w:cantSplit/>
          <w:trHeight w:val="577"/>
        </w:trPr>
        <w:tc>
          <w:tcPr>
            <w:tcW w:w="51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C50D2" w:rsidRPr="006A768C" w:rsidRDefault="00BC50D2" w:rsidP="00253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2014 года </w:t>
            </w:r>
          </w:p>
        </w:tc>
        <w:tc>
          <w:tcPr>
            <w:tcW w:w="1236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110487,01</w:t>
            </w:r>
          </w:p>
        </w:tc>
        <w:tc>
          <w:tcPr>
            <w:tcW w:w="215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</w:t>
            </w:r>
          </w:p>
        </w:tc>
        <w:tc>
          <w:tcPr>
            <w:tcW w:w="1871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BC50D2" w:rsidRPr="006A768C" w:rsidRDefault="00BC50D2" w:rsidP="002531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19328,54521</w:t>
            </w:r>
          </w:p>
        </w:tc>
      </w:tr>
      <w:tr w:rsidR="00BC50D2" w:rsidRPr="006A768C">
        <w:trPr>
          <w:cantSplit/>
          <w:trHeight w:val="783"/>
        </w:trPr>
        <w:tc>
          <w:tcPr>
            <w:tcW w:w="51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C50D2" w:rsidRPr="006A768C" w:rsidRDefault="00BC50D2" w:rsidP="00253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2015 года</w:t>
            </w:r>
          </w:p>
        </w:tc>
        <w:tc>
          <w:tcPr>
            <w:tcW w:w="1236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97426,16</w:t>
            </w:r>
          </w:p>
        </w:tc>
        <w:tc>
          <w:tcPr>
            <w:tcW w:w="215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</w:t>
            </w:r>
          </w:p>
        </w:tc>
        <w:tc>
          <w:tcPr>
            <w:tcW w:w="1871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BC50D2" w:rsidRPr="006A768C" w:rsidRDefault="00BC50D2" w:rsidP="002531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14809,54806</w:t>
            </w:r>
          </w:p>
        </w:tc>
      </w:tr>
      <w:tr w:rsidR="00BC50D2" w:rsidRPr="006A768C">
        <w:trPr>
          <w:cantSplit/>
          <w:trHeight w:val="783"/>
        </w:trPr>
        <w:tc>
          <w:tcPr>
            <w:tcW w:w="513" w:type="dxa"/>
          </w:tcPr>
          <w:p w:rsidR="00BC50D2" w:rsidRPr="006A768C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C50D2" w:rsidRPr="006A768C" w:rsidRDefault="00BC50D2" w:rsidP="00253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2015 года</w:t>
            </w:r>
          </w:p>
        </w:tc>
        <w:tc>
          <w:tcPr>
            <w:tcW w:w="1236" w:type="dxa"/>
          </w:tcPr>
          <w:p w:rsidR="00BC50D2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134373,03</w:t>
            </w:r>
          </w:p>
        </w:tc>
        <w:tc>
          <w:tcPr>
            <w:tcW w:w="2153" w:type="dxa"/>
          </w:tcPr>
          <w:p w:rsidR="00BC50D2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</w:t>
            </w:r>
          </w:p>
        </w:tc>
        <w:tc>
          <w:tcPr>
            <w:tcW w:w="1871" w:type="dxa"/>
          </w:tcPr>
          <w:p w:rsidR="00BC50D2" w:rsidRDefault="00BC50D2" w:rsidP="0025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BC50D2" w:rsidRDefault="00BC50D2" w:rsidP="002531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29056,3338</w:t>
            </w:r>
          </w:p>
        </w:tc>
      </w:tr>
    </w:tbl>
    <w:p w:rsidR="00BC50D2" w:rsidRDefault="00BC50D2" w:rsidP="000E6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BC50D2" w:rsidRDefault="00BC50D2" w:rsidP="000E6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0D2" w:rsidRPr="006A768C" w:rsidRDefault="00BC50D2" w:rsidP="000E66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76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многоква</w:t>
      </w:r>
      <w:r>
        <w:rPr>
          <w:rFonts w:ascii="Times New Roman" w:hAnsi="Times New Roman" w:cs="Times New Roman"/>
          <w:sz w:val="28"/>
          <w:szCs w:val="28"/>
        </w:rPr>
        <w:t>ртирных домах - 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крыши;</w:t>
      </w:r>
    </w:p>
    <w:p w:rsidR="00BC50D2" w:rsidRPr="006A768C" w:rsidRDefault="00BC50D2" w:rsidP="000E66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</w:t>
      </w:r>
      <w:r>
        <w:rPr>
          <w:rFonts w:ascii="Times New Roman" w:hAnsi="Times New Roman" w:cs="Times New Roman"/>
          <w:sz w:val="28"/>
          <w:szCs w:val="28"/>
        </w:rPr>
        <w:t>артирных домах –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крыши и  внутридомовые инженерные системы;</w:t>
      </w:r>
    </w:p>
    <w:p w:rsidR="00BC50D2" w:rsidRPr="006A768C" w:rsidRDefault="00BC50D2" w:rsidP="000E66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768C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 -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 фасады;</w:t>
      </w:r>
    </w:p>
    <w:p w:rsidR="00BC50D2" w:rsidRDefault="00BC50D2" w:rsidP="000E6604">
      <w:r w:rsidRPr="006A76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многоква</w:t>
      </w:r>
      <w:r>
        <w:rPr>
          <w:rFonts w:ascii="Times New Roman" w:hAnsi="Times New Roman" w:cs="Times New Roman"/>
          <w:sz w:val="28"/>
          <w:szCs w:val="28"/>
        </w:rPr>
        <w:t>ртирных домах  -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 внутридомовые инженерные системы</w:t>
      </w:r>
    </w:p>
    <w:sectPr w:rsidR="00BC50D2" w:rsidSect="006A768C">
      <w:footerReference w:type="default" r:id="rId10"/>
      <w:pgSz w:w="11906" w:h="16838"/>
      <w:pgMar w:top="510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D2" w:rsidRDefault="00BC50D2" w:rsidP="0047536D">
      <w:pPr>
        <w:spacing w:after="0" w:line="240" w:lineRule="auto"/>
      </w:pPr>
      <w:r>
        <w:separator/>
      </w:r>
    </w:p>
  </w:endnote>
  <w:endnote w:type="continuationSeparator" w:id="1">
    <w:p w:rsidR="00BC50D2" w:rsidRDefault="00BC50D2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D2" w:rsidRDefault="00BC50D2" w:rsidP="00A677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C50D2" w:rsidRDefault="00BC50D2" w:rsidP="00A67731">
    <w:pPr>
      <w:pStyle w:val="Footer"/>
      <w:ind w:right="360"/>
      <w:jc w:val="right"/>
    </w:pPr>
  </w:p>
  <w:p w:rsidR="00BC50D2" w:rsidRDefault="00BC5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D2" w:rsidRDefault="00BC50D2" w:rsidP="0047536D">
      <w:pPr>
        <w:spacing w:after="0" w:line="240" w:lineRule="auto"/>
      </w:pPr>
      <w:r>
        <w:separator/>
      </w:r>
    </w:p>
  </w:footnote>
  <w:footnote w:type="continuationSeparator" w:id="1">
    <w:p w:rsidR="00BC50D2" w:rsidRDefault="00BC50D2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4F10"/>
    <w:rsid w:val="00067028"/>
    <w:rsid w:val="00096E77"/>
    <w:rsid w:val="000A0B40"/>
    <w:rsid w:val="000B55B9"/>
    <w:rsid w:val="000C1978"/>
    <w:rsid w:val="000C19EC"/>
    <w:rsid w:val="000D63BE"/>
    <w:rsid w:val="000E6604"/>
    <w:rsid w:val="00102D1D"/>
    <w:rsid w:val="00102F30"/>
    <w:rsid w:val="001076BF"/>
    <w:rsid w:val="0012306D"/>
    <w:rsid w:val="001430F4"/>
    <w:rsid w:val="00146C72"/>
    <w:rsid w:val="00155F7C"/>
    <w:rsid w:val="001814B7"/>
    <w:rsid w:val="0018670F"/>
    <w:rsid w:val="0019775E"/>
    <w:rsid w:val="001A5AAA"/>
    <w:rsid w:val="001B1FAF"/>
    <w:rsid w:val="001C71DD"/>
    <w:rsid w:val="001E2383"/>
    <w:rsid w:val="001F6E2D"/>
    <w:rsid w:val="002105C1"/>
    <w:rsid w:val="00211543"/>
    <w:rsid w:val="00222219"/>
    <w:rsid w:val="0024141A"/>
    <w:rsid w:val="00253127"/>
    <w:rsid w:val="0027573E"/>
    <w:rsid w:val="00280902"/>
    <w:rsid w:val="00295FA7"/>
    <w:rsid w:val="00297320"/>
    <w:rsid w:val="002A2060"/>
    <w:rsid w:val="002A5E01"/>
    <w:rsid w:val="002B49F5"/>
    <w:rsid w:val="002D3BD6"/>
    <w:rsid w:val="003018B9"/>
    <w:rsid w:val="0030349B"/>
    <w:rsid w:val="00305C9E"/>
    <w:rsid w:val="00330831"/>
    <w:rsid w:val="00340EF0"/>
    <w:rsid w:val="003575D6"/>
    <w:rsid w:val="00385EE1"/>
    <w:rsid w:val="003A786E"/>
    <w:rsid w:val="003B72F6"/>
    <w:rsid w:val="003B7926"/>
    <w:rsid w:val="003C06DE"/>
    <w:rsid w:val="003C3CC0"/>
    <w:rsid w:val="003D055C"/>
    <w:rsid w:val="003D51CA"/>
    <w:rsid w:val="003D566B"/>
    <w:rsid w:val="003E291B"/>
    <w:rsid w:val="003F0F2A"/>
    <w:rsid w:val="00402940"/>
    <w:rsid w:val="00413777"/>
    <w:rsid w:val="00417A4B"/>
    <w:rsid w:val="004411AA"/>
    <w:rsid w:val="00446348"/>
    <w:rsid w:val="004519FB"/>
    <w:rsid w:val="004651BE"/>
    <w:rsid w:val="0047536D"/>
    <w:rsid w:val="00481F67"/>
    <w:rsid w:val="004964D9"/>
    <w:rsid w:val="004C4B6F"/>
    <w:rsid w:val="004E0957"/>
    <w:rsid w:val="004E589A"/>
    <w:rsid w:val="004F182F"/>
    <w:rsid w:val="004F2A7E"/>
    <w:rsid w:val="00501497"/>
    <w:rsid w:val="00514C27"/>
    <w:rsid w:val="00522592"/>
    <w:rsid w:val="005255CA"/>
    <w:rsid w:val="005279E6"/>
    <w:rsid w:val="00555E80"/>
    <w:rsid w:val="00575FBA"/>
    <w:rsid w:val="00583B88"/>
    <w:rsid w:val="005843E0"/>
    <w:rsid w:val="005B24D0"/>
    <w:rsid w:val="005B71A6"/>
    <w:rsid w:val="005D61D4"/>
    <w:rsid w:val="005E45CC"/>
    <w:rsid w:val="005E748B"/>
    <w:rsid w:val="005F0308"/>
    <w:rsid w:val="00602FED"/>
    <w:rsid w:val="00610E92"/>
    <w:rsid w:val="00621273"/>
    <w:rsid w:val="00632C5D"/>
    <w:rsid w:val="00651A2C"/>
    <w:rsid w:val="006609BC"/>
    <w:rsid w:val="0066612E"/>
    <w:rsid w:val="00680E16"/>
    <w:rsid w:val="00681A43"/>
    <w:rsid w:val="00695C48"/>
    <w:rsid w:val="006A612A"/>
    <w:rsid w:val="006A768C"/>
    <w:rsid w:val="006E187E"/>
    <w:rsid w:val="006F70AE"/>
    <w:rsid w:val="00701BBE"/>
    <w:rsid w:val="00747FAC"/>
    <w:rsid w:val="00750007"/>
    <w:rsid w:val="00750417"/>
    <w:rsid w:val="00773820"/>
    <w:rsid w:val="00780271"/>
    <w:rsid w:val="00785065"/>
    <w:rsid w:val="00794C18"/>
    <w:rsid w:val="007A2EA9"/>
    <w:rsid w:val="007B19C6"/>
    <w:rsid w:val="007C4C34"/>
    <w:rsid w:val="007D1B72"/>
    <w:rsid w:val="007D5D7A"/>
    <w:rsid w:val="007E6899"/>
    <w:rsid w:val="008110D3"/>
    <w:rsid w:val="0081620C"/>
    <w:rsid w:val="00860BB4"/>
    <w:rsid w:val="00873030"/>
    <w:rsid w:val="00884650"/>
    <w:rsid w:val="008B2D3B"/>
    <w:rsid w:val="008B49BB"/>
    <w:rsid w:val="008B738C"/>
    <w:rsid w:val="008C1644"/>
    <w:rsid w:val="00933F46"/>
    <w:rsid w:val="00985066"/>
    <w:rsid w:val="009943F2"/>
    <w:rsid w:val="009A2BB9"/>
    <w:rsid w:val="009B195C"/>
    <w:rsid w:val="009C1169"/>
    <w:rsid w:val="009C2F46"/>
    <w:rsid w:val="009C4EBA"/>
    <w:rsid w:val="009D60E6"/>
    <w:rsid w:val="009E2B1F"/>
    <w:rsid w:val="00A10917"/>
    <w:rsid w:val="00A13B38"/>
    <w:rsid w:val="00A23D0F"/>
    <w:rsid w:val="00A3526C"/>
    <w:rsid w:val="00A54818"/>
    <w:rsid w:val="00A67731"/>
    <w:rsid w:val="00A7031D"/>
    <w:rsid w:val="00A72ABB"/>
    <w:rsid w:val="00A912BD"/>
    <w:rsid w:val="00A97D52"/>
    <w:rsid w:val="00AA26AE"/>
    <w:rsid w:val="00AA5BD0"/>
    <w:rsid w:val="00AB1355"/>
    <w:rsid w:val="00AB471A"/>
    <w:rsid w:val="00AC534F"/>
    <w:rsid w:val="00AC72ED"/>
    <w:rsid w:val="00AD204A"/>
    <w:rsid w:val="00AF692F"/>
    <w:rsid w:val="00B01A6C"/>
    <w:rsid w:val="00B11F5E"/>
    <w:rsid w:val="00B25D60"/>
    <w:rsid w:val="00B40A39"/>
    <w:rsid w:val="00B64E63"/>
    <w:rsid w:val="00B67ACC"/>
    <w:rsid w:val="00B75590"/>
    <w:rsid w:val="00B7574C"/>
    <w:rsid w:val="00B819C2"/>
    <w:rsid w:val="00B939F0"/>
    <w:rsid w:val="00BA76ED"/>
    <w:rsid w:val="00BC4DA8"/>
    <w:rsid w:val="00BC50D2"/>
    <w:rsid w:val="00BD6613"/>
    <w:rsid w:val="00BD7343"/>
    <w:rsid w:val="00BE4953"/>
    <w:rsid w:val="00BE7992"/>
    <w:rsid w:val="00C01A69"/>
    <w:rsid w:val="00C248FB"/>
    <w:rsid w:val="00C3386E"/>
    <w:rsid w:val="00C61E2F"/>
    <w:rsid w:val="00C652CA"/>
    <w:rsid w:val="00C729D5"/>
    <w:rsid w:val="00C9590B"/>
    <w:rsid w:val="00CA1ECF"/>
    <w:rsid w:val="00CD4A70"/>
    <w:rsid w:val="00CE7C6C"/>
    <w:rsid w:val="00D270E2"/>
    <w:rsid w:val="00D34D9A"/>
    <w:rsid w:val="00D51F1F"/>
    <w:rsid w:val="00D73C97"/>
    <w:rsid w:val="00D74F0E"/>
    <w:rsid w:val="00D8493D"/>
    <w:rsid w:val="00D852BF"/>
    <w:rsid w:val="00DA6257"/>
    <w:rsid w:val="00DB5568"/>
    <w:rsid w:val="00DB7B00"/>
    <w:rsid w:val="00DD1665"/>
    <w:rsid w:val="00DD75C4"/>
    <w:rsid w:val="00DF2502"/>
    <w:rsid w:val="00E47B6A"/>
    <w:rsid w:val="00E53ED7"/>
    <w:rsid w:val="00E55C5B"/>
    <w:rsid w:val="00E56D50"/>
    <w:rsid w:val="00E60EEF"/>
    <w:rsid w:val="00E71D9A"/>
    <w:rsid w:val="00E721B8"/>
    <w:rsid w:val="00E828BA"/>
    <w:rsid w:val="00E83639"/>
    <w:rsid w:val="00EB184C"/>
    <w:rsid w:val="00EB7902"/>
    <w:rsid w:val="00EC36EB"/>
    <w:rsid w:val="00EC7118"/>
    <w:rsid w:val="00ED2C59"/>
    <w:rsid w:val="00EE08F9"/>
    <w:rsid w:val="00EE6B4E"/>
    <w:rsid w:val="00F1536E"/>
    <w:rsid w:val="00F171D4"/>
    <w:rsid w:val="00F37A33"/>
    <w:rsid w:val="00F675E3"/>
    <w:rsid w:val="00F925C2"/>
    <w:rsid w:val="00FA313E"/>
    <w:rsid w:val="00FA7155"/>
    <w:rsid w:val="00FD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9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3C9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D734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67731"/>
  </w:style>
  <w:style w:type="table" w:styleId="TableGrid">
    <w:name w:val="Table Grid"/>
    <w:basedOn w:val="TableNormal"/>
    <w:uiPriority w:val="99"/>
    <w:locked/>
    <w:rsid w:val="00A1091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FA068C19AC04F764F432A6F553DBB4833D8EA67D3565186402671260166AB7385873F64ZFY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CE9B77701A9325510AA539851368AFC48C351E3F7DEFB175BD02CBE503E2C59FA6A51EA0CD94A53k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FA068C19AC04F764F5D27793963B14B3D80E269D65B0FDB1F7D2C71086CFC34CADE7E24FE94F533F291Z8Y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1510</Words>
  <Characters>8612</Characters>
  <Application>Microsoft Office Outlook</Application>
  <DocSecurity>0</DocSecurity>
  <Lines>0</Lines>
  <Paragraphs>0</Paragraphs>
  <ScaleCrop>false</ScaleCrop>
  <Company>GKMX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2016-05-24T06:01:00Z</cp:lastPrinted>
  <dcterms:created xsi:type="dcterms:W3CDTF">2016-05-18T13:51:00Z</dcterms:created>
  <dcterms:modified xsi:type="dcterms:W3CDTF">2016-05-27T11:44:00Z</dcterms:modified>
</cp:coreProperties>
</file>