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69E0" w:rsidRDefault="00F969E0">
      <w:pPr>
        <w:jc w:val="center"/>
      </w:pPr>
    </w:p>
    <w:p w:rsidR="004051FF" w:rsidRDefault="004051FF">
      <w:pPr>
        <w:jc w:val="center"/>
      </w:pPr>
    </w:p>
    <w:p w:rsidR="005B4989" w:rsidRPr="003A4E82" w:rsidRDefault="005B4989" w:rsidP="005B4989">
      <w:pPr>
        <w:pStyle w:val="2"/>
        <w:spacing w:after="0"/>
        <w:ind w:right="-1"/>
        <w:jc w:val="right"/>
        <w:rPr>
          <w:rFonts w:ascii="Times New Roman" w:hAnsi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Приложение </w:t>
      </w:r>
    </w:p>
    <w:p w:rsidR="005B4989" w:rsidRPr="003A4E82" w:rsidRDefault="005B4989" w:rsidP="005B4989">
      <w:pPr>
        <w:pStyle w:val="2"/>
        <w:spacing w:before="0" w:after="0"/>
        <w:ind w:right="-1"/>
        <w:jc w:val="right"/>
        <w:rPr>
          <w:rFonts w:ascii="Times New Roman" w:hAnsi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к постановлению администрации </w:t>
      </w:r>
    </w:p>
    <w:p w:rsidR="005B4989" w:rsidRPr="003A4E82" w:rsidRDefault="005B4989" w:rsidP="005B4989">
      <w:pPr>
        <w:pStyle w:val="2"/>
        <w:spacing w:before="0" w:after="0"/>
        <w:ind w:right="-1"/>
        <w:jc w:val="right"/>
        <w:rPr>
          <w:rFonts w:ascii="Times New Roman" w:hAnsi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ЗАТО </w:t>
      </w:r>
      <w:r w:rsidRPr="003A4E82">
        <w:rPr>
          <w:b w:val="0"/>
          <w:i w:val="0"/>
          <w:lang w:eastAsia="ar-SA"/>
        </w:rPr>
        <w:t xml:space="preserve">г. </w:t>
      </w:r>
      <w:proofErr w:type="gramStart"/>
      <w:r w:rsidRPr="003A4E82">
        <w:rPr>
          <w:b w:val="0"/>
          <w:i w:val="0"/>
          <w:lang w:eastAsia="ar-SA"/>
        </w:rPr>
        <w:t>Радужный</w:t>
      </w:r>
      <w:proofErr w:type="gramEnd"/>
      <w:r w:rsidRPr="003A4E82">
        <w:t xml:space="preserve"> </w:t>
      </w: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>Владимирской области</w:t>
      </w:r>
    </w:p>
    <w:p w:rsidR="005B4989" w:rsidRPr="003A4E82" w:rsidRDefault="005B4989" w:rsidP="005B4989">
      <w:pPr>
        <w:pStyle w:val="2"/>
        <w:spacing w:before="0" w:after="0"/>
        <w:ind w:right="-1"/>
        <w:jc w:val="right"/>
        <w:rPr>
          <w:rFonts w:ascii="Times New Roman" w:hAnsi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   от </w:t>
      </w:r>
      <w:r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24.09.2021  </w:t>
      </w: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 № </w:t>
      </w:r>
      <w:r>
        <w:rPr>
          <w:rFonts w:ascii="Times New Roman" w:hAnsi="Times New Roman"/>
          <w:b w:val="0"/>
          <w:bCs w:val="0"/>
          <w:i w:val="0"/>
          <w:iCs w:val="0"/>
          <w:lang w:eastAsia="ar-SA"/>
        </w:rPr>
        <w:t>1178</w:t>
      </w: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                                                                             </w:t>
      </w:r>
    </w:p>
    <w:p w:rsidR="005B4989" w:rsidRPr="003A4E82" w:rsidRDefault="005B4989" w:rsidP="005B4989">
      <w:pPr>
        <w:pStyle w:val="2"/>
        <w:spacing w:after="0"/>
        <w:ind w:right="-1"/>
        <w:jc w:val="right"/>
        <w:rPr>
          <w:rFonts w:ascii="Times New Roman" w:hAnsi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Приложение № 1 </w:t>
      </w:r>
    </w:p>
    <w:p w:rsidR="005B4989" w:rsidRPr="003A4E82" w:rsidRDefault="005B4989" w:rsidP="005B4989">
      <w:pPr>
        <w:pStyle w:val="2"/>
        <w:spacing w:before="0" w:after="0"/>
        <w:ind w:right="-1"/>
        <w:jc w:val="right"/>
        <w:rPr>
          <w:rFonts w:ascii="Times New Roman" w:hAnsi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к постановлению администрации </w:t>
      </w:r>
    </w:p>
    <w:p w:rsidR="005B4989" w:rsidRPr="003A4E82" w:rsidRDefault="005B4989" w:rsidP="005B4989">
      <w:pPr>
        <w:pStyle w:val="2"/>
        <w:spacing w:before="0" w:after="0"/>
        <w:ind w:right="-1"/>
        <w:jc w:val="right"/>
        <w:rPr>
          <w:rFonts w:ascii="Times New Roman" w:hAnsi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ЗАТО </w:t>
      </w:r>
      <w:r w:rsidRPr="003A4E82">
        <w:rPr>
          <w:b w:val="0"/>
          <w:i w:val="0"/>
          <w:lang w:eastAsia="ar-SA"/>
        </w:rPr>
        <w:t xml:space="preserve">г. </w:t>
      </w:r>
      <w:proofErr w:type="gramStart"/>
      <w:r w:rsidRPr="003A4E82">
        <w:rPr>
          <w:b w:val="0"/>
          <w:i w:val="0"/>
          <w:lang w:eastAsia="ar-SA"/>
        </w:rPr>
        <w:t>Радужный</w:t>
      </w:r>
      <w:proofErr w:type="gramEnd"/>
      <w:r w:rsidRPr="003A4E82">
        <w:t xml:space="preserve"> </w:t>
      </w: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>Владимирской области</w:t>
      </w:r>
    </w:p>
    <w:p w:rsidR="005B4989" w:rsidRPr="003A4E82" w:rsidRDefault="005B4989" w:rsidP="005B4989">
      <w:pPr>
        <w:pStyle w:val="2"/>
        <w:spacing w:before="0" w:after="0"/>
        <w:ind w:right="-1"/>
        <w:jc w:val="right"/>
        <w:rPr>
          <w:rFonts w:ascii="Times New Roman" w:hAnsi="Times New Roman" w:cs="Times New Roman"/>
          <w:b w:val="0"/>
          <w:bCs w:val="0"/>
          <w:i w:val="0"/>
          <w:iCs w:val="0"/>
          <w:lang w:eastAsia="ar-SA"/>
        </w:rPr>
      </w:pPr>
      <w:r w:rsidRPr="003A4E82">
        <w:rPr>
          <w:rFonts w:ascii="Times New Roman" w:hAnsi="Times New Roman"/>
          <w:b w:val="0"/>
          <w:bCs w:val="0"/>
          <w:i w:val="0"/>
          <w:iCs w:val="0"/>
          <w:lang w:eastAsia="ar-SA"/>
        </w:rPr>
        <w:t xml:space="preserve">   </w:t>
      </w:r>
      <w:r w:rsidRPr="003A4E82">
        <w:rPr>
          <w:rFonts w:ascii="Times New Roman" w:hAnsi="Times New Roman" w:cs="Times New Roman"/>
          <w:b w:val="0"/>
          <w:i w:val="0"/>
          <w:color w:val="000000"/>
        </w:rPr>
        <w:t>от 18.12.2020 № 1720</w:t>
      </w:r>
      <w:r w:rsidRPr="003A4E82">
        <w:rPr>
          <w:rFonts w:ascii="Times New Roman" w:hAnsi="Times New Roman" w:cs="Times New Roman"/>
          <w:b w:val="0"/>
          <w:bCs w:val="0"/>
          <w:i w:val="0"/>
          <w:iCs w:val="0"/>
          <w:lang w:eastAsia="ar-SA"/>
        </w:rPr>
        <w:t xml:space="preserve">                                                                             </w:t>
      </w:r>
    </w:p>
    <w:p w:rsidR="005B4989" w:rsidRPr="003A4E82" w:rsidRDefault="005B4989" w:rsidP="005B4989">
      <w:pPr>
        <w:ind w:right="217"/>
        <w:jc w:val="both"/>
        <w:rPr>
          <w:bCs/>
          <w:sz w:val="28"/>
          <w:szCs w:val="28"/>
          <w:lang w:eastAsia="ar-SA"/>
        </w:rPr>
      </w:pPr>
    </w:p>
    <w:p w:rsidR="005B4989" w:rsidRPr="003A4E82" w:rsidRDefault="005B4989" w:rsidP="005B4989">
      <w:pPr>
        <w:tabs>
          <w:tab w:val="left" w:pos="10064"/>
        </w:tabs>
        <w:ind w:left="142" w:right="-66"/>
        <w:jc w:val="center"/>
        <w:rPr>
          <w:b/>
          <w:sz w:val="28"/>
          <w:szCs w:val="28"/>
          <w:lang w:eastAsia="ar-SA"/>
        </w:rPr>
      </w:pPr>
      <w:r w:rsidRPr="003A4E82">
        <w:rPr>
          <w:b/>
          <w:sz w:val="28"/>
          <w:szCs w:val="28"/>
          <w:lang w:eastAsia="ar-SA"/>
        </w:rPr>
        <w:t>Состав</w:t>
      </w:r>
    </w:p>
    <w:p w:rsidR="005B4989" w:rsidRPr="003A4E82" w:rsidRDefault="005B4989" w:rsidP="005B4989">
      <w:pPr>
        <w:tabs>
          <w:tab w:val="left" w:pos="10064"/>
        </w:tabs>
        <w:ind w:right="-66"/>
        <w:jc w:val="center"/>
        <w:rPr>
          <w:b/>
          <w:color w:val="000000"/>
          <w:sz w:val="28"/>
          <w:szCs w:val="28"/>
        </w:rPr>
      </w:pPr>
      <w:r w:rsidRPr="003A4E82">
        <w:rPr>
          <w:b/>
          <w:color w:val="000000"/>
          <w:sz w:val="28"/>
          <w:szCs w:val="28"/>
        </w:rPr>
        <w:t xml:space="preserve">Совета по вопросам межнациональных и межрелигиозных отношений </w:t>
      </w:r>
    </w:p>
    <w:p w:rsidR="005B4989" w:rsidRPr="003A4E82" w:rsidRDefault="005B4989" w:rsidP="005B4989">
      <w:pPr>
        <w:tabs>
          <w:tab w:val="left" w:pos="10064"/>
        </w:tabs>
        <w:ind w:right="-66"/>
        <w:jc w:val="center"/>
        <w:rPr>
          <w:b/>
          <w:color w:val="000000"/>
          <w:sz w:val="28"/>
          <w:szCs w:val="28"/>
          <w:lang w:eastAsia="ru-RU"/>
        </w:rPr>
      </w:pPr>
      <w:r w:rsidRPr="003A4E82">
        <w:rPr>
          <w:b/>
          <w:color w:val="000000"/>
          <w:sz w:val="28"/>
          <w:szCs w:val="28"/>
        </w:rPr>
        <w:t xml:space="preserve">при главе </w:t>
      </w:r>
      <w:proofErr w:type="gramStart"/>
      <w:r w:rsidRPr="003A4E82">
        <w:rPr>
          <w:b/>
          <w:bCs/>
          <w:sz w:val="28"/>
          <w:szCs w:val="28"/>
        </w:rPr>
        <w:t>города</w:t>
      </w:r>
      <w:proofErr w:type="gramEnd"/>
      <w:r w:rsidRPr="003A4E82">
        <w:rPr>
          <w:b/>
          <w:color w:val="000000"/>
          <w:sz w:val="28"/>
          <w:szCs w:val="28"/>
        </w:rPr>
        <w:t xml:space="preserve"> ЗАТО г. Радужный Владимирской области</w:t>
      </w:r>
    </w:p>
    <w:p w:rsidR="005B4989" w:rsidRPr="003A4E82" w:rsidRDefault="005B4989" w:rsidP="005B4989">
      <w:pPr>
        <w:tabs>
          <w:tab w:val="left" w:pos="10064"/>
        </w:tabs>
        <w:ind w:right="-66"/>
        <w:jc w:val="center"/>
        <w:rPr>
          <w:b/>
          <w:sz w:val="28"/>
          <w:szCs w:val="28"/>
          <w:lang w:eastAsia="ar-SA"/>
        </w:rPr>
      </w:pPr>
    </w:p>
    <w:tbl>
      <w:tblPr>
        <w:tblW w:w="10632" w:type="dxa"/>
        <w:tblInd w:w="-601" w:type="dxa"/>
        <w:tblLook w:val="04A0"/>
      </w:tblPr>
      <w:tblGrid>
        <w:gridCol w:w="2904"/>
        <w:gridCol w:w="7728"/>
      </w:tblGrid>
      <w:tr w:rsidR="005B4989" w:rsidRPr="003A4E82" w:rsidTr="009D3FB2">
        <w:trPr>
          <w:trHeight w:val="119"/>
        </w:trPr>
        <w:tc>
          <w:tcPr>
            <w:tcW w:w="2904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proofErr w:type="spellStart"/>
            <w:r w:rsidRPr="003A4E82">
              <w:rPr>
                <w:bCs/>
                <w:sz w:val="28"/>
                <w:szCs w:val="28"/>
              </w:rPr>
              <w:t>Колгашкин</w:t>
            </w:r>
            <w:proofErr w:type="spellEnd"/>
            <w:r w:rsidRPr="003A4E82">
              <w:rPr>
                <w:bCs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7728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>- председатель Совета, глава  города;</w:t>
            </w:r>
          </w:p>
        </w:tc>
      </w:tr>
      <w:tr w:rsidR="005B4989" w:rsidRPr="003A4E82" w:rsidTr="009D3FB2">
        <w:trPr>
          <w:trHeight w:val="119"/>
        </w:trPr>
        <w:tc>
          <w:tcPr>
            <w:tcW w:w="2904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proofErr w:type="spellStart"/>
            <w:r w:rsidRPr="003A4E82">
              <w:rPr>
                <w:bCs/>
                <w:sz w:val="28"/>
                <w:szCs w:val="28"/>
              </w:rPr>
              <w:t>Олесиков</w:t>
            </w:r>
            <w:proofErr w:type="spellEnd"/>
            <w:r w:rsidRPr="003A4E82">
              <w:rPr>
                <w:bCs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7728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>- заместитель председателя Совета, заместитель главы администрации по социальной политике;</w:t>
            </w:r>
          </w:p>
        </w:tc>
      </w:tr>
      <w:tr w:rsidR="005B4989" w:rsidRPr="003A4E82" w:rsidTr="009D3FB2">
        <w:trPr>
          <w:trHeight w:val="119"/>
        </w:trPr>
        <w:tc>
          <w:tcPr>
            <w:tcW w:w="2904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proofErr w:type="spellStart"/>
            <w:r w:rsidRPr="003A4E82">
              <w:rPr>
                <w:bCs/>
                <w:sz w:val="28"/>
                <w:szCs w:val="28"/>
              </w:rPr>
              <w:t>Игнатосян</w:t>
            </w:r>
            <w:proofErr w:type="spellEnd"/>
            <w:r w:rsidRPr="003A4E82">
              <w:rPr>
                <w:bCs/>
                <w:sz w:val="28"/>
                <w:szCs w:val="28"/>
              </w:rPr>
              <w:t xml:space="preserve"> Ирина Вадимовна</w:t>
            </w:r>
          </w:p>
        </w:tc>
        <w:tc>
          <w:tcPr>
            <w:tcW w:w="7728" w:type="dxa"/>
          </w:tcPr>
          <w:p w:rsidR="005B4989" w:rsidRPr="003A4E82" w:rsidRDefault="005B4989" w:rsidP="009D3FB2">
            <w:pPr>
              <w:tabs>
                <w:tab w:val="left" w:pos="10064"/>
              </w:tabs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 xml:space="preserve">- секретарь Совета, начальник отдела </w:t>
            </w:r>
            <w:r w:rsidRPr="003A4E82">
              <w:rPr>
                <w:sz w:val="28"/>
                <w:szCs w:val="28"/>
              </w:rPr>
              <w:t xml:space="preserve">по молодежной политике и вопросам демографии муниципального казенного учреждения «Комитет по культуре и спорту» </w:t>
            </w:r>
            <w:r w:rsidRPr="003A4E82">
              <w:rPr>
                <w:bCs/>
                <w:sz w:val="28"/>
                <w:szCs w:val="28"/>
              </w:rPr>
              <w:t xml:space="preserve">ЗАТО                              </w:t>
            </w:r>
            <w:proofErr w:type="gramStart"/>
            <w:r w:rsidRPr="003A4E82">
              <w:rPr>
                <w:bCs/>
                <w:sz w:val="28"/>
                <w:szCs w:val="28"/>
              </w:rPr>
              <w:t>г</w:t>
            </w:r>
            <w:proofErr w:type="gramEnd"/>
            <w:r w:rsidRPr="003A4E82">
              <w:rPr>
                <w:bCs/>
                <w:sz w:val="28"/>
                <w:szCs w:val="28"/>
              </w:rPr>
              <w:t>. Радужный Владимирской области;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</w:tc>
      </w:tr>
      <w:tr w:rsidR="005B4989" w:rsidRPr="003A4E82" w:rsidTr="009D3FB2">
        <w:trPr>
          <w:trHeight w:val="119"/>
        </w:trPr>
        <w:tc>
          <w:tcPr>
            <w:tcW w:w="2904" w:type="dxa"/>
          </w:tcPr>
          <w:p w:rsidR="005B4989" w:rsidRPr="003A4E82" w:rsidRDefault="005B4989" w:rsidP="009D3FB2">
            <w:pPr>
              <w:tabs>
                <w:tab w:val="left" w:pos="10064"/>
              </w:tabs>
              <w:ind w:right="-66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>Члены Совета: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rPr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rPr>
                <w:sz w:val="28"/>
                <w:szCs w:val="28"/>
              </w:rPr>
            </w:pPr>
            <w:r w:rsidRPr="003A4E82">
              <w:rPr>
                <w:sz w:val="28"/>
                <w:szCs w:val="28"/>
              </w:rPr>
              <w:t>Шмелев Сергей Владимирович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rPr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rPr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sz w:val="28"/>
                <w:szCs w:val="28"/>
              </w:rPr>
            </w:pPr>
            <w:r w:rsidRPr="003A4E82">
              <w:rPr>
                <w:sz w:val="28"/>
                <w:szCs w:val="28"/>
              </w:rPr>
              <w:t>Пивоварова Ольга Викторова</w:t>
            </w:r>
          </w:p>
        </w:tc>
        <w:tc>
          <w:tcPr>
            <w:tcW w:w="7728" w:type="dxa"/>
          </w:tcPr>
          <w:p w:rsidR="005B4989" w:rsidRPr="003A4E82" w:rsidRDefault="005B4989" w:rsidP="009D3FB2">
            <w:pPr>
              <w:tabs>
                <w:tab w:val="left" w:pos="10064"/>
              </w:tabs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>-</w:t>
            </w:r>
            <w:r w:rsidRPr="003A4E82">
              <w:rPr>
                <w:color w:val="000000"/>
                <w:sz w:val="28"/>
                <w:szCs w:val="28"/>
              </w:rPr>
              <w:t xml:space="preserve"> заместитель начальника полиции по оперативной работе МО МВД России </w:t>
            </w:r>
            <w:proofErr w:type="gramStart"/>
            <w:r w:rsidRPr="003A4E82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3A4E82">
              <w:rPr>
                <w:color w:val="000000"/>
                <w:sz w:val="28"/>
                <w:szCs w:val="28"/>
              </w:rPr>
              <w:t xml:space="preserve"> ЗАТО г. Радужный </w:t>
            </w:r>
            <w:r w:rsidRPr="003A4E82">
              <w:rPr>
                <w:bCs/>
                <w:sz w:val="28"/>
                <w:szCs w:val="28"/>
              </w:rPr>
              <w:t>Владимирской области</w:t>
            </w:r>
            <w:r w:rsidRPr="003A4E82">
              <w:rPr>
                <w:sz w:val="28"/>
                <w:szCs w:val="28"/>
              </w:rPr>
              <w:t xml:space="preserve"> (по согласованию)</w:t>
            </w:r>
            <w:r w:rsidRPr="003A4E82">
              <w:rPr>
                <w:bCs/>
                <w:sz w:val="28"/>
                <w:szCs w:val="28"/>
              </w:rPr>
              <w:t>;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 xml:space="preserve">-председатель муниципального казенного учреждения «Комитет по культуре и спорту» ЗАТО </w:t>
            </w:r>
            <w:proofErr w:type="gramStart"/>
            <w:r w:rsidRPr="003A4E82">
              <w:rPr>
                <w:bCs/>
                <w:sz w:val="28"/>
                <w:szCs w:val="28"/>
              </w:rPr>
              <w:t>г</w:t>
            </w:r>
            <w:proofErr w:type="gramEnd"/>
            <w:r w:rsidRPr="003A4E82">
              <w:rPr>
                <w:bCs/>
                <w:sz w:val="28"/>
                <w:szCs w:val="28"/>
              </w:rPr>
              <w:t>. Радужный Владимирской области;</w:t>
            </w:r>
          </w:p>
        </w:tc>
      </w:tr>
      <w:tr w:rsidR="005B4989" w:rsidRPr="003A4E82" w:rsidTr="009D3FB2">
        <w:trPr>
          <w:trHeight w:val="593"/>
        </w:trPr>
        <w:tc>
          <w:tcPr>
            <w:tcW w:w="2904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>Путилова Татьяна Николаевна</w:t>
            </w:r>
          </w:p>
        </w:tc>
        <w:tc>
          <w:tcPr>
            <w:tcW w:w="7728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 xml:space="preserve">- начальник Управления образования </w:t>
            </w:r>
            <w:proofErr w:type="gramStart"/>
            <w:r w:rsidRPr="003A4E82">
              <w:rPr>
                <w:bCs/>
                <w:sz w:val="28"/>
                <w:szCs w:val="28"/>
              </w:rPr>
              <w:t>администрации</w:t>
            </w:r>
            <w:proofErr w:type="gramEnd"/>
            <w:r w:rsidRPr="003A4E82">
              <w:rPr>
                <w:bCs/>
                <w:sz w:val="28"/>
                <w:szCs w:val="28"/>
              </w:rPr>
              <w:t xml:space="preserve"> ЗАТО                г. Радужный Владимирской области;</w:t>
            </w:r>
          </w:p>
        </w:tc>
      </w:tr>
      <w:tr w:rsidR="005B4989" w:rsidRPr="003A4E82" w:rsidTr="009D3FB2">
        <w:trPr>
          <w:trHeight w:val="119"/>
        </w:trPr>
        <w:tc>
          <w:tcPr>
            <w:tcW w:w="2904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  <w:highlight w:val="yellow"/>
              </w:rPr>
            </w:pPr>
            <w:r w:rsidRPr="003A4E82">
              <w:rPr>
                <w:bCs/>
                <w:sz w:val="28"/>
                <w:szCs w:val="28"/>
              </w:rPr>
              <w:t>Сергеева Марина Валентиновна</w:t>
            </w:r>
          </w:p>
        </w:tc>
        <w:tc>
          <w:tcPr>
            <w:tcW w:w="7728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 xml:space="preserve">- директор ГКУ Владимирской области отдел социальной защиты населения </w:t>
            </w:r>
            <w:proofErr w:type="gramStart"/>
            <w:r w:rsidRPr="003A4E82">
              <w:rPr>
                <w:bCs/>
                <w:sz w:val="28"/>
                <w:szCs w:val="28"/>
              </w:rPr>
              <w:t>по</w:t>
            </w:r>
            <w:proofErr w:type="gramEnd"/>
            <w:r w:rsidRPr="003A4E82">
              <w:rPr>
                <w:bCs/>
                <w:sz w:val="28"/>
                <w:szCs w:val="28"/>
              </w:rPr>
              <w:t xml:space="preserve"> ЗАТО г. Радужный Владимирской области (по согласованию);</w:t>
            </w:r>
          </w:p>
        </w:tc>
      </w:tr>
      <w:tr w:rsidR="005B4989" w:rsidRPr="003A4E82" w:rsidTr="009D3FB2">
        <w:trPr>
          <w:trHeight w:val="119"/>
        </w:trPr>
        <w:tc>
          <w:tcPr>
            <w:tcW w:w="2904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728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</w:tr>
      <w:tr w:rsidR="005B4989" w:rsidRPr="003A4E82" w:rsidTr="009D3FB2">
        <w:trPr>
          <w:trHeight w:val="639"/>
        </w:trPr>
        <w:tc>
          <w:tcPr>
            <w:tcW w:w="2904" w:type="dxa"/>
            <w:hideMark/>
          </w:tcPr>
          <w:p w:rsidR="005B4989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proofErr w:type="spellStart"/>
            <w:r w:rsidRPr="003A4E82">
              <w:rPr>
                <w:bCs/>
                <w:sz w:val="28"/>
                <w:szCs w:val="28"/>
              </w:rPr>
              <w:t>Андрюхин</w:t>
            </w:r>
            <w:proofErr w:type="spellEnd"/>
            <w:r w:rsidRPr="003A4E82">
              <w:rPr>
                <w:bCs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7728" w:type="dxa"/>
            <w:hideMark/>
          </w:tcPr>
          <w:p w:rsidR="005B4989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>- атаман Радужного хуторского казачьего общества (по согласованию);</w:t>
            </w:r>
          </w:p>
        </w:tc>
      </w:tr>
      <w:tr w:rsidR="005B4989" w:rsidRPr="003A4E82" w:rsidTr="009D3FB2">
        <w:trPr>
          <w:trHeight w:val="746"/>
        </w:trPr>
        <w:tc>
          <w:tcPr>
            <w:tcW w:w="2904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proofErr w:type="spellStart"/>
            <w:r w:rsidRPr="003A4E82">
              <w:rPr>
                <w:bCs/>
                <w:sz w:val="28"/>
                <w:szCs w:val="28"/>
              </w:rPr>
              <w:t>Жирнов</w:t>
            </w:r>
            <w:proofErr w:type="spellEnd"/>
            <w:r w:rsidRPr="003A4E82">
              <w:rPr>
                <w:bCs/>
                <w:sz w:val="28"/>
                <w:szCs w:val="28"/>
              </w:rPr>
              <w:t xml:space="preserve"> Валерий Павлович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>Сергеев Герман Константинович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  <w:proofErr w:type="spellStart"/>
            <w:r w:rsidRPr="003A4E82">
              <w:rPr>
                <w:color w:val="000000"/>
                <w:sz w:val="28"/>
                <w:szCs w:val="28"/>
                <w:shd w:val="clear" w:color="auto" w:fill="FFFFFF"/>
              </w:rPr>
              <w:t>Скобелкина</w:t>
            </w:r>
            <w:proofErr w:type="spellEnd"/>
            <w:r w:rsidRPr="003A4E82">
              <w:rPr>
                <w:color w:val="000000"/>
                <w:sz w:val="28"/>
                <w:szCs w:val="28"/>
                <w:shd w:val="clear" w:color="auto" w:fill="FFFFFF"/>
              </w:rPr>
              <w:t xml:space="preserve"> Елена Викторовна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rPr>
                <w:bCs/>
                <w:sz w:val="28"/>
                <w:szCs w:val="28"/>
              </w:rPr>
            </w:pPr>
          </w:p>
        </w:tc>
        <w:tc>
          <w:tcPr>
            <w:tcW w:w="7728" w:type="dxa"/>
            <w:hideMark/>
          </w:tcPr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 xml:space="preserve">- председатель городского Совета </w:t>
            </w:r>
            <w:r w:rsidRPr="003A4E82">
              <w:rPr>
                <w:bCs/>
                <w:sz w:val="28"/>
                <w:szCs w:val="28"/>
                <w:shd w:val="clear" w:color="auto" w:fill="FFFFFF"/>
              </w:rPr>
              <w:t xml:space="preserve">ветеранов войны, труда, Вооружённых сил и правоохранительных </w:t>
            </w:r>
            <w:proofErr w:type="gramStart"/>
            <w:r w:rsidRPr="003A4E82">
              <w:rPr>
                <w:bCs/>
                <w:sz w:val="28"/>
                <w:szCs w:val="28"/>
                <w:shd w:val="clear" w:color="auto" w:fill="FFFFFF"/>
              </w:rPr>
              <w:t>органов</w:t>
            </w:r>
            <w:proofErr w:type="gramEnd"/>
            <w:r w:rsidRPr="003A4E82">
              <w:rPr>
                <w:bCs/>
                <w:sz w:val="28"/>
                <w:szCs w:val="28"/>
                <w:shd w:val="clear" w:color="auto" w:fill="FFFFFF"/>
              </w:rPr>
              <w:t xml:space="preserve"> ЗАТО                   г. Радужного Владимирской области </w:t>
            </w:r>
            <w:r w:rsidRPr="003A4E82">
              <w:rPr>
                <w:bCs/>
                <w:sz w:val="28"/>
                <w:szCs w:val="28"/>
              </w:rPr>
              <w:t>(по согласованию);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 xml:space="preserve">- настоятель </w:t>
            </w:r>
            <w:r w:rsidRPr="003A4E82">
              <w:rPr>
                <w:iCs/>
                <w:color w:val="000000"/>
                <w:spacing w:val="-6"/>
                <w:sz w:val="28"/>
                <w:szCs w:val="28"/>
              </w:rPr>
              <w:t>Прихода Святых</w:t>
            </w:r>
            <w:r w:rsidRPr="003A4E82">
              <w:rPr>
                <w:sz w:val="28"/>
                <w:szCs w:val="28"/>
              </w:rPr>
              <w:t xml:space="preserve"> </w:t>
            </w:r>
            <w:proofErr w:type="spellStart"/>
            <w:r w:rsidRPr="003A4E82">
              <w:rPr>
                <w:iCs/>
                <w:color w:val="000000"/>
                <w:spacing w:val="-6"/>
                <w:sz w:val="28"/>
                <w:szCs w:val="28"/>
              </w:rPr>
              <w:t>Первоверховных</w:t>
            </w:r>
            <w:proofErr w:type="spellEnd"/>
            <w:r w:rsidRPr="003A4E82">
              <w:rPr>
                <w:iCs/>
                <w:color w:val="000000"/>
                <w:spacing w:val="-6"/>
                <w:sz w:val="28"/>
                <w:szCs w:val="28"/>
              </w:rPr>
              <w:t xml:space="preserve"> Апостолов Петра и Павла города Радужный</w:t>
            </w:r>
            <w:r w:rsidRPr="003A4E82">
              <w:rPr>
                <w:sz w:val="28"/>
                <w:szCs w:val="28"/>
              </w:rPr>
              <w:t xml:space="preserve"> </w:t>
            </w:r>
            <w:r w:rsidRPr="003A4E82">
              <w:rPr>
                <w:iCs/>
                <w:color w:val="000000"/>
                <w:spacing w:val="-7"/>
                <w:sz w:val="28"/>
                <w:szCs w:val="28"/>
              </w:rPr>
              <w:t>Владимирской области Владимирской Епархии</w:t>
            </w:r>
            <w:r w:rsidRPr="003A4E82">
              <w:rPr>
                <w:sz w:val="28"/>
                <w:szCs w:val="28"/>
              </w:rPr>
              <w:t xml:space="preserve"> </w:t>
            </w:r>
            <w:r w:rsidRPr="003A4E82">
              <w:rPr>
                <w:iCs/>
                <w:color w:val="000000"/>
                <w:spacing w:val="-6"/>
                <w:sz w:val="28"/>
                <w:szCs w:val="28"/>
              </w:rPr>
              <w:t>Русской Православной Церкви (по согласованию)</w:t>
            </w:r>
            <w:r w:rsidRPr="003A4E82">
              <w:rPr>
                <w:bCs/>
                <w:sz w:val="28"/>
                <w:szCs w:val="28"/>
              </w:rPr>
              <w:t>;</w:t>
            </w: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</w:p>
          <w:p w:rsidR="005B4989" w:rsidRPr="003A4E82" w:rsidRDefault="005B4989" w:rsidP="009D3FB2">
            <w:pPr>
              <w:tabs>
                <w:tab w:val="left" w:pos="10064"/>
              </w:tabs>
              <w:autoSpaceDN w:val="0"/>
              <w:adjustRightInd w:val="0"/>
              <w:ind w:right="-66"/>
              <w:jc w:val="both"/>
              <w:rPr>
                <w:bCs/>
                <w:sz w:val="28"/>
                <w:szCs w:val="28"/>
              </w:rPr>
            </w:pPr>
            <w:r w:rsidRPr="003A4E82">
              <w:rPr>
                <w:bCs/>
                <w:sz w:val="28"/>
                <w:szCs w:val="28"/>
              </w:rPr>
              <w:t xml:space="preserve">- настоятельница </w:t>
            </w:r>
            <w:r w:rsidRPr="003A4E82">
              <w:rPr>
                <w:sz w:val="28"/>
                <w:szCs w:val="28"/>
              </w:rPr>
              <w:t>Казанского женского монастыря города Радужный Владимирской области Владимирской Епархии Русской Православной Церкви (Московский Патриархат)</w:t>
            </w:r>
            <w:r w:rsidRPr="003A4E82">
              <w:rPr>
                <w:iCs/>
                <w:color w:val="000000"/>
                <w:spacing w:val="-6"/>
                <w:sz w:val="28"/>
                <w:szCs w:val="28"/>
              </w:rPr>
              <w:t xml:space="preserve"> (по согласованию).</w:t>
            </w:r>
          </w:p>
        </w:tc>
      </w:tr>
    </w:tbl>
    <w:p w:rsidR="005B4989" w:rsidRPr="00A0671B" w:rsidRDefault="005B4989" w:rsidP="005B4989">
      <w:pPr>
        <w:tabs>
          <w:tab w:val="left" w:pos="10064"/>
        </w:tabs>
        <w:spacing w:before="240"/>
        <w:ind w:right="-66"/>
        <w:rPr>
          <w:sz w:val="28"/>
          <w:szCs w:val="28"/>
        </w:rPr>
      </w:pPr>
    </w:p>
    <w:p w:rsidR="004051FF" w:rsidRDefault="004051FF" w:rsidP="00F74EE0">
      <w:pPr>
        <w:pStyle w:val="2"/>
        <w:spacing w:after="0"/>
        <w:ind w:right="217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0"/>
          <w:lang w:eastAsia="ar-SA"/>
        </w:rPr>
      </w:pPr>
    </w:p>
    <w:sectPr w:rsidR="004051FF" w:rsidSect="005A211C">
      <w:pgSz w:w="12240" w:h="15840"/>
      <w:pgMar w:top="567" w:right="616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B339C0"/>
    <w:multiLevelType w:val="hybridMultilevel"/>
    <w:tmpl w:val="60C6155E"/>
    <w:lvl w:ilvl="0" w:tplc="1638D8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40F1F05"/>
    <w:multiLevelType w:val="multilevel"/>
    <w:tmpl w:val="56488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10968"/>
    <w:rsid w:val="000555BB"/>
    <w:rsid w:val="0005592B"/>
    <w:rsid w:val="000A07E2"/>
    <w:rsid w:val="000B48F4"/>
    <w:rsid w:val="000E1A3A"/>
    <w:rsid w:val="0013229F"/>
    <w:rsid w:val="001A5574"/>
    <w:rsid w:val="001C1FDD"/>
    <w:rsid w:val="001D5627"/>
    <w:rsid w:val="001F60F5"/>
    <w:rsid w:val="00213503"/>
    <w:rsid w:val="002B5DFE"/>
    <w:rsid w:val="002C15E6"/>
    <w:rsid w:val="002D6D2D"/>
    <w:rsid w:val="00362314"/>
    <w:rsid w:val="003A4E82"/>
    <w:rsid w:val="003C02EB"/>
    <w:rsid w:val="003C78CD"/>
    <w:rsid w:val="003D3976"/>
    <w:rsid w:val="003E1B75"/>
    <w:rsid w:val="004051FF"/>
    <w:rsid w:val="00443B66"/>
    <w:rsid w:val="00457A5D"/>
    <w:rsid w:val="004F73E9"/>
    <w:rsid w:val="0051471F"/>
    <w:rsid w:val="00526E39"/>
    <w:rsid w:val="00557448"/>
    <w:rsid w:val="005A211C"/>
    <w:rsid w:val="005B1D34"/>
    <w:rsid w:val="005B4989"/>
    <w:rsid w:val="005C5FA6"/>
    <w:rsid w:val="005F2ABC"/>
    <w:rsid w:val="006424E0"/>
    <w:rsid w:val="006C1D48"/>
    <w:rsid w:val="00766DF9"/>
    <w:rsid w:val="00784C69"/>
    <w:rsid w:val="007B2DD1"/>
    <w:rsid w:val="0085475F"/>
    <w:rsid w:val="00884157"/>
    <w:rsid w:val="008B5B75"/>
    <w:rsid w:val="008D6142"/>
    <w:rsid w:val="0095277B"/>
    <w:rsid w:val="00961D7C"/>
    <w:rsid w:val="009B08B9"/>
    <w:rsid w:val="009C7802"/>
    <w:rsid w:val="009E1056"/>
    <w:rsid w:val="00A0671B"/>
    <w:rsid w:val="00B10968"/>
    <w:rsid w:val="00BC3E3B"/>
    <w:rsid w:val="00BE7E94"/>
    <w:rsid w:val="00C208AE"/>
    <w:rsid w:val="00C40FFB"/>
    <w:rsid w:val="00C8354C"/>
    <w:rsid w:val="00CA600E"/>
    <w:rsid w:val="00D360D2"/>
    <w:rsid w:val="00D671E5"/>
    <w:rsid w:val="00E94AA4"/>
    <w:rsid w:val="00ED7324"/>
    <w:rsid w:val="00EE6F40"/>
    <w:rsid w:val="00F06D7E"/>
    <w:rsid w:val="00F15397"/>
    <w:rsid w:val="00F50323"/>
    <w:rsid w:val="00F66D80"/>
    <w:rsid w:val="00F74EE0"/>
    <w:rsid w:val="00F77D5C"/>
    <w:rsid w:val="00F969E0"/>
    <w:rsid w:val="00FD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2D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2D6D2D"/>
    <w:pPr>
      <w:keepNext/>
      <w:tabs>
        <w:tab w:val="num" w:pos="0"/>
      </w:tabs>
      <w:ind w:left="432" w:hanging="432"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a"/>
    <w:next w:val="a"/>
    <w:qFormat/>
    <w:rsid w:val="002D6D2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2D6D2D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D6D2D"/>
  </w:style>
  <w:style w:type="character" w:customStyle="1" w:styleId="WW8Num1z1">
    <w:name w:val="WW8Num1z1"/>
    <w:rsid w:val="002D6D2D"/>
  </w:style>
  <w:style w:type="character" w:customStyle="1" w:styleId="WW8Num1z2">
    <w:name w:val="WW8Num1z2"/>
    <w:rsid w:val="002D6D2D"/>
  </w:style>
  <w:style w:type="character" w:customStyle="1" w:styleId="WW8Num1z3">
    <w:name w:val="WW8Num1z3"/>
    <w:rsid w:val="002D6D2D"/>
  </w:style>
  <w:style w:type="character" w:customStyle="1" w:styleId="WW8Num1z4">
    <w:name w:val="WW8Num1z4"/>
    <w:rsid w:val="002D6D2D"/>
  </w:style>
  <w:style w:type="character" w:customStyle="1" w:styleId="WW8Num1z5">
    <w:name w:val="WW8Num1z5"/>
    <w:rsid w:val="002D6D2D"/>
  </w:style>
  <w:style w:type="character" w:customStyle="1" w:styleId="WW8Num1z6">
    <w:name w:val="WW8Num1z6"/>
    <w:rsid w:val="002D6D2D"/>
  </w:style>
  <w:style w:type="character" w:customStyle="1" w:styleId="WW8Num1z7">
    <w:name w:val="WW8Num1z7"/>
    <w:rsid w:val="002D6D2D"/>
  </w:style>
  <w:style w:type="character" w:customStyle="1" w:styleId="WW8Num1z8">
    <w:name w:val="WW8Num1z8"/>
    <w:rsid w:val="002D6D2D"/>
  </w:style>
  <w:style w:type="character" w:customStyle="1" w:styleId="30">
    <w:name w:val="Основной шрифт абзаца3"/>
    <w:rsid w:val="002D6D2D"/>
  </w:style>
  <w:style w:type="character" w:customStyle="1" w:styleId="20">
    <w:name w:val="Основной шрифт абзаца2"/>
    <w:rsid w:val="002D6D2D"/>
  </w:style>
  <w:style w:type="character" w:customStyle="1" w:styleId="10">
    <w:name w:val="Основной шрифт абзаца1"/>
    <w:rsid w:val="002D6D2D"/>
  </w:style>
  <w:style w:type="character" w:customStyle="1" w:styleId="a5">
    <w:name w:val="Текст выноски Знак"/>
    <w:rsid w:val="002D6D2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2D6D2D"/>
    <w:rPr>
      <w:b/>
      <w:caps/>
      <w:spacing w:val="20"/>
      <w:sz w:val="36"/>
      <w:u w:val="single"/>
    </w:rPr>
  </w:style>
  <w:style w:type="character" w:customStyle="1" w:styleId="21">
    <w:name w:val="Заголовок 2 Знак"/>
    <w:rsid w:val="002D6D2D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Заголовок"/>
    <w:basedOn w:val="a"/>
    <w:next w:val="a1"/>
    <w:rsid w:val="002D6D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2D6D2D"/>
    <w:pPr>
      <w:spacing w:after="120"/>
    </w:pPr>
  </w:style>
  <w:style w:type="paragraph" w:styleId="a6">
    <w:name w:val="List"/>
    <w:basedOn w:val="a1"/>
    <w:rsid w:val="002D6D2D"/>
    <w:rPr>
      <w:rFonts w:cs="Mangal"/>
    </w:rPr>
  </w:style>
  <w:style w:type="paragraph" w:styleId="a7">
    <w:name w:val="caption"/>
    <w:basedOn w:val="a0"/>
    <w:next w:val="a1"/>
    <w:qFormat/>
    <w:rsid w:val="002D6D2D"/>
    <w:pPr>
      <w:jc w:val="center"/>
    </w:pPr>
    <w:rPr>
      <w:b/>
      <w:bCs/>
      <w:sz w:val="36"/>
      <w:szCs w:val="36"/>
    </w:rPr>
  </w:style>
  <w:style w:type="paragraph" w:customStyle="1" w:styleId="31">
    <w:name w:val="Указатель3"/>
    <w:basedOn w:val="a"/>
    <w:rsid w:val="002D6D2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2D6D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2D6D2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D6D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D6D2D"/>
    <w:pPr>
      <w:suppressLineNumbers/>
    </w:pPr>
    <w:rPr>
      <w:rFonts w:cs="Mangal"/>
    </w:rPr>
  </w:style>
  <w:style w:type="paragraph" w:styleId="a8">
    <w:name w:val="Balloon Text"/>
    <w:basedOn w:val="a"/>
    <w:rsid w:val="002D6D2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D6D2D"/>
    <w:pPr>
      <w:suppressLineNumbers/>
    </w:pPr>
  </w:style>
  <w:style w:type="paragraph" w:customStyle="1" w:styleId="aa">
    <w:name w:val="Заголовок таблицы"/>
    <w:basedOn w:val="a9"/>
    <w:rsid w:val="002D6D2D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2D6D2D"/>
    <w:pPr>
      <w:jc w:val="center"/>
    </w:pPr>
    <w:rPr>
      <w:b/>
      <w:bCs/>
      <w:sz w:val="26"/>
    </w:rPr>
  </w:style>
  <w:style w:type="paragraph" w:customStyle="1" w:styleId="ConsPlusNonformat">
    <w:name w:val="ConsPlusNonformat"/>
    <w:rsid w:val="002D6D2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Цитата1"/>
    <w:basedOn w:val="a"/>
    <w:rsid w:val="002D6D2D"/>
    <w:pPr>
      <w:spacing w:after="283"/>
      <w:ind w:left="567" w:right="567"/>
    </w:pPr>
  </w:style>
  <w:style w:type="paragraph" w:styleId="ab">
    <w:name w:val="Subtitle"/>
    <w:basedOn w:val="a0"/>
    <w:next w:val="a1"/>
    <w:qFormat/>
    <w:rsid w:val="002D6D2D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2D6D2D"/>
    <w:rPr>
      <w:bCs/>
      <w:sz w:val="26"/>
    </w:rPr>
  </w:style>
  <w:style w:type="paragraph" w:styleId="ac">
    <w:name w:val="List Paragraph"/>
    <w:basedOn w:val="a"/>
    <w:uiPriority w:val="34"/>
    <w:qFormat/>
    <w:rsid w:val="00784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C30E-67AB-4B83-B1AC-537D197B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Маркова</cp:lastModifiedBy>
  <cp:revision>2</cp:revision>
  <cp:lastPrinted>2021-09-17T06:53:00Z</cp:lastPrinted>
  <dcterms:created xsi:type="dcterms:W3CDTF">2021-09-24T10:48:00Z</dcterms:created>
  <dcterms:modified xsi:type="dcterms:W3CDTF">2021-09-24T10:48:00Z</dcterms:modified>
</cp:coreProperties>
</file>