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606" w:rsidRDefault="004D2606">
      <w:pPr>
        <w:ind w:left="4152" w:right="360" w:firstLine="708"/>
        <w:jc w:val="right"/>
        <w:rPr>
          <w:sz w:val="28"/>
          <w:szCs w:val="28"/>
        </w:rPr>
      </w:pPr>
    </w:p>
    <w:p w:rsidR="004D2606" w:rsidRDefault="003B5C0D" w:rsidP="003B5C0D">
      <w:pPr>
        <w:ind w:left="4152" w:right="360" w:firstLine="708"/>
        <w:jc w:val="center"/>
      </w:pPr>
      <w:r>
        <w:rPr>
          <w:sz w:val="28"/>
          <w:szCs w:val="28"/>
        </w:rPr>
        <w:t>Приложение №1</w:t>
      </w:r>
    </w:p>
    <w:p w:rsidR="004D2606" w:rsidRDefault="003B5C0D" w:rsidP="003B5C0D">
      <w:pPr>
        <w:ind w:left="4152" w:right="360" w:firstLine="708"/>
        <w:jc w:val="center"/>
      </w:pPr>
      <w:r>
        <w:rPr>
          <w:sz w:val="28"/>
          <w:szCs w:val="28"/>
        </w:rPr>
        <w:t>к постановлению администрации</w:t>
      </w:r>
    </w:p>
    <w:p w:rsidR="004D2606" w:rsidRDefault="003B5C0D" w:rsidP="003B5C0D">
      <w:pPr>
        <w:ind w:left="4152" w:right="360" w:firstLine="96"/>
        <w:jc w:val="center"/>
      </w:pPr>
      <w:r>
        <w:rPr>
          <w:sz w:val="28"/>
          <w:szCs w:val="28"/>
        </w:rPr>
        <w:t>ЗАТО г. </w:t>
      </w:r>
      <w:proofErr w:type="gramStart"/>
      <w:r>
        <w:rPr>
          <w:sz w:val="28"/>
          <w:szCs w:val="28"/>
        </w:rPr>
        <w:t>Радужный</w:t>
      </w:r>
      <w:proofErr w:type="gramEnd"/>
      <w:r>
        <w:rPr>
          <w:sz w:val="28"/>
          <w:szCs w:val="28"/>
        </w:rPr>
        <w:t xml:space="preserve"> Владимирской 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</w:t>
      </w:r>
    </w:p>
    <w:p w:rsidR="004D2606" w:rsidRDefault="003B5C0D" w:rsidP="003B5C0D">
      <w:pPr>
        <w:ind w:left="4860" w:right="360"/>
        <w:jc w:val="center"/>
      </w:pPr>
      <w:r>
        <w:rPr>
          <w:sz w:val="28"/>
          <w:szCs w:val="28"/>
        </w:rPr>
        <w:t xml:space="preserve">в ред. от </w:t>
      </w:r>
      <w:r w:rsidRPr="003B5C0D">
        <w:rPr>
          <w:sz w:val="28"/>
          <w:szCs w:val="28"/>
        </w:rPr>
        <w:t>02.</w:t>
      </w:r>
      <w:r>
        <w:rPr>
          <w:sz w:val="28"/>
          <w:szCs w:val="28"/>
        </w:rPr>
        <w:t xml:space="preserve">10.2020 </w:t>
      </w:r>
      <w:r>
        <w:rPr>
          <w:sz w:val="28"/>
          <w:szCs w:val="28"/>
        </w:rPr>
        <w:t xml:space="preserve">г.  №  </w:t>
      </w:r>
      <w:r>
        <w:rPr>
          <w:sz w:val="28"/>
          <w:szCs w:val="28"/>
        </w:rPr>
        <w:t>1264</w:t>
      </w:r>
    </w:p>
    <w:p w:rsidR="004D2606" w:rsidRDefault="004D2606">
      <w:pPr>
        <w:ind w:left="4152" w:right="360" w:firstLine="708"/>
        <w:jc w:val="right"/>
        <w:rPr>
          <w:sz w:val="28"/>
          <w:szCs w:val="28"/>
        </w:rPr>
      </w:pPr>
    </w:p>
    <w:p w:rsidR="004D2606" w:rsidRDefault="004D2606">
      <w:pPr>
        <w:ind w:left="4152" w:right="360" w:firstLine="708"/>
        <w:jc w:val="right"/>
        <w:rPr>
          <w:sz w:val="28"/>
          <w:szCs w:val="28"/>
        </w:rPr>
      </w:pPr>
    </w:p>
    <w:p w:rsidR="004D2606" w:rsidRDefault="004D2606">
      <w:pPr>
        <w:tabs>
          <w:tab w:val="left" w:pos="9214"/>
        </w:tabs>
        <w:ind w:left="142"/>
        <w:jc w:val="right"/>
        <w:outlineLvl w:val="2"/>
        <w:rPr>
          <w:b/>
          <w:sz w:val="26"/>
          <w:szCs w:val="26"/>
        </w:rPr>
      </w:pPr>
    </w:p>
    <w:p w:rsidR="004D2606" w:rsidRDefault="004D2606">
      <w:pPr>
        <w:tabs>
          <w:tab w:val="left" w:pos="9214"/>
        </w:tabs>
        <w:outlineLvl w:val="2"/>
        <w:rPr>
          <w:b/>
          <w:bCs/>
          <w:sz w:val="52"/>
          <w:szCs w:val="40"/>
        </w:rPr>
      </w:pPr>
    </w:p>
    <w:p w:rsidR="004D2606" w:rsidRDefault="004D2606">
      <w:pPr>
        <w:tabs>
          <w:tab w:val="left" w:pos="9214"/>
        </w:tabs>
        <w:outlineLvl w:val="2"/>
        <w:rPr>
          <w:b/>
          <w:bCs/>
          <w:sz w:val="52"/>
          <w:szCs w:val="40"/>
        </w:rPr>
      </w:pPr>
    </w:p>
    <w:p w:rsidR="004D2606" w:rsidRDefault="004D2606">
      <w:pPr>
        <w:tabs>
          <w:tab w:val="left" w:pos="9214"/>
        </w:tabs>
        <w:outlineLvl w:val="2"/>
        <w:rPr>
          <w:b/>
          <w:bCs/>
          <w:sz w:val="52"/>
          <w:szCs w:val="40"/>
        </w:rPr>
      </w:pPr>
    </w:p>
    <w:p w:rsidR="004D2606" w:rsidRDefault="004D2606">
      <w:pPr>
        <w:tabs>
          <w:tab w:val="left" w:pos="9214"/>
        </w:tabs>
        <w:outlineLvl w:val="2"/>
        <w:rPr>
          <w:b/>
          <w:bCs/>
          <w:sz w:val="52"/>
          <w:szCs w:val="40"/>
        </w:rPr>
      </w:pPr>
    </w:p>
    <w:p w:rsidR="004D2606" w:rsidRDefault="004D2606">
      <w:pPr>
        <w:tabs>
          <w:tab w:val="left" w:pos="9214"/>
        </w:tabs>
        <w:outlineLvl w:val="2"/>
        <w:rPr>
          <w:b/>
          <w:bCs/>
          <w:sz w:val="52"/>
          <w:szCs w:val="40"/>
        </w:rPr>
      </w:pPr>
    </w:p>
    <w:p w:rsidR="004D2606" w:rsidRDefault="004D2606">
      <w:pPr>
        <w:tabs>
          <w:tab w:val="left" w:pos="9214"/>
        </w:tabs>
        <w:jc w:val="right"/>
        <w:outlineLvl w:val="2"/>
        <w:rPr>
          <w:b/>
          <w:bCs/>
          <w:sz w:val="52"/>
          <w:szCs w:val="40"/>
        </w:rPr>
      </w:pPr>
    </w:p>
    <w:p w:rsidR="004D2606" w:rsidRDefault="003B5C0D">
      <w:pPr>
        <w:pStyle w:val="aa"/>
        <w:ind w:right="134"/>
        <w:jc w:val="center"/>
        <w:rPr>
          <w:rFonts w:ascii="Times New Roman" w:hAnsi="Times New Roman"/>
          <w:b/>
          <w:bCs/>
          <w:sz w:val="52"/>
          <w:szCs w:val="28"/>
        </w:rPr>
      </w:pPr>
      <w:r>
        <w:rPr>
          <w:rFonts w:ascii="Times New Roman" w:hAnsi="Times New Roman"/>
          <w:b/>
          <w:bCs/>
          <w:sz w:val="52"/>
          <w:szCs w:val="40"/>
        </w:rPr>
        <w:t>МУНИЦИПАЛЬНАЯ ПРОГРАММА</w:t>
      </w:r>
    </w:p>
    <w:p w:rsidR="004D2606" w:rsidRDefault="004D2606">
      <w:pPr>
        <w:pStyle w:val="aa"/>
        <w:ind w:left="-142" w:right="134"/>
        <w:jc w:val="center"/>
        <w:rPr>
          <w:rFonts w:ascii="Times New Roman" w:hAnsi="Times New Roman"/>
          <w:b/>
          <w:bCs/>
          <w:sz w:val="52"/>
          <w:szCs w:val="28"/>
        </w:rPr>
      </w:pPr>
    </w:p>
    <w:p w:rsidR="004D2606" w:rsidRDefault="003B5C0D">
      <w:pPr>
        <w:pStyle w:val="aa"/>
        <w:ind w:left="-142" w:right="134"/>
        <w:jc w:val="center"/>
        <w:rPr>
          <w:rFonts w:ascii="Times New Roman" w:hAnsi="Times New Roman"/>
          <w:b/>
          <w:sz w:val="46"/>
          <w:szCs w:val="46"/>
        </w:rPr>
      </w:pPr>
      <w:r>
        <w:rPr>
          <w:rFonts w:ascii="Times New Roman" w:hAnsi="Times New Roman"/>
          <w:b/>
          <w:sz w:val="46"/>
          <w:szCs w:val="46"/>
        </w:rPr>
        <w:t xml:space="preserve">«Развитие муниципальной службы и органов </w:t>
      </w:r>
    </w:p>
    <w:p w:rsidR="004D2606" w:rsidRDefault="003B5C0D">
      <w:pPr>
        <w:pStyle w:val="aa"/>
        <w:ind w:left="-142" w:right="134"/>
        <w:jc w:val="center"/>
        <w:rPr>
          <w:rFonts w:ascii="Times New Roman" w:hAnsi="Times New Roman"/>
          <w:b/>
          <w:sz w:val="46"/>
          <w:szCs w:val="46"/>
        </w:rPr>
      </w:pPr>
      <w:proofErr w:type="gramStart"/>
      <w:r>
        <w:rPr>
          <w:rFonts w:ascii="Times New Roman" w:hAnsi="Times New Roman"/>
          <w:b/>
          <w:sz w:val="46"/>
          <w:szCs w:val="46"/>
        </w:rPr>
        <w:t>управления</w:t>
      </w:r>
      <w:proofErr w:type="gramEnd"/>
      <w:r>
        <w:rPr>
          <w:rFonts w:ascii="Times New Roman" w:hAnsi="Times New Roman"/>
          <w:b/>
          <w:sz w:val="46"/>
          <w:szCs w:val="46"/>
        </w:rPr>
        <w:t xml:space="preserve"> ЗАТО г. Радужный </w:t>
      </w:r>
    </w:p>
    <w:p w:rsidR="004D2606" w:rsidRDefault="003B5C0D">
      <w:pPr>
        <w:pStyle w:val="aa"/>
        <w:ind w:left="-142" w:right="134"/>
        <w:jc w:val="center"/>
        <w:rPr>
          <w:rFonts w:ascii="Times New Roman" w:hAnsi="Times New Roman"/>
          <w:b/>
          <w:sz w:val="46"/>
          <w:szCs w:val="46"/>
        </w:rPr>
      </w:pPr>
      <w:r>
        <w:rPr>
          <w:rFonts w:ascii="Times New Roman" w:hAnsi="Times New Roman"/>
          <w:b/>
          <w:sz w:val="46"/>
          <w:szCs w:val="46"/>
        </w:rPr>
        <w:t>Владимирской области»</w:t>
      </w:r>
    </w:p>
    <w:p w:rsidR="004D2606" w:rsidRDefault="004D2606">
      <w:pPr>
        <w:pStyle w:val="aa"/>
        <w:ind w:right="134"/>
        <w:rPr>
          <w:rFonts w:ascii="Times New Roman" w:hAnsi="Times New Roman"/>
          <w:b/>
          <w:bCs/>
          <w:sz w:val="26"/>
          <w:szCs w:val="28"/>
        </w:rPr>
      </w:pPr>
    </w:p>
    <w:p w:rsidR="004D2606" w:rsidRDefault="004D2606">
      <w:pPr>
        <w:pStyle w:val="aa"/>
        <w:ind w:right="134"/>
        <w:rPr>
          <w:rFonts w:ascii="Times New Roman" w:hAnsi="Times New Roman"/>
          <w:b/>
          <w:bCs/>
          <w:sz w:val="26"/>
          <w:szCs w:val="28"/>
        </w:rPr>
      </w:pPr>
    </w:p>
    <w:p w:rsidR="004D2606" w:rsidRDefault="004D2606">
      <w:pPr>
        <w:pStyle w:val="aa"/>
        <w:ind w:right="134"/>
        <w:rPr>
          <w:rFonts w:ascii="Times New Roman" w:hAnsi="Times New Roman"/>
          <w:b/>
          <w:bCs/>
          <w:sz w:val="26"/>
          <w:szCs w:val="28"/>
        </w:rPr>
      </w:pPr>
    </w:p>
    <w:p w:rsidR="004D2606" w:rsidRDefault="004D2606">
      <w:pPr>
        <w:pStyle w:val="aa"/>
        <w:ind w:right="134"/>
        <w:rPr>
          <w:rFonts w:ascii="Times New Roman" w:hAnsi="Times New Roman"/>
          <w:b/>
          <w:bCs/>
          <w:sz w:val="26"/>
          <w:szCs w:val="28"/>
        </w:rPr>
      </w:pPr>
    </w:p>
    <w:p w:rsidR="004D2606" w:rsidRDefault="004D2606">
      <w:pPr>
        <w:pStyle w:val="aa"/>
        <w:ind w:right="134"/>
        <w:rPr>
          <w:rFonts w:ascii="Times New Roman" w:hAnsi="Times New Roman"/>
          <w:b/>
          <w:bCs/>
          <w:sz w:val="26"/>
          <w:szCs w:val="28"/>
        </w:rPr>
      </w:pPr>
    </w:p>
    <w:p w:rsidR="004D2606" w:rsidRDefault="004D2606">
      <w:pPr>
        <w:pStyle w:val="aa"/>
        <w:ind w:right="134"/>
        <w:rPr>
          <w:rFonts w:ascii="Times New Roman" w:hAnsi="Times New Roman"/>
          <w:b/>
          <w:bCs/>
          <w:sz w:val="26"/>
          <w:szCs w:val="28"/>
        </w:rPr>
      </w:pPr>
    </w:p>
    <w:p w:rsidR="004D2606" w:rsidRDefault="004D2606">
      <w:pPr>
        <w:pStyle w:val="aa"/>
        <w:ind w:right="134"/>
        <w:rPr>
          <w:rFonts w:ascii="Times New Roman" w:hAnsi="Times New Roman"/>
          <w:b/>
          <w:bCs/>
          <w:sz w:val="26"/>
          <w:szCs w:val="28"/>
        </w:rPr>
      </w:pPr>
    </w:p>
    <w:p w:rsidR="004D2606" w:rsidRDefault="004D2606">
      <w:pPr>
        <w:pStyle w:val="aa"/>
        <w:ind w:right="134"/>
        <w:rPr>
          <w:rFonts w:ascii="Times New Roman" w:hAnsi="Times New Roman"/>
          <w:b/>
          <w:bCs/>
          <w:sz w:val="26"/>
          <w:szCs w:val="28"/>
        </w:rPr>
      </w:pPr>
    </w:p>
    <w:p w:rsidR="004D2606" w:rsidRDefault="004D2606">
      <w:pPr>
        <w:pStyle w:val="aa"/>
        <w:ind w:right="134"/>
        <w:rPr>
          <w:rFonts w:ascii="Times New Roman" w:hAnsi="Times New Roman"/>
          <w:b/>
          <w:bCs/>
          <w:sz w:val="26"/>
          <w:szCs w:val="28"/>
        </w:rPr>
      </w:pPr>
    </w:p>
    <w:p w:rsidR="004D2606" w:rsidRDefault="004D2606">
      <w:pPr>
        <w:pStyle w:val="aa"/>
        <w:ind w:right="134"/>
        <w:rPr>
          <w:rFonts w:ascii="Times New Roman" w:hAnsi="Times New Roman"/>
          <w:b/>
          <w:bCs/>
          <w:sz w:val="26"/>
          <w:szCs w:val="28"/>
        </w:rPr>
      </w:pPr>
    </w:p>
    <w:p w:rsidR="004D2606" w:rsidRDefault="004D2606">
      <w:pPr>
        <w:pStyle w:val="aa"/>
        <w:ind w:right="134"/>
        <w:rPr>
          <w:rFonts w:ascii="Times New Roman" w:hAnsi="Times New Roman"/>
          <w:b/>
          <w:bCs/>
          <w:sz w:val="26"/>
          <w:szCs w:val="28"/>
        </w:rPr>
      </w:pPr>
    </w:p>
    <w:p w:rsidR="004D2606" w:rsidRDefault="004D2606">
      <w:pPr>
        <w:pStyle w:val="aa"/>
        <w:ind w:right="134"/>
        <w:rPr>
          <w:rFonts w:ascii="Times New Roman" w:hAnsi="Times New Roman"/>
          <w:b/>
          <w:bCs/>
          <w:sz w:val="26"/>
          <w:szCs w:val="28"/>
        </w:rPr>
      </w:pPr>
    </w:p>
    <w:p w:rsidR="004D2606" w:rsidRDefault="004D2606">
      <w:pPr>
        <w:pStyle w:val="aa"/>
        <w:ind w:right="134"/>
        <w:rPr>
          <w:rFonts w:ascii="Times New Roman" w:hAnsi="Times New Roman"/>
          <w:b/>
          <w:bCs/>
          <w:sz w:val="26"/>
          <w:szCs w:val="28"/>
        </w:rPr>
      </w:pPr>
    </w:p>
    <w:p w:rsidR="004D2606" w:rsidRDefault="004D2606">
      <w:pPr>
        <w:pStyle w:val="aa"/>
        <w:ind w:right="134"/>
        <w:rPr>
          <w:rFonts w:ascii="Times New Roman" w:hAnsi="Times New Roman"/>
          <w:b/>
          <w:bCs/>
          <w:sz w:val="26"/>
          <w:szCs w:val="28"/>
        </w:rPr>
      </w:pPr>
    </w:p>
    <w:p w:rsidR="004D2606" w:rsidRDefault="004D2606">
      <w:pPr>
        <w:pStyle w:val="aa"/>
        <w:ind w:right="134"/>
        <w:rPr>
          <w:rFonts w:ascii="Times New Roman" w:hAnsi="Times New Roman"/>
          <w:b/>
          <w:bCs/>
          <w:sz w:val="26"/>
          <w:szCs w:val="28"/>
        </w:rPr>
      </w:pPr>
    </w:p>
    <w:p w:rsidR="004D2606" w:rsidRDefault="004D2606">
      <w:pPr>
        <w:pStyle w:val="aa"/>
        <w:ind w:right="134"/>
        <w:rPr>
          <w:rFonts w:ascii="Times New Roman" w:hAnsi="Times New Roman"/>
          <w:b/>
          <w:bCs/>
          <w:sz w:val="26"/>
          <w:szCs w:val="28"/>
        </w:rPr>
      </w:pPr>
    </w:p>
    <w:p w:rsidR="004D2606" w:rsidRDefault="004D2606">
      <w:pPr>
        <w:pStyle w:val="aa"/>
        <w:ind w:right="134"/>
        <w:rPr>
          <w:rFonts w:ascii="Times New Roman" w:hAnsi="Times New Roman"/>
          <w:b/>
          <w:bCs/>
          <w:sz w:val="26"/>
          <w:szCs w:val="28"/>
        </w:rPr>
      </w:pPr>
    </w:p>
    <w:p w:rsidR="004D2606" w:rsidRDefault="004D2606">
      <w:pPr>
        <w:pStyle w:val="aa"/>
        <w:ind w:right="134"/>
        <w:rPr>
          <w:rFonts w:ascii="Times New Roman" w:hAnsi="Times New Roman"/>
          <w:b/>
          <w:bCs/>
          <w:sz w:val="26"/>
          <w:szCs w:val="28"/>
        </w:rPr>
      </w:pPr>
    </w:p>
    <w:p w:rsidR="004D2606" w:rsidRDefault="004D2606">
      <w:pPr>
        <w:pStyle w:val="aa"/>
        <w:ind w:right="134"/>
        <w:rPr>
          <w:rFonts w:ascii="Times New Roman" w:hAnsi="Times New Roman"/>
          <w:b/>
          <w:bCs/>
          <w:sz w:val="26"/>
          <w:szCs w:val="28"/>
        </w:rPr>
      </w:pPr>
    </w:p>
    <w:p w:rsidR="004D2606" w:rsidRDefault="004D2606">
      <w:pPr>
        <w:pStyle w:val="aa"/>
        <w:ind w:right="134"/>
        <w:jc w:val="center"/>
        <w:rPr>
          <w:rFonts w:ascii="Times New Roman" w:hAnsi="Times New Roman"/>
          <w:b/>
          <w:bCs/>
          <w:sz w:val="26"/>
          <w:szCs w:val="28"/>
        </w:rPr>
      </w:pPr>
    </w:p>
    <w:p w:rsidR="004D2606" w:rsidRDefault="004D2606">
      <w:pPr>
        <w:pStyle w:val="aa"/>
        <w:ind w:right="134"/>
        <w:jc w:val="center"/>
        <w:rPr>
          <w:rFonts w:ascii="Times New Roman" w:hAnsi="Times New Roman"/>
          <w:b/>
          <w:bCs/>
          <w:sz w:val="26"/>
          <w:szCs w:val="28"/>
        </w:rPr>
      </w:pPr>
    </w:p>
    <w:p w:rsidR="004D2606" w:rsidRDefault="003B5C0D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  <w:r>
        <w:rPr>
          <w:b/>
          <w:bCs/>
          <w:sz w:val="28"/>
          <w:szCs w:val="28"/>
        </w:rPr>
        <w:t xml:space="preserve"> программы</w:t>
      </w:r>
    </w:p>
    <w:tbl>
      <w:tblPr>
        <w:tblpPr w:leftFromText="180" w:rightFromText="180" w:vertAnchor="text" w:horzAnchor="margin" w:tblpXSpec="center" w:tblpY="206"/>
        <w:tblW w:w="10188" w:type="dxa"/>
        <w:jc w:val="center"/>
        <w:tblLayout w:type="fixed"/>
        <w:tblCellMar>
          <w:left w:w="73" w:type="dxa"/>
        </w:tblCellMar>
        <w:tblLook w:val="01E0"/>
      </w:tblPr>
      <w:tblGrid>
        <w:gridCol w:w="2988"/>
        <w:gridCol w:w="7200"/>
      </w:tblGrid>
      <w:tr w:rsidR="004D2606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:rsidR="004D2606" w:rsidRDefault="003B5C0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программы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Муниципальная программа «Развитие </w:t>
            </w:r>
            <w:proofErr w:type="gramStart"/>
            <w:r>
              <w:rPr>
                <w:bCs/>
                <w:sz w:val="26"/>
                <w:szCs w:val="26"/>
              </w:rPr>
              <w:t>муниципальной</w:t>
            </w:r>
            <w:proofErr w:type="gramEnd"/>
          </w:p>
          <w:p w:rsidR="004D2606" w:rsidRDefault="003B5C0D">
            <w:pPr>
              <w:widowControl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службы и органов </w:t>
            </w:r>
            <w:proofErr w:type="gramStart"/>
            <w:r>
              <w:rPr>
                <w:bCs/>
                <w:sz w:val="26"/>
                <w:szCs w:val="26"/>
              </w:rPr>
              <w:t>управления</w:t>
            </w:r>
            <w:proofErr w:type="gramEnd"/>
            <w:r>
              <w:rPr>
                <w:bCs/>
                <w:sz w:val="26"/>
                <w:szCs w:val="26"/>
              </w:rPr>
              <w:t xml:space="preserve"> ЗАТО г. Радужный</w:t>
            </w:r>
          </w:p>
          <w:p w:rsidR="004D2606" w:rsidRDefault="003B5C0D">
            <w:pPr>
              <w:widowControl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Владимирской области».</w:t>
            </w:r>
          </w:p>
        </w:tc>
      </w:tr>
      <w:tr w:rsidR="004D2606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</w:t>
            </w:r>
          </w:p>
          <w:p w:rsidR="004D2606" w:rsidRDefault="003B5C0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 программы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suppressAutoHyphens/>
              <w:jc w:val="both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Администрация</w:t>
            </w:r>
            <w:proofErr w:type="gramEnd"/>
            <w:r>
              <w:rPr>
                <w:bCs/>
                <w:sz w:val="26"/>
                <w:szCs w:val="26"/>
              </w:rPr>
              <w:t xml:space="preserve"> ЗАТО г. Радужный Владимирской области </w:t>
            </w:r>
            <w:r>
              <w:rPr>
                <w:bCs/>
                <w:sz w:val="26"/>
                <w:szCs w:val="26"/>
              </w:rPr>
              <w:t>(отдел экономики</w:t>
            </w:r>
            <w:r>
              <w:rPr>
                <w:sz w:val="26"/>
                <w:szCs w:val="26"/>
              </w:rPr>
              <w:t xml:space="preserve"> администрации ЗАТО г. Радужный Владимирской области)</w:t>
            </w:r>
            <w:r>
              <w:rPr>
                <w:bCs/>
                <w:sz w:val="26"/>
                <w:szCs w:val="26"/>
              </w:rPr>
              <w:t>.</w:t>
            </w:r>
          </w:p>
        </w:tc>
      </w:tr>
      <w:tr w:rsidR="004D2606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Соисполнители</w:t>
            </w:r>
          </w:p>
          <w:p w:rsidR="004D2606" w:rsidRDefault="003B5C0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программы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 народных депутатов, администрация ЗАТО г. Радужный, руководители структурных подразделений администрации ЗАТО г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 xml:space="preserve">адужный Владимирской области, Комитет по </w:t>
            </w:r>
            <w:r>
              <w:rPr>
                <w:sz w:val="26"/>
                <w:szCs w:val="26"/>
              </w:rPr>
              <w:t>управлению муниципальным имуществом, управление образования, финансовое управление, МКУ «ГКМХ», СМИ, МКУ «УАЗ», ТИК ЗАТО г.Радужный, МКУ «</w:t>
            </w:r>
            <w:proofErr w:type="spellStart"/>
            <w:r>
              <w:rPr>
                <w:sz w:val="26"/>
                <w:szCs w:val="26"/>
              </w:rPr>
              <w:t>ККиС</w:t>
            </w:r>
            <w:proofErr w:type="spellEnd"/>
            <w:r>
              <w:rPr>
                <w:sz w:val="26"/>
                <w:szCs w:val="26"/>
              </w:rPr>
              <w:t>», МКУ «УГОЧС».</w:t>
            </w:r>
          </w:p>
        </w:tc>
      </w:tr>
      <w:tr w:rsidR="004D2606">
        <w:trPr>
          <w:trHeight w:val="951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Цели  программы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Создание условий для повышения эффективности</w:t>
            </w:r>
          </w:p>
          <w:p w:rsidR="004D2606" w:rsidRDefault="003B5C0D">
            <w:pPr>
              <w:widowControl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муниципального управления, создание </w:t>
            </w:r>
            <w:r>
              <w:rPr>
                <w:bCs/>
                <w:sz w:val="26"/>
                <w:szCs w:val="26"/>
              </w:rPr>
              <w:t xml:space="preserve">условий </w:t>
            </w:r>
            <w:proofErr w:type="gramStart"/>
            <w:r>
              <w:rPr>
                <w:bCs/>
                <w:sz w:val="26"/>
                <w:szCs w:val="26"/>
              </w:rPr>
              <w:t>для</w:t>
            </w:r>
            <w:proofErr w:type="gramEnd"/>
          </w:p>
          <w:p w:rsidR="004D2606" w:rsidRDefault="003B5C0D">
            <w:pPr>
              <w:widowControl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качественной деятельности центров органов местного</w:t>
            </w:r>
          </w:p>
          <w:p w:rsidR="004D2606" w:rsidRDefault="003B5C0D">
            <w:pPr>
              <w:widowControl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самоуправления.</w:t>
            </w:r>
          </w:p>
        </w:tc>
      </w:tr>
      <w:tr w:rsidR="004D2606">
        <w:trPr>
          <w:trHeight w:val="1253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повышение эффективности деятельности органов местного самоуправления;</w:t>
            </w:r>
          </w:p>
          <w:p w:rsidR="004D2606" w:rsidRDefault="003B5C0D">
            <w:pPr>
              <w:widowControl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формирование эффективной системы взаимодействия</w:t>
            </w:r>
          </w:p>
          <w:p w:rsidR="004D2606" w:rsidRDefault="003B5C0D">
            <w:pPr>
              <w:widowControl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центров органов местного </w:t>
            </w:r>
            <w:r>
              <w:rPr>
                <w:bCs/>
                <w:sz w:val="26"/>
                <w:szCs w:val="26"/>
              </w:rPr>
              <w:t>самоуправления.</w:t>
            </w:r>
          </w:p>
        </w:tc>
      </w:tr>
      <w:tr w:rsidR="004D2606">
        <w:trPr>
          <w:trHeight w:val="657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Целевые индикаторы и показатели программы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suppressAutoHyphens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 количество муниципальных правовых актов, принятых по вопросам муниципальной службы;</w:t>
            </w:r>
          </w:p>
          <w:p w:rsidR="004D2606" w:rsidRDefault="003B5C0D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 количество должностей муниципальной службы,</w:t>
            </w:r>
          </w:p>
          <w:p w:rsidR="004D2606" w:rsidRDefault="003B5C0D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замещенных</w:t>
            </w:r>
            <w:proofErr w:type="gramEnd"/>
            <w:r>
              <w:rPr>
                <w:sz w:val="26"/>
                <w:szCs w:val="26"/>
              </w:rPr>
              <w:t xml:space="preserve"> в результате проведенного конкурса;</w:t>
            </w:r>
          </w:p>
          <w:p w:rsidR="004D2606" w:rsidRDefault="003B5C0D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 количество </w:t>
            </w:r>
            <w:r>
              <w:rPr>
                <w:sz w:val="26"/>
                <w:szCs w:val="26"/>
              </w:rPr>
              <w:t>проведенных обучающих семинаров с муниципальными служащими;</w:t>
            </w:r>
          </w:p>
          <w:p w:rsidR="004D2606" w:rsidRDefault="003B5C0D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число гражданских служащих, прошедших обучение в соответствии с  государственным заказом  на повышение</w:t>
            </w:r>
          </w:p>
          <w:p w:rsidR="004D2606" w:rsidRDefault="003B5C0D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квалификации;</w:t>
            </w:r>
          </w:p>
          <w:p w:rsidR="004D2606" w:rsidRDefault="003B5C0D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число муниципальных служащих, прошедших обучение </w:t>
            </w: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</w:p>
          <w:p w:rsidR="004D2606" w:rsidRDefault="003B5C0D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соответствии</w:t>
            </w:r>
            <w:proofErr w:type="gramEnd"/>
            <w:r>
              <w:rPr>
                <w:sz w:val="26"/>
                <w:szCs w:val="26"/>
              </w:rPr>
              <w:t xml:space="preserve"> с государст</w:t>
            </w:r>
            <w:r>
              <w:rPr>
                <w:sz w:val="26"/>
                <w:szCs w:val="26"/>
              </w:rPr>
              <w:t>венным заказом  на повышение</w:t>
            </w:r>
          </w:p>
          <w:p w:rsidR="004D2606" w:rsidRDefault="003B5C0D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квалификации;</w:t>
            </w:r>
          </w:p>
          <w:p w:rsidR="004D2606" w:rsidRDefault="003B5C0D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 доля численности граждан, обратившихся за муниципальными услугами от общей численности </w:t>
            </w:r>
            <w:proofErr w:type="gramStart"/>
            <w:r>
              <w:rPr>
                <w:sz w:val="26"/>
                <w:szCs w:val="26"/>
              </w:rPr>
              <w:t>населения</w:t>
            </w:r>
            <w:proofErr w:type="gramEnd"/>
            <w:r>
              <w:rPr>
                <w:sz w:val="26"/>
                <w:szCs w:val="26"/>
              </w:rPr>
              <w:t xml:space="preserve"> ЗАТО г. Радужный Владимирской области;</w:t>
            </w:r>
          </w:p>
          <w:p w:rsidR="004D2606" w:rsidRDefault="003B5C0D">
            <w:pPr>
              <w:widowControl w:val="0"/>
              <w:suppressAutoHyphens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 обеспечение эффективного содержания и эксплуатации закрепленного на праве</w:t>
            </w:r>
            <w:r>
              <w:rPr>
                <w:sz w:val="26"/>
                <w:szCs w:val="26"/>
              </w:rPr>
              <w:t xml:space="preserve"> оперативного управления недвижимого и движимого муниципального имущества, необходимых для исполнения органами местного самоуправления муниципального образования полномочий по вопросам местного значения.</w:t>
            </w:r>
          </w:p>
        </w:tc>
      </w:tr>
      <w:tr w:rsidR="004D2606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Этапы и сроки</w:t>
            </w:r>
          </w:p>
          <w:p w:rsidR="004D2606" w:rsidRDefault="003B5C0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реализации программы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2017-2022 годы</w:t>
            </w:r>
          </w:p>
        </w:tc>
      </w:tr>
      <w:tr w:rsidR="004D2606">
        <w:trPr>
          <w:trHeight w:val="70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Объем </w:t>
            </w:r>
            <w:proofErr w:type="gramStart"/>
            <w:r>
              <w:rPr>
                <w:sz w:val="26"/>
                <w:szCs w:val="26"/>
              </w:rPr>
              <w:t>бюджетных</w:t>
            </w:r>
            <w:proofErr w:type="gramEnd"/>
          </w:p>
          <w:p w:rsidR="004D2606" w:rsidRDefault="003B5C0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ассигнований</w:t>
            </w:r>
          </w:p>
          <w:p w:rsidR="004D2606" w:rsidRDefault="003B5C0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программы, в том числе по годам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contextualSpacing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Общие затраты на реализацию программы составят:</w:t>
            </w:r>
          </w:p>
          <w:p w:rsidR="004D2606" w:rsidRDefault="003B5C0D">
            <w:pPr>
              <w:widowControl w:val="0"/>
              <w:contextualSpacing/>
            </w:pPr>
            <w:r>
              <w:rPr>
                <w:b/>
                <w:sz w:val="26"/>
                <w:szCs w:val="26"/>
              </w:rPr>
              <w:t>36</w:t>
            </w:r>
            <w:r w:rsidRPr="003B5C0D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> </w:t>
            </w:r>
            <w:r w:rsidRPr="003B5C0D">
              <w:rPr>
                <w:b/>
                <w:sz w:val="26"/>
                <w:szCs w:val="26"/>
              </w:rPr>
              <w:t>780</w:t>
            </w:r>
            <w:r>
              <w:rPr>
                <w:b/>
                <w:sz w:val="26"/>
                <w:szCs w:val="26"/>
              </w:rPr>
              <w:t>,</w:t>
            </w:r>
            <w:r w:rsidRPr="003B5C0D">
              <w:rPr>
                <w:b/>
                <w:sz w:val="26"/>
                <w:szCs w:val="26"/>
              </w:rPr>
              <w:t>55064</w:t>
            </w:r>
            <w:r>
              <w:rPr>
                <w:b/>
                <w:bCs/>
                <w:sz w:val="26"/>
                <w:szCs w:val="26"/>
              </w:rPr>
              <w:t>тыс. рублей</w:t>
            </w:r>
            <w:r>
              <w:rPr>
                <w:bCs/>
                <w:sz w:val="26"/>
                <w:szCs w:val="26"/>
              </w:rPr>
              <w:t>, в том числе:</w:t>
            </w:r>
          </w:p>
          <w:p w:rsidR="004D2606" w:rsidRDefault="003B5C0D">
            <w:pPr>
              <w:widowControl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 2017 году – </w:t>
            </w:r>
            <w:r>
              <w:rPr>
                <w:sz w:val="26"/>
                <w:szCs w:val="26"/>
              </w:rPr>
              <w:t xml:space="preserve">48 852,36239 </w:t>
            </w:r>
            <w:r>
              <w:rPr>
                <w:bCs/>
                <w:sz w:val="26"/>
                <w:szCs w:val="26"/>
              </w:rPr>
              <w:t>тыс. руб.;</w:t>
            </w:r>
          </w:p>
          <w:p w:rsidR="004D2606" w:rsidRDefault="003B5C0D">
            <w:pPr>
              <w:widowControl w:val="0"/>
              <w:contextualSpacing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 2018 году – </w:t>
            </w:r>
            <w:r>
              <w:rPr>
                <w:sz w:val="26"/>
                <w:szCs w:val="26"/>
              </w:rPr>
              <w:t xml:space="preserve">59 816,41446 тыс. </w:t>
            </w:r>
            <w:r>
              <w:rPr>
                <w:bCs/>
                <w:sz w:val="26"/>
                <w:szCs w:val="26"/>
              </w:rPr>
              <w:t>руб.;</w:t>
            </w:r>
          </w:p>
          <w:p w:rsidR="004D2606" w:rsidRDefault="003B5C0D">
            <w:pPr>
              <w:widowControl w:val="0"/>
              <w:contextualSpacing/>
            </w:pPr>
            <w:r>
              <w:rPr>
                <w:bCs/>
                <w:sz w:val="26"/>
                <w:szCs w:val="26"/>
              </w:rPr>
              <w:t xml:space="preserve">в 2019 году – </w:t>
            </w:r>
            <w:r>
              <w:rPr>
                <w:sz w:val="26"/>
                <w:szCs w:val="26"/>
              </w:rPr>
              <w:t xml:space="preserve">64 890,05766 тыс. </w:t>
            </w:r>
            <w:r>
              <w:rPr>
                <w:bCs/>
                <w:sz w:val="26"/>
                <w:szCs w:val="26"/>
              </w:rPr>
              <w:t>руб.;</w:t>
            </w:r>
          </w:p>
          <w:p w:rsidR="004D2606" w:rsidRDefault="003B5C0D">
            <w:pPr>
              <w:widowControl w:val="0"/>
              <w:jc w:val="both"/>
            </w:pPr>
            <w:r>
              <w:rPr>
                <w:bCs/>
                <w:sz w:val="26"/>
                <w:szCs w:val="26"/>
              </w:rPr>
              <w:lastRenderedPageBreak/>
              <w:t xml:space="preserve">в 2020 году – </w:t>
            </w:r>
            <w:r w:rsidRPr="003B5C0D">
              <w:rPr>
                <w:bCs/>
                <w:sz w:val="26"/>
                <w:szCs w:val="26"/>
              </w:rPr>
              <w:t>72</w:t>
            </w:r>
            <w:r>
              <w:rPr>
                <w:sz w:val="26"/>
                <w:szCs w:val="26"/>
              </w:rPr>
              <w:t> </w:t>
            </w:r>
            <w:r w:rsidRPr="003B5C0D">
              <w:rPr>
                <w:sz w:val="26"/>
                <w:szCs w:val="26"/>
              </w:rPr>
              <w:t>935</w:t>
            </w:r>
            <w:r>
              <w:rPr>
                <w:sz w:val="26"/>
                <w:szCs w:val="26"/>
              </w:rPr>
              <w:t>,</w:t>
            </w:r>
            <w:r w:rsidRPr="003B5C0D">
              <w:rPr>
                <w:sz w:val="26"/>
                <w:szCs w:val="26"/>
              </w:rPr>
              <w:t>38213</w:t>
            </w:r>
            <w:r>
              <w:rPr>
                <w:sz w:val="26"/>
                <w:szCs w:val="26"/>
              </w:rPr>
              <w:t xml:space="preserve"> тыс. </w:t>
            </w:r>
            <w:r>
              <w:rPr>
                <w:bCs/>
                <w:sz w:val="26"/>
                <w:szCs w:val="26"/>
              </w:rPr>
              <w:t>руб.;</w:t>
            </w:r>
          </w:p>
          <w:p w:rsidR="004D2606" w:rsidRDefault="003B5C0D">
            <w:pPr>
              <w:widowControl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2021 году – 59 643,16700 тыс. руб.;</w:t>
            </w:r>
          </w:p>
          <w:p w:rsidR="004D2606" w:rsidRDefault="003B5C0D">
            <w:pPr>
              <w:widowControl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2022 году – 59 643,16700 тыс. руб.</w:t>
            </w:r>
          </w:p>
        </w:tc>
      </w:tr>
      <w:tr w:rsidR="004D2606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suppressAutoHyphens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результате реализации программы ожидается:</w:t>
            </w:r>
          </w:p>
          <w:p w:rsidR="004D2606" w:rsidRDefault="003B5C0D">
            <w:pPr>
              <w:pStyle w:val="a7"/>
              <w:widowControl w:val="0"/>
              <w:shd w:val="clear" w:color="auto" w:fill="auto"/>
              <w:tabs>
                <w:tab w:val="left" w:pos="907"/>
                <w:tab w:val="left" w:leader="hyphen" w:pos="2223"/>
              </w:tabs>
              <w:suppressAutoHyphens/>
              <w:spacing w:before="0"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создание условий для дальнейшего развития </w:t>
            </w:r>
            <w:r>
              <w:rPr>
                <w:sz w:val="26"/>
                <w:szCs w:val="26"/>
              </w:rPr>
              <w:t xml:space="preserve">муниципальной службы </w:t>
            </w: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  <w:r>
              <w:rPr>
                <w:sz w:val="26"/>
                <w:szCs w:val="26"/>
              </w:rPr>
              <w:t xml:space="preserve"> ЗАТО г. Радужный Владимирской области в</w:t>
            </w:r>
          </w:p>
          <w:p w:rsidR="004D2606" w:rsidRDefault="003B5C0D">
            <w:pPr>
              <w:pStyle w:val="a7"/>
              <w:widowControl w:val="0"/>
              <w:shd w:val="clear" w:color="auto" w:fill="auto"/>
              <w:tabs>
                <w:tab w:val="left" w:pos="907"/>
                <w:tab w:val="left" w:leader="hyphen" w:pos="2223"/>
              </w:tabs>
              <w:suppressAutoHyphens/>
              <w:spacing w:before="0"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соответствии с требованиями законодательства </w:t>
            </w:r>
            <w:proofErr w:type="gramStart"/>
            <w:r>
              <w:rPr>
                <w:sz w:val="26"/>
                <w:szCs w:val="26"/>
              </w:rPr>
              <w:t>о</w:t>
            </w:r>
            <w:proofErr w:type="gramEnd"/>
          </w:p>
          <w:p w:rsidR="004D2606" w:rsidRDefault="003B5C0D">
            <w:pPr>
              <w:pStyle w:val="a7"/>
              <w:widowControl w:val="0"/>
              <w:shd w:val="clear" w:color="auto" w:fill="auto"/>
              <w:tabs>
                <w:tab w:val="left" w:pos="907"/>
                <w:tab w:val="left" w:leader="hyphen" w:pos="2223"/>
              </w:tabs>
              <w:suppressAutoHyphens/>
              <w:spacing w:before="0"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муниципальной службе;</w:t>
            </w:r>
          </w:p>
          <w:p w:rsidR="004D2606" w:rsidRDefault="003B5C0D">
            <w:pPr>
              <w:widowControl w:val="0"/>
              <w:suppressAutoHyphens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повышение квалификации и профессиональной переподготовки муниципальных служащих и работников муниципальных учреждений;</w:t>
            </w:r>
          </w:p>
          <w:p w:rsidR="004D2606" w:rsidRDefault="003B5C0D">
            <w:pPr>
              <w:widowControl w:val="0"/>
              <w:suppressAutoHyphens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с</w:t>
            </w:r>
            <w:r>
              <w:rPr>
                <w:bCs/>
                <w:sz w:val="26"/>
                <w:szCs w:val="26"/>
              </w:rPr>
              <w:t>овершенствование нормативной правовой базы, обеспечивающей дальнейшее развитие муниципальной службы;</w:t>
            </w:r>
          </w:p>
          <w:p w:rsidR="004D2606" w:rsidRDefault="003B5C0D">
            <w:pPr>
              <w:widowControl w:val="0"/>
              <w:suppressAutoHyphens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формирование эффективной кадровой политики, кадрового потенциала и кадрового резерва муниципальных служащих и органов управления;</w:t>
            </w:r>
          </w:p>
          <w:p w:rsidR="004D2606" w:rsidRDefault="003B5C0D">
            <w:pPr>
              <w:widowControl w:val="0"/>
              <w:suppressAutoHyphens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формирование у муници</w:t>
            </w:r>
            <w:r>
              <w:rPr>
                <w:bCs/>
                <w:sz w:val="26"/>
                <w:szCs w:val="26"/>
              </w:rPr>
              <w:t>пальных служащих мотивации к повышению результативности профессиональной деятельности, должностному росту;</w:t>
            </w:r>
          </w:p>
          <w:p w:rsidR="004D2606" w:rsidRDefault="003B5C0D">
            <w:pPr>
              <w:widowControl w:val="0"/>
              <w:suppressAutoHyphens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реализация </w:t>
            </w:r>
            <w:proofErr w:type="spellStart"/>
            <w:r>
              <w:rPr>
                <w:bCs/>
                <w:sz w:val="26"/>
                <w:szCs w:val="26"/>
              </w:rPr>
              <w:t>антикоррупционных</w:t>
            </w:r>
            <w:proofErr w:type="spellEnd"/>
            <w:r>
              <w:rPr>
                <w:bCs/>
                <w:sz w:val="26"/>
                <w:szCs w:val="26"/>
              </w:rPr>
              <w:t xml:space="preserve"> мероприятий на муниципальной службе.</w:t>
            </w:r>
          </w:p>
        </w:tc>
      </w:tr>
    </w:tbl>
    <w:p w:rsidR="004D2606" w:rsidRDefault="004D2606">
      <w:pPr>
        <w:jc w:val="center"/>
        <w:rPr>
          <w:sz w:val="26"/>
          <w:szCs w:val="26"/>
        </w:rPr>
      </w:pPr>
    </w:p>
    <w:p w:rsidR="004D2606" w:rsidRDefault="003B5C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Характеристика проблемы и обоснование необходимости решения ее </w:t>
      </w:r>
    </w:p>
    <w:p w:rsidR="004D2606" w:rsidRDefault="003B5C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программными</w:t>
      </w:r>
      <w:r>
        <w:rPr>
          <w:b/>
          <w:sz w:val="26"/>
          <w:szCs w:val="26"/>
        </w:rPr>
        <w:t xml:space="preserve"> методами </w:t>
      </w:r>
    </w:p>
    <w:p w:rsidR="004D2606" w:rsidRDefault="004D2606">
      <w:pPr>
        <w:jc w:val="center"/>
        <w:rPr>
          <w:b/>
          <w:sz w:val="26"/>
          <w:szCs w:val="26"/>
        </w:rPr>
      </w:pPr>
    </w:p>
    <w:p w:rsidR="004D2606" w:rsidRDefault="003B5C0D">
      <w:pPr>
        <w:suppressAutoHyphens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Настоящая программа разработана в целях </w:t>
      </w:r>
      <w:proofErr w:type="gramStart"/>
      <w:r>
        <w:rPr>
          <w:bCs/>
          <w:sz w:val="26"/>
          <w:szCs w:val="26"/>
        </w:rPr>
        <w:t>участия</w:t>
      </w:r>
      <w:proofErr w:type="gramEnd"/>
      <w:r>
        <w:rPr>
          <w:bCs/>
          <w:sz w:val="26"/>
          <w:szCs w:val="26"/>
        </w:rPr>
        <w:t xml:space="preserve"> ЗАТО г. Радужный Владимирской области в реализации положений о совершенствовании деятельности органов местного самоуправления и муниципальных учреждений, установленных в соответствии с Федеральным</w:t>
      </w:r>
      <w:r>
        <w:rPr>
          <w:bCs/>
          <w:sz w:val="26"/>
          <w:szCs w:val="26"/>
        </w:rPr>
        <w:t xml:space="preserve"> законом от 06.10.2003 г. № 131-ФЗ «Об общих принципах организации местного самоуправления в Российской Федерации», Федеральным законом от 02.03.2007 г. №  25-ФЗ «О муниципальной службе в Российской Федерации», Законом Владимирской области от 30.05.2007 г.</w:t>
      </w:r>
      <w:r>
        <w:rPr>
          <w:bCs/>
          <w:sz w:val="26"/>
          <w:szCs w:val="26"/>
        </w:rPr>
        <w:t xml:space="preserve">  № 58-ОЗ «О муниципальной службе во Владимирской области».</w:t>
      </w:r>
    </w:p>
    <w:p w:rsidR="004D2606" w:rsidRDefault="003B5C0D">
      <w:pPr>
        <w:suppressAutoHyphens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Институт муниципальной службы является одним из важнейших элементов в организации местного самоуправления и решении вопросов местного значения. Эффективность органов местного самоуправления по ока</w:t>
      </w:r>
      <w:r>
        <w:rPr>
          <w:sz w:val="26"/>
          <w:szCs w:val="26"/>
        </w:rPr>
        <w:t>занию публичных услуг населению во многом зависит от того, насколько грамотно и профессионально будет действовать управленческий аппарат.</w:t>
      </w:r>
    </w:p>
    <w:p w:rsidR="004D2606" w:rsidRDefault="003B5C0D">
      <w:pPr>
        <w:suppressAutoHyphens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Подготовка кадров для органов местного самоуправления является одним из инструментов повышения эффективности муниципал</w:t>
      </w:r>
      <w:r>
        <w:rPr>
          <w:sz w:val="26"/>
          <w:szCs w:val="26"/>
        </w:rPr>
        <w:t>ьного управления.</w:t>
      </w:r>
    </w:p>
    <w:p w:rsidR="004D2606" w:rsidRDefault="003B5C0D">
      <w:pPr>
        <w:suppressAutoHyphens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Отсутствие необходимых знаний и профессиональных навыков муниципальных служащих приводит к низкому качеству управленческих решений.</w:t>
      </w:r>
    </w:p>
    <w:p w:rsidR="004D2606" w:rsidRDefault="003B5C0D">
      <w:pPr>
        <w:suppressAutoHyphens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этой связи формирование качественного кадрового состава для замещения должностей муниципальной службы яв</w:t>
      </w:r>
      <w:r>
        <w:rPr>
          <w:bCs/>
          <w:sz w:val="26"/>
          <w:szCs w:val="26"/>
        </w:rPr>
        <w:t xml:space="preserve">ляется одним из приоритетных направлений кадровой политики в органах местного самоуправления. </w:t>
      </w:r>
    </w:p>
    <w:p w:rsidR="004D2606" w:rsidRDefault="003B5C0D">
      <w:pPr>
        <w:suppressAutoHyphens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Как показывают социологические исследования, коррупция в разной степени присутствует во всех сферах органов государственной власти и органов местного </w:t>
      </w:r>
      <w:r>
        <w:rPr>
          <w:sz w:val="26"/>
          <w:szCs w:val="26"/>
        </w:rPr>
        <w:t xml:space="preserve">самоуправления. Настоящая программа является важной составной частью реформирования муниципальной службы и обеспечивает согласованное проведение </w:t>
      </w:r>
      <w:r>
        <w:rPr>
          <w:sz w:val="26"/>
          <w:szCs w:val="26"/>
        </w:rPr>
        <w:lastRenderedPageBreak/>
        <w:t>мероприятий, направленных на предупреждение коррупции в муниципальных органах власти.</w:t>
      </w:r>
    </w:p>
    <w:p w:rsidR="004D2606" w:rsidRDefault="003B5C0D">
      <w:pPr>
        <w:suppressAutoHyphens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Последовательная реализац</w:t>
      </w:r>
      <w:r>
        <w:rPr>
          <w:sz w:val="26"/>
          <w:szCs w:val="26"/>
        </w:rPr>
        <w:t>ия мероприятий программы должна привести к созданию условий для развития муниципальной службы, а также будет способствовать повышению эффективности кадровой политики в сфере муниципальной службы, результативности, роли и престижа муниципальной службы.</w:t>
      </w:r>
    </w:p>
    <w:p w:rsidR="004D2606" w:rsidRDefault="004D2606">
      <w:pPr>
        <w:suppressAutoHyphens/>
        <w:ind w:firstLine="720"/>
        <w:jc w:val="both"/>
        <w:rPr>
          <w:bCs/>
          <w:sz w:val="26"/>
          <w:szCs w:val="26"/>
        </w:rPr>
      </w:pPr>
    </w:p>
    <w:p w:rsidR="004D2606" w:rsidRDefault="003B5C0D">
      <w:pPr>
        <w:suppressAutoHyphens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 </w:t>
      </w:r>
      <w:r>
        <w:rPr>
          <w:b/>
          <w:bCs/>
          <w:sz w:val="26"/>
          <w:szCs w:val="26"/>
        </w:rPr>
        <w:t>Основные цели,  задачи и показатели (индикаторы) их достижения, основные ожидаемые конечные результаты программы, сроки и этапы реализации</w:t>
      </w:r>
    </w:p>
    <w:p w:rsidR="004D2606" w:rsidRDefault="004D2606">
      <w:pPr>
        <w:suppressAutoHyphens/>
        <w:ind w:firstLine="720"/>
        <w:jc w:val="both"/>
        <w:rPr>
          <w:bCs/>
          <w:sz w:val="26"/>
          <w:szCs w:val="26"/>
        </w:rPr>
      </w:pPr>
    </w:p>
    <w:p w:rsidR="004D2606" w:rsidRDefault="003B5C0D">
      <w:pPr>
        <w:suppressAutoHyphens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Основной целью программы является создание условий для дальнейшего развития муниципальной службы в муниципальном </w:t>
      </w:r>
      <w:proofErr w:type="gramStart"/>
      <w:r>
        <w:rPr>
          <w:bCs/>
          <w:sz w:val="26"/>
          <w:szCs w:val="26"/>
        </w:rPr>
        <w:t>обр</w:t>
      </w:r>
      <w:r>
        <w:rPr>
          <w:bCs/>
          <w:sz w:val="26"/>
          <w:szCs w:val="26"/>
        </w:rPr>
        <w:t>азовании</w:t>
      </w:r>
      <w:proofErr w:type="gramEnd"/>
      <w:r>
        <w:rPr>
          <w:bCs/>
          <w:sz w:val="26"/>
          <w:szCs w:val="26"/>
        </w:rPr>
        <w:t xml:space="preserve"> ЗАТО г. Радужный Владимирской области. </w:t>
      </w:r>
    </w:p>
    <w:p w:rsidR="004D2606" w:rsidRDefault="003B5C0D">
      <w:pPr>
        <w:suppressAutoHyphens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Для достижения данной цели необходимо решение следующих задач: </w:t>
      </w:r>
    </w:p>
    <w:p w:rsidR="004D2606" w:rsidRDefault="003B5C0D">
      <w:pPr>
        <w:suppressAutoHyphens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мониторинг, разработка и принятие решений Совета народных </w:t>
      </w:r>
      <w:proofErr w:type="gramStart"/>
      <w:r>
        <w:rPr>
          <w:bCs/>
          <w:sz w:val="26"/>
          <w:szCs w:val="26"/>
        </w:rPr>
        <w:t>депутатов</w:t>
      </w:r>
      <w:proofErr w:type="gramEnd"/>
      <w:r>
        <w:rPr>
          <w:bCs/>
          <w:sz w:val="26"/>
          <w:szCs w:val="26"/>
        </w:rPr>
        <w:t xml:space="preserve"> ЗАТО г. Радужный Владимирской области, постановлений и распоряжений админ</w:t>
      </w:r>
      <w:r>
        <w:rPr>
          <w:bCs/>
          <w:sz w:val="26"/>
          <w:szCs w:val="26"/>
        </w:rPr>
        <w:t>истрации города по вопросам правового регулирования и совершенствования муниципальной службы;</w:t>
      </w:r>
    </w:p>
    <w:p w:rsidR="004D2606" w:rsidRDefault="003B5C0D">
      <w:pPr>
        <w:suppressAutoHyphens/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>- проведение анализа исполнения муниципальными служащими возложенных на них функций по решению вопросов местного значения;</w:t>
      </w:r>
    </w:p>
    <w:p w:rsidR="004D2606" w:rsidRDefault="003B5C0D">
      <w:pPr>
        <w:suppressAutoHyphens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повышение эффективности системы управ</w:t>
      </w:r>
      <w:r>
        <w:rPr>
          <w:bCs/>
          <w:sz w:val="26"/>
          <w:szCs w:val="26"/>
        </w:rPr>
        <w:t>ления муниципальной службой;</w:t>
      </w:r>
    </w:p>
    <w:p w:rsidR="004D2606" w:rsidRDefault="003B5C0D">
      <w:pPr>
        <w:suppressAutoHyphens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повышение профессионализма муниципальных служащих и работников муниципальных учреждений; </w:t>
      </w:r>
    </w:p>
    <w:p w:rsidR="004D2606" w:rsidRDefault="003B5C0D">
      <w:pPr>
        <w:suppressAutoHyphens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определение показателей эффективности деятельности муниципальных служащих;</w:t>
      </w:r>
    </w:p>
    <w:p w:rsidR="004D2606" w:rsidRDefault="003B5C0D">
      <w:pPr>
        <w:suppressAutoHyphens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стимулирование, мотивация и оценка деятельности муниципа</w:t>
      </w:r>
      <w:r>
        <w:rPr>
          <w:bCs/>
          <w:sz w:val="26"/>
          <w:szCs w:val="26"/>
        </w:rPr>
        <w:t>льных служащих;</w:t>
      </w:r>
    </w:p>
    <w:p w:rsidR="004D2606" w:rsidRDefault="003B5C0D">
      <w:pPr>
        <w:suppressAutoHyphens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рациональное использование интеллектуального потенциала муниципальных служащих;</w:t>
      </w:r>
    </w:p>
    <w:p w:rsidR="004D2606" w:rsidRDefault="003B5C0D">
      <w:pPr>
        <w:suppressAutoHyphens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организация профессионального развития муниципальных служащих, путем прохождения ими профессиональной подготовки, переподготовки, повышения квалификации;</w:t>
      </w:r>
    </w:p>
    <w:p w:rsidR="004D2606" w:rsidRDefault="003B5C0D">
      <w:pPr>
        <w:suppressAutoHyphens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>
        <w:rPr>
          <w:bCs/>
          <w:sz w:val="26"/>
          <w:szCs w:val="26"/>
        </w:rPr>
        <w:t>обеспечение стабильности кадрового состава, оптимизация численности органов местного самоуправления и их структурных подразделений;</w:t>
      </w:r>
    </w:p>
    <w:p w:rsidR="004D2606" w:rsidRDefault="003B5C0D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реализация </w:t>
      </w:r>
      <w:proofErr w:type="spellStart"/>
      <w:r>
        <w:rPr>
          <w:sz w:val="26"/>
          <w:szCs w:val="26"/>
        </w:rPr>
        <w:t>антикоррупционных</w:t>
      </w:r>
      <w:proofErr w:type="spellEnd"/>
      <w:r>
        <w:rPr>
          <w:sz w:val="26"/>
          <w:szCs w:val="26"/>
        </w:rPr>
        <w:t xml:space="preserve"> мероприятий, что позволит совершенствовать работу кадровых служб муниципальных органов по про</w:t>
      </w:r>
      <w:r>
        <w:rPr>
          <w:sz w:val="26"/>
          <w:szCs w:val="26"/>
        </w:rPr>
        <w:t>филактике коррупционных и других правонарушений.</w:t>
      </w:r>
    </w:p>
    <w:p w:rsidR="004D2606" w:rsidRDefault="004D2606">
      <w:pPr>
        <w:ind w:right="-7"/>
        <w:jc w:val="center"/>
        <w:rPr>
          <w:b/>
          <w:sz w:val="28"/>
          <w:szCs w:val="28"/>
        </w:rPr>
      </w:pPr>
    </w:p>
    <w:p w:rsidR="004D2606" w:rsidRDefault="004D2606">
      <w:pPr>
        <w:ind w:right="-7"/>
        <w:jc w:val="center"/>
        <w:rPr>
          <w:b/>
          <w:sz w:val="28"/>
          <w:szCs w:val="28"/>
        </w:rPr>
      </w:pPr>
    </w:p>
    <w:p w:rsidR="004D2606" w:rsidRDefault="004D2606">
      <w:pPr>
        <w:ind w:right="-7"/>
        <w:jc w:val="center"/>
        <w:rPr>
          <w:b/>
          <w:sz w:val="28"/>
          <w:szCs w:val="28"/>
        </w:rPr>
      </w:pPr>
    </w:p>
    <w:p w:rsidR="004D2606" w:rsidRDefault="004D2606">
      <w:pPr>
        <w:ind w:right="-7"/>
        <w:jc w:val="center"/>
        <w:rPr>
          <w:b/>
          <w:sz w:val="28"/>
          <w:szCs w:val="28"/>
        </w:rPr>
      </w:pPr>
    </w:p>
    <w:p w:rsidR="004D2606" w:rsidRDefault="004D2606">
      <w:pPr>
        <w:ind w:right="-7"/>
        <w:jc w:val="center"/>
        <w:rPr>
          <w:b/>
          <w:sz w:val="28"/>
          <w:szCs w:val="28"/>
        </w:rPr>
      </w:pPr>
    </w:p>
    <w:p w:rsidR="004D2606" w:rsidRDefault="004D2606">
      <w:pPr>
        <w:ind w:right="-7"/>
        <w:jc w:val="center"/>
        <w:rPr>
          <w:b/>
          <w:sz w:val="28"/>
          <w:szCs w:val="28"/>
        </w:rPr>
      </w:pPr>
    </w:p>
    <w:p w:rsidR="004D2606" w:rsidRDefault="004D2606">
      <w:pPr>
        <w:ind w:right="-7"/>
        <w:jc w:val="center"/>
        <w:rPr>
          <w:b/>
          <w:sz w:val="28"/>
          <w:szCs w:val="28"/>
        </w:rPr>
      </w:pPr>
    </w:p>
    <w:p w:rsidR="004D2606" w:rsidRDefault="004D2606">
      <w:pPr>
        <w:ind w:right="-7"/>
        <w:jc w:val="center"/>
        <w:rPr>
          <w:b/>
          <w:sz w:val="28"/>
          <w:szCs w:val="28"/>
        </w:rPr>
      </w:pPr>
    </w:p>
    <w:p w:rsidR="004D2606" w:rsidRDefault="004D2606">
      <w:pPr>
        <w:ind w:right="-7"/>
        <w:jc w:val="center"/>
        <w:rPr>
          <w:b/>
          <w:sz w:val="28"/>
          <w:szCs w:val="28"/>
        </w:rPr>
      </w:pPr>
    </w:p>
    <w:p w:rsidR="004D2606" w:rsidRDefault="004D2606">
      <w:pPr>
        <w:ind w:right="-7"/>
        <w:jc w:val="center"/>
        <w:rPr>
          <w:b/>
          <w:sz w:val="28"/>
          <w:szCs w:val="28"/>
        </w:rPr>
      </w:pPr>
    </w:p>
    <w:p w:rsidR="004D2606" w:rsidRDefault="004D2606">
      <w:pPr>
        <w:ind w:right="-7"/>
        <w:jc w:val="center"/>
        <w:rPr>
          <w:b/>
          <w:sz w:val="28"/>
          <w:szCs w:val="28"/>
        </w:rPr>
      </w:pPr>
    </w:p>
    <w:p w:rsidR="004D2606" w:rsidRDefault="004D2606">
      <w:pPr>
        <w:ind w:right="-7"/>
        <w:jc w:val="center"/>
        <w:rPr>
          <w:b/>
          <w:sz w:val="28"/>
          <w:szCs w:val="28"/>
        </w:rPr>
      </w:pPr>
    </w:p>
    <w:p w:rsidR="004D2606" w:rsidRDefault="004D2606">
      <w:pPr>
        <w:ind w:right="-7"/>
        <w:jc w:val="center"/>
        <w:rPr>
          <w:b/>
          <w:sz w:val="28"/>
          <w:szCs w:val="28"/>
        </w:rPr>
      </w:pPr>
    </w:p>
    <w:p w:rsidR="004D2606" w:rsidRDefault="004D2606">
      <w:pPr>
        <w:ind w:right="-7"/>
        <w:jc w:val="center"/>
        <w:rPr>
          <w:b/>
          <w:sz w:val="28"/>
          <w:szCs w:val="28"/>
        </w:rPr>
      </w:pPr>
    </w:p>
    <w:p w:rsidR="004D2606" w:rsidRDefault="003B5C0D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ЦЕЛЕВЫЕ ПОКАЗАТЕЛИ (ИНДИКАТОРЫ) </w:t>
      </w:r>
    </w:p>
    <w:p w:rsidR="004D2606" w:rsidRDefault="003B5C0D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tbl>
      <w:tblPr>
        <w:tblW w:w="9765" w:type="dxa"/>
        <w:tblInd w:w="51" w:type="dxa"/>
        <w:tblLayout w:type="fixed"/>
        <w:tblLook w:val="04A0"/>
      </w:tblPr>
      <w:tblGrid>
        <w:gridCol w:w="574"/>
        <w:gridCol w:w="1920"/>
        <w:gridCol w:w="989"/>
        <w:gridCol w:w="1512"/>
        <w:gridCol w:w="1545"/>
        <w:gridCol w:w="1476"/>
        <w:gridCol w:w="1749"/>
      </w:tblGrid>
      <w:tr w:rsidR="004D2606"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ind w:right="-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№ </w:t>
            </w:r>
            <w:proofErr w:type="spellStart"/>
            <w:proofErr w:type="gramStart"/>
            <w:r>
              <w:rPr>
                <w:sz w:val="19"/>
                <w:szCs w:val="19"/>
              </w:rPr>
              <w:t>п</w:t>
            </w:r>
            <w:proofErr w:type="spellEnd"/>
            <w:proofErr w:type="gramEnd"/>
            <w:r>
              <w:rPr>
                <w:sz w:val="19"/>
                <w:szCs w:val="19"/>
              </w:rPr>
              <w:t>/</w:t>
            </w:r>
            <w:proofErr w:type="spellStart"/>
            <w:r>
              <w:rPr>
                <w:sz w:val="19"/>
                <w:szCs w:val="19"/>
              </w:rPr>
              <w:t>п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ind w:right="-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Показатели (индик</w:t>
            </w:r>
            <w:r>
              <w:rPr>
                <w:sz w:val="19"/>
                <w:szCs w:val="19"/>
              </w:rPr>
              <w:t>а</w:t>
            </w:r>
            <w:r>
              <w:rPr>
                <w:sz w:val="19"/>
                <w:szCs w:val="19"/>
              </w:rPr>
              <w:t>торы)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ind w:right="-7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Ед</w:t>
            </w:r>
            <w:proofErr w:type="gramStart"/>
            <w:r>
              <w:rPr>
                <w:sz w:val="19"/>
                <w:szCs w:val="19"/>
              </w:rPr>
              <w:t>.и</w:t>
            </w:r>
            <w:proofErr w:type="gramEnd"/>
            <w:r>
              <w:rPr>
                <w:sz w:val="19"/>
                <w:szCs w:val="19"/>
              </w:rPr>
              <w:t>зм</w:t>
            </w:r>
            <w:proofErr w:type="spellEnd"/>
            <w:r>
              <w:rPr>
                <w:sz w:val="19"/>
                <w:szCs w:val="19"/>
              </w:rPr>
              <w:t>.</w:t>
            </w:r>
          </w:p>
        </w:tc>
        <w:tc>
          <w:tcPr>
            <w:tcW w:w="6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ind w:right="-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Значение показателя (индикатора)</w:t>
            </w:r>
          </w:p>
        </w:tc>
      </w:tr>
      <w:tr w:rsidR="004D2606"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4D2606">
            <w:pPr>
              <w:widowControl w:val="0"/>
              <w:ind w:right="-7"/>
              <w:jc w:val="center"/>
              <w:rPr>
                <w:sz w:val="19"/>
                <w:szCs w:val="19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4D2606">
            <w:pPr>
              <w:widowControl w:val="0"/>
              <w:ind w:right="-7"/>
              <w:jc w:val="center"/>
              <w:rPr>
                <w:sz w:val="19"/>
                <w:szCs w:val="19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4D2606">
            <w:pPr>
              <w:widowControl w:val="0"/>
              <w:ind w:right="-7"/>
              <w:jc w:val="center"/>
              <w:rPr>
                <w:sz w:val="19"/>
                <w:szCs w:val="19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ind w:right="-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Отчетный год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ind w:right="-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Текущий год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ind w:right="-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Плановый период реализации Пр</w:t>
            </w:r>
            <w:r>
              <w:rPr>
                <w:sz w:val="19"/>
                <w:szCs w:val="19"/>
              </w:rPr>
              <w:t>о</w:t>
            </w:r>
            <w:r>
              <w:rPr>
                <w:sz w:val="19"/>
                <w:szCs w:val="19"/>
              </w:rPr>
              <w:t>граммы</w:t>
            </w:r>
          </w:p>
        </w:tc>
      </w:tr>
      <w:tr w:rsidR="004D2606"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4D2606">
            <w:pPr>
              <w:widowControl w:val="0"/>
              <w:ind w:right="-7"/>
              <w:jc w:val="center"/>
              <w:rPr>
                <w:sz w:val="19"/>
                <w:szCs w:val="19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4D2606">
            <w:pPr>
              <w:widowControl w:val="0"/>
              <w:ind w:right="-7"/>
              <w:jc w:val="center"/>
              <w:rPr>
                <w:sz w:val="19"/>
                <w:szCs w:val="19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4D2606">
            <w:pPr>
              <w:widowControl w:val="0"/>
              <w:ind w:right="-7"/>
              <w:jc w:val="center"/>
              <w:rPr>
                <w:sz w:val="19"/>
                <w:szCs w:val="19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ind w:right="-7"/>
              <w:jc w:val="center"/>
            </w:pPr>
            <w:r>
              <w:rPr>
                <w:sz w:val="19"/>
                <w:szCs w:val="19"/>
              </w:rPr>
              <w:t>2019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ind w:right="-7"/>
              <w:jc w:val="center"/>
            </w:pPr>
            <w:r>
              <w:rPr>
                <w:sz w:val="19"/>
                <w:szCs w:val="19"/>
              </w:rPr>
              <w:t>2020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ind w:right="-7"/>
              <w:jc w:val="center"/>
            </w:pPr>
            <w:r>
              <w:rPr>
                <w:sz w:val="19"/>
                <w:szCs w:val="19"/>
              </w:rPr>
              <w:t>2021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ind w:right="-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</w:t>
            </w:r>
          </w:p>
        </w:tc>
      </w:tr>
      <w:tr w:rsidR="004D260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ind w:right="-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ind w:right="-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ind w:right="-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ind w:right="-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ind w:right="-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ind w:right="-7"/>
              <w:jc w:val="center"/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ind w:right="-7"/>
              <w:jc w:val="center"/>
            </w:pPr>
            <w:r>
              <w:rPr>
                <w:sz w:val="19"/>
                <w:szCs w:val="19"/>
              </w:rPr>
              <w:t>7</w:t>
            </w:r>
          </w:p>
        </w:tc>
      </w:tr>
      <w:tr w:rsidR="004D260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ind w:right="-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ind w:right="-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количество муниц</w:t>
            </w:r>
            <w:r>
              <w:rPr>
                <w:sz w:val="19"/>
                <w:szCs w:val="19"/>
              </w:rPr>
              <w:t>и</w:t>
            </w:r>
            <w:r>
              <w:rPr>
                <w:sz w:val="19"/>
                <w:szCs w:val="19"/>
              </w:rPr>
              <w:t>пальных правовых актов, принятых по вопросам муниц</w:t>
            </w:r>
            <w:r>
              <w:rPr>
                <w:sz w:val="19"/>
                <w:szCs w:val="19"/>
              </w:rPr>
              <w:t>и</w:t>
            </w:r>
            <w:r>
              <w:rPr>
                <w:sz w:val="19"/>
                <w:szCs w:val="19"/>
              </w:rPr>
              <w:t>пальной службы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ind w:right="-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Шт.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ind w:right="-7"/>
              <w:jc w:val="center"/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ind w:right="-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ind w:right="-7"/>
              <w:jc w:val="center"/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ind w:right="-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</w:tr>
      <w:tr w:rsidR="004D260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ind w:right="-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suppressAutoHyphens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количество  муниципальных должностей,</w:t>
            </w:r>
          </w:p>
          <w:p w:rsidR="004D2606" w:rsidRDefault="003B5C0D">
            <w:pPr>
              <w:widowControl w:val="0"/>
              <w:ind w:right="-7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замещенных</w:t>
            </w:r>
            <w:proofErr w:type="gramEnd"/>
            <w:r>
              <w:rPr>
                <w:sz w:val="19"/>
                <w:szCs w:val="19"/>
              </w:rPr>
              <w:t xml:space="preserve"> в р</w:t>
            </w:r>
            <w:r>
              <w:rPr>
                <w:sz w:val="19"/>
                <w:szCs w:val="19"/>
              </w:rPr>
              <w:t>е</w:t>
            </w:r>
            <w:r>
              <w:rPr>
                <w:sz w:val="19"/>
                <w:szCs w:val="19"/>
              </w:rPr>
              <w:t>зультате проведе</w:t>
            </w:r>
            <w:r>
              <w:rPr>
                <w:sz w:val="19"/>
                <w:szCs w:val="19"/>
              </w:rPr>
              <w:t>н</w:t>
            </w:r>
            <w:r>
              <w:rPr>
                <w:sz w:val="19"/>
                <w:szCs w:val="19"/>
              </w:rPr>
              <w:t>ного конкурса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ind w:right="-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Чел.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ind w:right="-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ind w:right="-7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ind w:right="-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  <w:p w:rsidR="004D2606" w:rsidRDefault="004D2606">
            <w:pPr>
              <w:widowControl w:val="0"/>
              <w:ind w:right="-7"/>
              <w:jc w:val="center"/>
              <w:rPr>
                <w:sz w:val="19"/>
                <w:szCs w:val="19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ind w:right="-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4D260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ind w:right="-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ind w:right="-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количество </w:t>
            </w:r>
            <w:r>
              <w:rPr>
                <w:sz w:val="19"/>
                <w:szCs w:val="19"/>
              </w:rPr>
              <w:t>пров</w:t>
            </w:r>
            <w:r>
              <w:rPr>
                <w:sz w:val="19"/>
                <w:szCs w:val="19"/>
              </w:rPr>
              <w:t>е</w:t>
            </w:r>
            <w:r>
              <w:rPr>
                <w:sz w:val="19"/>
                <w:szCs w:val="19"/>
              </w:rPr>
              <w:t>денных обучающих семинаров с мун</w:t>
            </w:r>
            <w:r>
              <w:rPr>
                <w:sz w:val="19"/>
                <w:szCs w:val="19"/>
              </w:rPr>
              <w:t>и</w:t>
            </w:r>
            <w:r>
              <w:rPr>
                <w:sz w:val="19"/>
                <w:szCs w:val="19"/>
              </w:rPr>
              <w:t>ципальными служ</w:t>
            </w:r>
            <w:r>
              <w:rPr>
                <w:sz w:val="19"/>
                <w:szCs w:val="19"/>
              </w:rPr>
              <w:t>а</w:t>
            </w:r>
            <w:r>
              <w:rPr>
                <w:sz w:val="19"/>
                <w:szCs w:val="19"/>
              </w:rPr>
              <w:t>щими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ind w:right="-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Шт.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ind w:right="-7"/>
              <w:jc w:val="center"/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ind w:right="-7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  <w:p w:rsidR="004D2606" w:rsidRDefault="004D2606">
            <w:pPr>
              <w:widowControl w:val="0"/>
              <w:ind w:right="-7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ind w:right="-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  <w:p w:rsidR="004D2606" w:rsidRDefault="004D2606">
            <w:pPr>
              <w:widowControl w:val="0"/>
              <w:ind w:right="-7"/>
              <w:jc w:val="center"/>
              <w:rPr>
                <w:sz w:val="19"/>
                <w:szCs w:val="19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ind w:right="-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</w:tr>
      <w:tr w:rsidR="004D260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ind w:right="-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число гражданских служащих, проше</w:t>
            </w:r>
            <w:r>
              <w:rPr>
                <w:sz w:val="19"/>
                <w:szCs w:val="19"/>
              </w:rPr>
              <w:t>д</w:t>
            </w:r>
            <w:r>
              <w:rPr>
                <w:sz w:val="19"/>
                <w:szCs w:val="19"/>
              </w:rPr>
              <w:t>ших обучение в с</w:t>
            </w:r>
            <w:r>
              <w:rPr>
                <w:sz w:val="19"/>
                <w:szCs w:val="19"/>
              </w:rPr>
              <w:t>о</w:t>
            </w:r>
            <w:r>
              <w:rPr>
                <w:sz w:val="19"/>
                <w:szCs w:val="19"/>
              </w:rPr>
              <w:t>ответствии с гос</w:t>
            </w:r>
            <w:r>
              <w:rPr>
                <w:sz w:val="19"/>
                <w:szCs w:val="19"/>
              </w:rPr>
              <w:t>у</w:t>
            </w:r>
            <w:r>
              <w:rPr>
                <w:sz w:val="19"/>
                <w:szCs w:val="19"/>
              </w:rPr>
              <w:t>дарственным зак</w:t>
            </w:r>
            <w:r>
              <w:rPr>
                <w:sz w:val="19"/>
                <w:szCs w:val="19"/>
              </w:rPr>
              <w:t>а</w:t>
            </w:r>
            <w:r>
              <w:rPr>
                <w:sz w:val="19"/>
                <w:szCs w:val="19"/>
              </w:rPr>
              <w:t>зом на повышение</w:t>
            </w:r>
          </w:p>
          <w:p w:rsidR="004D2606" w:rsidRDefault="003B5C0D">
            <w:pPr>
              <w:widowControl w:val="0"/>
              <w:ind w:right="-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квалификации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ind w:right="-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Чел.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ind w:right="-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ind w:right="-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ind w:right="-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  <w:p w:rsidR="004D2606" w:rsidRDefault="004D2606">
            <w:pPr>
              <w:widowControl w:val="0"/>
              <w:ind w:right="-7"/>
              <w:jc w:val="center"/>
              <w:rPr>
                <w:sz w:val="19"/>
                <w:szCs w:val="19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ind w:right="-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4D260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ind w:right="-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число муниципал</w:t>
            </w:r>
            <w:r>
              <w:rPr>
                <w:sz w:val="19"/>
                <w:szCs w:val="19"/>
              </w:rPr>
              <w:t>ь</w:t>
            </w:r>
            <w:r>
              <w:rPr>
                <w:sz w:val="19"/>
                <w:szCs w:val="19"/>
              </w:rPr>
              <w:t xml:space="preserve">ных служащих, прошедших </w:t>
            </w:r>
            <w:r>
              <w:rPr>
                <w:sz w:val="19"/>
                <w:szCs w:val="19"/>
              </w:rPr>
              <w:t>обуч</w:t>
            </w:r>
            <w:r>
              <w:rPr>
                <w:sz w:val="19"/>
                <w:szCs w:val="19"/>
              </w:rPr>
              <w:t>е</w:t>
            </w:r>
            <w:r>
              <w:rPr>
                <w:sz w:val="19"/>
                <w:szCs w:val="19"/>
              </w:rPr>
              <w:t>ние в соответствии с государственным заказом на повыш</w:t>
            </w:r>
            <w:r>
              <w:rPr>
                <w:sz w:val="19"/>
                <w:szCs w:val="19"/>
              </w:rPr>
              <w:t>е</w:t>
            </w:r>
            <w:r>
              <w:rPr>
                <w:sz w:val="19"/>
                <w:szCs w:val="19"/>
              </w:rPr>
              <w:t>ние квалификации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ind w:right="-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Чел.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ind w:right="-7"/>
              <w:jc w:val="center"/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ind w:right="-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ind w:right="-7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40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ind w:right="-7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40</w:t>
            </w:r>
          </w:p>
        </w:tc>
      </w:tr>
      <w:tr w:rsidR="004D260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ind w:right="-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ind w:right="-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доля численности граждан, обрати</w:t>
            </w:r>
            <w:r>
              <w:rPr>
                <w:sz w:val="19"/>
                <w:szCs w:val="19"/>
              </w:rPr>
              <w:t>в</w:t>
            </w:r>
            <w:r>
              <w:rPr>
                <w:sz w:val="19"/>
                <w:szCs w:val="19"/>
              </w:rPr>
              <w:t>шихся за муниц</w:t>
            </w:r>
            <w:r>
              <w:rPr>
                <w:sz w:val="19"/>
                <w:szCs w:val="19"/>
              </w:rPr>
              <w:t>и</w:t>
            </w:r>
            <w:r>
              <w:rPr>
                <w:sz w:val="19"/>
                <w:szCs w:val="19"/>
              </w:rPr>
              <w:t>пальными услугами от общей численн</w:t>
            </w:r>
            <w:r>
              <w:rPr>
                <w:sz w:val="19"/>
                <w:szCs w:val="19"/>
              </w:rPr>
              <w:t>о</w:t>
            </w:r>
            <w:r>
              <w:rPr>
                <w:sz w:val="19"/>
                <w:szCs w:val="19"/>
              </w:rPr>
              <w:t xml:space="preserve">сти </w:t>
            </w:r>
            <w:proofErr w:type="gramStart"/>
            <w:r>
              <w:rPr>
                <w:sz w:val="19"/>
                <w:szCs w:val="19"/>
              </w:rPr>
              <w:t>населения</w:t>
            </w:r>
            <w:proofErr w:type="gramEnd"/>
            <w:r>
              <w:rPr>
                <w:sz w:val="19"/>
                <w:szCs w:val="19"/>
              </w:rPr>
              <w:t xml:space="preserve"> ЗАТО г. Радужный Влад</w:t>
            </w:r>
            <w:r>
              <w:rPr>
                <w:sz w:val="19"/>
                <w:szCs w:val="19"/>
              </w:rPr>
              <w:t>и</w:t>
            </w:r>
            <w:r>
              <w:rPr>
                <w:sz w:val="19"/>
                <w:szCs w:val="19"/>
              </w:rPr>
              <w:t>мирской области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ind w:right="-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ind w:right="-7"/>
              <w:jc w:val="center"/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ind w:right="-7"/>
              <w:jc w:val="center"/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ind w:right="-7"/>
              <w:jc w:val="center"/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ind w:right="-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</w:tr>
      <w:tr w:rsidR="004D260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ind w:right="-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ind w:right="-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обеспечение</w:t>
            </w:r>
            <w:r>
              <w:rPr>
                <w:sz w:val="19"/>
                <w:szCs w:val="19"/>
              </w:rPr>
              <w:t xml:space="preserve"> эффе</w:t>
            </w:r>
            <w:r>
              <w:rPr>
                <w:sz w:val="19"/>
                <w:szCs w:val="19"/>
              </w:rPr>
              <w:t>к</w:t>
            </w:r>
            <w:r>
              <w:rPr>
                <w:sz w:val="19"/>
                <w:szCs w:val="19"/>
              </w:rPr>
              <w:t>тивного содержания и эксплуатации з</w:t>
            </w:r>
            <w:r>
              <w:rPr>
                <w:sz w:val="19"/>
                <w:szCs w:val="19"/>
              </w:rPr>
              <w:t>а</w:t>
            </w:r>
            <w:r>
              <w:rPr>
                <w:sz w:val="19"/>
                <w:szCs w:val="19"/>
              </w:rPr>
              <w:t>крепленного на пр</w:t>
            </w:r>
            <w:r>
              <w:rPr>
                <w:sz w:val="19"/>
                <w:szCs w:val="19"/>
              </w:rPr>
              <w:t>а</w:t>
            </w:r>
            <w:r>
              <w:rPr>
                <w:sz w:val="19"/>
                <w:szCs w:val="19"/>
              </w:rPr>
              <w:t>ве оперативного управления недв</w:t>
            </w:r>
            <w:r>
              <w:rPr>
                <w:sz w:val="19"/>
                <w:szCs w:val="19"/>
              </w:rPr>
              <w:t>и</w:t>
            </w:r>
            <w:r>
              <w:rPr>
                <w:sz w:val="19"/>
                <w:szCs w:val="19"/>
              </w:rPr>
              <w:t>жимого и движим</w:t>
            </w:r>
            <w:r>
              <w:rPr>
                <w:sz w:val="19"/>
                <w:szCs w:val="19"/>
              </w:rPr>
              <w:t>о</w:t>
            </w:r>
            <w:r>
              <w:rPr>
                <w:sz w:val="19"/>
                <w:szCs w:val="19"/>
              </w:rPr>
              <w:t>го муниципального имущества, необх</w:t>
            </w:r>
            <w:r>
              <w:rPr>
                <w:sz w:val="19"/>
                <w:szCs w:val="19"/>
              </w:rPr>
              <w:t>о</w:t>
            </w:r>
            <w:r>
              <w:rPr>
                <w:sz w:val="19"/>
                <w:szCs w:val="19"/>
              </w:rPr>
              <w:t>димых для исполн</w:t>
            </w:r>
            <w:r>
              <w:rPr>
                <w:sz w:val="19"/>
                <w:szCs w:val="19"/>
              </w:rPr>
              <w:t>е</w:t>
            </w:r>
            <w:r>
              <w:rPr>
                <w:sz w:val="19"/>
                <w:szCs w:val="19"/>
              </w:rPr>
              <w:t>ния органами мес</w:t>
            </w:r>
            <w:r>
              <w:rPr>
                <w:sz w:val="19"/>
                <w:szCs w:val="19"/>
              </w:rPr>
              <w:t>т</w:t>
            </w:r>
            <w:r>
              <w:rPr>
                <w:sz w:val="19"/>
                <w:szCs w:val="19"/>
              </w:rPr>
              <w:t>ного самоуправл</w:t>
            </w:r>
            <w:r>
              <w:rPr>
                <w:sz w:val="19"/>
                <w:szCs w:val="19"/>
              </w:rPr>
              <w:t>е</w:t>
            </w:r>
            <w:r>
              <w:rPr>
                <w:sz w:val="19"/>
                <w:szCs w:val="19"/>
              </w:rPr>
              <w:t>ния муниципального образования полн</w:t>
            </w:r>
            <w:r>
              <w:rPr>
                <w:sz w:val="19"/>
                <w:szCs w:val="19"/>
              </w:rPr>
              <w:t>о</w:t>
            </w:r>
            <w:r>
              <w:rPr>
                <w:sz w:val="19"/>
                <w:szCs w:val="19"/>
              </w:rPr>
              <w:t xml:space="preserve">мочий по вопросам местного </w:t>
            </w:r>
            <w:r>
              <w:rPr>
                <w:sz w:val="19"/>
                <w:szCs w:val="19"/>
              </w:rPr>
              <w:t>значения.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ind w:right="-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ind w:right="-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ind w:right="-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ind w:right="-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06" w:rsidRDefault="003B5C0D">
            <w:pPr>
              <w:widowControl w:val="0"/>
              <w:ind w:right="-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</w:tr>
    </w:tbl>
    <w:p w:rsidR="004D2606" w:rsidRDefault="004D2606">
      <w:pPr>
        <w:rPr>
          <w:b/>
          <w:sz w:val="26"/>
          <w:szCs w:val="26"/>
        </w:rPr>
      </w:pPr>
    </w:p>
    <w:p w:rsidR="004D2606" w:rsidRDefault="004D2606">
      <w:pPr>
        <w:jc w:val="center"/>
        <w:rPr>
          <w:b/>
          <w:sz w:val="26"/>
          <w:szCs w:val="26"/>
        </w:rPr>
      </w:pPr>
    </w:p>
    <w:p w:rsidR="004D2606" w:rsidRDefault="004D2606">
      <w:pPr>
        <w:jc w:val="center"/>
        <w:rPr>
          <w:b/>
          <w:sz w:val="26"/>
          <w:szCs w:val="26"/>
        </w:rPr>
      </w:pPr>
    </w:p>
    <w:p w:rsidR="004D2606" w:rsidRDefault="004D2606">
      <w:pPr>
        <w:jc w:val="center"/>
        <w:rPr>
          <w:b/>
          <w:sz w:val="26"/>
          <w:szCs w:val="26"/>
        </w:rPr>
      </w:pPr>
    </w:p>
    <w:p w:rsidR="004D2606" w:rsidRDefault="003B5C0D">
      <w:pPr>
        <w:jc w:val="center"/>
      </w:pPr>
      <w:r>
        <w:rPr>
          <w:b/>
          <w:sz w:val="26"/>
          <w:szCs w:val="26"/>
        </w:rPr>
        <w:t>3. Ресурсное обеспечение программы</w:t>
      </w:r>
    </w:p>
    <w:p w:rsidR="004D2606" w:rsidRDefault="004D2606">
      <w:pPr>
        <w:jc w:val="center"/>
        <w:rPr>
          <w:b/>
          <w:sz w:val="26"/>
          <w:szCs w:val="26"/>
        </w:rPr>
      </w:pPr>
    </w:p>
    <w:tbl>
      <w:tblPr>
        <w:tblW w:w="11655" w:type="dxa"/>
        <w:tblInd w:w="-1058" w:type="dxa"/>
        <w:tblLayout w:type="fixed"/>
        <w:tblCellMar>
          <w:left w:w="103" w:type="dxa"/>
        </w:tblCellMar>
        <w:tblLook w:val="04A0"/>
      </w:tblPr>
      <w:tblGrid>
        <w:gridCol w:w="405"/>
        <w:gridCol w:w="1247"/>
        <w:gridCol w:w="900"/>
        <w:gridCol w:w="1305"/>
        <w:gridCol w:w="734"/>
        <w:gridCol w:w="963"/>
        <w:gridCol w:w="973"/>
        <w:gridCol w:w="1008"/>
        <w:gridCol w:w="1367"/>
        <w:gridCol w:w="570"/>
        <w:gridCol w:w="2183"/>
      </w:tblGrid>
      <w:tr w:rsidR="004D2606">
        <w:trPr>
          <w:trHeight w:val="285"/>
        </w:trPr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  <w:jc w:val="center"/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  <w:jc w:val="center"/>
            </w:pPr>
            <w:r>
              <w:rPr>
                <w:sz w:val="18"/>
                <w:szCs w:val="18"/>
              </w:rPr>
              <w:t>Наименов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граммы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  <w:jc w:val="center"/>
            </w:pPr>
            <w:r>
              <w:rPr>
                <w:sz w:val="18"/>
                <w:szCs w:val="18"/>
              </w:rPr>
              <w:t>Сроки испо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нения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  <w:jc w:val="center"/>
            </w:pPr>
            <w:r>
              <w:rPr>
                <w:sz w:val="18"/>
                <w:szCs w:val="18"/>
              </w:rPr>
              <w:t>Объем ф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нансирования (тыс. руб.)</w:t>
            </w:r>
          </w:p>
        </w:tc>
        <w:tc>
          <w:tcPr>
            <w:tcW w:w="5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2606" w:rsidRDefault="003B5C0D">
            <w:pPr>
              <w:widowControl w:val="0"/>
              <w:jc w:val="center"/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D2606" w:rsidRDefault="003B5C0D">
            <w:pPr>
              <w:widowControl w:val="0"/>
              <w:ind w:left="113" w:right="113"/>
              <w:jc w:val="center"/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</w:pPr>
            <w:r>
              <w:rPr>
                <w:sz w:val="18"/>
                <w:szCs w:val="18"/>
              </w:rPr>
              <w:t>Исполнители, соиспо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нители, ответственные за реализацию программы</w:t>
            </w:r>
          </w:p>
        </w:tc>
      </w:tr>
      <w:tr w:rsidR="004D2606">
        <w:trPr>
          <w:trHeight w:val="263"/>
        </w:trPr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4D260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4D260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4D260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4D260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D2606" w:rsidRDefault="003B5C0D">
            <w:pPr>
              <w:widowControl w:val="0"/>
              <w:ind w:left="113" w:right="113"/>
              <w:jc w:val="center"/>
            </w:pPr>
            <w:r>
              <w:rPr>
                <w:sz w:val="18"/>
                <w:szCs w:val="18"/>
              </w:rPr>
              <w:t>Субвенции</w:t>
            </w:r>
          </w:p>
        </w:tc>
        <w:tc>
          <w:tcPr>
            <w:tcW w:w="4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2606" w:rsidRDefault="003B5C0D">
            <w:pPr>
              <w:widowControl w:val="0"/>
              <w:jc w:val="center"/>
            </w:pPr>
            <w:r>
              <w:rPr>
                <w:sz w:val="18"/>
                <w:szCs w:val="18"/>
              </w:rPr>
              <w:t>Собственных доходов:</w:t>
            </w: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4D260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4D2606">
            <w:pPr>
              <w:widowControl w:val="0"/>
              <w:rPr>
                <w:sz w:val="18"/>
                <w:szCs w:val="18"/>
              </w:rPr>
            </w:pPr>
          </w:p>
        </w:tc>
      </w:tr>
      <w:tr w:rsidR="004D2606">
        <w:trPr>
          <w:trHeight w:val="373"/>
        </w:trPr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4D260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4D260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4D260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4D260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4D260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2606" w:rsidRDefault="003B5C0D">
            <w:pPr>
              <w:widowControl w:val="0"/>
              <w:jc w:val="center"/>
            </w:pPr>
            <w:r>
              <w:rPr>
                <w:sz w:val="18"/>
                <w:szCs w:val="18"/>
              </w:rPr>
              <w:t>Субсидии, иные межбюджетные трансферты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</w:pPr>
            <w:r>
              <w:rPr>
                <w:sz w:val="18"/>
                <w:szCs w:val="18"/>
              </w:rPr>
              <w:t>Другие собс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венные дох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ды</w:t>
            </w: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4D260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4D2606">
            <w:pPr>
              <w:widowControl w:val="0"/>
              <w:rPr>
                <w:sz w:val="18"/>
                <w:szCs w:val="18"/>
              </w:rPr>
            </w:pPr>
          </w:p>
        </w:tc>
      </w:tr>
      <w:tr w:rsidR="004D2606">
        <w:trPr>
          <w:trHeight w:val="558"/>
        </w:trPr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4D260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4D260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4D260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4D260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4D260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  <w:jc w:val="center"/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2606" w:rsidRDefault="003B5C0D">
            <w:pPr>
              <w:widowControl w:val="0"/>
              <w:jc w:val="center"/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4D260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4D260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4D2606">
            <w:pPr>
              <w:widowControl w:val="0"/>
              <w:rPr>
                <w:sz w:val="18"/>
                <w:szCs w:val="18"/>
              </w:rPr>
            </w:pPr>
          </w:p>
        </w:tc>
      </w:tr>
      <w:tr w:rsidR="004D2606">
        <w:trPr>
          <w:trHeight w:val="794"/>
        </w:trPr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4D260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4D260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4D260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4D260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4D260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4D260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  <w:jc w:val="center"/>
            </w:pPr>
            <w:r>
              <w:rPr>
                <w:sz w:val="18"/>
                <w:szCs w:val="18"/>
              </w:rPr>
              <w:t>из фед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рального бюджета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  <w:jc w:val="center"/>
            </w:pPr>
            <w:r>
              <w:rPr>
                <w:sz w:val="18"/>
                <w:szCs w:val="18"/>
              </w:rPr>
              <w:t>из обл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стного бюджета</w:t>
            </w: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4D260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4D260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4D2606">
            <w:pPr>
              <w:widowControl w:val="0"/>
              <w:rPr>
                <w:sz w:val="18"/>
                <w:szCs w:val="18"/>
              </w:rPr>
            </w:pPr>
          </w:p>
        </w:tc>
      </w:tr>
      <w:tr w:rsidR="004D2606">
        <w:trPr>
          <w:trHeight w:val="338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  <w:jc w:val="center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  <w:jc w:val="center"/>
            </w:pPr>
            <w:r>
              <w:rPr>
                <w:sz w:val="18"/>
                <w:szCs w:val="18"/>
              </w:rPr>
              <w:t>11</w:t>
            </w:r>
          </w:p>
        </w:tc>
      </w:tr>
      <w:tr w:rsidR="004D2606">
        <w:trPr>
          <w:trHeight w:val="307"/>
        </w:trPr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4D2606" w:rsidRDefault="003B5C0D">
            <w:pPr>
              <w:widowControl w:val="0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4D2606" w:rsidRDefault="003B5C0D">
            <w:pPr>
              <w:widowControl w:val="0"/>
            </w:pPr>
            <w:r>
              <w:rPr>
                <w:bCs/>
                <w:sz w:val="18"/>
                <w:szCs w:val="18"/>
              </w:rPr>
              <w:t>Муниц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пальная пр</w:t>
            </w:r>
            <w:r>
              <w:rPr>
                <w:bCs/>
                <w:sz w:val="18"/>
                <w:szCs w:val="18"/>
              </w:rPr>
              <w:t>о</w:t>
            </w:r>
            <w:r>
              <w:rPr>
                <w:bCs/>
                <w:sz w:val="18"/>
                <w:szCs w:val="18"/>
              </w:rPr>
              <w:t>грамма «Ра</w:t>
            </w:r>
            <w:r>
              <w:rPr>
                <w:bCs/>
                <w:sz w:val="18"/>
                <w:szCs w:val="18"/>
              </w:rPr>
              <w:t>з</w:t>
            </w:r>
            <w:r>
              <w:rPr>
                <w:bCs/>
                <w:sz w:val="18"/>
                <w:szCs w:val="18"/>
              </w:rPr>
              <w:t xml:space="preserve">витие </w:t>
            </w:r>
            <w:r>
              <w:rPr>
                <w:bCs/>
                <w:sz w:val="18"/>
                <w:szCs w:val="18"/>
              </w:rPr>
              <w:t>мун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ципальной службы и органов управления ЗАТО</w:t>
            </w:r>
          </w:p>
          <w:p w:rsidR="004D2606" w:rsidRDefault="003B5C0D">
            <w:pPr>
              <w:widowControl w:val="0"/>
            </w:pPr>
            <w:r>
              <w:rPr>
                <w:bCs/>
                <w:sz w:val="18"/>
                <w:szCs w:val="18"/>
              </w:rPr>
              <w:t xml:space="preserve">г. </w:t>
            </w:r>
            <w:proofErr w:type="gramStart"/>
            <w:r>
              <w:rPr>
                <w:bCs/>
                <w:sz w:val="18"/>
                <w:szCs w:val="18"/>
              </w:rPr>
              <w:t>Радужный</w:t>
            </w:r>
            <w:proofErr w:type="gramEnd"/>
            <w:r>
              <w:rPr>
                <w:bCs/>
                <w:sz w:val="18"/>
                <w:szCs w:val="18"/>
              </w:rPr>
              <w:t xml:space="preserve"> Владими</w:t>
            </w:r>
            <w:r>
              <w:rPr>
                <w:bCs/>
                <w:sz w:val="18"/>
                <w:szCs w:val="18"/>
              </w:rPr>
              <w:t>р</w:t>
            </w:r>
            <w:r>
              <w:rPr>
                <w:bCs/>
                <w:sz w:val="18"/>
                <w:szCs w:val="18"/>
              </w:rPr>
              <w:t>ской обла</w:t>
            </w:r>
            <w:r>
              <w:rPr>
                <w:bCs/>
                <w:sz w:val="18"/>
                <w:szCs w:val="18"/>
              </w:rPr>
              <w:t>с</w:t>
            </w:r>
            <w:r>
              <w:rPr>
                <w:bCs/>
                <w:sz w:val="18"/>
                <w:szCs w:val="18"/>
              </w:rPr>
              <w:t>ти».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  <w:jc w:val="center"/>
            </w:pPr>
            <w:r>
              <w:rPr>
                <w:b/>
                <w:sz w:val="18"/>
                <w:szCs w:val="18"/>
              </w:rPr>
              <w:t>2017 г.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  <w:contextualSpacing/>
              <w:jc w:val="center"/>
            </w:pPr>
            <w:r>
              <w:rPr>
                <w:b/>
                <w:sz w:val="18"/>
                <w:szCs w:val="18"/>
              </w:rPr>
              <w:t>48 852,36239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  <w:jc w:val="center"/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  <w:contextualSpacing/>
              <w:jc w:val="center"/>
            </w:pPr>
            <w:r>
              <w:rPr>
                <w:b/>
                <w:sz w:val="18"/>
                <w:szCs w:val="18"/>
              </w:rPr>
              <w:t>2 298,0</w:t>
            </w:r>
            <w:r>
              <w:rPr>
                <w:b/>
                <w:sz w:val="18"/>
                <w:szCs w:val="18"/>
                <w:lang w:val="en-US"/>
              </w:rPr>
              <w:t>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  <w:jc w:val="center"/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  <w:contextualSpacing/>
              <w:jc w:val="center"/>
            </w:pPr>
            <w:r>
              <w:rPr>
                <w:b/>
                <w:sz w:val="18"/>
                <w:szCs w:val="18"/>
              </w:rPr>
              <w:t>2 298,0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  <w:contextualSpacing/>
              <w:jc w:val="center"/>
            </w:pPr>
            <w:r>
              <w:rPr>
                <w:b/>
                <w:sz w:val="18"/>
                <w:szCs w:val="18"/>
              </w:rPr>
              <w:t>46 554,36239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  <w:jc w:val="center"/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  <w:suppressAutoHyphens/>
              <w:jc w:val="center"/>
            </w:pPr>
            <w:r>
              <w:rPr>
                <w:sz w:val="18"/>
                <w:szCs w:val="18"/>
              </w:rPr>
              <w:t>Совет народных депутатов, администрация</w:t>
            </w:r>
          </w:p>
          <w:p w:rsidR="004D2606" w:rsidRDefault="003B5C0D">
            <w:pPr>
              <w:widowControl w:val="0"/>
              <w:suppressAutoHyphens/>
              <w:jc w:val="center"/>
            </w:pPr>
            <w:r>
              <w:rPr>
                <w:sz w:val="18"/>
                <w:szCs w:val="18"/>
              </w:rPr>
              <w:t>ЗАТО г. </w:t>
            </w:r>
            <w:proofErr w:type="gramStart"/>
            <w:r>
              <w:rPr>
                <w:sz w:val="18"/>
                <w:szCs w:val="18"/>
              </w:rPr>
              <w:t>Радужный</w:t>
            </w:r>
            <w:proofErr w:type="gramEnd"/>
            <w:r>
              <w:rPr>
                <w:sz w:val="18"/>
                <w:szCs w:val="18"/>
              </w:rPr>
              <w:t xml:space="preserve"> Владимирской области,</w:t>
            </w:r>
          </w:p>
          <w:p w:rsidR="004D2606" w:rsidRDefault="003B5C0D">
            <w:pPr>
              <w:widowControl w:val="0"/>
              <w:suppressAutoHyphens/>
              <w:jc w:val="center"/>
            </w:pPr>
            <w:r>
              <w:rPr>
                <w:sz w:val="18"/>
                <w:szCs w:val="18"/>
              </w:rPr>
              <w:t>руководители структурных подраз</w:t>
            </w:r>
            <w:r>
              <w:rPr>
                <w:sz w:val="18"/>
                <w:szCs w:val="18"/>
              </w:rPr>
              <w:t xml:space="preserve">делений </w:t>
            </w:r>
            <w:proofErr w:type="gramStart"/>
            <w:r>
              <w:rPr>
                <w:sz w:val="18"/>
                <w:szCs w:val="18"/>
              </w:rPr>
              <w:t>администрации</w:t>
            </w:r>
            <w:proofErr w:type="gramEnd"/>
            <w:r>
              <w:rPr>
                <w:sz w:val="18"/>
                <w:szCs w:val="18"/>
              </w:rPr>
              <w:t xml:space="preserve"> ЗАТО  г. Радужный Владимирской области, Комитет по управлению муниципальным имуществом, управление образования, финансовое управление, МКУ «ГКМХ», СМИ, МКУ «УАЗ»,</w:t>
            </w:r>
          </w:p>
          <w:p w:rsidR="004D2606" w:rsidRDefault="003B5C0D">
            <w:pPr>
              <w:widowControl w:val="0"/>
              <w:suppressAutoHyphens/>
              <w:jc w:val="center"/>
            </w:pPr>
            <w:proofErr w:type="gramStart"/>
            <w:r>
              <w:rPr>
                <w:sz w:val="18"/>
                <w:szCs w:val="18"/>
              </w:rPr>
              <w:t>ТИК</w:t>
            </w:r>
            <w:proofErr w:type="gramEnd"/>
            <w:r>
              <w:rPr>
                <w:sz w:val="18"/>
                <w:szCs w:val="18"/>
              </w:rPr>
              <w:t xml:space="preserve"> ЗАТО г. Радужный Владимирской области,</w:t>
            </w:r>
          </w:p>
          <w:p w:rsidR="004D2606" w:rsidRDefault="003B5C0D">
            <w:pPr>
              <w:widowControl w:val="0"/>
              <w:suppressAutoHyphens/>
              <w:jc w:val="center"/>
            </w:pPr>
            <w:r>
              <w:rPr>
                <w:sz w:val="18"/>
                <w:szCs w:val="18"/>
              </w:rPr>
              <w:t>МКУ «</w:t>
            </w:r>
            <w:proofErr w:type="spellStart"/>
            <w:r>
              <w:rPr>
                <w:sz w:val="18"/>
                <w:szCs w:val="18"/>
              </w:rPr>
              <w:t>ККиС</w:t>
            </w:r>
            <w:proofErr w:type="spellEnd"/>
            <w:r>
              <w:rPr>
                <w:sz w:val="18"/>
                <w:szCs w:val="18"/>
              </w:rPr>
              <w:t>», МКУ «УГОЧС», МКУ</w:t>
            </w:r>
            <w:r>
              <w:rPr>
                <w:sz w:val="18"/>
                <w:szCs w:val="18"/>
              </w:rPr>
              <w:t xml:space="preserve"> «МФЦ».</w:t>
            </w:r>
          </w:p>
        </w:tc>
      </w:tr>
      <w:tr w:rsidR="004D2606">
        <w:trPr>
          <w:trHeight w:val="307"/>
        </w:trPr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4D2606" w:rsidRDefault="004D260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D2606" w:rsidRDefault="004D260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  <w:jc w:val="center"/>
            </w:pPr>
            <w:r>
              <w:rPr>
                <w:b/>
                <w:sz w:val="18"/>
                <w:szCs w:val="18"/>
              </w:rPr>
              <w:t>2018 г.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  <w:contextualSpacing/>
              <w:jc w:val="center"/>
            </w:pPr>
            <w:r>
              <w:rPr>
                <w:b/>
                <w:sz w:val="18"/>
                <w:szCs w:val="18"/>
              </w:rPr>
              <w:t>59 816,41446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  <w:jc w:val="center"/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  <w:jc w:val="center"/>
            </w:pPr>
            <w:r>
              <w:rPr>
                <w:b/>
                <w:sz w:val="18"/>
                <w:szCs w:val="18"/>
              </w:rPr>
              <w:t>2 466,4</w:t>
            </w:r>
            <w:r>
              <w:rPr>
                <w:b/>
                <w:sz w:val="18"/>
                <w:szCs w:val="18"/>
                <w:lang w:val="en-US"/>
              </w:rPr>
              <w:t>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  <w:jc w:val="center"/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  <w:jc w:val="center"/>
            </w:pPr>
            <w:r>
              <w:rPr>
                <w:b/>
                <w:sz w:val="18"/>
                <w:szCs w:val="18"/>
              </w:rPr>
              <w:t>2 466,4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  <w:contextualSpacing/>
              <w:jc w:val="center"/>
            </w:pPr>
            <w:r>
              <w:rPr>
                <w:b/>
                <w:sz w:val="18"/>
                <w:szCs w:val="18"/>
              </w:rPr>
              <w:t>57 350,01446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  <w:jc w:val="center"/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4D2606">
            <w:pPr>
              <w:widowControl w:val="0"/>
              <w:rPr>
                <w:sz w:val="18"/>
                <w:szCs w:val="18"/>
              </w:rPr>
            </w:pPr>
          </w:p>
        </w:tc>
      </w:tr>
      <w:tr w:rsidR="004D2606">
        <w:trPr>
          <w:trHeight w:val="307"/>
        </w:trPr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4D2606" w:rsidRDefault="004D260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D2606" w:rsidRDefault="004D260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  <w:jc w:val="center"/>
            </w:pPr>
            <w:r>
              <w:rPr>
                <w:b/>
                <w:sz w:val="18"/>
                <w:szCs w:val="18"/>
              </w:rPr>
              <w:t>2019 г.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  <w:contextualSpacing/>
              <w:jc w:val="center"/>
            </w:pPr>
            <w:r>
              <w:rPr>
                <w:b/>
                <w:sz w:val="18"/>
                <w:szCs w:val="18"/>
              </w:rPr>
              <w:t>64 890,05766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  <w:jc w:val="center"/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  <w:jc w:val="center"/>
            </w:pPr>
            <w:r>
              <w:rPr>
                <w:b/>
                <w:sz w:val="18"/>
                <w:szCs w:val="18"/>
              </w:rPr>
              <w:t>1 930,6</w:t>
            </w:r>
            <w:r>
              <w:rPr>
                <w:b/>
                <w:sz w:val="18"/>
                <w:szCs w:val="18"/>
                <w:lang w:val="en-US"/>
              </w:rPr>
              <w:t>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  <w:jc w:val="center"/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  <w:jc w:val="center"/>
            </w:pPr>
            <w:r>
              <w:rPr>
                <w:b/>
                <w:sz w:val="18"/>
                <w:szCs w:val="18"/>
              </w:rPr>
              <w:t>1 930,6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  <w:contextualSpacing/>
              <w:jc w:val="center"/>
            </w:pPr>
            <w:r>
              <w:rPr>
                <w:b/>
                <w:sz w:val="18"/>
                <w:szCs w:val="18"/>
              </w:rPr>
              <w:t>62 959,45766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  <w:jc w:val="center"/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4D2606">
            <w:pPr>
              <w:widowControl w:val="0"/>
              <w:rPr>
                <w:sz w:val="18"/>
                <w:szCs w:val="18"/>
              </w:rPr>
            </w:pPr>
          </w:p>
        </w:tc>
      </w:tr>
      <w:tr w:rsidR="004D2606">
        <w:trPr>
          <w:trHeight w:val="391"/>
        </w:trPr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4D2606" w:rsidRDefault="004D260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D2606" w:rsidRDefault="004D260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  <w:jc w:val="center"/>
            </w:pPr>
            <w:r>
              <w:rPr>
                <w:b/>
                <w:sz w:val="18"/>
                <w:szCs w:val="18"/>
              </w:rPr>
              <w:t>2020 г.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  <w:contextualSpacing/>
              <w:jc w:val="center"/>
            </w:pPr>
            <w:r>
              <w:rPr>
                <w:b/>
                <w:sz w:val="18"/>
                <w:szCs w:val="18"/>
                <w:lang w:val="en-US"/>
              </w:rPr>
              <w:t>7</w:t>
            </w: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935</w:t>
            </w:r>
            <w:r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38213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  <w:jc w:val="center"/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  <w:jc w:val="center"/>
            </w:pPr>
            <w:r>
              <w:rPr>
                <w:b/>
                <w:sz w:val="18"/>
                <w:szCs w:val="18"/>
              </w:rPr>
              <w:t>570</w:t>
            </w:r>
            <w:r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208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  <w:jc w:val="center"/>
            </w:pPr>
            <w:r>
              <w:rPr>
                <w:b/>
                <w:sz w:val="18"/>
                <w:szCs w:val="18"/>
                <w:lang w:val="en-US"/>
              </w:rPr>
              <w:t>475</w:t>
            </w:r>
            <w:r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  <w:lang w:val="en-US"/>
              </w:rPr>
              <w:t>908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  <w:jc w:val="center"/>
              <w:rPr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94,300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  <w:contextualSpacing/>
              <w:jc w:val="center"/>
            </w:pPr>
            <w:r>
              <w:rPr>
                <w:b/>
                <w:sz w:val="18"/>
                <w:szCs w:val="18"/>
                <w:lang w:val="en-US"/>
              </w:rPr>
              <w:t>7</w:t>
            </w: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365</w:t>
            </w:r>
            <w:r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17413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  <w:jc w:val="center"/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4D2606">
            <w:pPr>
              <w:widowControl w:val="0"/>
              <w:rPr>
                <w:sz w:val="18"/>
                <w:szCs w:val="18"/>
              </w:rPr>
            </w:pPr>
          </w:p>
        </w:tc>
      </w:tr>
      <w:tr w:rsidR="004D2606">
        <w:trPr>
          <w:trHeight w:val="391"/>
        </w:trPr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4D2606" w:rsidRDefault="004D260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D2606" w:rsidRDefault="004D260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  <w:jc w:val="center"/>
            </w:pPr>
            <w:r>
              <w:rPr>
                <w:b/>
                <w:sz w:val="18"/>
                <w:szCs w:val="18"/>
              </w:rPr>
              <w:t>2021 г.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  <w:jc w:val="center"/>
            </w:pPr>
            <w:r>
              <w:rPr>
                <w:b/>
                <w:sz w:val="18"/>
                <w:szCs w:val="18"/>
              </w:rPr>
              <w:t>59 643,16700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  <w:jc w:val="center"/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  <w:jc w:val="center"/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  <w:jc w:val="center"/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  <w:jc w:val="center"/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  <w:jc w:val="center"/>
            </w:pPr>
            <w:r>
              <w:rPr>
                <w:b/>
                <w:sz w:val="18"/>
                <w:szCs w:val="18"/>
              </w:rPr>
              <w:t>59 643,16700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  <w:jc w:val="center"/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4D2606">
            <w:pPr>
              <w:widowControl w:val="0"/>
              <w:rPr>
                <w:sz w:val="18"/>
                <w:szCs w:val="18"/>
              </w:rPr>
            </w:pPr>
          </w:p>
        </w:tc>
      </w:tr>
      <w:tr w:rsidR="004D2606">
        <w:trPr>
          <w:trHeight w:val="391"/>
        </w:trPr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4D2606" w:rsidRDefault="004D260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4D2606" w:rsidRDefault="004D260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  <w:jc w:val="center"/>
            </w:pPr>
            <w:r>
              <w:rPr>
                <w:b/>
                <w:sz w:val="18"/>
                <w:szCs w:val="18"/>
              </w:rPr>
              <w:t>2022 г.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  <w:jc w:val="center"/>
            </w:pPr>
            <w:r>
              <w:rPr>
                <w:b/>
                <w:sz w:val="18"/>
                <w:szCs w:val="18"/>
              </w:rPr>
              <w:t>59 643,16700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  <w:jc w:val="center"/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  <w:jc w:val="center"/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  <w:jc w:val="center"/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  <w:jc w:val="center"/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  <w:jc w:val="center"/>
            </w:pPr>
            <w:r>
              <w:rPr>
                <w:b/>
                <w:sz w:val="18"/>
                <w:szCs w:val="18"/>
              </w:rPr>
              <w:t>59 643,16700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  <w:jc w:val="center"/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4D2606">
            <w:pPr>
              <w:widowControl w:val="0"/>
              <w:rPr>
                <w:sz w:val="18"/>
                <w:szCs w:val="18"/>
              </w:rPr>
            </w:pPr>
          </w:p>
        </w:tc>
      </w:tr>
      <w:tr w:rsidR="004D2606">
        <w:trPr>
          <w:trHeight w:val="307"/>
        </w:trPr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4D2606" w:rsidRDefault="004D260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4D2606" w:rsidRDefault="003B5C0D">
            <w:pPr>
              <w:widowControl w:val="0"/>
              <w:jc w:val="center"/>
            </w:pPr>
            <w:r>
              <w:rPr>
                <w:b/>
                <w:sz w:val="18"/>
                <w:szCs w:val="18"/>
              </w:rPr>
              <w:t>Итого по программе: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  <w:jc w:val="center"/>
            </w:pPr>
            <w:r>
              <w:rPr>
                <w:b/>
                <w:sz w:val="18"/>
                <w:szCs w:val="18"/>
              </w:rPr>
              <w:t>2017-2022 г.г.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  <w:contextualSpacing/>
              <w:jc w:val="center"/>
            </w:pPr>
            <w:r>
              <w:rPr>
                <w:b/>
                <w:sz w:val="18"/>
                <w:szCs w:val="18"/>
              </w:rPr>
              <w:t>36</w:t>
            </w:r>
            <w:r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780</w:t>
            </w:r>
            <w:r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55064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  <w:jc w:val="center"/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  <w:contextualSpacing/>
              <w:jc w:val="center"/>
            </w:pPr>
            <w:r>
              <w:rPr>
                <w:b/>
                <w:sz w:val="18"/>
                <w:szCs w:val="18"/>
              </w:rPr>
              <w:t>7 </w:t>
            </w:r>
            <w:r>
              <w:rPr>
                <w:b/>
                <w:sz w:val="18"/>
                <w:szCs w:val="18"/>
              </w:rPr>
              <w:t>265,208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  <w:jc w:val="center"/>
            </w:pPr>
            <w:r>
              <w:rPr>
                <w:b/>
                <w:sz w:val="18"/>
                <w:szCs w:val="18"/>
                <w:lang w:val="en-US"/>
              </w:rPr>
              <w:t>475</w:t>
            </w:r>
            <w:r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  <w:lang w:val="en-US"/>
              </w:rPr>
              <w:t>908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  <w:contextualSpacing/>
              <w:jc w:val="center"/>
            </w:pPr>
            <w:r>
              <w:rPr>
                <w:b/>
                <w:sz w:val="18"/>
                <w:szCs w:val="18"/>
              </w:rPr>
              <w:t>6 </w:t>
            </w:r>
            <w:r>
              <w:rPr>
                <w:b/>
                <w:sz w:val="18"/>
                <w:szCs w:val="18"/>
                <w:lang w:val="en-US"/>
              </w:rPr>
              <w:t>789</w:t>
            </w:r>
            <w:r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  <w:lang w:val="en-US"/>
              </w:rPr>
              <w:t>300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  <w:contextualSpacing/>
              <w:jc w:val="center"/>
            </w:pPr>
            <w:r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  <w:lang w:val="en-US"/>
              </w:rPr>
              <w:t>58</w:t>
            </w:r>
            <w:r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  <w:lang w:val="en-US"/>
              </w:rPr>
              <w:t>515</w:t>
            </w:r>
            <w:r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  <w:lang w:val="en-US"/>
              </w:rPr>
              <w:t>34264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3B5C0D">
            <w:pPr>
              <w:widowControl w:val="0"/>
              <w:jc w:val="center"/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06" w:rsidRDefault="004D2606">
            <w:pPr>
              <w:widowControl w:val="0"/>
              <w:rPr>
                <w:sz w:val="18"/>
                <w:szCs w:val="18"/>
              </w:rPr>
            </w:pPr>
          </w:p>
        </w:tc>
      </w:tr>
    </w:tbl>
    <w:p w:rsidR="004D2606" w:rsidRDefault="004D2606">
      <w:pPr>
        <w:jc w:val="center"/>
        <w:rPr>
          <w:sz w:val="18"/>
          <w:szCs w:val="18"/>
        </w:rPr>
      </w:pPr>
    </w:p>
    <w:p w:rsidR="004D2606" w:rsidRDefault="003B5C0D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Мероприятия муниципальной программы</w:t>
      </w:r>
    </w:p>
    <w:p w:rsidR="004D2606" w:rsidRDefault="003B5C0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Перечень мероприятий программы </w:t>
      </w:r>
      <w:r>
        <w:rPr>
          <w:sz w:val="26"/>
          <w:szCs w:val="26"/>
        </w:rPr>
        <w:t>представлен в приложении к программе.</w:t>
      </w:r>
    </w:p>
    <w:p w:rsidR="004D2606" w:rsidRDefault="004D2606">
      <w:pPr>
        <w:ind w:firstLine="720"/>
        <w:jc w:val="center"/>
        <w:rPr>
          <w:sz w:val="26"/>
          <w:szCs w:val="26"/>
        </w:rPr>
      </w:pPr>
    </w:p>
    <w:p w:rsidR="004D2606" w:rsidRDefault="003B5C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 Ожидаемые конечные результаты реализации программы и оценка ее </w:t>
      </w:r>
    </w:p>
    <w:p w:rsidR="004D2606" w:rsidRDefault="003B5C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эффективности.</w:t>
      </w:r>
    </w:p>
    <w:p w:rsidR="004D2606" w:rsidRDefault="003B5C0D">
      <w:pPr>
        <w:suppressAutoHyphens/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Реализация программы позволит создать </w:t>
      </w:r>
      <w:r>
        <w:rPr>
          <w:bCs/>
          <w:sz w:val="26"/>
          <w:szCs w:val="26"/>
        </w:rPr>
        <w:t>условия для развития муниципальной службы и совершенствовать работу муниципальных учреждений.</w:t>
      </w:r>
    </w:p>
    <w:p w:rsidR="004D2606" w:rsidRDefault="003B5C0D">
      <w:pPr>
        <w:suppressAutoHyphens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Полученные в рамках выполнения программы результаты будут способствовать:</w:t>
      </w:r>
    </w:p>
    <w:p w:rsidR="004D2606" w:rsidRDefault="003B5C0D">
      <w:pPr>
        <w:suppressAutoHyphens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формирование эффективного кадрового потенциала муниципальных служащих, совершенствование их знаний и умений;</w:t>
      </w:r>
    </w:p>
    <w:p w:rsidR="004D2606" w:rsidRDefault="003B5C0D">
      <w:pPr>
        <w:suppressAutoHyphens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качественное информационно-аналитическое обеспечение кадровых процесс</w:t>
      </w:r>
      <w:r>
        <w:rPr>
          <w:sz w:val="26"/>
          <w:szCs w:val="26"/>
        </w:rPr>
        <w:t>ов;</w:t>
      </w:r>
    </w:p>
    <w:p w:rsidR="004D2606" w:rsidRDefault="003B5C0D">
      <w:pPr>
        <w:suppressAutoHyphens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совершенствование методической базы, обеспечивающей дальнейшее развитие и эффективную деятельность кадровой работы;</w:t>
      </w:r>
    </w:p>
    <w:p w:rsidR="004D2606" w:rsidRDefault="003B5C0D">
      <w:pPr>
        <w:pStyle w:val="FORMATTEXT"/>
        <w:ind w:firstLine="568"/>
        <w:jc w:val="both"/>
        <w:rPr>
          <w:color w:val="000001"/>
          <w:sz w:val="26"/>
          <w:szCs w:val="26"/>
        </w:rPr>
      </w:pPr>
      <w:r>
        <w:rPr>
          <w:sz w:val="26"/>
          <w:szCs w:val="26"/>
        </w:rPr>
        <w:t xml:space="preserve">- совершенствование </w:t>
      </w:r>
      <w:r>
        <w:rPr>
          <w:color w:val="000001"/>
          <w:sz w:val="26"/>
          <w:szCs w:val="26"/>
        </w:rPr>
        <w:t>в муниципальных органах механизмов предотвращения и противодействия коррупции;</w:t>
      </w:r>
    </w:p>
    <w:p w:rsidR="004D2606" w:rsidRDefault="003B5C0D">
      <w:pPr>
        <w:suppressAutoHyphens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рациональное использование интелл</w:t>
      </w:r>
      <w:r>
        <w:rPr>
          <w:sz w:val="26"/>
          <w:szCs w:val="26"/>
        </w:rPr>
        <w:t>ектуального потенциала муниципальных служащих.</w:t>
      </w:r>
    </w:p>
    <w:p w:rsidR="004D2606" w:rsidRDefault="003B5C0D">
      <w:pPr>
        <w:suppressAutoHyphens/>
        <w:ind w:left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результате реализации программы ожидается:</w:t>
      </w:r>
    </w:p>
    <w:p w:rsidR="004D2606" w:rsidRDefault="003B5C0D">
      <w:pPr>
        <w:suppressAutoHyphens/>
        <w:ind w:left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повышение квалификации 100 % муниципальных служащих;</w:t>
      </w:r>
    </w:p>
    <w:p w:rsidR="004D2606" w:rsidRDefault="003B5C0D">
      <w:pPr>
        <w:suppressAutoHyphens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снижение количества муниципальных служащих, не имеющих высшего профессионального образования на 10 %;</w:t>
      </w:r>
    </w:p>
    <w:p w:rsidR="004D2606" w:rsidRDefault="003B5C0D">
      <w:pPr>
        <w:suppressAutoHyphens/>
        <w:ind w:firstLine="720"/>
        <w:jc w:val="both"/>
      </w:pPr>
      <w:r>
        <w:rPr>
          <w:bCs/>
          <w:sz w:val="26"/>
          <w:szCs w:val="26"/>
        </w:rPr>
        <w:t>- про</w:t>
      </w:r>
      <w:r>
        <w:rPr>
          <w:bCs/>
          <w:sz w:val="26"/>
          <w:szCs w:val="26"/>
        </w:rPr>
        <w:t>хождение профессиональной переподготовки по профилю своей деятельности  5 % муниципальных служащих.</w:t>
      </w:r>
    </w:p>
    <w:sectPr w:rsidR="004D2606" w:rsidSect="004D2606">
      <w:pgSz w:w="12240" w:h="15840"/>
      <w:pgMar w:top="284" w:right="907" w:bottom="196" w:left="1418" w:header="0" w:footer="0" w:gutter="0"/>
      <w:cols w:space="720"/>
      <w:formProt w:val="0"/>
      <w:docGrid w:linePitch="272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characterSpacingControl w:val="doNotCompress"/>
  <w:compat/>
  <w:rsids>
    <w:rsidRoot w:val="004D2606"/>
    <w:rsid w:val="003B5C0D"/>
    <w:rsid w:val="004D2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619"/>
    <w:pPr>
      <w:suppressAutoHyphens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FC372A"/>
    <w:pPr>
      <w:keepNext/>
      <w:overflowPunct w:val="0"/>
      <w:jc w:val="right"/>
      <w:textAlignment w:val="auto"/>
      <w:outlineLvl w:val="0"/>
    </w:pPr>
    <w:rPr>
      <w:sz w:val="28"/>
    </w:rPr>
  </w:style>
  <w:style w:type="character" w:customStyle="1" w:styleId="1">
    <w:name w:val="Заголовок 1 Знак"/>
    <w:basedOn w:val="a0"/>
    <w:link w:val="Heading1"/>
    <w:qFormat/>
    <w:rsid w:val="00FC372A"/>
    <w:rPr>
      <w:sz w:val="28"/>
    </w:rPr>
  </w:style>
  <w:style w:type="character" w:customStyle="1" w:styleId="a3">
    <w:name w:val="Текст Знак"/>
    <w:basedOn w:val="a0"/>
    <w:qFormat/>
    <w:rsid w:val="00FC372A"/>
    <w:rPr>
      <w:rFonts w:ascii="Courier New" w:hAnsi="Courier New"/>
    </w:rPr>
  </w:style>
  <w:style w:type="character" w:customStyle="1" w:styleId="a4">
    <w:name w:val="Текст выноски Знак"/>
    <w:basedOn w:val="a0"/>
    <w:qFormat/>
    <w:rsid w:val="00C968A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qFormat/>
    <w:rsid w:val="008E6A9C"/>
    <w:rPr>
      <w:sz w:val="22"/>
      <w:szCs w:val="22"/>
      <w:shd w:val="clear" w:color="auto" w:fill="FFFFFF"/>
    </w:rPr>
  </w:style>
  <w:style w:type="character" w:customStyle="1" w:styleId="10">
    <w:name w:val="Основной текст Знак1"/>
    <w:basedOn w:val="a0"/>
    <w:qFormat/>
    <w:rsid w:val="008E6A9C"/>
  </w:style>
  <w:style w:type="paragraph" w:customStyle="1" w:styleId="a6">
    <w:name w:val="Заголовок"/>
    <w:basedOn w:val="a"/>
    <w:next w:val="a7"/>
    <w:qFormat/>
    <w:rsid w:val="004D260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8E6A9C"/>
    <w:pPr>
      <w:shd w:val="clear" w:color="auto" w:fill="FFFFFF"/>
      <w:overflowPunct w:val="0"/>
      <w:spacing w:before="240" w:after="240" w:line="278" w:lineRule="exact"/>
      <w:textAlignment w:val="auto"/>
    </w:pPr>
    <w:rPr>
      <w:sz w:val="22"/>
      <w:szCs w:val="22"/>
    </w:rPr>
  </w:style>
  <w:style w:type="paragraph" w:styleId="a8">
    <w:name w:val="List"/>
    <w:basedOn w:val="a7"/>
    <w:rsid w:val="004D2606"/>
    <w:rPr>
      <w:rFonts w:cs="Arial"/>
    </w:rPr>
  </w:style>
  <w:style w:type="paragraph" w:customStyle="1" w:styleId="Caption">
    <w:name w:val="Caption"/>
    <w:basedOn w:val="a"/>
    <w:qFormat/>
    <w:rsid w:val="004D260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4D2606"/>
    <w:pPr>
      <w:suppressLineNumbers/>
    </w:pPr>
    <w:rPr>
      <w:rFonts w:cs="Arial"/>
    </w:rPr>
  </w:style>
  <w:style w:type="paragraph" w:customStyle="1" w:styleId="FORMATTEXT">
    <w:name w:val=".FORMATTEXT"/>
    <w:uiPriority w:val="99"/>
    <w:qFormat/>
    <w:rsid w:val="003160DB"/>
    <w:pPr>
      <w:widowControl w:val="0"/>
    </w:pPr>
    <w:rPr>
      <w:sz w:val="24"/>
      <w:szCs w:val="24"/>
    </w:rPr>
  </w:style>
  <w:style w:type="paragraph" w:styleId="aa">
    <w:name w:val="Plain Text"/>
    <w:basedOn w:val="a"/>
    <w:qFormat/>
    <w:rsid w:val="00FC372A"/>
    <w:pPr>
      <w:overflowPunct w:val="0"/>
      <w:textAlignment w:val="auto"/>
    </w:pPr>
    <w:rPr>
      <w:rFonts w:ascii="Courier New" w:hAnsi="Courier New"/>
    </w:rPr>
  </w:style>
  <w:style w:type="paragraph" w:styleId="ab">
    <w:name w:val="Balloon Text"/>
    <w:basedOn w:val="a"/>
    <w:qFormat/>
    <w:rsid w:val="00C968A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E09D0"/>
    <w:pPr>
      <w:widowControl w:val="0"/>
      <w:ind w:firstLine="720"/>
    </w:pPr>
    <w:rPr>
      <w:rFonts w:ascii="Arial" w:hAnsi="Arial" w:cs="Arial"/>
    </w:rPr>
  </w:style>
  <w:style w:type="paragraph" w:customStyle="1" w:styleId="ac">
    <w:name w:val="Содержимое таблицы"/>
    <w:basedOn w:val="a"/>
    <w:qFormat/>
    <w:rsid w:val="004D2606"/>
    <w:pPr>
      <w:suppressLineNumbers/>
    </w:pPr>
  </w:style>
  <w:style w:type="paragraph" w:customStyle="1" w:styleId="ad">
    <w:name w:val="Заголовок таблицы"/>
    <w:basedOn w:val="ac"/>
    <w:qFormat/>
    <w:rsid w:val="004D2606"/>
    <w:pPr>
      <w:jc w:val="center"/>
    </w:pPr>
    <w:rPr>
      <w:b/>
      <w:bCs/>
    </w:rPr>
  </w:style>
  <w:style w:type="table" w:styleId="ae">
    <w:name w:val="Table Grid"/>
    <w:basedOn w:val="a1"/>
    <w:rsid w:val="00C3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56CE5-8C40-45B4-926E-E9E20138D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6</Pages>
  <Words>1648</Words>
  <Characters>9399</Characters>
  <Application>Microsoft Office Word</Application>
  <DocSecurity>0</DocSecurity>
  <Lines>78</Lines>
  <Paragraphs>22</Paragraphs>
  <ScaleCrop>false</ScaleCrop>
  <Company>Администрация ЗАТО г. Радужный</Company>
  <LinksUpToDate>false</LinksUpToDate>
  <CharactersWithSpaces>11025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</dc:creator>
  <dc:description/>
  <cp:lastModifiedBy>adm11</cp:lastModifiedBy>
  <cp:revision>22</cp:revision>
  <cp:lastPrinted>2020-09-18T15:25:00Z</cp:lastPrinted>
  <dcterms:created xsi:type="dcterms:W3CDTF">2019-10-18T05:51:00Z</dcterms:created>
  <dcterms:modified xsi:type="dcterms:W3CDTF">2020-10-05T07:34:00Z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ЗАТО г. Радужный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