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E1" w:rsidRDefault="00FE6FE1" w:rsidP="00FE6FE1">
      <w:pPr>
        <w:ind w:left="900" w:firstLine="540"/>
        <w:jc w:val="right"/>
        <w:rPr>
          <w:sz w:val="24"/>
          <w:szCs w:val="24"/>
        </w:rPr>
      </w:pPr>
      <w:r w:rsidRPr="009E534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</w:p>
    <w:p w:rsidR="00FE6FE1" w:rsidRDefault="00FE6FE1" w:rsidP="00FE6FE1">
      <w:pPr>
        <w:ind w:left="900" w:firstLine="540"/>
        <w:jc w:val="right"/>
        <w:rPr>
          <w:sz w:val="24"/>
          <w:szCs w:val="24"/>
        </w:rPr>
      </w:pPr>
      <w:r w:rsidRPr="009E534A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</w:t>
      </w:r>
    </w:p>
    <w:p w:rsidR="00FE6FE1" w:rsidRPr="009E534A" w:rsidRDefault="00FE6FE1" w:rsidP="00FE6FE1">
      <w:pPr>
        <w:ind w:left="900" w:firstLine="540"/>
        <w:jc w:val="right"/>
        <w:rPr>
          <w:sz w:val="24"/>
          <w:szCs w:val="24"/>
        </w:rPr>
      </w:pPr>
      <w:r w:rsidRPr="009E534A">
        <w:rPr>
          <w:sz w:val="24"/>
          <w:szCs w:val="24"/>
        </w:rPr>
        <w:t>ЗАТО г</w:t>
      </w:r>
      <w:proofErr w:type="gramStart"/>
      <w:r w:rsidRPr="009E534A">
        <w:rPr>
          <w:sz w:val="24"/>
          <w:szCs w:val="24"/>
        </w:rPr>
        <w:t>.Р</w:t>
      </w:r>
      <w:proofErr w:type="gramEnd"/>
      <w:r w:rsidRPr="009E534A">
        <w:rPr>
          <w:sz w:val="24"/>
          <w:szCs w:val="24"/>
        </w:rPr>
        <w:t>адужный</w:t>
      </w:r>
      <w:r>
        <w:rPr>
          <w:sz w:val="24"/>
          <w:szCs w:val="24"/>
        </w:rPr>
        <w:t xml:space="preserve"> Владимирской области</w:t>
      </w:r>
    </w:p>
    <w:p w:rsidR="00FE6FE1" w:rsidRDefault="00FE6FE1" w:rsidP="00FE6FE1">
      <w:pPr>
        <w:ind w:left="5220" w:firstLine="540"/>
        <w:jc w:val="right"/>
        <w:rPr>
          <w:sz w:val="24"/>
          <w:szCs w:val="24"/>
          <w:u w:val="single"/>
        </w:rPr>
      </w:pPr>
      <w:r w:rsidRPr="00E9330C">
        <w:rPr>
          <w:sz w:val="24"/>
          <w:szCs w:val="24"/>
          <w:u w:val="single"/>
        </w:rPr>
        <w:t>от 13.06 2019 г.</w:t>
      </w:r>
      <w:r>
        <w:rPr>
          <w:sz w:val="24"/>
          <w:szCs w:val="24"/>
        </w:rPr>
        <w:t xml:space="preserve"> №</w:t>
      </w:r>
      <w:r>
        <w:rPr>
          <w:sz w:val="24"/>
          <w:szCs w:val="24"/>
          <w:u w:val="single"/>
        </w:rPr>
        <w:t xml:space="preserve"> 787</w:t>
      </w:r>
    </w:p>
    <w:p w:rsidR="00FE6FE1" w:rsidRPr="00534B87" w:rsidRDefault="00FE6FE1" w:rsidP="00FE6FE1">
      <w:pPr>
        <w:ind w:left="5220" w:firstLine="540"/>
        <w:jc w:val="right"/>
        <w:rPr>
          <w:sz w:val="24"/>
          <w:szCs w:val="24"/>
          <w:u w:val="single"/>
        </w:rPr>
      </w:pPr>
    </w:p>
    <w:p w:rsidR="00FE6FE1" w:rsidRDefault="00FE6FE1" w:rsidP="00FE6FE1">
      <w:pPr>
        <w:pStyle w:val="a3"/>
        <w:ind w:left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E6FE1" w:rsidRDefault="00FE6FE1" w:rsidP="00FE6FE1">
      <w:pPr>
        <w:jc w:val="right"/>
        <w:rPr>
          <w:bCs/>
          <w:sz w:val="26"/>
        </w:rPr>
      </w:pPr>
    </w:p>
    <w:p w:rsidR="00FE6FE1" w:rsidRPr="00DD4956" w:rsidRDefault="00FE6FE1" w:rsidP="00FE6FE1">
      <w:pPr>
        <w:tabs>
          <w:tab w:val="left" w:pos="1320"/>
        </w:tabs>
        <w:jc w:val="center"/>
        <w:rPr>
          <w:b/>
          <w:sz w:val="28"/>
          <w:szCs w:val="28"/>
        </w:rPr>
      </w:pPr>
      <w:r w:rsidRPr="00DD4956">
        <w:rPr>
          <w:b/>
          <w:sz w:val="28"/>
          <w:szCs w:val="28"/>
        </w:rPr>
        <w:t>Порядок</w:t>
      </w:r>
    </w:p>
    <w:p w:rsidR="00FE6FE1" w:rsidRDefault="00FE6FE1" w:rsidP="00FE6FE1">
      <w:pPr>
        <w:pStyle w:val="Style18"/>
        <w:widowControl/>
        <w:spacing w:line="240" w:lineRule="auto"/>
        <w:jc w:val="center"/>
        <w:rPr>
          <w:b/>
          <w:bCs/>
          <w:sz w:val="28"/>
          <w:szCs w:val="28"/>
        </w:rPr>
      </w:pPr>
      <w:r w:rsidRPr="00FF41FC">
        <w:rPr>
          <w:b/>
          <w:bCs/>
          <w:sz w:val="28"/>
          <w:szCs w:val="28"/>
        </w:rPr>
        <w:t>расходования средств областного бюджета на</w:t>
      </w:r>
      <w:r w:rsidRPr="00FF41FC">
        <w:rPr>
          <w:b/>
          <w:sz w:val="28"/>
          <w:szCs w:val="28"/>
        </w:rPr>
        <w:t xml:space="preserve"> </w:t>
      </w:r>
      <w:r w:rsidRPr="00B75CBD">
        <w:rPr>
          <w:b/>
          <w:bCs/>
          <w:sz w:val="28"/>
          <w:szCs w:val="28"/>
        </w:rPr>
        <w:t>реализацию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</w:t>
      </w:r>
    </w:p>
    <w:p w:rsidR="00FE6FE1" w:rsidRDefault="00FE6FE1" w:rsidP="00FE6FE1">
      <w:pPr>
        <w:pStyle w:val="Style18"/>
        <w:widowControl/>
        <w:spacing w:line="240" w:lineRule="auto"/>
        <w:jc w:val="center"/>
        <w:rPr>
          <w:b/>
          <w:bCs/>
          <w:sz w:val="28"/>
          <w:szCs w:val="28"/>
        </w:rPr>
      </w:pPr>
    </w:p>
    <w:p w:rsidR="00FE6FE1" w:rsidRDefault="00FE6FE1" w:rsidP="00FE6FE1">
      <w:pPr>
        <w:pStyle w:val="Style18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3F0B1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77C74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Pr="00C40379">
        <w:rPr>
          <w:sz w:val="28"/>
          <w:szCs w:val="28"/>
        </w:rPr>
        <w:t>Порядок</w:t>
      </w:r>
      <w:r w:rsidRPr="00C40379">
        <w:rPr>
          <w:bCs/>
          <w:sz w:val="28"/>
          <w:szCs w:val="28"/>
        </w:rPr>
        <w:t xml:space="preserve"> расходования средств областного бюджета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A120F0">
        <w:rPr>
          <w:bCs/>
          <w:sz w:val="28"/>
          <w:szCs w:val="28"/>
        </w:rPr>
        <w:t>реализацию мероприятий по обеспечению антитеррористической защищенности, пожарной безопасности общеобразовательных организаций и на обновление их материально-технической базы</w:t>
      </w:r>
      <w:r w:rsidRPr="0007660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Порядок)</w:t>
      </w:r>
      <w:r w:rsidRPr="00377C74">
        <w:rPr>
          <w:sz w:val="28"/>
          <w:szCs w:val="28"/>
        </w:rPr>
        <w:t xml:space="preserve"> определяет механизм расходования средств</w:t>
      </w:r>
      <w:r>
        <w:rPr>
          <w:sz w:val="28"/>
          <w:szCs w:val="28"/>
        </w:rPr>
        <w:t>, предоставляемых из</w:t>
      </w:r>
      <w:r w:rsidRPr="00377C74">
        <w:rPr>
          <w:sz w:val="28"/>
          <w:szCs w:val="28"/>
        </w:rPr>
        <w:t xml:space="preserve"> областного бюджета на </w:t>
      </w:r>
      <w:r w:rsidRPr="00B75CBD">
        <w:rPr>
          <w:bCs/>
          <w:sz w:val="28"/>
          <w:szCs w:val="28"/>
        </w:rPr>
        <w:t xml:space="preserve">реализацию мероприятий по обеспечению антитеррористической защищенности, пожарной безопасности общеобразовательных организаций </w:t>
      </w:r>
      <w:r>
        <w:rPr>
          <w:sz w:val="28"/>
          <w:szCs w:val="28"/>
        </w:rPr>
        <w:t>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 Владимирской области</w:t>
      </w:r>
      <w:r w:rsidRPr="00B75CBD">
        <w:rPr>
          <w:bCs/>
          <w:sz w:val="28"/>
          <w:szCs w:val="28"/>
        </w:rPr>
        <w:t xml:space="preserve"> и на обновление их материально-технической базы</w:t>
      </w:r>
      <w:r>
        <w:rPr>
          <w:sz w:val="28"/>
          <w:szCs w:val="28"/>
        </w:rPr>
        <w:t xml:space="preserve">.  </w:t>
      </w:r>
    </w:p>
    <w:p w:rsidR="00FE6FE1" w:rsidRPr="00D97FB6" w:rsidRDefault="00FE6FE1" w:rsidP="00FE6F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4205">
        <w:rPr>
          <w:sz w:val="28"/>
          <w:szCs w:val="28"/>
        </w:rPr>
        <w:t xml:space="preserve">Средства областного бюджета </w:t>
      </w:r>
      <w:r>
        <w:rPr>
          <w:sz w:val="28"/>
          <w:szCs w:val="28"/>
        </w:rPr>
        <w:t>предоставляются</w:t>
      </w:r>
      <w:r w:rsidRPr="00D97FB6">
        <w:rPr>
          <w:sz w:val="28"/>
          <w:szCs w:val="28"/>
        </w:rPr>
        <w:t xml:space="preserve"> в целях </w:t>
      </w:r>
      <w:r w:rsidRPr="0090677F">
        <w:rPr>
          <w:sz w:val="28"/>
          <w:szCs w:val="28"/>
        </w:rPr>
        <w:t>оборудовани</w:t>
      </w:r>
      <w:r>
        <w:rPr>
          <w:sz w:val="28"/>
          <w:szCs w:val="28"/>
        </w:rPr>
        <w:t>я</w:t>
      </w:r>
      <w:r w:rsidRPr="0090677F">
        <w:rPr>
          <w:sz w:val="28"/>
          <w:szCs w:val="28"/>
        </w:rPr>
        <w:t xml:space="preserve"> объектов (территорий) общеобразовательных организаций в соответствии с государственными нормами и требованиями, обеспечивающими безопасные условия обучения, воспитания обучающихся</w:t>
      </w:r>
      <w:r>
        <w:rPr>
          <w:sz w:val="28"/>
          <w:szCs w:val="28"/>
        </w:rPr>
        <w:t xml:space="preserve">, посредством </w:t>
      </w:r>
      <w:r w:rsidRPr="00D97FB6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субсидии </w:t>
      </w:r>
      <w:proofErr w:type="gramStart"/>
      <w:r>
        <w:rPr>
          <w:sz w:val="28"/>
          <w:szCs w:val="28"/>
        </w:rPr>
        <w:t>бюджету</w:t>
      </w:r>
      <w:proofErr w:type="gramEnd"/>
      <w:r>
        <w:rPr>
          <w:sz w:val="28"/>
          <w:szCs w:val="28"/>
        </w:rPr>
        <w:t xml:space="preserve"> ЗАТО г. Радужный Владимирской области </w:t>
      </w:r>
      <w:r w:rsidRPr="00A41891">
        <w:rPr>
          <w:bCs/>
          <w:sz w:val="28"/>
          <w:szCs w:val="28"/>
        </w:rPr>
        <w:t xml:space="preserve">на основании соглашения, заключенного </w:t>
      </w:r>
      <w:r>
        <w:rPr>
          <w:bCs/>
          <w:sz w:val="28"/>
          <w:szCs w:val="28"/>
        </w:rPr>
        <w:t xml:space="preserve">между </w:t>
      </w:r>
      <w:r w:rsidRPr="00A41891">
        <w:rPr>
          <w:bCs/>
          <w:sz w:val="28"/>
          <w:szCs w:val="28"/>
        </w:rPr>
        <w:t xml:space="preserve">департаментом образования </w:t>
      </w:r>
      <w:r w:rsidRPr="00DD4956">
        <w:rPr>
          <w:bCs/>
          <w:sz w:val="28"/>
          <w:szCs w:val="28"/>
        </w:rPr>
        <w:t>администрации Владимирской области</w:t>
      </w:r>
      <w:r w:rsidRPr="00A418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департамент образования) </w:t>
      </w:r>
      <w:r w:rsidRPr="00A41891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администрацией ЗАТО г. Радужный Владимирской области</w:t>
      </w:r>
      <w:r w:rsidRPr="00A41891">
        <w:rPr>
          <w:bCs/>
          <w:sz w:val="28"/>
          <w:szCs w:val="28"/>
        </w:rPr>
        <w:t xml:space="preserve">. </w:t>
      </w:r>
      <w:r w:rsidRPr="00F16B32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денежных </w:t>
      </w:r>
      <w:r w:rsidRPr="00F16B3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F16B32">
        <w:rPr>
          <w:sz w:val="28"/>
          <w:szCs w:val="28"/>
        </w:rPr>
        <w:t xml:space="preserve">осуществляется в пределах лимитов бюджетных обязательств, </w:t>
      </w:r>
      <w:r w:rsidRPr="00DD4956">
        <w:rPr>
          <w:bCs/>
          <w:sz w:val="28"/>
          <w:szCs w:val="28"/>
        </w:rPr>
        <w:t>доведённых департаментом образования на соответствующий финансовый год.</w:t>
      </w:r>
    </w:p>
    <w:p w:rsidR="00FE6FE1" w:rsidRPr="00C807DA" w:rsidRDefault="00FE6FE1" w:rsidP="00FE6FE1">
      <w:pPr>
        <w:ind w:firstLine="709"/>
        <w:jc w:val="both"/>
        <w:rPr>
          <w:iCs/>
          <w:sz w:val="28"/>
          <w:szCs w:val="28"/>
        </w:rPr>
      </w:pPr>
      <w:r>
        <w:rPr>
          <w:rStyle w:val="FontStyle40"/>
          <w:sz w:val="28"/>
          <w:szCs w:val="28"/>
        </w:rPr>
        <w:t xml:space="preserve">3. </w:t>
      </w:r>
      <w:r w:rsidRPr="00404205">
        <w:rPr>
          <w:sz w:val="28"/>
          <w:szCs w:val="28"/>
        </w:rPr>
        <w:t>Средства областного бюджета</w:t>
      </w:r>
      <w:r>
        <w:rPr>
          <w:rStyle w:val="FontStyle40"/>
          <w:sz w:val="28"/>
          <w:szCs w:val="28"/>
        </w:rPr>
        <w:t xml:space="preserve"> </w:t>
      </w:r>
      <w:r w:rsidRPr="00727555">
        <w:rPr>
          <w:sz w:val="28"/>
          <w:szCs w:val="28"/>
        </w:rPr>
        <w:t>поступа</w:t>
      </w:r>
      <w:r>
        <w:rPr>
          <w:sz w:val="28"/>
          <w:szCs w:val="28"/>
        </w:rPr>
        <w:t>ю</w:t>
      </w:r>
      <w:r w:rsidRPr="00727555">
        <w:rPr>
          <w:sz w:val="28"/>
          <w:szCs w:val="28"/>
        </w:rPr>
        <w:t>т на единый счёт бюджета ЗАТО г</w:t>
      </w:r>
      <w:proofErr w:type="gramStart"/>
      <w:r w:rsidRPr="00727555">
        <w:rPr>
          <w:sz w:val="28"/>
          <w:szCs w:val="28"/>
        </w:rPr>
        <w:t>.Р</w:t>
      </w:r>
      <w:proofErr w:type="gramEnd"/>
      <w:r w:rsidRPr="00727555">
        <w:rPr>
          <w:sz w:val="28"/>
          <w:szCs w:val="28"/>
        </w:rPr>
        <w:t>адужный</w:t>
      </w:r>
      <w:r>
        <w:rPr>
          <w:sz w:val="28"/>
          <w:szCs w:val="28"/>
        </w:rPr>
        <w:t xml:space="preserve"> Владимирской области</w:t>
      </w:r>
      <w:r w:rsidRPr="00727555">
        <w:rPr>
          <w:sz w:val="28"/>
          <w:szCs w:val="28"/>
        </w:rPr>
        <w:t xml:space="preserve">. </w:t>
      </w:r>
      <w:r w:rsidRPr="00E119DB">
        <w:rPr>
          <w:sz w:val="28"/>
          <w:szCs w:val="28"/>
        </w:rPr>
        <w:t>Финансовое управление администрации ЗАТО г</w:t>
      </w:r>
      <w:proofErr w:type="gramStart"/>
      <w:r w:rsidRPr="00E119DB">
        <w:rPr>
          <w:sz w:val="28"/>
          <w:szCs w:val="28"/>
        </w:rPr>
        <w:t>.Р</w:t>
      </w:r>
      <w:proofErr w:type="gramEnd"/>
      <w:r w:rsidRPr="00E119DB">
        <w:rPr>
          <w:sz w:val="28"/>
          <w:szCs w:val="28"/>
        </w:rPr>
        <w:t xml:space="preserve">адужный </w:t>
      </w:r>
      <w:r>
        <w:rPr>
          <w:sz w:val="28"/>
          <w:szCs w:val="28"/>
        </w:rPr>
        <w:t xml:space="preserve">Владимирской области </w:t>
      </w:r>
      <w:r w:rsidRPr="001B105F">
        <w:rPr>
          <w:color w:val="000000"/>
          <w:sz w:val="28"/>
          <w:szCs w:val="28"/>
        </w:rPr>
        <w:t>по заявке управления образования администрации ЗАТО г.</w:t>
      </w:r>
      <w:r>
        <w:rPr>
          <w:color w:val="000000"/>
          <w:sz w:val="28"/>
          <w:szCs w:val="28"/>
        </w:rPr>
        <w:t xml:space="preserve"> </w:t>
      </w:r>
      <w:r w:rsidRPr="001B105F">
        <w:rPr>
          <w:color w:val="000000"/>
          <w:sz w:val="28"/>
          <w:szCs w:val="28"/>
        </w:rPr>
        <w:t>Радужный</w:t>
      </w:r>
      <w:r>
        <w:rPr>
          <w:color w:val="000000"/>
          <w:sz w:val="28"/>
          <w:szCs w:val="28"/>
        </w:rPr>
        <w:t xml:space="preserve"> Владимирской области</w:t>
      </w:r>
      <w:r w:rsidRPr="00E11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управление образования) </w:t>
      </w:r>
      <w:r w:rsidRPr="00E119DB">
        <w:rPr>
          <w:sz w:val="28"/>
          <w:szCs w:val="28"/>
        </w:rPr>
        <w:t xml:space="preserve">перечисляет </w:t>
      </w:r>
      <w:r>
        <w:rPr>
          <w:sz w:val="28"/>
          <w:szCs w:val="28"/>
        </w:rPr>
        <w:t xml:space="preserve">полученные </w:t>
      </w:r>
      <w:r w:rsidRPr="00E119DB">
        <w:rPr>
          <w:sz w:val="28"/>
          <w:szCs w:val="28"/>
        </w:rPr>
        <w:t xml:space="preserve">денежные средства в пределах </w:t>
      </w:r>
      <w:r>
        <w:rPr>
          <w:sz w:val="28"/>
          <w:szCs w:val="28"/>
        </w:rPr>
        <w:t xml:space="preserve">утвержденных на указанные цели </w:t>
      </w:r>
      <w:r w:rsidRPr="00AB1831">
        <w:rPr>
          <w:bCs/>
          <w:sz w:val="28"/>
          <w:szCs w:val="28"/>
        </w:rPr>
        <w:t xml:space="preserve">бюджетных ассигнований и </w:t>
      </w:r>
      <w:r w:rsidRPr="00E119DB">
        <w:rPr>
          <w:sz w:val="28"/>
          <w:szCs w:val="28"/>
        </w:rPr>
        <w:t>лимитов бюджетных обязательств на лицев</w:t>
      </w:r>
      <w:r>
        <w:rPr>
          <w:sz w:val="28"/>
          <w:szCs w:val="28"/>
        </w:rPr>
        <w:t>ой</w:t>
      </w:r>
      <w:r w:rsidRPr="00E119DB"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 </w:t>
      </w:r>
      <w:r w:rsidRPr="00E119DB">
        <w:rPr>
          <w:sz w:val="28"/>
          <w:szCs w:val="28"/>
        </w:rPr>
        <w:t>управления образования</w:t>
      </w:r>
      <w:r>
        <w:rPr>
          <w:sz w:val="28"/>
          <w:szCs w:val="28"/>
        </w:rPr>
        <w:t xml:space="preserve">, открытый </w:t>
      </w:r>
      <w:r w:rsidRPr="00E119DB">
        <w:rPr>
          <w:sz w:val="28"/>
          <w:szCs w:val="28"/>
        </w:rPr>
        <w:t>в УФК по Владимирской области</w:t>
      </w:r>
      <w:r>
        <w:rPr>
          <w:sz w:val="28"/>
          <w:szCs w:val="28"/>
        </w:rPr>
        <w:t>.</w:t>
      </w:r>
    </w:p>
    <w:p w:rsidR="00FE6FE1" w:rsidRDefault="00FE6FE1" w:rsidP="00FE6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275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27555">
        <w:rPr>
          <w:sz w:val="28"/>
          <w:szCs w:val="28"/>
        </w:rPr>
        <w:t>Управление образования перечисляет полученные денежные средства на лицев</w:t>
      </w:r>
      <w:r>
        <w:rPr>
          <w:sz w:val="28"/>
          <w:szCs w:val="28"/>
        </w:rPr>
        <w:t>ые</w:t>
      </w:r>
      <w:r w:rsidRPr="00727555">
        <w:rPr>
          <w:sz w:val="28"/>
          <w:szCs w:val="28"/>
        </w:rPr>
        <w:t xml:space="preserve"> счет</w:t>
      </w:r>
      <w:r>
        <w:rPr>
          <w:sz w:val="28"/>
          <w:szCs w:val="28"/>
        </w:rPr>
        <w:t>а</w:t>
      </w:r>
      <w:r w:rsidRPr="00727555">
        <w:rPr>
          <w:sz w:val="28"/>
          <w:szCs w:val="28"/>
        </w:rPr>
        <w:t xml:space="preserve"> </w:t>
      </w:r>
      <w:r w:rsidRPr="00DD4956">
        <w:rPr>
          <w:bCs/>
          <w:sz w:val="28"/>
          <w:szCs w:val="28"/>
        </w:rPr>
        <w:t xml:space="preserve">муниципальных бюджетных общеобразовательных </w:t>
      </w:r>
      <w:proofErr w:type="gramStart"/>
      <w:r w:rsidRPr="00DD4956">
        <w:rPr>
          <w:bCs/>
          <w:sz w:val="28"/>
          <w:szCs w:val="28"/>
        </w:rPr>
        <w:t>учреждений</w:t>
      </w:r>
      <w:proofErr w:type="gramEnd"/>
      <w:r w:rsidRPr="00DD4956">
        <w:rPr>
          <w:bCs/>
          <w:sz w:val="28"/>
          <w:szCs w:val="28"/>
        </w:rPr>
        <w:t xml:space="preserve"> ЗАТО г.</w:t>
      </w:r>
      <w:r>
        <w:rPr>
          <w:bCs/>
          <w:sz w:val="28"/>
          <w:szCs w:val="28"/>
        </w:rPr>
        <w:t xml:space="preserve"> </w:t>
      </w:r>
      <w:r w:rsidRPr="00DD4956">
        <w:rPr>
          <w:bCs/>
          <w:sz w:val="28"/>
          <w:szCs w:val="28"/>
        </w:rPr>
        <w:t>Радужный</w:t>
      </w:r>
      <w:r>
        <w:rPr>
          <w:sz w:val="28"/>
          <w:szCs w:val="28"/>
        </w:rPr>
        <w:t xml:space="preserve"> </w:t>
      </w:r>
      <w:r w:rsidRPr="00727555">
        <w:rPr>
          <w:sz w:val="28"/>
          <w:szCs w:val="28"/>
        </w:rPr>
        <w:t>в виде субсидии на иные цели</w:t>
      </w:r>
      <w:r>
        <w:rPr>
          <w:sz w:val="28"/>
          <w:szCs w:val="28"/>
        </w:rPr>
        <w:t>.</w:t>
      </w:r>
    </w:p>
    <w:p w:rsidR="00FE6FE1" w:rsidRPr="00004C58" w:rsidRDefault="00FE6FE1" w:rsidP="00FE6FE1">
      <w:pPr>
        <w:ind w:firstLine="709"/>
        <w:jc w:val="both"/>
        <w:rPr>
          <w:sz w:val="28"/>
          <w:szCs w:val="28"/>
        </w:rPr>
      </w:pPr>
      <w:r w:rsidRPr="006D4E1D">
        <w:rPr>
          <w:sz w:val="28"/>
          <w:szCs w:val="28"/>
        </w:rPr>
        <w:t xml:space="preserve">5. </w:t>
      </w:r>
      <w:r w:rsidRPr="00004C58">
        <w:rPr>
          <w:sz w:val="28"/>
          <w:szCs w:val="28"/>
        </w:rPr>
        <w:t xml:space="preserve">Средства субсидий направляются </w:t>
      </w:r>
      <w:proofErr w:type="gramStart"/>
      <w:r w:rsidRPr="00004C58">
        <w:rPr>
          <w:sz w:val="28"/>
          <w:szCs w:val="28"/>
        </w:rPr>
        <w:t>на</w:t>
      </w:r>
      <w:proofErr w:type="gramEnd"/>
      <w:r w:rsidRPr="00004C58">
        <w:rPr>
          <w:sz w:val="28"/>
          <w:szCs w:val="28"/>
        </w:rPr>
        <w:t>:</w:t>
      </w:r>
    </w:p>
    <w:p w:rsidR="00FE6FE1" w:rsidRPr="00004C58" w:rsidRDefault="00FE6FE1" w:rsidP="00FE6FE1">
      <w:pPr>
        <w:ind w:firstLine="709"/>
        <w:jc w:val="both"/>
        <w:rPr>
          <w:sz w:val="28"/>
          <w:szCs w:val="28"/>
        </w:rPr>
      </w:pPr>
      <w:r w:rsidRPr="00004C58">
        <w:rPr>
          <w:sz w:val="28"/>
          <w:szCs w:val="28"/>
        </w:rPr>
        <w:t xml:space="preserve">- оборудование объектов (территорий) общеобразовательных организаций инженерно-техническими средствами и системами охраны (системой </w:t>
      </w:r>
      <w:r w:rsidRPr="00004C58">
        <w:rPr>
          <w:sz w:val="28"/>
          <w:szCs w:val="28"/>
        </w:rPr>
        <w:lastRenderedPageBreak/>
        <w:t xml:space="preserve">видеонаблюдения, контроля и управления доступом, охранной сигнализацией, кнопкой тревожной сигнализации, системой оповещения и управления эвакуацией на объекте при угрозе совершения или совершении террористического акта, </w:t>
      </w:r>
      <w:proofErr w:type="spellStart"/>
      <w:r w:rsidRPr="00004C58">
        <w:rPr>
          <w:sz w:val="28"/>
          <w:szCs w:val="28"/>
        </w:rPr>
        <w:t>периметральным</w:t>
      </w:r>
      <w:proofErr w:type="spellEnd"/>
      <w:r w:rsidRPr="00004C58">
        <w:rPr>
          <w:sz w:val="28"/>
          <w:szCs w:val="28"/>
        </w:rPr>
        <w:t xml:space="preserve"> ограждением, воротами, шлагбаумами);</w:t>
      </w:r>
    </w:p>
    <w:p w:rsidR="00FE6FE1" w:rsidRPr="00004C58" w:rsidRDefault="00FE6FE1" w:rsidP="00FE6FE1">
      <w:pPr>
        <w:ind w:firstLine="709"/>
        <w:jc w:val="both"/>
        <w:rPr>
          <w:sz w:val="28"/>
          <w:szCs w:val="28"/>
        </w:rPr>
      </w:pPr>
      <w:r w:rsidRPr="00004C58">
        <w:rPr>
          <w:sz w:val="28"/>
          <w:szCs w:val="28"/>
        </w:rPr>
        <w:t xml:space="preserve">- оборудование объектов (территорий) общеобразовательных организаций первичными средствами пожаротушения, системой автоматической пожарной сигнализации, системой оповещения и управления эвакуацией людей при пожаре, системой </w:t>
      </w:r>
      <w:proofErr w:type="spellStart"/>
      <w:r w:rsidRPr="00004C58">
        <w:rPr>
          <w:sz w:val="28"/>
          <w:szCs w:val="28"/>
        </w:rPr>
        <w:t>противодымной</w:t>
      </w:r>
      <w:proofErr w:type="spellEnd"/>
      <w:r w:rsidRPr="00004C58">
        <w:rPr>
          <w:sz w:val="28"/>
          <w:szCs w:val="28"/>
        </w:rPr>
        <w:t xml:space="preserve"> защиты;</w:t>
      </w:r>
    </w:p>
    <w:p w:rsidR="00FE6FE1" w:rsidRPr="00004C58" w:rsidRDefault="00FE6FE1" w:rsidP="00FE6FE1">
      <w:pPr>
        <w:ind w:firstLine="709"/>
        <w:jc w:val="both"/>
        <w:rPr>
          <w:sz w:val="28"/>
          <w:szCs w:val="28"/>
        </w:rPr>
      </w:pPr>
      <w:r w:rsidRPr="00004C58">
        <w:rPr>
          <w:sz w:val="28"/>
          <w:szCs w:val="28"/>
        </w:rPr>
        <w:t>- мероприятия по обеспечению информационной безопасности общеобразовательных организаций, разработки и реализации мер, исключающих несанкционированный доступ к их информационным ресурсам;</w:t>
      </w:r>
    </w:p>
    <w:p w:rsidR="00FE6FE1" w:rsidRDefault="00FE6FE1" w:rsidP="00FE6FE1">
      <w:pPr>
        <w:ind w:firstLine="709"/>
        <w:jc w:val="both"/>
        <w:rPr>
          <w:sz w:val="28"/>
          <w:szCs w:val="28"/>
        </w:rPr>
      </w:pPr>
      <w:r w:rsidRPr="00004C58">
        <w:rPr>
          <w:sz w:val="28"/>
          <w:szCs w:val="28"/>
        </w:rPr>
        <w:t>- оборудование помещений в соответствии с государственными нормами и требованиями, обеспечивающими безопасные условия обучения, воспитания обучающихся, за исключением расходов на оплату охранных услуг.</w:t>
      </w:r>
    </w:p>
    <w:p w:rsidR="00FE6FE1" w:rsidRDefault="00FE6FE1" w:rsidP="00FE6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bCs/>
          <w:sz w:val="28"/>
          <w:szCs w:val="28"/>
        </w:rPr>
        <w:t>У</w:t>
      </w:r>
      <w:r w:rsidRPr="004956BF">
        <w:rPr>
          <w:bCs/>
          <w:sz w:val="28"/>
          <w:szCs w:val="28"/>
        </w:rPr>
        <w:t>правлени</w:t>
      </w:r>
      <w:r>
        <w:rPr>
          <w:bCs/>
          <w:sz w:val="28"/>
          <w:szCs w:val="28"/>
        </w:rPr>
        <w:t>е</w:t>
      </w:r>
      <w:r w:rsidRPr="004956BF">
        <w:rPr>
          <w:bCs/>
          <w:sz w:val="28"/>
          <w:szCs w:val="28"/>
        </w:rPr>
        <w:t xml:space="preserve"> образования </w:t>
      </w:r>
      <w:r w:rsidRPr="00786436">
        <w:rPr>
          <w:sz w:val="28"/>
          <w:szCs w:val="28"/>
        </w:rPr>
        <w:t>ежеквартально до 12 числа месяца, следующего за отчетным кварталом, представля</w:t>
      </w:r>
      <w:r>
        <w:rPr>
          <w:sz w:val="28"/>
          <w:szCs w:val="28"/>
        </w:rPr>
        <w:t>е</w:t>
      </w:r>
      <w:r w:rsidRPr="00786436">
        <w:rPr>
          <w:sz w:val="28"/>
          <w:szCs w:val="28"/>
        </w:rPr>
        <w:t>т в департамент образования отчет об осуществлении расходов, источником финансового обеспечения которых является субсидия, и не позднее 15 января года, следующего за годом, в котором были получены субсидии, о достигнутых значениях показателей результативности использования субсидий по форме, установленной департаментом образования</w:t>
      </w:r>
      <w:r>
        <w:rPr>
          <w:sz w:val="28"/>
          <w:szCs w:val="28"/>
        </w:rPr>
        <w:t>.</w:t>
      </w:r>
      <w:proofErr w:type="gramEnd"/>
    </w:p>
    <w:p w:rsidR="00FE6FE1" w:rsidRPr="00786436" w:rsidRDefault="00FE6FE1" w:rsidP="00FE6FE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7. </w:t>
      </w:r>
      <w:r w:rsidRPr="00786436">
        <w:rPr>
          <w:sz w:val="28"/>
          <w:szCs w:val="28"/>
          <w:lang w:eastAsia="ru-RU"/>
        </w:rPr>
        <w:t>Неиспользованный в текущем финансовом году остаток субсидий подлежит возврату в доход областного бюджета в порядке, предусмотренном бюджетным законодательством</w:t>
      </w:r>
      <w:r>
        <w:rPr>
          <w:sz w:val="28"/>
          <w:szCs w:val="28"/>
          <w:lang w:eastAsia="ru-RU"/>
        </w:rPr>
        <w:t xml:space="preserve"> и соглашением</w:t>
      </w:r>
      <w:r w:rsidRPr="00786436">
        <w:rPr>
          <w:sz w:val="28"/>
          <w:szCs w:val="28"/>
          <w:lang w:eastAsia="ru-RU"/>
        </w:rPr>
        <w:t>.</w:t>
      </w:r>
    </w:p>
    <w:p w:rsidR="00FE6FE1" w:rsidRPr="00786436" w:rsidRDefault="00FE6FE1" w:rsidP="00FE6FE1">
      <w:pPr>
        <w:tabs>
          <w:tab w:val="left" w:pos="567"/>
        </w:tabs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E6FE1" w:rsidRDefault="00FE6FE1" w:rsidP="00FE6FE1">
      <w:pPr>
        <w:ind w:firstLine="709"/>
        <w:jc w:val="both"/>
        <w:rPr>
          <w:sz w:val="28"/>
          <w:szCs w:val="28"/>
        </w:rPr>
      </w:pPr>
    </w:p>
    <w:p w:rsidR="00FE6FE1" w:rsidRDefault="00FE6FE1" w:rsidP="00FE6FE1">
      <w:pPr>
        <w:ind w:firstLine="709"/>
        <w:jc w:val="both"/>
        <w:rPr>
          <w:sz w:val="28"/>
          <w:szCs w:val="28"/>
        </w:rPr>
      </w:pPr>
    </w:p>
    <w:p w:rsidR="00FE6FE1" w:rsidRDefault="00FE6FE1" w:rsidP="00FE6FE1">
      <w:pPr>
        <w:ind w:firstLine="709"/>
        <w:jc w:val="both"/>
        <w:rPr>
          <w:sz w:val="28"/>
          <w:szCs w:val="28"/>
        </w:rPr>
      </w:pPr>
    </w:p>
    <w:p w:rsidR="00FE6FE1" w:rsidRDefault="00FE6FE1" w:rsidP="00FE6FE1">
      <w:pPr>
        <w:ind w:firstLine="709"/>
        <w:jc w:val="both"/>
        <w:rPr>
          <w:sz w:val="28"/>
          <w:szCs w:val="28"/>
        </w:rPr>
      </w:pPr>
    </w:p>
    <w:p w:rsidR="00FE6FE1" w:rsidRDefault="00FE6FE1" w:rsidP="00FE6FE1">
      <w:pPr>
        <w:ind w:firstLine="709"/>
        <w:jc w:val="both"/>
        <w:rPr>
          <w:sz w:val="28"/>
          <w:szCs w:val="28"/>
        </w:rPr>
      </w:pPr>
    </w:p>
    <w:p w:rsidR="00FE6FE1" w:rsidRDefault="00FE6FE1" w:rsidP="00FE6FE1">
      <w:pPr>
        <w:ind w:firstLine="709"/>
        <w:jc w:val="both"/>
        <w:rPr>
          <w:sz w:val="28"/>
          <w:szCs w:val="28"/>
        </w:rPr>
      </w:pPr>
    </w:p>
    <w:p w:rsidR="00FE6FE1" w:rsidRDefault="00FE6FE1" w:rsidP="00FE6FE1">
      <w:pPr>
        <w:ind w:firstLine="709"/>
        <w:jc w:val="both"/>
        <w:rPr>
          <w:sz w:val="28"/>
          <w:szCs w:val="28"/>
        </w:rPr>
      </w:pPr>
    </w:p>
    <w:p w:rsidR="00FE6FE1" w:rsidRDefault="00FE6FE1" w:rsidP="00FE6FE1">
      <w:pPr>
        <w:ind w:firstLine="709"/>
        <w:jc w:val="both"/>
        <w:rPr>
          <w:sz w:val="28"/>
          <w:szCs w:val="28"/>
        </w:rPr>
      </w:pPr>
    </w:p>
    <w:p w:rsidR="00FE6FE1" w:rsidRDefault="00FE6FE1" w:rsidP="00FE6FE1">
      <w:pPr>
        <w:ind w:firstLine="709"/>
        <w:jc w:val="both"/>
        <w:rPr>
          <w:sz w:val="28"/>
          <w:szCs w:val="28"/>
        </w:rPr>
      </w:pPr>
    </w:p>
    <w:p w:rsidR="00FE6FE1" w:rsidRPr="00CA7F3C" w:rsidRDefault="00FE6FE1" w:rsidP="00FE6FE1">
      <w:pPr>
        <w:ind w:firstLine="709"/>
        <w:jc w:val="both"/>
        <w:rPr>
          <w:sz w:val="26"/>
          <w:szCs w:val="26"/>
        </w:rPr>
      </w:pPr>
    </w:p>
    <w:p w:rsidR="00FE6FE1" w:rsidRDefault="00FE6FE1" w:rsidP="00FE6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                                            Т.Н.Путилова </w:t>
      </w:r>
    </w:p>
    <w:p w:rsidR="00434003" w:rsidRDefault="00434003"/>
    <w:sectPr w:rsidR="00434003" w:rsidSect="00092530">
      <w:footnotePr>
        <w:pos w:val="beneathText"/>
      </w:footnotePr>
      <w:pgSz w:w="12240" w:h="15840"/>
      <w:pgMar w:top="680" w:right="680" w:bottom="68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/>
  <w:rsids>
    <w:rsidRoot w:val="00FE6FE1"/>
    <w:rsid w:val="00434003"/>
    <w:rsid w:val="008D15BB"/>
    <w:rsid w:val="00E26011"/>
    <w:rsid w:val="00FE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E1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E6FE1"/>
    <w:pPr>
      <w:widowControl w:val="0"/>
      <w:overflowPunct/>
      <w:autoSpaceDE/>
      <w:ind w:left="720"/>
      <w:textAlignment w:val="auto"/>
    </w:pPr>
    <w:rPr>
      <w:rFonts w:ascii="Arial" w:eastAsia="Tahoma" w:hAnsi="Arial"/>
      <w:kern w:val="2"/>
      <w:szCs w:val="24"/>
      <w:lang w:eastAsia="ru-RU"/>
    </w:rPr>
  </w:style>
  <w:style w:type="character" w:customStyle="1" w:styleId="FontStyle40">
    <w:name w:val="Font Style40"/>
    <w:basedOn w:val="a0"/>
    <w:rsid w:val="00FE6FE1"/>
    <w:rPr>
      <w:rFonts w:ascii="Times New Roman" w:hAnsi="Times New Roman" w:cs="Times New Roman"/>
      <w:spacing w:val="10"/>
      <w:sz w:val="82"/>
      <w:szCs w:val="82"/>
    </w:rPr>
  </w:style>
  <w:style w:type="paragraph" w:customStyle="1" w:styleId="Style18">
    <w:name w:val="Style18"/>
    <w:basedOn w:val="a"/>
    <w:rsid w:val="00FE6FE1"/>
    <w:pPr>
      <w:widowControl w:val="0"/>
      <w:suppressAutoHyphens w:val="0"/>
      <w:overflowPunct/>
      <w:autoSpaceDN w:val="0"/>
      <w:adjustRightInd w:val="0"/>
      <w:spacing w:line="1575" w:lineRule="exact"/>
      <w:jc w:val="both"/>
      <w:textAlignment w:val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2019-06-13T11:57:00Z</dcterms:created>
  <dcterms:modified xsi:type="dcterms:W3CDTF">2019-06-13T11:58:00Z</dcterms:modified>
</cp:coreProperties>
</file>