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firstLine="5"/>
        <w:jc w:val="center"/>
        <w:rPr/>
      </w:pPr>
      <w:r>
        <w:rPr>
          <w:bCs/>
          <w:sz w:val="24"/>
          <w:szCs w:val="24"/>
          <w:lang w:eastAsia="ar-SA"/>
        </w:rPr>
        <w:t>Приложение № 1</w:t>
      </w:r>
    </w:p>
    <w:p>
      <w:pPr>
        <w:pStyle w:val="Normal"/>
        <w:ind w:left="5103" w:firstLine="5"/>
        <w:jc w:val="center"/>
        <w:rPr/>
      </w:pPr>
      <w:r>
        <w:rPr>
          <w:bCs/>
          <w:sz w:val="24"/>
          <w:szCs w:val="24"/>
          <w:lang w:eastAsia="ar-SA"/>
        </w:rPr>
        <w:t>к постановлению администрации</w:t>
      </w:r>
    </w:p>
    <w:p>
      <w:pPr>
        <w:pStyle w:val="Normal"/>
        <w:ind w:left="5103" w:firstLine="5"/>
        <w:jc w:val="center"/>
        <w:rPr/>
      </w:pPr>
      <w:r>
        <w:rPr>
          <w:bCs/>
          <w:sz w:val="24"/>
          <w:szCs w:val="24"/>
          <w:lang w:eastAsia="ar-SA"/>
        </w:rPr>
        <w:t>ЗАТО г. Радужный Владимирской области</w:t>
      </w:r>
    </w:p>
    <w:p>
      <w:pPr>
        <w:pStyle w:val="Normal"/>
        <w:ind w:left="5103" w:firstLine="5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от 09.02.2023 № 177</w:t>
      </w:r>
    </w:p>
    <w:p>
      <w:pPr>
        <w:pStyle w:val="Normal"/>
        <w:ind w:left="5103" w:firstLine="5"/>
        <w:jc w:val="center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Normal"/>
        <w:ind w:left="142" w:hanging="0"/>
        <w:jc w:val="center"/>
        <w:rPr/>
      </w:pPr>
      <w:r>
        <w:rPr>
          <w:sz w:val="26"/>
          <w:szCs w:val="26"/>
          <w:lang w:eastAsia="ar-SA"/>
        </w:rPr>
        <w:t>Состав</w:t>
      </w:r>
    </w:p>
    <w:p>
      <w:pPr>
        <w:pStyle w:val="Normal"/>
        <w:ind w:left="142" w:hanging="0"/>
        <w:jc w:val="center"/>
        <w:rPr/>
      </w:pP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антинаркотической комиссии  при администрации  ЗАТО г.</w:t>
      </w:r>
      <w:r>
        <w:rPr>
          <w:bCs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Радужный  </w:t>
      </w:r>
    </w:p>
    <w:p>
      <w:pPr>
        <w:pStyle w:val="Normal"/>
        <w:ind w:left="142" w:hanging="0"/>
        <w:jc w:val="center"/>
        <w:rPr/>
      </w:pPr>
      <w:r>
        <w:rPr>
          <w:sz w:val="26"/>
          <w:szCs w:val="26"/>
          <w:lang w:eastAsia="ar-SA"/>
        </w:rPr>
        <w:t>Владимирской области</w:t>
      </w:r>
    </w:p>
    <w:p>
      <w:pPr>
        <w:pStyle w:val="Normal"/>
        <w:ind w:left="142" w:hanging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tbl>
      <w:tblPr>
        <w:tblW w:w="100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68"/>
        <w:gridCol w:w="2693"/>
        <w:gridCol w:w="5673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u w:val="single"/>
                <w:lang w:eastAsia="ar-SA"/>
              </w:rPr>
              <w:t>Председатель комиссии:</w:t>
            </w:r>
          </w:p>
          <w:p>
            <w:pPr>
              <w:pStyle w:val="Normal"/>
              <w:widowControl w:val="false"/>
              <w:rPr>
                <w:bCs/>
                <w:sz w:val="24"/>
                <w:u w:val="single"/>
                <w:lang w:eastAsia="ar-SA"/>
              </w:rPr>
            </w:pPr>
            <w:r>
              <w:rPr>
                <w:bCs/>
                <w:sz w:val="24"/>
                <w:u w:val="single"/>
                <w:lang w:eastAsia="ar-SA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 xml:space="preserve">Олесиков 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Сергей Сергеевич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Заместитель главы администрации города, руководитель аппарата,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u w:val="single"/>
                <w:lang w:eastAsia="ar-SA"/>
              </w:rPr>
              <w:t xml:space="preserve">Заместитель 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u w:val="single"/>
                <w:lang w:eastAsia="ar-SA"/>
              </w:rPr>
              <w:t>председателя комиссии:</w:t>
            </w:r>
          </w:p>
          <w:p>
            <w:pPr>
              <w:pStyle w:val="Normal"/>
              <w:widowControl w:val="false"/>
              <w:rPr>
                <w:bCs/>
                <w:sz w:val="24"/>
                <w:u w:val="single"/>
                <w:lang w:eastAsia="ar-SA"/>
              </w:rPr>
            </w:pPr>
            <w:r>
              <w:rPr>
                <w:bCs/>
                <w:sz w:val="24"/>
                <w:u w:val="single"/>
                <w:lang w:eastAsia="ar-SA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u w:val="single"/>
                <w:lang w:eastAsia="ar-SA"/>
              </w:rPr>
            </w:pPr>
            <w:r>
              <w:rPr>
                <w:bCs/>
                <w:sz w:val="24"/>
                <w:u w:val="single"/>
                <w:lang w:eastAsia="ar-SA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Басалай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Сергей Алексеевич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Старший оперуполномоченный по контролю за оборотом наркотиков МО МВД России по ЗАТО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 xml:space="preserve"> </w:t>
            </w:r>
            <w:r>
              <w:rPr>
                <w:bCs/>
                <w:sz w:val="24"/>
                <w:lang w:eastAsia="ar-SA"/>
              </w:rPr>
              <w:t>г. Радужный (по согласованию),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u w:val="single"/>
                <w:lang w:eastAsia="ar-SA"/>
              </w:rPr>
              <w:t>Секретарь комиссии:</w:t>
            </w:r>
          </w:p>
          <w:p>
            <w:pPr>
              <w:pStyle w:val="Normal"/>
              <w:widowControl w:val="false"/>
              <w:rPr>
                <w:bCs/>
                <w:sz w:val="24"/>
                <w:u w:val="single"/>
                <w:lang w:eastAsia="ar-SA"/>
              </w:rPr>
            </w:pPr>
            <w:r>
              <w:rPr>
                <w:bCs/>
                <w:sz w:val="24"/>
                <w:u w:val="single"/>
                <w:lang w:eastAsia="ar-SA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u w:val="single"/>
                <w:lang w:eastAsia="ar-SA"/>
              </w:rPr>
            </w:pPr>
            <w:r>
              <w:rPr>
                <w:bCs/>
                <w:sz w:val="24"/>
                <w:u w:val="single"/>
                <w:lang w:eastAsia="ar-SA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Батурова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Юлия Александровна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Ведущий специалист по организационной работе  организационно-контрольного отдела администрации ЗАТО г. Радужный,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u w:val="single"/>
                <w:lang w:eastAsia="ar-SA"/>
              </w:rPr>
              <w:t>Члены комиссии: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u w:val="single"/>
                <w:lang w:eastAsia="ar-SA"/>
              </w:rPr>
            </w:pPr>
            <w:r>
              <w:rPr>
                <w:bCs/>
                <w:sz w:val="24"/>
                <w:u w:val="single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u w:val="single"/>
                <w:lang w:eastAsia="ar-SA"/>
              </w:rPr>
            </w:pPr>
            <w:r>
              <w:rPr>
                <w:bCs/>
                <w:sz w:val="24"/>
                <w:u w:val="single"/>
                <w:lang w:eastAsia="ar-SA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Гусенков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Алексей Викторович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Зубарева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Анастасия Васильевна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Исайчева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Екатерина Михайловна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 xml:space="preserve">Касумова 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Шаргия Мирзоевна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Парамонов Николай Константинович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Пивоварова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Ольга Викторовна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 xml:space="preserve">Пугаева 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Наталья Владимировна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Солодянкин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Андрей Валентинович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Тихонова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Екатерина Владимировна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Директор НП МГКТВ,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Заместитель начальника Ленинского межмуниципального филиала ФКУ УИИ УФСИН России по Владимирской области (по согласованию),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Главный специалист, ответственный секретарь комиссии по делам несовершеннолетних и защите их прав,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Главный специалист управления образования администрации ЗАТО г. Радужный,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Заместитель председателя МКУ «Комитет по культуре и спорту» ЗАТО г.Радужный,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Председатель МКУ «Комитет по культуре и спорту» ЗАТО г.Радужный,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Заведующая филиала ГКУСО ВО «Владимирский социально-реабилитационного центра для несовершеннолетних (по согласованию),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Врач психиатр-нарколог ГБУЗ «Городская больница ЗАТО г.Радужный» (по согласованию),</w:t>
            </w:r>
          </w:p>
          <w:p>
            <w:pPr>
              <w:pStyle w:val="Normal"/>
              <w:widowControl w:val="false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4"/>
                <w:lang w:eastAsia="ar-SA"/>
              </w:rPr>
              <w:t>Инспектор направления по делам несовершеннолетних МО МВД России по ЗАТО        г. Радужный (по согласованию)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426" w:footer="0" w:bottom="993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12c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 LibreOffice_project/dcf040e67528d9187c66b2379df5ea4407429775</Application>
  <AppVersion>15.0000</AppVersion>
  <Pages>1</Pages>
  <Words>193</Words>
  <Characters>1494</Characters>
  <CharactersWithSpaces>1657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2023-02-10T12:25:00Z</dcterms:created>
  <dc:creator>adm27</dc:creator>
  <dc:description/>
  <dc:language>ru-RU</dc:language>
  <cp:lastModifiedBy>adm11</cp:lastModifiedBy>
  <dcterms:modified xsi:type="dcterms:W3CDTF">2023-02-13T12:27:00Z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