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Губернатора Владимирской обл. от 27.03.2014 N 282</w:t>
              <w:br/>
              <w:t xml:space="preserve">(ред. от 02.10.2020)</w:t>
              <w:br/>
              <w:t xml:space="preserve">"Об установлении Порядка выплаты и размера ежемесячной денежной компенсации платы за поднаем одного жилого помещения за счет средств областного бюджета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ВЛАДИМИРСКОЙ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 ГУБЕРНАТОРА</w:t>
      </w:r>
    </w:p>
    <w:p>
      <w:pPr>
        <w:pStyle w:val="2"/>
        <w:jc w:val="center"/>
      </w:pPr>
      <w:r>
        <w:rPr>
          <w:sz w:val="20"/>
        </w:rPr>
        <w:t xml:space="preserve">от 27 марта 2014 г. N 282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УСТАНОВЛЕНИИ ПОРЯДКА ВЫПЛАТЫ И РАЗМЕРА ЕЖЕМЕСЯЧНОЙ</w:t>
      </w:r>
    </w:p>
    <w:p>
      <w:pPr>
        <w:pStyle w:val="2"/>
        <w:jc w:val="center"/>
      </w:pPr>
      <w:r>
        <w:rPr>
          <w:sz w:val="20"/>
        </w:rPr>
        <w:t xml:space="preserve">ДЕНЕЖНОЙ КОМПЕНСАЦИИ ПЛАТЫ ЗА ПОДНАЕМ ОДНОГО ЖИЛОГО</w:t>
      </w:r>
    </w:p>
    <w:p>
      <w:pPr>
        <w:pStyle w:val="2"/>
        <w:jc w:val="center"/>
      </w:pPr>
      <w:r>
        <w:rPr>
          <w:sz w:val="20"/>
        </w:rPr>
        <w:t xml:space="preserve">ПОМЕЩЕНИЯ ЗА СЧЕТ СРЕДСТВ ОБЛАСТНОГО БЮДЖЕТА ДЕТЯМ-СИРОТАМ</w:t>
      </w:r>
    </w:p>
    <w:p>
      <w:pPr>
        <w:pStyle w:val="2"/>
        <w:jc w:val="center"/>
      </w:pPr>
      <w:r>
        <w:rPr>
          <w:sz w:val="20"/>
        </w:rPr>
        <w:t xml:space="preserve">И ДЕТЯМ, ОСТАВШИМСЯ БЕЗ ПОПЕЧЕНИЯ РОДИТЕЛЕЙ, ЛИЦАМ ИЗ ЧИСЛА</w:t>
      </w:r>
    </w:p>
    <w:p>
      <w:pPr>
        <w:pStyle w:val="2"/>
        <w:jc w:val="center"/>
      </w:pPr>
      <w:r>
        <w:rPr>
          <w:sz w:val="20"/>
        </w:rPr>
        <w:t xml:space="preserve">ДЕТЕЙ-СИРОТ И ДЕТЕЙ, ОСТАВШИХСЯ БЕЗ ПОПЕЧЕНИЯ РОДИТЕЛЕЙ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Владимирской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12.11.2014 </w:t>
            </w:r>
            <w:hyperlink w:history="0" r:id="rId8" w:tooltip="Постановление администрации Владимирской обл. от 12.11.2014 N 1152 (ред. от 25.01.2021) &quot;О внесении изменений в отдельные постановления Губернатора области в сфере социальной поддержки детей-сирот и детей, оставшихся без попечения родителей&quot; {КонсультантПлюс}">
              <w:r>
                <w:rPr>
                  <w:sz w:val="20"/>
                  <w:color w:val="0000ff"/>
                </w:rPr>
                <w:t xml:space="preserve">N 1152</w:t>
              </w:r>
            </w:hyperlink>
            <w:r>
              <w:rPr>
                <w:sz w:val="20"/>
                <w:color w:val="392c69"/>
              </w:rPr>
              <w:t xml:space="preserve">, от 18.12.2017 </w:t>
            </w:r>
            <w:hyperlink w:history="0" r:id="rId9" w:tooltip="Постановление администрации Владимирской обл. от 18.12.2017 N 1074 (ред. от 16.09.2024) &quot;О внесении изменений в отдельные нормативные правовые акты области&quot; {КонсультантПлюс}">
              <w:r>
                <w:rPr>
                  <w:sz w:val="20"/>
                  <w:color w:val="0000ff"/>
                </w:rPr>
                <w:t xml:space="preserve">N 1074</w:t>
              </w:r>
            </w:hyperlink>
            <w:r>
              <w:rPr>
                <w:sz w:val="20"/>
                <w:color w:val="392c69"/>
              </w:rPr>
              <w:t xml:space="preserve">, от 22.01.2020 </w:t>
            </w:r>
            <w:hyperlink w:history="0" r:id="rId10" w:tooltip="Постановление администрации Владимирской обл. от 22.01.2020 N 29 (ред. от 16.09.2024) &quot;О внесении изменений в отдельные нормативные правовые акты области&quot; {КонсультантПлюс}">
              <w:r>
                <w:rPr>
                  <w:sz w:val="20"/>
                  <w:color w:val="0000ff"/>
                </w:rPr>
                <w:t xml:space="preserve">N 29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02.10.2020 </w:t>
            </w:r>
            <w:hyperlink w:history="0" r:id="rId11" w:tooltip="Постановление администрации Владимирской обл. от 02.10.2020 N 646 (ред. от 08.05.2024) &quot;О внесении изменений в отдельные нормативные правовые акты Владимирской области&quot; {КонсультантПлюс}">
              <w:r>
                <w:rPr>
                  <w:sz w:val="20"/>
                  <w:color w:val="0000ff"/>
                </w:rPr>
                <w:t xml:space="preserve">N 646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2" w:tooltip="Закон Владимирской области от 04.06.2020 N 43-ОЗ (ред. от 29.12.2025) &quot;О государственном обеспечении и социальной поддержке детей-сирот и детей, оставшихся без попечения родителей&quot; (принят постановлением ЗС Владимирской области от 28.05.2020 N 139) {КонсультантПлюс}">
        <w:r>
          <w:rPr>
            <w:sz w:val="20"/>
            <w:color w:val="0000ff"/>
          </w:rPr>
          <w:t xml:space="preserve">пунктом 18 статьи 4</w:t>
        </w:r>
      </w:hyperlink>
      <w:r>
        <w:rPr>
          <w:sz w:val="20"/>
        </w:rPr>
        <w:t xml:space="preserve"> Закона Владимирской области от 04.06.2020 N 43-ОЗ "О государственном обеспечении и социальной поддержке детей-сирот и детей, оставшихся без попечения родителей" постановляю:</w:t>
      </w:r>
    </w:p>
    <w:p>
      <w:pPr>
        <w:pStyle w:val="0"/>
        <w:jc w:val="both"/>
      </w:pPr>
      <w:r>
        <w:rPr>
          <w:sz w:val="20"/>
        </w:rPr>
        <w:t xml:space="preserve">(преамбула в ред. </w:t>
      </w:r>
      <w:hyperlink w:history="0" r:id="rId13" w:tooltip="Постановление администрации Владимирской обл. от 02.10.2020 N 646 (ред. от 08.05.2024) &quot;О внесении изменений в отдельные нормативные правовые акты Владими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Владимирской области от 02.10.2020 N 646)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6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выплаты и размер ежемесячной денежной компенсации платы за поднаем одного жилого помещения за счет средств областного бюджета детям-сиротам и детям, оставшимся без попечения родителей, лицам из числа детей-сирот и детей, оставшихся без попечения родителей, согласно приложению.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Контроль за исполнением данного постановления возложить на первого заместителя Губернатора области, курирующего вопросы социальной политики.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14" w:tooltip="Постановление администрации Владимирской обл. от 22.01.2020 N 29 (ред. от 16.09.2024) &quot;О внесении изменений в отдельные нормативные правовые акты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Владимирской области от 22.01.2020 N 29)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Губернатора области</w:t>
      </w:r>
    </w:p>
    <w:p>
      <w:pPr>
        <w:pStyle w:val="0"/>
        <w:jc w:val="right"/>
      </w:pPr>
      <w:r>
        <w:rPr>
          <w:sz w:val="20"/>
        </w:rPr>
        <w:t xml:space="preserve">А.В.КОНЫШЕВ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Губернатора</w:t>
      </w:r>
    </w:p>
    <w:p>
      <w:pPr>
        <w:pStyle w:val="0"/>
        <w:jc w:val="right"/>
      </w:pPr>
      <w:r>
        <w:rPr>
          <w:sz w:val="20"/>
        </w:rPr>
        <w:t xml:space="preserve">Владимирской области</w:t>
      </w:r>
    </w:p>
    <w:p>
      <w:pPr>
        <w:pStyle w:val="0"/>
        <w:jc w:val="right"/>
      </w:pPr>
      <w:r>
        <w:rPr>
          <w:sz w:val="20"/>
        </w:rPr>
        <w:t xml:space="preserve">от 27.03.2014 N 282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ВЫПЛАТЫ И РАЗМЕР ЕЖЕМЕСЯЧНОЙ ДЕНЕЖНОЙ КОМПЕНСАЦИИ ПЛАТЫ</w:t>
      </w:r>
    </w:p>
    <w:p>
      <w:pPr>
        <w:pStyle w:val="2"/>
        <w:jc w:val="center"/>
      </w:pPr>
      <w:r>
        <w:rPr>
          <w:sz w:val="20"/>
        </w:rPr>
        <w:t xml:space="preserve">ЗА ПОДНАЕМ ОДНОГО ЖИЛОГО ПОМЕЩЕНИЯ ЗА СЧЕТ СРЕДСТВ</w:t>
      </w:r>
    </w:p>
    <w:p>
      <w:pPr>
        <w:pStyle w:val="2"/>
        <w:jc w:val="center"/>
      </w:pPr>
      <w:r>
        <w:rPr>
          <w:sz w:val="20"/>
        </w:rPr>
        <w:t xml:space="preserve">ОБЛАСТНОГО БЮДЖЕТА ДЕТЯМ-СИРОТАМ И ДЕТЯМ, ОСТАВШИМСЯ</w:t>
      </w:r>
    </w:p>
    <w:p>
      <w:pPr>
        <w:pStyle w:val="2"/>
        <w:jc w:val="center"/>
      </w:pPr>
      <w:r>
        <w:rPr>
          <w:sz w:val="20"/>
        </w:rPr>
        <w:t xml:space="preserve">БЕЗ ПОПЕЧЕНИЯ РОДИТЕЛЕЙ, ЛИЦАМ ИЗ ЧИСЛА ДЕТЕЙ-СИРОТ</w:t>
      </w:r>
    </w:p>
    <w:p>
      <w:pPr>
        <w:pStyle w:val="2"/>
        <w:jc w:val="center"/>
      </w:pPr>
      <w:r>
        <w:rPr>
          <w:sz w:val="20"/>
        </w:rPr>
        <w:t xml:space="preserve">И ДЕТЕЙ, ОСТАВШИХСЯ БЕЗ ПОПЕЧЕНИЯ РОДИТЕЛЕЙ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Владимирской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12.11.2014 </w:t>
            </w:r>
            <w:hyperlink w:history="0" r:id="rId15" w:tooltip="Постановление администрации Владимирской обл. от 12.11.2014 N 1152 (ред. от 25.01.2021) &quot;О внесении изменений в отдельные постановления Губернатора области в сфере социальной поддержки детей-сирот и детей, оставшихся без попечения родителей&quot; {КонсультантПлюс}">
              <w:r>
                <w:rPr>
                  <w:sz w:val="20"/>
                  <w:color w:val="0000ff"/>
                </w:rPr>
                <w:t xml:space="preserve">N 1152</w:t>
              </w:r>
            </w:hyperlink>
            <w:r>
              <w:rPr>
                <w:sz w:val="20"/>
                <w:color w:val="392c69"/>
              </w:rPr>
              <w:t xml:space="preserve">, от 18.12.2017 </w:t>
            </w:r>
            <w:hyperlink w:history="0" r:id="rId16" w:tooltip="Постановление администрации Владимирской обл. от 18.12.2017 N 1074 (ред. от 16.09.2024) &quot;О внесении изменений в отдельные нормативные правовые акты области&quot; {КонсультантПлюс}">
              <w:r>
                <w:rPr>
                  <w:sz w:val="20"/>
                  <w:color w:val="0000ff"/>
                </w:rPr>
                <w:t xml:space="preserve">N 1074</w:t>
              </w:r>
            </w:hyperlink>
            <w:r>
              <w:rPr>
                <w:sz w:val="20"/>
                <w:color w:val="392c69"/>
              </w:rPr>
              <w:t xml:space="preserve">, от 22.01.2020 </w:t>
            </w:r>
            <w:hyperlink w:history="0" r:id="rId17" w:tooltip="Постановление администрации Владимирской обл. от 22.01.2020 N 29 (ред. от 16.09.2024) &quot;О внесении изменений в отдельные нормативные правовые акты области&quot; {КонсультантПлюс}">
              <w:r>
                <w:rPr>
                  <w:sz w:val="20"/>
                  <w:color w:val="0000ff"/>
                </w:rPr>
                <w:t xml:space="preserve">N 29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02.10.2020 </w:t>
            </w:r>
            <w:hyperlink w:history="0" r:id="rId18" w:tooltip="Постановление администрации Владимирской обл. от 02.10.2020 N 646 (ред. от 08.05.2024) &quot;О внесении изменений в отдельные нормативные правовые акты Владимирской области&quot; {КонсультантПлюс}">
              <w:r>
                <w:rPr>
                  <w:sz w:val="20"/>
                  <w:color w:val="0000ff"/>
                </w:rPr>
                <w:t xml:space="preserve">N 646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определяет правила предоставления и устанавливает размер ежемесячной денежной компенсации платы за поднаем жилого помещения на территории Владимирской области (далее - Порядок) детям-сиротам и детям, оставшимся без попечения родителей, лицам из числа детей-сирот и детей, оставшихся без попечения родителей (далее - дети-сироты (лица)), из областного бюджета за счет средств субвенции на содержание ребенка в семье опекуна и приемной семье, а также вознаграждение, причитающееся приемным родителям.</w:t>
      </w:r>
    </w:p>
    <w:bookmarkStart w:id="48" w:name="P48"/>
    <w:bookmarkEnd w:id="4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Право на получение ежемесячной денежной компенсации платы за поднаем одного жилого помещения (далее - компенсация) имеют лица, обладающие правом на обеспечение жилыми помещениями за счет средств областного бюджета, в соответствии с </w:t>
      </w:r>
      <w:hyperlink w:history="0" r:id="rId19" w:tooltip="Закон Владимирской области от 04.06.2020 N 43-ОЗ (ред. от 29.12.2025) &quot;О государственном обеспечении и социальной поддержке детей-сирот и детей, оставшихся без попечения родителей&quot; (принят постановлением ЗС Владимирской области от 28.05.2020 N 139) {КонсультантПлюс}">
        <w:r>
          <w:rPr>
            <w:sz w:val="20"/>
            <w:color w:val="0000ff"/>
          </w:rPr>
          <w:t xml:space="preserve">частью 7 статьи 12</w:t>
        </w:r>
      </w:hyperlink>
      <w:r>
        <w:rPr>
          <w:sz w:val="20"/>
        </w:rPr>
        <w:t xml:space="preserve"> Закона Владимирской области от 04.06.2020 N 43-ОЗ "О государственном обеспечении и социальной поддержке детей-сирот и детей, оставшихся без попечения родителей" при невозможности обеспечения их жилыми помещениями специализированного жилищного фонда.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20" w:tooltip="Постановление администрации Владимирской обл. от 02.10.2020 N 646 (ред. от 08.05.2024) &quot;О внесении изменений в отдельные нормативные правовые акты Владими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Владимирской области от 02.10.2020 N 646)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Компенсация выплачивается детям-сиротам (лицам), указанным в </w:t>
      </w:r>
      <w:hyperlink w:history="0" w:anchor="P48" w:tooltip="2. Право на получение ежемесячной денежной компенсации платы за поднаем одного жилого помещения (далее - компенсация) имеют лица, обладающие правом на обеспечение жилыми помещениями за счет средств областного бюджета, в соответствии с частью 7 статьи 12 Закона Владимирской области от 04.06.2020 N 43-ОЗ &quot;О государственном обеспечении и социальной поддержке детей-сирот и детей, оставшихся без попечения родителей&quot; при невозможности обеспечения их жилыми помещениями специализированного жилищного фонда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Порядка, в размере ежемесячных расходов на оплату за жилое помещение, предусмотренных договором найма (поднайма) жилого помещения, но не более: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- 8000 рублей - в городском округе Владимир;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- 6000 рублей - в городских округах Муром и Ковров;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- 4000 рублей - в других муниципальных образованиях.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Заявление о выплате компенсации подается детьми-сиротами (лицами) в администрацию муниципального образования по месту включения их в сведения по муниципальному образованию детей-сирот (лиц), которые подлежат обеспечению жилыми помещениями в соответствующем муниципальном образовании.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21" w:tooltip="Постановление администрации Владимирской обл. от 12.11.2014 N 1152 (ред. от 25.01.2021) &quot;О внесении изменений в отдельные постановления Губернатора области в сфере социальной поддержки детей-сирот и детей, оставшихся без попечения родителе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Владимирской области от 12.11.2014 N 1152)</w:t>
      </w:r>
    </w:p>
    <w:bookmarkStart w:id="56" w:name="P56"/>
    <w:bookmarkEnd w:id="5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С заявлением о выплате компенсации предоставляются следующие документы: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копия паспорта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уведомление органа опеки и попечительства о включении ребенка-сироты (лица) в областной сводный список и о невозможности реализовать право на жилое помещение на день обращения с заявлением;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копия договора найма (поднайма) жилого помещения, заключенного в соответствии с законодательством Российской Федерации (с предъявлением оригинала или нотариально заверенной копии);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документ, подтверждающий полномочия лица (наймодателя), управомоченного собственником жилого помещения на заключение договора найма;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копия документа, подтверждающего регистрацию в системе индивидуального (персонифицированного) учета.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остановление администрации Владимирской обл. от 22.01.2020 N 29 (ред. от 16.09.2024) &quot;О внесении изменений в отдельные нормативные правовые акты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Владимирской области от 22.01.2020 N 29)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Выплата компенсации осуществляется на основании документа, подтверждающего оплату детьми-сиротами (лицами) услуг, по договору найма (платежные поручения, чеки, собственноручные расписки наймодателя или управомоченного им лица в получении денежных средств от заявителя или иные документы, свидетельствующие о произведенной оплате).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Компенсация осуществляется по предоставлению детьми-сиротами (лицами) документов, удостоверяющих оплату проживания по договору найма за период не более чем за двенадцать месяцев, предшествующих дате регистрации заявления в администрации муниципального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При подаче документов, указанных в </w:t>
      </w:r>
      <w:hyperlink w:history="0" w:anchor="P56" w:tooltip="5. С заявлением о выплате компенсации предоставляются следующие документы: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Порядка, заявители или их представители дают согласие на обработку персональных данных соответствующих субъектов персональных данных в соответствии со </w:t>
      </w:r>
      <w:hyperlink w:history="0" r:id="rId23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статьей 9</w:t>
        </w:r>
      </w:hyperlink>
      <w:r>
        <w:rPr>
          <w:sz w:val="20"/>
        </w:rPr>
        <w:t xml:space="preserve"> Федерального закона от 27.07.2006 N 152-ФЗ "О персональных данных". Верность копий документов свидетельствуется подписью специалиста администрации муниципального образования, принявшего документы, с расшифровкой фамилии, имени, отчества, занимаемой должности, копии заверяются печатью. Оригиналы документов, указанных в </w:t>
      </w:r>
      <w:hyperlink w:history="0" w:anchor="P56" w:tooltip="5. С заявлением о выплате компенсации предоставляются следующие документы: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Порядка, возвращаются заявителю.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Заявители - дети-сироты (лица) - вправе направить заявление с приложением копий документов, указанных в </w:t>
      </w:r>
      <w:hyperlink w:history="0" w:anchor="P56" w:tooltip="5. С заявлением о выплате компенсации предоставляются следующие документы: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Порядка, в администрацию муниципального образования через организацию почтовой связи. В этом случае подпись заявителя или его представителя в заявлении и прилагаемые к нему копии документов должны быть заверены в установленном </w:t>
      </w:r>
      <w:hyperlink w:history="0" r:id="rId24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0"/>
            <w:color w:val="0000ff"/>
          </w:rPr>
          <w:t xml:space="preserve">статьями 185</w:t>
        </w:r>
      </w:hyperlink>
      <w:r>
        <w:rPr>
          <w:sz w:val="20"/>
        </w:rPr>
        <w:t xml:space="preserve"> и </w:t>
      </w:r>
      <w:hyperlink w:history="0" r:id="rId25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0"/>
            <w:color w:val="0000ff"/>
          </w:rPr>
          <w:t xml:space="preserve">185-1</w:t>
        </w:r>
      </w:hyperlink>
      <w:r>
        <w:rPr>
          <w:sz w:val="20"/>
        </w:rPr>
        <w:t xml:space="preserve"> Гражданского кодекса Российской Федерации порядке. Датой приема заявления и копий документов, направленных по почте, считается дата поступления их в администрацию муниципального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Представляемый в администрацию муниципального образования договор найма жилого помещения должен соответствовать следующим требованиям: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договору найма жилого помещения одна сторона - собственник жилого помещения или управомоченное им лицо (наймодатель) - обязуется предоставить другой стороне (нанимателю) жилое помещение за плату во владение и пользование для проживания в нем;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объектом договора найма жилого помещения может быть изолированное жилое помещение, пригодное для постоянного проживания (квартира, жилой дом, часть квартиры или жилого дома);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должен быть заключен в письменной форме, с обязательным указанием даты его заключения и срока 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Администрация муниципального образования осуществляет следующие действия: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принимает заявление и документы (их копии), указанные в </w:t>
      </w:r>
      <w:hyperlink w:history="0" w:anchor="P56" w:tooltip="5. С заявлением о выплате компенсации предоставляются следующие документы: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регистрирует в день поступления заявление и прилагаемые к нему документы (их копии);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проверяет достоверность содержащихся в документах (их копиях) сведений и в случае необходимости запрашивает дополнительные сведения в соответствующих органах и организациях;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течение 15 календарных дней с момента регистрации заявления рассматривает представленное заявление и прилагаемые документы (их копии) и принимает решение: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 предоставлении заявителю компенсации;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об отказе в предоставлении компенсации.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Администрация муниципального образования в течение 5 дней уведомляет заявителя о принятом решении.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Основанием для отказа в предоставлении компенсации является: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непредставление документов, указанных в </w:t>
      </w:r>
      <w:hyperlink w:history="0" w:anchor="P56" w:tooltip="5. С заявлением о выплате компенсации предоставляются следующие документы: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отказ заявителя от вселения в предоставляемое ему жилое помещение по договору найма специализированного жилого помещения два и более раза;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предоставление заявителем недостоверных данных;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наличие у заявителя во временном пользовании жилого помещения, в муниципальном общежитии или общежитии образовательной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пребывание на государственном обеспечении в организациях социальной защиты, здравоохранения, пребывание в местах лишения свободы (в том числе и следственном изоляторе), служба в вооруженных силах РФ.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Выплата компенсации прекращается с первого числа месяца, следующего за месяцем прекращения права на нее.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Право на выплату компенсации прекращается в случаях: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обеспечения ребенка-сироты (лица) жилым помещением специализированного жилого фонда по договору найма специализированного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выявления в представленных документах недостоверных сведений, послуживших основанием для выплаты компенсации;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непредставления документа, подтверждающего факт оплаты за наем (поднаем)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утраты статуса ребенка-сироты (лица) (в результате усыновления, восстановления родителей в правах);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получения права на благоустроенное жилое помещение, исключающее возможность предоставления жилого помещения специализированного жилищного фонда, в том числе в результате выявления ранее неизвестных прав на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выезда на постоянное место жительства за пределы Владимирской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смерти ребенка-сироты (лица).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Дети-сироты (лица), получающие компенсацию, обязаны в течение 5 рабочих дней сообщить в администрацию муниципального образования, производящего выплаты, об обстоятельствах, влекущих прекращение выплаты денежной компенсации.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В случае излишне выплаченных сумм компенсации ребенку-сироте (лицу), получающему денежную компенсацию, вследствие злоупотребления с его стороны (предоставления заведомо ложной информации, сокрытия информации, приводящей к отмене выплаты денежной компенсации), а также в случаях, если ребенок-сирота (лицо) в установленный срок не известил администрацию муниципального образования о произошедших изменениях, влекущих прекращение выплаты денежной компенсации, необоснованно полученные им средства добровольно возвращаются в администрацию муниципального образования. В случае отказа от добровольного возврата указанных средств они взыскиваются в судебном порядке в соответствии с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Администрация муниципального образования осуществляет формирование списка получателей компенсации (далее - список).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реквизитов, содержащихся в списке: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фамилия, имя, отчество получателя компенсации;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фамилия, имя, отчество наймодателя;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адрес места нахождения жилого помещения, сдаваемого в наем (поднаем);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основания исключения из списка.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в список вносятся в течение 10 дней после принятия решения о выплате компенсации.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Владимирской обл. от 27.03.2014 N 282</w:t>
            <w:br/>
            <w:t>(ред. от 02.10.2020)</w:t>
            <w:br/>
            <w:t>"Об установлении Порядка выплаты 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72&amp;n=155821&amp;dst=100059" TargetMode = "External"/><Relationship Id="rId9" Type="http://schemas.openxmlformats.org/officeDocument/2006/relationships/hyperlink" Target="https://login.consultant.ru/link/?req=doc&amp;base=RLAW072&amp;n=207202&amp;dst=100087" TargetMode = "External"/><Relationship Id="rId10" Type="http://schemas.openxmlformats.org/officeDocument/2006/relationships/hyperlink" Target="https://login.consultant.ru/link/?req=doc&amp;base=RLAW072&amp;n=207203&amp;dst=100012" TargetMode = "External"/><Relationship Id="rId11" Type="http://schemas.openxmlformats.org/officeDocument/2006/relationships/hyperlink" Target="https://login.consultant.ru/link/?req=doc&amp;base=RLAW072&amp;n=202094&amp;dst=100077" TargetMode = "External"/><Relationship Id="rId12" Type="http://schemas.openxmlformats.org/officeDocument/2006/relationships/hyperlink" Target="https://login.consultant.ru/link/?req=doc&amp;base=RLAW072&amp;n=227405&amp;dst=100040" TargetMode = "External"/><Relationship Id="rId13" Type="http://schemas.openxmlformats.org/officeDocument/2006/relationships/hyperlink" Target="https://login.consultant.ru/link/?req=doc&amp;base=RLAW072&amp;n=202094&amp;dst=100078" TargetMode = "External"/><Relationship Id="rId14" Type="http://schemas.openxmlformats.org/officeDocument/2006/relationships/hyperlink" Target="https://login.consultant.ru/link/?req=doc&amp;base=RLAW072&amp;n=207203&amp;dst=100013" TargetMode = "External"/><Relationship Id="rId15" Type="http://schemas.openxmlformats.org/officeDocument/2006/relationships/hyperlink" Target="https://login.consultant.ru/link/?req=doc&amp;base=RLAW072&amp;n=155821&amp;dst=100059" TargetMode = "External"/><Relationship Id="rId16" Type="http://schemas.openxmlformats.org/officeDocument/2006/relationships/hyperlink" Target="https://login.consultant.ru/link/?req=doc&amp;base=RLAW072&amp;n=207202&amp;dst=100087" TargetMode = "External"/><Relationship Id="rId17" Type="http://schemas.openxmlformats.org/officeDocument/2006/relationships/hyperlink" Target="https://login.consultant.ru/link/?req=doc&amp;base=RLAW072&amp;n=207203&amp;dst=100015" TargetMode = "External"/><Relationship Id="rId18" Type="http://schemas.openxmlformats.org/officeDocument/2006/relationships/hyperlink" Target="https://login.consultant.ru/link/?req=doc&amp;base=RLAW072&amp;n=202094&amp;dst=100080" TargetMode = "External"/><Relationship Id="rId19" Type="http://schemas.openxmlformats.org/officeDocument/2006/relationships/hyperlink" Target="https://login.consultant.ru/link/?req=doc&amp;base=RLAW072&amp;n=227405&amp;dst=100123" TargetMode = "External"/><Relationship Id="rId20" Type="http://schemas.openxmlformats.org/officeDocument/2006/relationships/hyperlink" Target="https://login.consultant.ru/link/?req=doc&amp;base=RLAW072&amp;n=202094&amp;dst=100080" TargetMode = "External"/><Relationship Id="rId21" Type="http://schemas.openxmlformats.org/officeDocument/2006/relationships/hyperlink" Target="https://login.consultant.ru/link/?req=doc&amp;base=RLAW072&amp;n=155821&amp;dst=100059" TargetMode = "External"/><Relationship Id="rId22" Type="http://schemas.openxmlformats.org/officeDocument/2006/relationships/hyperlink" Target="https://login.consultant.ru/link/?req=doc&amp;base=RLAW072&amp;n=207203&amp;dst=100015" TargetMode = "External"/><Relationship Id="rId23" Type="http://schemas.openxmlformats.org/officeDocument/2006/relationships/hyperlink" Target="https://login.consultant.ru/link/?req=doc&amp;base=LAW&amp;n=499769&amp;dst=100278" TargetMode = "External"/><Relationship Id="rId24" Type="http://schemas.openxmlformats.org/officeDocument/2006/relationships/hyperlink" Target="https://login.consultant.ru/link/?req=doc&amp;base=LAW&amp;n=508490&amp;dst=465" TargetMode = "External"/><Relationship Id="rId25" Type="http://schemas.openxmlformats.org/officeDocument/2006/relationships/hyperlink" Target="https://login.consultant.ru/link/?req=doc&amp;base=LAW&amp;n=508490&amp;dst=47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Владимирской обл. от 27.03.2014 N 282
(ред. от 02.10.2020)
"Об установлении Порядка выплаты и размера ежемесячной денежной компенсации платы за поднаем одного жилого помещения за счет средств областного бюджета детям-сиротам и детям, оставшимся без попечения родителей, лицам из числа детей-сирот и детей, оставшихся без попечения родителей"</dc:title>
  <dcterms:created xsi:type="dcterms:W3CDTF">2026-02-03T13:13:16Z</dcterms:created>
</cp:coreProperties>
</file>