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24" w:rsidRPr="00BB5B24" w:rsidRDefault="00BB5B24" w:rsidP="00BB5B24">
      <w:pPr>
        <w:jc w:val="center"/>
        <w:rPr>
          <w:sz w:val="28"/>
          <w:szCs w:val="28"/>
          <w:u w:val="single"/>
        </w:rPr>
      </w:pPr>
      <w:r w:rsidRPr="00BB5B24">
        <w:rPr>
          <w:sz w:val="28"/>
          <w:szCs w:val="28"/>
          <w:u w:val="single"/>
        </w:rPr>
        <w:t>Информация по вопросу социальной поддержки детей-инвалидов дошкольного возраста</w:t>
      </w:r>
    </w:p>
    <w:p w:rsidR="00BB5B24" w:rsidRPr="00BB5B24" w:rsidRDefault="00BB5B24" w:rsidP="00BB5B24">
      <w:pPr>
        <w:rPr>
          <w:sz w:val="28"/>
          <w:szCs w:val="28"/>
        </w:rPr>
      </w:pPr>
      <w:proofErr w:type="gramStart"/>
      <w:r w:rsidRPr="00BB5B24">
        <w:rPr>
          <w:sz w:val="28"/>
          <w:szCs w:val="28"/>
        </w:rPr>
        <w:t xml:space="preserve">В соответствии с постановлением Губернатора Владимирской области  от 29.12.2007 N 976 "О мерах по реализации Закона Владимирской области "О наделении органов местного самоуправления отдельными государственными полномочиями Владимирской области по социальной поддержке детей-инвалидов дошкольного возраста" родители (законные представители) детей – инвалидов дошкольного возраста имеют право на получение ежемесячной денежной компенсации с месяца подачи заявления на предоставление указанной компенсации. </w:t>
      </w:r>
      <w:proofErr w:type="gramEnd"/>
    </w:p>
    <w:p w:rsidR="00BB5B24" w:rsidRPr="00BB5B24" w:rsidRDefault="00BB5B24" w:rsidP="00BB5B24">
      <w:pPr>
        <w:rPr>
          <w:sz w:val="28"/>
          <w:szCs w:val="28"/>
        </w:rPr>
      </w:pPr>
    </w:p>
    <w:p w:rsidR="00BB5B24" w:rsidRPr="00BB5B24" w:rsidRDefault="00BB5B24" w:rsidP="00BB5B24">
      <w:pPr>
        <w:rPr>
          <w:sz w:val="28"/>
          <w:szCs w:val="28"/>
        </w:rPr>
      </w:pPr>
      <w:r w:rsidRPr="00BB5B24">
        <w:rPr>
          <w:sz w:val="28"/>
          <w:szCs w:val="28"/>
        </w:rPr>
        <w:t xml:space="preserve">Для получения компенсации родителям (законным представителям) необходимо обратиться в управление образования </w:t>
      </w:r>
      <w:proofErr w:type="gramStart"/>
      <w:r w:rsidRPr="00BB5B24">
        <w:rPr>
          <w:sz w:val="28"/>
          <w:szCs w:val="28"/>
        </w:rPr>
        <w:t>администрации</w:t>
      </w:r>
      <w:proofErr w:type="gramEnd"/>
      <w:r w:rsidRPr="00BB5B24">
        <w:rPr>
          <w:sz w:val="28"/>
          <w:szCs w:val="28"/>
        </w:rPr>
        <w:t xml:space="preserve"> ЗАТО г. Радужный Владимирской области (1 квартал, дом 55, кабинет 101) и  оформить заявление. При оформлении заявления необходимо </w:t>
      </w:r>
      <w:proofErr w:type="gramStart"/>
      <w:r w:rsidRPr="00BB5B24">
        <w:rPr>
          <w:sz w:val="28"/>
          <w:szCs w:val="28"/>
        </w:rPr>
        <w:t>предоставить следующие документы</w:t>
      </w:r>
      <w:proofErr w:type="gramEnd"/>
      <w:r w:rsidRPr="00BB5B24">
        <w:rPr>
          <w:sz w:val="28"/>
          <w:szCs w:val="28"/>
        </w:rPr>
        <w:t xml:space="preserve">: </w:t>
      </w:r>
    </w:p>
    <w:p w:rsidR="00BB5B24" w:rsidRPr="00BB5B24" w:rsidRDefault="00BB5B24" w:rsidP="00BB5B24">
      <w:pPr>
        <w:rPr>
          <w:sz w:val="28"/>
          <w:szCs w:val="28"/>
        </w:rPr>
      </w:pPr>
    </w:p>
    <w:p w:rsidR="00BB5B24" w:rsidRPr="00BB5B24" w:rsidRDefault="00BB5B24" w:rsidP="00BB5B24">
      <w:pPr>
        <w:rPr>
          <w:sz w:val="28"/>
          <w:szCs w:val="28"/>
        </w:rPr>
      </w:pPr>
      <w:r w:rsidRPr="00BB5B24">
        <w:rPr>
          <w:sz w:val="28"/>
          <w:szCs w:val="28"/>
        </w:rPr>
        <w:t>- заявление на предоставление компенсации;</w:t>
      </w:r>
    </w:p>
    <w:p w:rsidR="00BB5B24" w:rsidRPr="00BB5B24" w:rsidRDefault="00BB5B24" w:rsidP="00BB5B24">
      <w:pPr>
        <w:rPr>
          <w:sz w:val="28"/>
          <w:szCs w:val="28"/>
        </w:rPr>
      </w:pPr>
    </w:p>
    <w:p w:rsidR="00BB5B24" w:rsidRPr="00BB5B24" w:rsidRDefault="00BB5B24" w:rsidP="00BB5B24">
      <w:pPr>
        <w:rPr>
          <w:sz w:val="28"/>
          <w:szCs w:val="28"/>
        </w:rPr>
      </w:pPr>
      <w:r w:rsidRPr="00BB5B24">
        <w:rPr>
          <w:sz w:val="28"/>
          <w:szCs w:val="28"/>
        </w:rPr>
        <w:t>- копия свидетельства о рождении ребенка (детей);</w:t>
      </w:r>
    </w:p>
    <w:p w:rsidR="00BB5B24" w:rsidRPr="00BB5B24" w:rsidRDefault="00BB5B24" w:rsidP="00BB5B24">
      <w:pPr>
        <w:rPr>
          <w:sz w:val="28"/>
          <w:szCs w:val="28"/>
        </w:rPr>
      </w:pPr>
    </w:p>
    <w:p w:rsidR="00BB5B24" w:rsidRPr="00BB5B24" w:rsidRDefault="00BB5B24" w:rsidP="00BB5B24">
      <w:pPr>
        <w:rPr>
          <w:sz w:val="28"/>
          <w:szCs w:val="28"/>
        </w:rPr>
      </w:pPr>
      <w:r w:rsidRPr="00BB5B24">
        <w:rPr>
          <w:sz w:val="28"/>
          <w:szCs w:val="28"/>
        </w:rPr>
        <w:t>- копия документа, удостоверяющего инвалидность ребенка-инвалида;</w:t>
      </w:r>
    </w:p>
    <w:p w:rsidR="00BB5B24" w:rsidRPr="00BB5B24" w:rsidRDefault="00BB5B24" w:rsidP="00BB5B24">
      <w:pPr>
        <w:rPr>
          <w:sz w:val="28"/>
          <w:szCs w:val="28"/>
        </w:rPr>
      </w:pPr>
    </w:p>
    <w:p w:rsidR="00BB5B24" w:rsidRPr="00BB5B24" w:rsidRDefault="00BB5B24" w:rsidP="00BB5B24">
      <w:pPr>
        <w:rPr>
          <w:sz w:val="28"/>
          <w:szCs w:val="28"/>
        </w:rPr>
      </w:pPr>
      <w:r w:rsidRPr="00BB5B24">
        <w:rPr>
          <w:sz w:val="28"/>
          <w:szCs w:val="28"/>
        </w:rPr>
        <w:t>- копии документов, подтверждающих законное представительство ребенка (детей);</w:t>
      </w:r>
    </w:p>
    <w:p w:rsidR="00BB5B24" w:rsidRPr="00BB5B24" w:rsidRDefault="00BB5B24" w:rsidP="00BB5B24">
      <w:pPr>
        <w:rPr>
          <w:sz w:val="28"/>
          <w:szCs w:val="28"/>
        </w:rPr>
      </w:pPr>
    </w:p>
    <w:p w:rsidR="00BB5B24" w:rsidRPr="00BB5B24" w:rsidRDefault="00BB5B24" w:rsidP="00BB5B24">
      <w:pPr>
        <w:rPr>
          <w:sz w:val="28"/>
          <w:szCs w:val="28"/>
        </w:rPr>
      </w:pPr>
      <w:r w:rsidRPr="00BB5B24">
        <w:rPr>
          <w:sz w:val="28"/>
          <w:szCs w:val="28"/>
        </w:rPr>
        <w:t>- паспорт одного из родителей (законного представителя) или документ, удостоверяющий личность заявителя;</w:t>
      </w:r>
    </w:p>
    <w:p w:rsidR="00BB5B24" w:rsidRPr="00BB5B24" w:rsidRDefault="00BB5B24" w:rsidP="00BB5B24">
      <w:pPr>
        <w:rPr>
          <w:sz w:val="28"/>
          <w:szCs w:val="28"/>
        </w:rPr>
      </w:pPr>
    </w:p>
    <w:p w:rsidR="00BB5B24" w:rsidRPr="00BB5B24" w:rsidRDefault="00BB5B24" w:rsidP="00BB5B24">
      <w:pPr>
        <w:rPr>
          <w:sz w:val="28"/>
          <w:szCs w:val="28"/>
        </w:rPr>
      </w:pPr>
      <w:r w:rsidRPr="00BB5B24">
        <w:rPr>
          <w:sz w:val="28"/>
          <w:szCs w:val="28"/>
        </w:rPr>
        <w:t>- копия документа, подтверждающего регистрацию в системе индивидуального (персонифицированного) учета.</w:t>
      </w:r>
    </w:p>
    <w:p w:rsidR="00BB5B24" w:rsidRPr="00BB5B24" w:rsidRDefault="00BB5B24" w:rsidP="00BB5B24">
      <w:pPr>
        <w:rPr>
          <w:sz w:val="28"/>
          <w:szCs w:val="28"/>
        </w:rPr>
      </w:pPr>
    </w:p>
    <w:p w:rsidR="00BB5B24" w:rsidRPr="00BB5B24" w:rsidRDefault="00BB5B24" w:rsidP="00BB5B24">
      <w:pPr>
        <w:rPr>
          <w:sz w:val="28"/>
          <w:szCs w:val="28"/>
        </w:rPr>
      </w:pPr>
    </w:p>
    <w:p w:rsidR="00434003" w:rsidRPr="00BB5B24" w:rsidRDefault="00434003">
      <w:pPr>
        <w:rPr>
          <w:sz w:val="28"/>
          <w:szCs w:val="28"/>
        </w:rPr>
      </w:pPr>
    </w:p>
    <w:sectPr w:rsidR="00434003" w:rsidRPr="00BB5B24" w:rsidSect="0043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5B24"/>
    <w:rsid w:val="001324C1"/>
    <w:rsid w:val="001419D5"/>
    <w:rsid w:val="00434003"/>
    <w:rsid w:val="00453067"/>
    <w:rsid w:val="004A70BD"/>
    <w:rsid w:val="00523368"/>
    <w:rsid w:val="005377AD"/>
    <w:rsid w:val="006772C8"/>
    <w:rsid w:val="00782F03"/>
    <w:rsid w:val="008D15BB"/>
    <w:rsid w:val="009565E5"/>
    <w:rsid w:val="00BB5B24"/>
    <w:rsid w:val="00C10C30"/>
    <w:rsid w:val="00DA2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AD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77AD"/>
    <w:pPr>
      <w:keepNext/>
      <w:outlineLvl w:val="0"/>
    </w:pPr>
    <w:rPr>
      <w:rFonts w:eastAsia="Times New Roman" w:cs="Times New Roman"/>
      <w:b/>
      <w:sz w:val="24"/>
    </w:rPr>
  </w:style>
  <w:style w:type="paragraph" w:styleId="2">
    <w:name w:val="heading 2"/>
    <w:basedOn w:val="a"/>
    <w:next w:val="a"/>
    <w:link w:val="20"/>
    <w:qFormat/>
    <w:rsid w:val="005377AD"/>
    <w:pPr>
      <w:keepNext/>
      <w:tabs>
        <w:tab w:val="num" w:pos="1440"/>
      </w:tabs>
      <w:ind w:left="1440" w:hanging="360"/>
      <w:jc w:val="center"/>
      <w:outlineLvl w:val="1"/>
    </w:pPr>
    <w:rPr>
      <w:rFonts w:eastAsia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377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77A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5377AD"/>
    <w:pPr>
      <w:ind w:left="200" w:hanging="200"/>
    </w:pPr>
  </w:style>
  <w:style w:type="paragraph" w:styleId="a3">
    <w:name w:val="index heading"/>
    <w:basedOn w:val="a"/>
    <w:qFormat/>
    <w:rsid w:val="005377AD"/>
    <w:pPr>
      <w:suppressLineNumbers/>
    </w:pPr>
    <w:rPr>
      <w:rFonts w:eastAsia="Times New Roman" w:cs="Times New Roman"/>
    </w:rPr>
  </w:style>
  <w:style w:type="paragraph" w:styleId="a4">
    <w:name w:val="caption"/>
    <w:basedOn w:val="a"/>
    <w:qFormat/>
    <w:rsid w:val="005377AD"/>
    <w:pPr>
      <w:suppressLineNumbers/>
      <w:spacing w:before="120" w:after="120"/>
    </w:pPr>
    <w:rPr>
      <w:rFonts w:eastAsia="Times New Roman" w:cs="Times New Roman"/>
      <w:i/>
      <w:iCs/>
      <w:sz w:val="24"/>
      <w:szCs w:val="24"/>
    </w:rPr>
  </w:style>
  <w:style w:type="paragraph" w:styleId="a5">
    <w:name w:val="Normal (Web)"/>
    <w:basedOn w:val="a"/>
    <w:uiPriority w:val="99"/>
    <w:semiHidden/>
    <w:unhideWhenUsed/>
    <w:qFormat/>
    <w:rsid w:val="005377AD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styleId="a6">
    <w:name w:val="No Spacing"/>
    <w:uiPriority w:val="1"/>
    <w:qFormat/>
    <w:rsid w:val="005377AD"/>
    <w:rPr>
      <w:rFonts w:ascii="Times New Roman" w:hAnsi="Times New Roman" w:cs="Times New Roman"/>
      <w:sz w:val="24"/>
    </w:rPr>
  </w:style>
  <w:style w:type="paragraph" w:customStyle="1" w:styleId="a7">
    <w:name w:val="Заголовок"/>
    <w:basedOn w:val="a"/>
    <w:next w:val="a8"/>
    <w:qFormat/>
    <w:rsid w:val="005377AD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5377A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377AD"/>
    <w:rPr>
      <w:rFonts w:ascii="Times New Roman" w:hAnsi="Times New Roman"/>
      <w:sz w:val="20"/>
      <w:szCs w:val="20"/>
      <w:lang w:eastAsia="ru-RU"/>
    </w:rPr>
  </w:style>
  <w:style w:type="paragraph" w:customStyle="1" w:styleId="user">
    <w:name w:val="Заголовок (user)"/>
    <w:basedOn w:val="a"/>
    <w:next w:val="a8"/>
    <w:qFormat/>
    <w:rsid w:val="005377AD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5377AD"/>
    <w:pPr>
      <w:suppressLineNumbers/>
    </w:pPr>
    <w:rPr>
      <w:rFonts w:eastAsia="Times New Roman" w:cs="Times New Roman"/>
    </w:rPr>
  </w:style>
  <w:style w:type="paragraph" w:customStyle="1" w:styleId="docdata">
    <w:name w:val="docdata"/>
    <w:basedOn w:val="a"/>
    <w:qFormat/>
    <w:rsid w:val="005377AD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customStyle="1" w:styleId="aa">
    <w:name w:val="Содержимое таблицы"/>
    <w:basedOn w:val="a"/>
    <w:qFormat/>
    <w:rsid w:val="005377AD"/>
    <w:pPr>
      <w:widowControl w:val="0"/>
      <w:suppressLineNumbers/>
    </w:pPr>
    <w:rPr>
      <w:rFonts w:eastAsia="Times New Roman" w:cs="Times New Roman"/>
    </w:rPr>
  </w:style>
  <w:style w:type="paragraph" w:customStyle="1" w:styleId="ab">
    <w:name w:val="Заголовок таблицы"/>
    <w:basedOn w:val="aa"/>
    <w:qFormat/>
    <w:rsid w:val="005377AD"/>
    <w:pPr>
      <w:jc w:val="center"/>
    </w:pPr>
    <w:rPr>
      <w:b/>
      <w:bCs/>
    </w:rPr>
  </w:style>
  <w:style w:type="paragraph" w:customStyle="1" w:styleId="3">
    <w:name w:val="Основной текст3"/>
    <w:basedOn w:val="a"/>
    <w:qFormat/>
    <w:rsid w:val="005377AD"/>
    <w:pPr>
      <w:widowControl w:val="0"/>
      <w:shd w:val="clear" w:color="auto" w:fill="FFFFFF"/>
      <w:spacing w:before="840" w:after="300" w:line="370" w:lineRule="exact"/>
      <w:jc w:val="both"/>
    </w:pPr>
    <w:rPr>
      <w:rFonts w:eastAsia="Times New Roman" w:cs="Times New Roman"/>
      <w:color w:val="000000"/>
      <w:spacing w:val="5"/>
      <w:sz w:val="25"/>
      <w:szCs w:val="25"/>
    </w:rPr>
  </w:style>
  <w:style w:type="paragraph" w:customStyle="1" w:styleId="user1">
    <w:name w:val="Содержимое таблицы (user)"/>
    <w:basedOn w:val="a"/>
    <w:qFormat/>
    <w:rsid w:val="005377AD"/>
    <w:pPr>
      <w:widowControl w:val="0"/>
      <w:suppressLineNumbers/>
    </w:pPr>
    <w:rPr>
      <w:rFonts w:eastAsia="Times New Roman" w:cs="Times New Roman"/>
    </w:rPr>
  </w:style>
  <w:style w:type="paragraph" w:customStyle="1" w:styleId="user2">
    <w:name w:val="Заголовок таблицы (user)"/>
    <w:basedOn w:val="user1"/>
    <w:qFormat/>
    <w:rsid w:val="005377AD"/>
    <w:pPr>
      <w:jc w:val="center"/>
    </w:pPr>
    <w:rPr>
      <w:b/>
      <w:bCs/>
    </w:rPr>
  </w:style>
  <w:style w:type="paragraph" w:customStyle="1" w:styleId="ac">
    <w:name w:val="Содержимое врезки"/>
    <w:basedOn w:val="a"/>
    <w:qFormat/>
    <w:rsid w:val="005377AD"/>
    <w:rPr>
      <w:rFonts w:eastAsia="Times New Roman" w:cs="Times New Roman"/>
    </w:rPr>
  </w:style>
  <w:style w:type="paragraph" w:customStyle="1" w:styleId="user3">
    <w:name w:val="Содержимое врезки (user)"/>
    <w:basedOn w:val="a"/>
    <w:qFormat/>
    <w:rsid w:val="005377AD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5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</cp:revision>
  <dcterms:created xsi:type="dcterms:W3CDTF">2026-01-28T12:18:00Z</dcterms:created>
  <dcterms:modified xsi:type="dcterms:W3CDTF">2026-01-28T12:20:00Z</dcterms:modified>
</cp:coreProperties>
</file>