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21" w:rsidRPr="00F567A8" w:rsidRDefault="00D504B4" w:rsidP="00CC629E">
      <w:pPr>
        <w:pStyle w:val="2"/>
        <w:jc w:val="center"/>
        <w:rPr>
          <w:b w:val="0"/>
          <w:sz w:val="24"/>
        </w:rPr>
      </w:pPr>
      <w:r w:rsidRPr="00F567A8">
        <w:rPr>
          <w:b w:val="0"/>
          <w:noProof/>
          <w:sz w:val="24"/>
        </w:rPr>
        <w:drawing>
          <wp:anchor distT="0" distB="0" distL="114300" distR="114300" simplePos="0" relativeHeight="251657728" behindDoc="0" locked="0" layoutInCell="1" allowOverlap="1">
            <wp:simplePos x="0" y="0"/>
            <wp:positionH relativeFrom="column">
              <wp:posOffset>2644140</wp:posOffset>
            </wp:positionH>
            <wp:positionV relativeFrom="paragraph">
              <wp:posOffset>-4445</wp:posOffset>
            </wp:positionV>
            <wp:extent cx="760095" cy="914400"/>
            <wp:effectExtent l="19050" t="0" r="1905"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7" cstate="print"/>
                    <a:srcRect/>
                    <a:stretch>
                      <a:fillRect/>
                    </a:stretch>
                  </pic:blipFill>
                  <pic:spPr bwMode="auto">
                    <a:xfrm>
                      <a:off x="0" y="0"/>
                      <a:ext cx="760095" cy="914400"/>
                    </a:xfrm>
                    <a:prstGeom prst="rect">
                      <a:avLst/>
                    </a:prstGeom>
                    <a:noFill/>
                    <a:ln w="9525">
                      <a:noFill/>
                      <a:miter lim="800000"/>
                      <a:headEnd/>
                      <a:tailEnd/>
                    </a:ln>
                  </pic:spPr>
                </pic:pic>
              </a:graphicData>
            </a:graphic>
          </wp:anchor>
        </w:drawing>
      </w:r>
      <w:r w:rsidR="00F567A8" w:rsidRPr="00F567A8">
        <w:rPr>
          <w:b w:val="0"/>
          <w:sz w:val="24"/>
        </w:rPr>
        <w:t xml:space="preserve">                                                                   </w:t>
      </w:r>
      <w:r w:rsidR="00F567A8">
        <w:rPr>
          <w:b w:val="0"/>
          <w:sz w:val="24"/>
        </w:rPr>
        <w:t xml:space="preserve">                                 </w:t>
      </w:r>
      <w:r w:rsidR="00F567A8" w:rsidRPr="00F567A8">
        <w:rPr>
          <w:b w:val="0"/>
          <w:sz w:val="24"/>
        </w:rPr>
        <w:t xml:space="preserve">  </w:t>
      </w:r>
    </w:p>
    <w:p w:rsidR="00646A21" w:rsidRDefault="00646A21" w:rsidP="00CC629E">
      <w:pPr>
        <w:pStyle w:val="2"/>
        <w:jc w:val="center"/>
        <w:rPr>
          <w:b w:val="0"/>
          <w:szCs w:val="32"/>
        </w:rPr>
      </w:pPr>
    </w:p>
    <w:p w:rsidR="00646A21" w:rsidRDefault="00646A21" w:rsidP="00CC629E">
      <w:pPr>
        <w:pStyle w:val="2"/>
        <w:jc w:val="center"/>
        <w:rPr>
          <w:b w:val="0"/>
          <w:szCs w:val="32"/>
        </w:rPr>
      </w:pPr>
    </w:p>
    <w:p w:rsidR="00B14474" w:rsidRDefault="00B14474" w:rsidP="00CC629E">
      <w:pPr>
        <w:pStyle w:val="2"/>
        <w:jc w:val="center"/>
        <w:rPr>
          <w:b w:val="0"/>
          <w:szCs w:val="32"/>
        </w:rPr>
      </w:pPr>
    </w:p>
    <w:p w:rsidR="00CC629E" w:rsidRPr="00A8407A" w:rsidRDefault="00CC629E" w:rsidP="00CC629E">
      <w:pPr>
        <w:pStyle w:val="2"/>
        <w:jc w:val="center"/>
        <w:rPr>
          <w:b w:val="0"/>
          <w:szCs w:val="32"/>
        </w:rPr>
      </w:pPr>
      <w:r w:rsidRPr="00A8407A">
        <w:rPr>
          <w:b w:val="0"/>
          <w:szCs w:val="32"/>
        </w:rPr>
        <w:t xml:space="preserve">Финансовое управление администрации закрытого административно-территориального образования </w:t>
      </w:r>
    </w:p>
    <w:p w:rsidR="00CC629E" w:rsidRPr="00A8407A" w:rsidRDefault="00CC629E" w:rsidP="00CC629E">
      <w:pPr>
        <w:pStyle w:val="2"/>
        <w:jc w:val="center"/>
        <w:rPr>
          <w:b w:val="0"/>
          <w:szCs w:val="32"/>
        </w:rPr>
      </w:pPr>
      <w:r w:rsidRPr="00A8407A">
        <w:rPr>
          <w:b w:val="0"/>
          <w:szCs w:val="32"/>
        </w:rPr>
        <w:t>город Радужный Владимирской области</w:t>
      </w:r>
    </w:p>
    <w:p w:rsidR="00CC629E" w:rsidRPr="00A8407A" w:rsidRDefault="00CC629E" w:rsidP="00CC629E">
      <w:pPr>
        <w:jc w:val="center"/>
        <w:rPr>
          <w:b/>
          <w:sz w:val="32"/>
          <w:szCs w:val="32"/>
        </w:rPr>
      </w:pPr>
      <w:r w:rsidRPr="00A8407A">
        <w:rPr>
          <w:b/>
          <w:sz w:val="32"/>
          <w:szCs w:val="32"/>
        </w:rPr>
        <w:t>(Финансовое управление администрации ЗАТО г</w:t>
      </w:r>
      <w:proofErr w:type="gramStart"/>
      <w:r w:rsidRPr="00A8407A">
        <w:rPr>
          <w:b/>
          <w:sz w:val="32"/>
          <w:szCs w:val="32"/>
        </w:rPr>
        <w:t>.Р</w:t>
      </w:r>
      <w:proofErr w:type="gramEnd"/>
      <w:r w:rsidRPr="00A8407A">
        <w:rPr>
          <w:b/>
          <w:sz w:val="32"/>
          <w:szCs w:val="32"/>
        </w:rPr>
        <w:t>адужный)</w:t>
      </w:r>
    </w:p>
    <w:p w:rsidR="00CC629E" w:rsidRDefault="00CC629E" w:rsidP="00CC629E">
      <w:pPr>
        <w:rPr>
          <w:sz w:val="20"/>
        </w:rPr>
      </w:pPr>
    </w:p>
    <w:p w:rsidR="00CC629E" w:rsidRPr="00A8407A" w:rsidRDefault="00CC629E" w:rsidP="00CC629E">
      <w:pPr>
        <w:pStyle w:val="3"/>
        <w:rPr>
          <w:sz w:val="40"/>
          <w:szCs w:val="40"/>
        </w:rPr>
      </w:pPr>
      <w:proofErr w:type="gramStart"/>
      <w:r w:rsidRPr="00A8407A">
        <w:rPr>
          <w:sz w:val="40"/>
          <w:szCs w:val="40"/>
        </w:rPr>
        <w:t>П</w:t>
      </w:r>
      <w:proofErr w:type="gramEnd"/>
      <w:r w:rsidRPr="00A8407A">
        <w:rPr>
          <w:sz w:val="40"/>
          <w:szCs w:val="40"/>
        </w:rPr>
        <w:t xml:space="preserve"> Р И К А З</w:t>
      </w:r>
    </w:p>
    <w:p w:rsidR="00CC629E" w:rsidRDefault="00CC629E" w:rsidP="00CC629E"/>
    <w:p w:rsidR="00CC629E" w:rsidRDefault="00CC629E" w:rsidP="00CC629E">
      <w:pPr>
        <w:rPr>
          <w:i/>
          <w:iCs/>
        </w:rPr>
      </w:pPr>
      <w:r>
        <w:rPr>
          <w:i/>
          <w:iCs/>
        </w:rPr>
        <w:t xml:space="preserve"> </w:t>
      </w:r>
    </w:p>
    <w:p w:rsidR="00CC629E" w:rsidRPr="00C7467B" w:rsidRDefault="00CC629E" w:rsidP="00646A21">
      <w:pPr>
        <w:rPr>
          <w:sz w:val="28"/>
          <w:szCs w:val="28"/>
        </w:rPr>
      </w:pPr>
      <w:r w:rsidRPr="00C7467B">
        <w:rPr>
          <w:sz w:val="28"/>
          <w:szCs w:val="28"/>
          <w:u w:val="single"/>
        </w:rPr>
        <w:t xml:space="preserve">от </w:t>
      </w:r>
      <w:r w:rsidR="00C7467B" w:rsidRPr="00C7467B">
        <w:rPr>
          <w:sz w:val="28"/>
          <w:szCs w:val="28"/>
          <w:u w:val="single"/>
        </w:rPr>
        <w:t xml:space="preserve"> </w:t>
      </w:r>
      <w:r w:rsidR="00B14474">
        <w:rPr>
          <w:sz w:val="28"/>
          <w:szCs w:val="28"/>
          <w:u w:val="single"/>
        </w:rPr>
        <w:t>27.06.2025.</w:t>
      </w:r>
      <w:r w:rsidRPr="00C7467B">
        <w:rPr>
          <w:sz w:val="28"/>
          <w:szCs w:val="28"/>
        </w:rPr>
        <w:tab/>
      </w:r>
      <w:r w:rsidRPr="00C7467B">
        <w:rPr>
          <w:sz w:val="28"/>
          <w:szCs w:val="28"/>
        </w:rPr>
        <w:tab/>
      </w:r>
      <w:r w:rsidRPr="00C7467B">
        <w:rPr>
          <w:sz w:val="28"/>
          <w:szCs w:val="28"/>
        </w:rPr>
        <w:tab/>
      </w:r>
      <w:r w:rsidRPr="00C7467B">
        <w:rPr>
          <w:sz w:val="28"/>
          <w:szCs w:val="28"/>
        </w:rPr>
        <w:tab/>
      </w:r>
      <w:r w:rsidRPr="00C7467B">
        <w:rPr>
          <w:sz w:val="28"/>
          <w:szCs w:val="28"/>
        </w:rPr>
        <w:tab/>
      </w:r>
      <w:r w:rsidRPr="00C7467B">
        <w:rPr>
          <w:sz w:val="28"/>
          <w:szCs w:val="28"/>
        </w:rPr>
        <w:tab/>
      </w:r>
      <w:r w:rsidR="00646A21" w:rsidRPr="00C7467B">
        <w:rPr>
          <w:sz w:val="28"/>
          <w:szCs w:val="28"/>
        </w:rPr>
        <w:t xml:space="preserve">               </w:t>
      </w:r>
      <w:r w:rsidR="00C7467B" w:rsidRPr="00C7467B">
        <w:rPr>
          <w:sz w:val="28"/>
          <w:szCs w:val="28"/>
        </w:rPr>
        <w:t xml:space="preserve">            </w:t>
      </w:r>
      <w:r w:rsidR="00646A21" w:rsidRPr="00C7467B">
        <w:rPr>
          <w:sz w:val="28"/>
          <w:szCs w:val="28"/>
        </w:rPr>
        <w:t xml:space="preserve"> </w:t>
      </w:r>
      <w:r w:rsidRPr="00C7467B">
        <w:rPr>
          <w:sz w:val="28"/>
          <w:szCs w:val="28"/>
          <w:u w:val="single"/>
        </w:rPr>
        <w:t>№</w:t>
      </w:r>
      <w:r w:rsidR="00C7467B" w:rsidRPr="00C7467B">
        <w:rPr>
          <w:sz w:val="28"/>
          <w:szCs w:val="28"/>
          <w:u w:val="single"/>
        </w:rPr>
        <w:t xml:space="preserve"> </w:t>
      </w:r>
      <w:r w:rsidR="00B14474">
        <w:rPr>
          <w:sz w:val="28"/>
          <w:szCs w:val="28"/>
          <w:u w:val="single"/>
        </w:rPr>
        <w:t>34</w:t>
      </w:r>
    </w:p>
    <w:p w:rsidR="00C7467B" w:rsidRPr="00C82B2A" w:rsidRDefault="006058D8" w:rsidP="00D13741">
      <w:pPr>
        <w:rPr>
          <w:sz w:val="26"/>
          <w:szCs w:val="26"/>
        </w:rPr>
      </w:pPr>
      <w:r>
        <w:rPr>
          <w:sz w:val="26"/>
          <w:szCs w:val="26"/>
        </w:rPr>
        <w:t>О</w:t>
      </w:r>
      <w:r w:rsidR="00C7467B" w:rsidRPr="00C82B2A">
        <w:rPr>
          <w:sz w:val="26"/>
          <w:szCs w:val="26"/>
        </w:rPr>
        <w:t xml:space="preserve"> </w:t>
      </w:r>
      <w:r>
        <w:rPr>
          <w:sz w:val="26"/>
          <w:szCs w:val="26"/>
        </w:rPr>
        <w:t xml:space="preserve">порядке финансирования расходов и </w:t>
      </w:r>
      <w:r w:rsidR="00C7467B" w:rsidRPr="00C82B2A">
        <w:rPr>
          <w:sz w:val="26"/>
          <w:szCs w:val="26"/>
        </w:rPr>
        <w:t xml:space="preserve"> </w:t>
      </w:r>
    </w:p>
    <w:p w:rsidR="00C7467B" w:rsidRPr="00C82B2A" w:rsidRDefault="006058D8" w:rsidP="00D13741">
      <w:pPr>
        <w:rPr>
          <w:sz w:val="26"/>
          <w:szCs w:val="26"/>
        </w:rPr>
      </w:pPr>
      <w:r>
        <w:rPr>
          <w:sz w:val="26"/>
          <w:szCs w:val="26"/>
        </w:rPr>
        <w:t>выплат по источникам финансирования</w:t>
      </w:r>
    </w:p>
    <w:p w:rsidR="006058D8" w:rsidRDefault="00C7467B" w:rsidP="00D13741">
      <w:pPr>
        <w:rPr>
          <w:sz w:val="26"/>
          <w:szCs w:val="26"/>
        </w:rPr>
      </w:pPr>
      <w:r w:rsidRPr="00C82B2A">
        <w:rPr>
          <w:sz w:val="26"/>
          <w:szCs w:val="26"/>
        </w:rPr>
        <w:t>дефицита бюджета ЗАТО г</w:t>
      </w:r>
      <w:proofErr w:type="gramStart"/>
      <w:r w:rsidRPr="00C82B2A">
        <w:rPr>
          <w:sz w:val="26"/>
          <w:szCs w:val="26"/>
        </w:rPr>
        <w:t>.Р</w:t>
      </w:r>
      <w:proofErr w:type="gramEnd"/>
      <w:r w:rsidRPr="00C82B2A">
        <w:rPr>
          <w:sz w:val="26"/>
          <w:szCs w:val="26"/>
        </w:rPr>
        <w:t xml:space="preserve">адужный </w:t>
      </w:r>
    </w:p>
    <w:p w:rsidR="00AD0F55" w:rsidRPr="00C82B2A" w:rsidRDefault="00C7467B" w:rsidP="00D13741">
      <w:pPr>
        <w:rPr>
          <w:sz w:val="26"/>
          <w:szCs w:val="26"/>
        </w:rPr>
      </w:pPr>
      <w:r w:rsidRPr="00C82B2A">
        <w:rPr>
          <w:sz w:val="26"/>
          <w:szCs w:val="26"/>
        </w:rPr>
        <w:t xml:space="preserve">Владимирской области  </w:t>
      </w:r>
      <w:r w:rsidR="00CC629E" w:rsidRPr="00C82B2A">
        <w:rPr>
          <w:sz w:val="26"/>
          <w:szCs w:val="26"/>
        </w:rPr>
        <w:tab/>
      </w:r>
    </w:p>
    <w:p w:rsidR="00C7467B" w:rsidRPr="00C82B2A" w:rsidRDefault="00C7467B" w:rsidP="00C7467B">
      <w:pPr>
        <w:suppressLineNumbers/>
        <w:suppressAutoHyphens/>
        <w:ind w:firstLine="567"/>
        <w:jc w:val="both"/>
        <w:rPr>
          <w:sz w:val="26"/>
          <w:szCs w:val="26"/>
        </w:rPr>
      </w:pPr>
    </w:p>
    <w:p w:rsidR="00B14474" w:rsidRDefault="00B14474" w:rsidP="00C7467B">
      <w:pPr>
        <w:suppressLineNumbers/>
        <w:suppressAutoHyphens/>
        <w:ind w:firstLine="567"/>
        <w:jc w:val="both"/>
        <w:rPr>
          <w:sz w:val="28"/>
          <w:szCs w:val="28"/>
        </w:rPr>
      </w:pPr>
    </w:p>
    <w:p w:rsidR="00C7467B" w:rsidRPr="00FD0365" w:rsidRDefault="00C7467B" w:rsidP="00C7467B">
      <w:pPr>
        <w:suppressLineNumbers/>
        <w:suppressAutoHyphens/>
        <w:ind w:firstLine="567"/>
        <w:jc w:val="both"/>
        <w:rPr>
          <w:sz w:val="28"/>
        </w:rPr>
      </w:pPr>
      <w:r w:rsidRPr="00683B06">
        <w:rPr>
          <w:sz w:val="28"/>
          <w:szCs w:val="28"/>
        </w:rPr>
        <w:t>В соответствии с</w:t>
      </w:r>
      <w:r>
        <w:rPr>
          <w:sz w:val="28"/>
          <w:szCs w:val="28"/>
        </w:rPr>
        <w:t xml:space="preserve">о </w:t>
      </w:r>
      <w:r w:rsidRPr="00FD0365">
        <w:rPr>
          <w:sz w:val="28"/>
          <w:szCs w:val="28"/>
        </w:rPr>
        <w:t>стать</w:t>
      </w:r>
      <w:r>
        <w:rPr>
          <w:sz w:val="28"/>
          <w:szCs w:val="28"/>
        </w:rPr>
        <w:t>ям</w:t>
      </w:r>
      <w:r w:rsidRPr="00FD0365">
        <w:rPr>
          <w:sz w:val="28"/>
          <w:szCs w:val="28"/>
        </w:rPr>
        <w:t xml:space="preserve">и </w:t>
      </w:r>
      <w:r>
        <w:rPr>
          <w:sz w:val="28"/>
          <w:szCs w:val="28"/>
        </w:rPr>
        <w:t>219 и 219.2</w:t>
      </w:r>
      <w:r w:rsidRPr="00FD0365">
        <w:rPr>
          <w:i/>
        </w:rPr>
        <w:t xml:space="preserve"> </w:t>
      </w:r>
      <w:r w:rsidRPr="00FD0365">
        <w:rPr>
          <w:sz w:val="28"/>
          <w:szCs w:val="28"/>
        </w:rPr>
        <w:t>Бюджетного кодекса Российской Федерации</w:t>
      </w:r>
      <w:r>
        <w:rPr>
          <w:sz w:val="28"/>
          <w:szCs w:val="28"/>
        </w:rPr>
        <w:t xml:space="preserve">, </w:t>
      </w:r>
    </w:p>
    <w:p w:rsidR="00C7467B" w:rsidRDefault="00C7467B" w:rsidP="00C7467B">
      <w:pPr>
        <w:suppressLineNumbers/>
        <w:suppressAutoHyphens/>
        <w:ind w:firstLine="567"/>
        <w:jc w:val="center"/>
        <w:rPr>
          <w:bCs/>
          <w:iCs/>
          <w:sz w:val="28"/>
        </w:rPr>
      </w:pPr>
      <w:proofErr w:type="gramStart"/>
      <w:r w:rsidRPr="00EE0D27">
        <w:rPr>
          <w:bCs/>
          <w:iCs/>
          <w:caps/>
          <w:sz w:val="28"/>
        </w:rPr>
        <w:t>п</w:t>
      </w:r>
      <w:proofErr w:type="gramEnd"/>
      <w:r w:rsidR="00B14474">
        <w:rPr>
          <w:bCs/>
          <w:iCs/>
          <w:caps/>
          <w:sz w:val="28"/>
        </w:rPr>
        <w:t xml:space="preserve"> </w:t>
      </w:r>
      <w:r w:rsidRPr="00EE0D27">
        <w:rPr>
          <w:bCs/>
          <w:iCs/>
          <w:caps/>
          <w:sz w:val="28"/>
        </w:rPr>
        <w:t>р</w:t>
      </w:r>
      <w:r w:rsidR="00B14474">
        <w:rPr>
          <w:bCs/>
          <w:iCs/>
          <w:caps/>
          <w:sz w:val="28"/>
        </w:rPr>
        <w:t xml:space="preserve"> </w:t>
      </w:r>
      <w:r w:rsidRPr="00EE0D27">
        <w:rPr>
          <w:bCs/>
          <w:iCs/>
          <w:caps/>
          <w:sz w:val="28"/>
        </w:rPr>
        <w:t>и</w:t>
      </w:r>
      <w:r w:rsidR="00B14474">
        <w:rPr>
          <w:bCs/>
          <w:iCs/>
          <w:caps/>
          <w:sz w:val="28"/>
        </w:rPr>
        <w:t xml:space="preserve"> </w:t>
      </w:r>
      <w:r w:rsidRPr="00EE0D27">
        <w:rPr>
          <w:bCs/>
          <w:iCs/>
          <w:caps/>
          <w:sz w:val="28"/>
        </w:rPr>
        <w:t>к</w:t>
      </w:r>
      <w:r w:rsidR="00B14474">
        <w:rPr>
          <w:bCs/>
          <w:iCs/>
          <w:caps/>
          <w:sz w:val="28"/>
        </w:rPr>
        <w:t xml:space="preserve"> </w:t>
      </w:r>
      <w:r w:rsidRPr="00EE0D27">
        <w:rPr>
          <w:bCs/>
          <w:iCs/>
          <w:caps/>
          <w:sz w:val="28"/>
        </w:rPr>
        <w:t>а</w:t>
      </w:r>
      <w:r w:rsidR="00B14474">
        <w:rPr>
          <w:bCs/>
          <w:iCs/>
          <w:caps/>
          <w:sz w:val="28"/>
        </w:rPr>
        <w:t xml:space="preserve"> </w:t>
      </w:r>
      <w:r w:rsidRPr="00EE0D27">
        <w:rPr>
          <w:bCs/>
          <w:iCs/>
          <w:caps/>
          <w:sz w:val="28"/>
        </w:rPr>
        <w:t>з</w:t>
      </w:r>
      <w:r w:rsidR="00B14474">
        <w:rPr>
          <w:bCs/>
          <w:iCs/>
          <w:caps/>
          <w:sz w:val="28"/>
        </w:rPr>
        <w:t xml:space="preserve"> </w:t>
      </w:r>
      <w:r w:rsidRPr="00EE0D27">
        <w:rPr>
          <w:bCs/>
          <w:iCs/>
          <w:caps/>
          <w:sz w:val="28"/>
        </w:rPr>
        <w:t>ы</w:t>
      </w:r>
      <w:r w:rsidR="00B14474">
        <w:rPr>
          <w:bCs/>
          <w:iCs/>
          <w:caps/>
          <w:sz w:val="28"/>
        </w:rPr>
        <w:t xml:space="preserve"> </w:t>
      </w:r>
      <w:r w:rsidRPr="00EE0D27">
        <w:rPr>
          <w:bCs/>
          <w:iCs/>
          <w:caps/>
          <w:sz w:val="28"/>
        </w:rPr>
        <w:t>в</w:t>
      </w:r>
      <w:r w:rsidR="00B14474">
        <w:rPr>
          <w:bCs/>
          <w:iCs/>
          <w:caps/>
          <w:sz w:val="28"/>
        </w:rPr>
        <w:t xml:space="preserve"> </w:t>
      </w:r>
      <w:r w:rsidRPr="00EE0D27">
        <w:rPr>
          <w:bCs/>
          <w:iCs/>
          <w:caps/>
          <w:sz w:val="28"/>
        </w:rPr>
        <w:t>а</w:t>
      </w:r>
      <w:r w:rsidR="00B14474">
        <w:rPr>
          <w:bCs/>
          <w:iCs/>
          <w:caps/>
          <w:sz w:val="28"/>
        </w:rPr>
        <w:t xml:space="preserve"> </w:t>
      </w:r>
      <w:r w:rsidRPr="00EE0D27">
        <w:rPr>
          <w:bCs/>
          <w:iCs/>
          <w:caps/>
          <w:sz w:val="28"/>
        </w:rPr>
        <w:t>ю</w:t>
      </w:r>
      <w:r w:rsidRPr="00EE0D27">
        <w:rPr>
          <w:bCs/>
          <w:iCs/>
          <w:sz w:val="28"/>
        </w:rPr>
        <w:t>:</w:t>
      </w:r>
    </w:p>
    <w:p w:rsidR="00C7467B" w:rsidRPr="00EE0D27" w:rsidRDefault="00C7467B" w:rsidP="00C7467B">
      <w:pPr>
        <w:suppressLineNumbers/>
        <w:suppressAutoHyphens/>
        <w:ind w:firstLine="567"/>
        <w:jc w:val="center"/>
      </w:pPr>
    </w:p>
    <w:p w:rsidR="00C7467B" w:rsidRPr="006058D8" w:rsidRDefault="00C7467B" w:rsidP="006058D8">
      <w:pPr>
        <w:suppressLineNumbers/>
        <w:suppressAutoHyphens/>
        <w:ind w:firstLine="720"/>
        <w:jc w:val="both"/>
        <w:rPr>
          <w:sz w:val="28"/>
          <w:szCs w:val="28"/>
        </w:rPr>
      </w:pPr>
      <w:bookmarkStart w:id="0" w:name="sub_1"/>
      <w:r w:rsidRPr="00FD0365">
        <w:rPr>
          <w:sz w:val="28"/>
          <w:szCs w:val="28"/>
        </w:rPr>
        <w:t>1. Утвердить</w:t>
      </w:r>
      <w:r>
        <w:rPr>
          <w:sz w:val="28"/>
          <w:szCs w:val="28"/>
        </w:rPr>
        <w:t xml:space="preserve"> </w:t>
      </w:r>
      <w:r w:rsidR="00B14474">
        <w:rPr>
          <w:sz w:val="28"/>
          <w:szCs w:val="28"/>
        </w:rPr>
        <w:t>п</w:t>
      </w:r>
      <w:r w:rsidRPr="00506C6A">
        <w:rPr>
          <w:sz w:val="28"/>
          <w:szCs w:val="28"/>
        </w:rPr>
        <w:t>орядок</w:t>
      </w:r>
      <w:r>
        <w:rPr>
          <w:sz w:val="28"/>
          <w:szCs w:val="28"/>
        </w:rPr>
        <w:t xml:space="preserve"> </w:t>
      </w:r>
      <w:r w:rsidR="006058D8" w:rsidRPr="006058D8">
        <w:rPr>
          <w:sz w:val="28"/>
          <w:szCs w:val="28"/>
        </w:rPr>
        <w:t>финансирования расходов и  выплат по источникам финансирования дефицита бюджета ЗАТО г</w:t>
      </w:r>
      <w:proofErr w:type="gramStart"/>
      <w:r w:rsidR="006058D8" w:rsidRPr="006058D8">
        <w:rPr>
          <w:sz w:val="28"/>
          <w:szCs w:val="28"/>
        </w:rPr>
        <w:t>.Р</w:t>
      </w:r>
      <w:proofErr w:type="gramEnd"/>
      <w:r w:rsidR="006058D8" w:rsidRPr="006058D8">
        <w:rPr>
          <w:sz w:val="28"/>
          <w:szCs w:val="28"/>
        </w:rPr>
        <w:t xml:space="preserve">адужный Владимирской области </w:t>
      </w:r>
      <w:r w:rsidRPr="00506C6A">
        <w:rPr>
          <w:sz w:val="28"/>
          <w:szCs w:val="28"/>
        </w:rPr>
        <w:t>согласно приложению</w:t>
      </w:r>
      <w:r w:rsidRPr="00FD0365">
        <w:rPr>
          <w:sz w:val="28"/>
          <w:szCs w:val="28"/>
        </w:rPr>
        <w:t>.</w:t>
      </w:r>
    </w:p>
    <w:p w:rsidR="00C7467B" w:rsidRDefault="00C7467B" w:rsidP="00C7467B">
      <w:pPr>
        <w:suppressLineNumbers/>
        <w:suppressAutoHyphens/>
        <w:ind w:firstLine="720"/>
        <w:jc w:val="both"/>
        <w:rPr>
          <w:sz w:val="28"/>
          <w:szCs w:val="28"/>
        </w:rPr>
      </w:pPr>
      <w:bookmarkStart w:id="1" w:name="sub_2"/>
      <w:bookmarkEnd w:id="0"/>
      <w:r w:rsidRPr="00FD0365">
        <w:rPr>
          <w:sz w:val="28"/>
          <w:szCs w:val="28"/>
        </w:rPr>
        <w:t xml:space="preserve">2. </w:t>
      </w:r>
      <w:r>
        <w:rPr>
          <w:sz w:val="28"/>
          <w:szCs w:val="28"/>
        </w:rPr>
        <w:t xml:space="preserve">Заместителю начальника финансового управления организовать доведение настоящего приказа до главных распорядителей средств бюджета </w:t>
      </w:r>
      <w:r w:rsidR="00A83EA5">
        <w:rPr>
          <w:sz w:val="28"/>
          <w:szCs w:val="28"/>
        </w:rPr>
        <w:t>ЗАТО г</w:t>
      </w:r>
      <w:proofErr w:type="gramStart"/>
      <w:r w:rsidR="00A83EA5">
        <w:rPr>
          <w:sz w:val="28"/>
          <w:szCs w:val="28"/>
        </w:rPr>
        <w:t>.Р</w:t>
      </w:r>
      <w:proofErr w:type="gramEnd"/>
      <w:r w:rsidR="00A83EA5">
        <w:rPr>
          <w:sz w:val="28"/>
          <w:szCs w:val="28"/>
        </w:rPr>
        <w:t>адужный Владимирской области</w:t>
      </w:r>
      <w:r w:rsidR="00764059">
        <w:rPr>
          <w:sz w:val="28"/>
          <w:szCs w:val="28"/>
        </w:rPr>
        <w:t xml:space="preserve">, </w:t>
      </w:r>
      <w:r w:rsidR="00A83EA5">
        <w:rPr>
          <w:sz w:val="28"/>
          <w:szCs w:val="28"/>
        </w:rPr>
        <w:t xml:space="preserve">главных </w:t>
      </w:r>
      <w:r>
        <w:rPr>
          <w:sz w:val="28"/>
          <w:szCs w:val="28"/>
        </w:rPr>
        <w:t>администраторов источников финансирования дефицита бюджета</w:t>
      </w:r>
      <w:r w:rsidR="006058D8">
        <w:rPr>
          <w:sz w:val="28"/>
          <w:szCs w:val="28"/>
        </w:rPr>
        <w:t>.</w:t>
      </w:r>
    </w:p>
    <w:p w:rsidR="00C7467B" w:rsidRPr="00FD0365" w:rsidRDefault="00C7467B" w:rsidP="00C7467B">
      <w:pPr>
        <w:suppressLineNumbers/>
        <w:suppressAutoHyphens/>
        <w:ind w:firstLine="720"/>
        <w:jc w:val="both"/>
        <w:rPr>
          <w:sz w:val="28"/>
          <w:szCs w:val="28"/>
        </w:rPr>
      </w:pPr>
      <w:bookmarkStart w:id="2" w:name="sub_3"/>
      <w:bookmarkEnd w:id="1"/>
      <w:r>
        <w:rPr>
          <w:sz w:val="28"/>
          <w:szCs w:val="28"/>
        </w:rPr>
        <w:t>4</w:t>
      </w:r>
      <w:r w:rsidRPr="00FD0365">
        <w:rPr>
          <w:sz w:val="28"/>
          <w:szCs w:val="28"/>
        </w:rPr>
        <w:t>.</w:t>
      </w:r>
      <w:r>
        <w:rPr>
          <w:sz w:val="28"/>
          <w:szCs w:val="28"/>
        </w:rPr>
        <w:t xml:space="preserve">  </w:t>
      </w:r>
      <w:r w:rsidRPr="00FD0365">
        <w:rPr>
          <w:sz w:val="28"/>
          <w:szCs w:val="28"/>
        </w:rPr>
        <w:t xml:space="preserve"> </w:t>
      </w:r>
      <w:proofErr w:type="gramStart"/>
      <w:r w:rsidRPr="00FD0365">
        <w:rPr>
          <w:sz w:val="28"/>
          <w:szCs w:val="28"/>
        </w:rPr>
        <w:t>Контроль за</w:t>
      </w:r>
      <w:proofErr w:type="gramEnd"/>
      <w:r w:rsidRPr="00FD0365">
        <w:rPr>
          <w:sz w:val="28"/>
          <w:szCs w:val="28"/>
        </w:rPr>
        <w:t xml:space="preserve"> исполнением настоящего приказа</w:t>
      </w:r>
      <w:bookmarkEnd w:id="2"/>
      <w:r w:rsidR="00A83EA5">
        <w:rPr>
          <w:sz w:val="28"/>
          <w:szCs w:val="28"/>
        </w:rPr>
        <w:t xml:space="preserve"> возложить на заместителя начальника</w:t>
      </w:r>
      <w:r w:rsidR="00764059">
        <w:rPr>
          <w:sz w:val="28"/>
          <w:szCs w:val="28"/>
        </w:rPr>
        <w:t xml:space="preserve"> финансового управления</w:t>
      </w:r>
      <w:r w:rsidRPr="00FD0365">
        <w:rPr>
          <w:sz w:val="28"/>
          <w:szCs w:val="28"/>
        </w:rPr>
        <w:t>.</w:t>
      </w:r>
    </w:p>
    <w:p w:rsidR="00C7467B" w:rsidRPr="00FD0365" w:rsidRDefault="00C7467B" w:rsidP="00C7467B">
      <w:pPr>
        <w:suppressLineNumbers/>
        <w:suppressAutoHyphens/>
        <w:ind w:firstLine="720"/>
        <w:jc w:val="both"/>
        <w:rPr>
          <w:sz w:val="28"/>
          <w:szCs w:val="28"/>
        </w:rPr>
      </w:pPr>
      <w:r>
        <w:rPr>
          <w:sz w:val="28"/>
          <w:szCs w:val="28"/>
        </w:rPr>
        <w:t>5</w:t>
      </w:r>
      <w:r w:rsidRPr="00FD0365">
        <w:rPr>
          <w:sz w:val="28"/>
          <w:szCs w:val="28"/>
        </w:rPr>
        <w:t>.</w:t>
      </w:r>
      <w:r w:rsidRPr="00EE0D27">
        <w:rPr>
          <w:sz w:val="28"/>
          <w:szCs w:val="28"/>
        </w:rPr>
        <w:t xml:space="preserve"> </w:t>
      </w:r>
      <w:r w:rsidRPr="00FD0365">
        <w:rPr>
          <w:sz w:val="28"/>
          <w:szCs w:val="28"/>
        </w:rPr>
        <w:t xml:space="preserve">Настоящий приказ </w:t>
      </w:r>
      <w:r w:rsidR="00B14474">
        <w:rPr>
          <w:sz w:val="28"/>
          <w:szCs w:val="28"/>
        </w:rPr>
        <w:t xml:space="preserve">вступает в силу  со дня его подписания и </w:t>
      </w:r>
      <w:r w:rsidRPr="00FD0365">
        <w:rPr>
          <w:sz w:val="28"/>
          <w:szCs w:val="28"/>
        </w:rPr>
        <w:t xml:space="preserve">подлежит размещению в сети Интернет на </w:t>
      </w:r>
      <w:r>
        <w:rPr>
          <w:sz w:val="28"/>
          <w:szCs w:val="28"/>
        </w:rPr>
        <w:t xml:space="preserve">официальном </w:t>
      </w:r>
      <w:r w:rsidRPr="00FD0365">
        <w:rPr>
          <w:sz w:val="28"/>
          <w:szCs w:val="28"/>
        </w:rPr>
        <w:t xml:space="preserve">сайте </w:t>
      </w:r>
      <w:r>
        <w:rPr>
          <w:sz w:val="28"/>
          <w:szCs w:val="28"/>
        </w:rPr>
        <w:t>органов местного самоуправления ЗАТО г</w:t>
      </w:r>
      <w:proofErr w:type="gramStart"/>
      <w:r>
        <w:rPr>
          <w:sz w:val="28"/>
          <w:szCs w:val="28"/>
        </w:rPr>
        <w:t>.Р</w:t>
      </w:r>
      <w:proofErr w:type="gramEnd"/>
      <w:r>
        <w:rPr>
          <w:sz w:val="28"/>
          <w:szCs w:val="28"/>
        </w:rPr>
        <w:t xml:space="preserve">адужный Владимирской области </w:t>
      </w:r>
      <w:r w:rsidRPr="00FD0365">
        <w:rPr>
          <w:sz w:val="28"/>
          <w:szCs w:val="28"/>
        </w:rPr>
        <w:t>в пределах информационного ресурса финансового управления</w:t>
      </w:r>
      <w:r w:rsidR="00B14474">
        <w:rPr>
          <w:sz w:val="28"/>
          <w:szCs w:val="28"/>
        </w:rPr>
        <w:t>.</w:t>
      </w:r>
    </w:p>
    <w:p w:rsidR="00C7467B" w:rsidRDefault="00C7467B" w:rsidP="00C7467B">
      <w:pPr>
        <w:suppressLineNumbers/>
        <w:suppressAutoHyphens/>
        <w:ind w:firstLine="720"/>
        <w:jc w:val="both"/>
        <w:rPr>
          <w:sz w:val="28"/>
          <w:szCs w:val="28"/>
        </w:rPr>
      </w:pPr>
    </w:p>
    <w:p w:rsidR="00C7467B" w:rsidRDefault="00C7467B" w:rsidP="00C7467B"/>
    <w:p w:rsidR="00C7467B" w:rsidRDefault="00C7467B" w:rsidP="00C7467B">
      <w:pPr>
        <w:rPr>
          <w:sz w:val="28"/>
          <w:szCs w:val="28"/>
        </w:rPr>
      </w:pPr>
      <w:r w:rsidRPr="00646A21">
        <w:rPr>
          <w:sz w:val="28"/>
          <w:szCs w:val="28"/>
        </w:rPr>
        <w:t>Заместитель главы администрации город</w:t>
      </w:r>
      <w:r>
        <w:rPr>
          <w:sz w:val="28"/>
          <w:szCs w:val="28"/>
        </w:rPr>
        <w:t xml:space="preserve">а </w:t>
      </w:r>
      <w:proofErr w:type="gramStart"/>
      <w:r>
        <w:rPr>
          <w:sz w:val="28"/>
          <w:szCs w:val="28"/>
        </w:rPr>
        <w:t>по</w:t>
      </w:r>
      <w:proofErr w:type="gramEnd"/>
    </w:p>
    <w:p w:rsidR="00C7467B" w:rsidRDefault="00C7467B" w:rsidP="00C7467B">
      <w:pPr>
        <w:rPr>
          <w:sz w:val="28"/>
          <w:szCs w:val="28"/>
        </w:rPr>
      </w:pPr>
      <w:r>
        <w:rPr>
          <w:sz w:val="28"/>
          <w:szCs w:val="28"/>
        </w:rPr>
        <w:t xml:space="preserve">финансам и экономике, </w:t>
      </w:r>
      <w:r w:rsidRPr="00646A21">
        <w:rPr>
          <w:sz w:val="28"/>
          <w:szCs w:val="28"/>
        </w:rPr>
        <w:t xml:space="preserve">начальник </w:t>
      </w:r>
      <w:proofErr w:type="gramStart"/>
      <w:r w:rsidRPr="00646A21">
        <w:rPr>
          <w:sz w:val="28"/>
          <w:szCs w:val="28"/>
        </w:rPr>
        <w:t>финансового</w:t>
      </w:r>
      <w:proofErr w:type="gramEnd"/>
    </w:p>
    <w:p w:rsidR="00C7467B" w:rsidRDefault="00C7467B" w:rsidP="00C7467B">
      <w:pPr>
        <w:rPr>
          <w:sz w:val="28"/>
          <w:szCs w:val="28"/>
        </w:rPr>
      </w:pPr>
      <w:r w:rsidRPr="00646A21">
        <w:rPr>
          <w:sz w:val="28"/>
          <w:szCs w:val="28"/>
        </w:rPr>
        <w:t xml:space="preserve"> управления     </w:t>
      </w:r>
      <w:r w:rsidRPr="00646A21">
        <w:rPr>
          <w:sz w:val="28"/>
          <w:szCs w:val="28"/>
        </w:rPr>
        <w:tab/>
      </w:r>
      <w:r w:rsidRPr="00646A21">
        <w:rPr>
          <w:sz w:val="28"/>
          <w:szCs w:val="28"/>
        </w:rPr>
        <w:tab/>
      </w:r>
      <w:r w:rsidRPr="00646A21">
        <w:rPr>
          <w:sz w:val="28"/>
          <w:szCs w:val="28"/>
        </w:rPr>
        <w:tab/>
      </w:r>
      <w:r w:rsidRPr="00646A21">
        <w:rPr>
          <w:sz w:val="28"/>
          <w:szCs w:val="28"/>
        </w:rPr>
        <w:tab/>
        <w:t xml:space="preserve">    </w:t>
      </w:r>
      <w:r>
        <w:rPr>
          <w:sz w:val="28"/>
          <w:szCs w:val="28"/>
        </w:rPr>
        <w:t xml:space="preserve">                                  </w:t>
      </w:r>
      <w:r w:rsidRPr="00646A21">
        <w:rPr>
          <w:sz w:val="28"/>
          <w:szCs w:val="28"/>
        </w:rPr>
        <w:t xml:space="preserve">   О.М.Горшкова</w:t>
      </w:r>
    </w:p>
    <w:p w:rsidR="00C7467B" w:rsidRDefault="00C7467B" w:rsidP="00C7467B">
      <w:pPr>
        <w:rPr>
          <w:sz w:val="28"/>
          <w:szCs w:val="28"/>
        </w:rPr>
      </w:pPr>
    </w:p>
    <w:p w:rsidR="00C7467B" w:rsidRPr="00646A21" w:rsidRDefault="00C7467B" w:rsidP="00C7467B">
      <w:r w:rsidRPr="00646A21">
        <w:t xml:space="preserve">С приказом </w:t>
      </w:r>
      <w:proofErr w:type="gramStart"/>
      <w:r w:rsidRPr="00646A21">
        <w:t>ознакомлены</w:t>
      </w:r>
      <w:proofErr w:type="gramEnd"/>
      <w:r w:rsidRPr="00646A21">
        <w:t>:</w:t>
      </w:r>
      <w:r>
        <w:t xml:space="preserve">       </w:t>
      </w:r>
      <w:r w:rsidRPr="00646A21">
        <w:t>________________________</w:t>
      </w:r>
    </w:p>
    <w:p w:rsidR="00C7467B" w:rsidRPr="00646A21" w:rsidRDefault="00C7467B" w:rsidP="00C7467B">
      <w:r w:rsidRPr="00646A21">
        <w:tab/>
      </w:r>
      <w:r w:rsidRPr="00646A21">
        <w:tab/>
      </w:r>
      <w:r w:rsidRPr="00646A21">
        <w:tab/>
      </w:r>
      <w:r w:rsidRPr="00646A21">
        <w:tab/>
        <w:t xml:space="preserve">    ________________________</w:t>
      </w:r>
    </w:p>
    <w:p w:rsidR="00C7467B" w:rsidRPr="00646A21" w:rsidRDefault="00C7467B" w:rsidP="00C7467B">
      <w:r w:rsidRPr="00646A21">
        <w:tab/>
      </w:r>
      <w:r w:rsidRPr="00646A21">
        <w:tab/>
      </w:r>
      <w:r w:rsidRPr="00646A21">
        <w:tab/>
      </w:r>
      <w:r w:rsidRPr="00646A21">
        <w:tab/>
        <w:t xml:space="preserve">    ________________________</w:t>
      </w:r>
    </w:p>
    <w:p w:rsidR="00C7467B" w:rsidRPr="00646A21" w:rsidRDefault="00C7467B" w:rsidP="00C7467B">
      <w:r w:rsidRPr="00646A21">
        <w:tab/>
      </w:r>
      <w:r w:rsidRPr="00646A21">
        <w:tab/>
      </w:r>
      <w:r w:rsidRPr="00646A21">
        <w:tab/>
      </w:r>
      <w:r w:rsidRPr="00646A21">
        <w:tab/>
        <w:t xml:space="preserve">    ________________________</w:t>
      </w:r>
    </w:p>
    <w:p w:rsidR="00F567A8" w:rsidRPr="002F2729" w:rsidRDefault="004A44D9" w:rsidP="004A44D9">
      <w:pPr>
        <w:pStyle w:val="ConsPlusNormal"/>
        <w:pageBreakBefore/>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F567A8" w:rsidRPr="002F2729" w:rsidRDefault="004A44D9" w:rsidP="00F567A8">
      <w:pPr>
        <w:pStyle w:val="ConsPlusNormal"/>
        <w:ind w:left="4253"/>
        <w:jc w:val="right"/>
        <w:rPr>
          <w:rFonts w:ascii="Times New Roman" w:hAnsi="Times New Roman" w:cs="Times New Roman"/>
          <w:sz w:val="24"/>
          <w:szCs w:val="24"/>
        </w:rPr>
      </w:pPr>
      <w:r>
        <w:rPr>
          <w:rFonts w:ascii="Times New Roman" w:hAnsi="Times New Roman" w:cs="Times New Roman"/>
          <w:sz w:val="24"/>
          <w:szCs w:val="24"/>
        </w:rPr>
        <w:t>к приказу</w:t>
      </w:r>
      <w:r w:rsidR="00F567A8" w:rsidRPr="002F2729">
        <w:rPr>
          <w:rFonts w:ascii="Times New Roman" w:hAnsi="Times New Roman" w:cs="Times New Roman"/>
          <w:sz w:val="24"/>
          <w:szCs w:val="24"/>
        </w:rPr>
        <w:t xml:space="preserve"> финансового управления администрации ЗАТО г</w:t>
      </w:r>
      <w:proofErr w:type="gramStart"/>
      <w:r w:rsidR="00F567A8" w:rsidRPr="002F2729">
        <w:rPr>
          <w:rFonts w:ascii="Times New Roman" w:hAnsi="Times New Roman" w:cs="Times New Roman"/>
          <w:sz w:val="24"/>
          <w:szCs w:val="24"/>
        </w:rPr>
        <w:t>.Р</w:t>
      </w:r>
      <w:proofErr w:type="gramEnd"/>
      <w:r w:rsidR="00F567A8" w:rsidRPr="002F2729">
        <w:rPr>
          <w:rFonts w:ascii="Times New Roman" w:hAnsi="Times New Roman" w:cs="Times New Roman"/>
          <w:sz w:val="24"/>
          <w:szCs w:val="24"/>
        </w:rPr>
        <w:t xml:space="preserve">адужный Владимирской области </w:t>
      </w:r>
    </w:p>
    <w:p w:rsidR="00F567A8" w:rsidRPr="002F2729" w:rsidRDefault="00F567A8" w:rsidP="00F567A8">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 xml:space="preserve">от </w:t>
      </w:r>
      <w:r w:rsidR="00B14474">
        <w:rPr>
          <w:rFonts w:ascii="Times New Roman" w:hAnsi="Times New Roman" w:cs="Times New Roman"/>
          <w:sz w:val="24"/>
          <w:szCs w:val="24"/>
        </w:rPr>
        <w:t>27.06.2025 № 34</w:t>
      </w:r>
      <w:r w:rsidRPr="002F2729">
        <w:rPr>
          <w:rFonts w:ascii="Times New Roman" w:hAnsi="Times New Roman" w:cs="Times New Roman"/>
          <w:sz w:val="24"/>
          <w:szCs w:val="24"/>
        </w:rPr>
        <w:t xml:space="preserve"> </w:t>
      </w:r>
    </w:p>
    <w:p w:rsidR="00F567A8" w:rsidRPr="002F2729" w:rsidRDefault="00F567A8" w:rsidP="00F567A8">
      <w:pPr>
        <w:pStyle w:val="ConsPlusNormal"/>
        <w:ind w:firstLine="709"/>
        <w:jc w:val="right"/>
        <w:rPr>
          <w:rFonts w:ascii="Times New Roman" w:hAnsi="Times New Roman" w:cs="Times New Roman"/>
          <w:sz w:val="24"/>
          <w:szCs w:val="24"/>
        </w:rPr>
      </w:pPr>
    </w:p>
    <w:p w:rsidR="00F567A8" w:rsidRPr="00506C6A" w:rsidRDefault="00F567A8" w:rsidP="00F567A8">
      <w:pPr>
        <w:pStyle w:val="ConsPlusTitle"/>
        <w:ind w:firstLine="709"/>
        <w:jc w:val="center"/>
        <w:rPr>
          <w:rFonts w:ascii="Times New Roman" w:hAnsi="Times New Roman" w:cs="Times New Roman"/>
          <w:sz w:val="28"/>
          <w:szCs w:val="28"/>
        </w:rPr>
      </w:pPr>
      <w:bookmarkStart w:id="3" w:name="P46"/>
      <w:bookmarkEnd w:id="3"/>
      <w:r w:rsidRPr="00506C6A">
        <w:rPr>
          <w:rFonts w:ascii="Times New Roman" w:hAnsi="Times New Roman" w:cs="Times New Roman"/>
          <w:sz w:val="28"/>
          <w:szCs w:val="28"/>
        </w:rPr>
        <w:t>Порядок</w:t>
      </w:r>
    </w:p>
    <w:p w:rsidR="004A44D9" w:rsidRDefault="0001138F" w:rsidP="00F567A8">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ф</w:t>
      </w:r>
      <w:r w:rsidR="004A44D9">
        <w:rPr>
          <w:rFonts w:ascii="Times New Roman" w:hAnsi="Times New Roman" w:cs="Times New Roman"/>
          <w:sz w:val="28"/>
          <w:szCs w:val="28"/>
        </w:rPr>
        <w:t>инансирования расходов и выплат по источникам</w:t>
      </w:r>
      <w:r w:rsidR="00F567A8" w:rsidRPr="00506C6A">
        <w:rPr>
          <w:rFonts w:ascii="Times New Roman" w:hAnsi="Times New Roman" w:cs="Times New Roman"/>
          <w:sz w:val="28"/>
          <w:szCs w:val="28"/>
        </w:rPr>
        <w:t xml:space="preserve"> </w:t>
      </w:r>
    </w:p>
    <w:p w:rsidR="004A44D9" w:rsidRDefault="00F567A8" w:rsidP="00F567A8">
      <w:pPr>
        <w:pStyle w:val="ConsPlusTitle"/>
        <w:ind w:firstLine="709"/>
        <w:jc w:val="center"/>
        <w:rPr>
          <w:rFonts w:ascii="Times New Roman" w:hAnsi="Times New Roman" w:cs="Times New Roman"/>
          <w:sz w:val="28"/>
          <w:szCs w:val="28"/>
        </w:rPr>
      </w:pPr>
      <w:r w:rsidRPr="00506C6A">
        <w:rPr>
          <w:rFonts w:ascii="Times New Roman" w:hAnsi="Times New Roman" w:cs="Times New Roman"/>
          <w:sz w:val="28"/>
          <w:szCs w:val="28"/>
        </w:rPr>
        <w:t xml:space="preserve">финансирования дефицита бюджета </w:t>
      </w:r>
      <w:r>
        <w:rPr>
          <w:rFonts w:ascii="Times New Roman" w:hAnsi="Times New Roman" w:cs="Times New Roman"/>
          <w:sz w:val="28"/>
          <w:szCs w:val="28"/>
        </w:rPr>
        <w:t>ЗАТО</w:t>
      </w:r>
    </w:p>
    <w:p w:rsidR="00F567A8" w:rsidRDefault="00F567A8" w:rsidP="00F567A8">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 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адужный Владимирской области</w:t>
      </w:r>
    </w:p>
    <w:p w:rsidR="00161965" w:rsidRPr="00161965" w:rsidRDefault="00161965" w:rsidP="00F567A8">
      <w:pPr>
        <w:pStyle w:val="ConsPlusTitle"/>
        <w:ind w:firstLine="709"/>
        <w:jc w:val="center"/>
        <w:rPr>
          <w:rFonts w:ascii="Times New Roman" w:hAnsi="Times New Roman" w:cs="Times New Roman"/>
          <w:sz w:val="28"/>
          <w:szCs w:val="28"/>
        </w:rPr>
      </w:pPr>
    </w:p>
    <w:p w:rsidR="00161965" w:rsidRPr="00161965" w:rsidRDefault="00161965" w:rsidP="00161965">
      <w:pPr>
        <w:autoSpaceDE w:val="0"/>
        <w:autoSpaceDN w:val="0"/>
        <w:adjustRightInd w:val="0"/>
        <w:ind w:firstLine="540"/>
        <w:jc w:val="both"/>
        <w:rPr>
          <w:bCs/>
          <w:sz w:val="28"/>
          <w:szCs w:val="28"/>
        </w:rPr>
      </w:pPr>
      <w:r w:rsidRPr="00161965">
        <w:rPr>
          <w:bCs/>
          <w:sz w:val="28"/>
          <w:szCs w:val="28"/>
        </w:rPr>
        <w:t>1. Финансовое управление администрации ЗАТО г</w:t>
      </w:r>
      <w:proofErr w:type="gramStart"/>
      <w:r w:rsidRPr="00161965">
        <w:rPr>
          <w:bCs/>
          <w:sz w:val="28"/>
          <w:szCs w:val="28"/>
        </w:rPr>
        <w:t>.Р</w:t>
      </w:r>
      <w:proofErr w:type="gramEnd"/>
      <w:r w:rsidRPr="00161965">
        <w:rPr>
          <w:bCs/>
          <w:sz w:val="28"/>
          <w:szCs w:val="28"/>
        </w:rPr>
        <w:t>адужный Владимирской области (далее – Финансовое управление) направляет главным распорядителям средств бюджета</w:t>
      </w:r>
      <w:r w:rsidR="0001138F">
        <w:rPr>
          <w:bCs/>
          <w:sz w:val="28"/>
          <w:szCs w:val="28"/>
        </w:rPr>
        <w:t xml:space="preserve"> ЗАТО г.Радужный Владимирской области</w:t>
      </w:r>
      <w:r w:rsidRPr="00161965">
        <w:rPr>
          <w:bCs/>
          <w:sz w:val="28"/>
          <w:szCs w:val="28"/>
        </w:rPr>
        <w:t xml:space="preserve"> (далее - главные распорядители</w:t>
      </w:r>
      <w:r w:rsidR="0001138F">
        <w:rPr>
          <w:bCs/>
          <w:sz w:val="28"/>
          <w:szCs w:val="28"/>
        </w:rPr>
        <w:t>, городской бюджет</w:t>
      </w:r>
      <w:r w:rsidRPr="00161965">
        <w:rPr>
          <w:bCs/>
          <w:sz w:val="28"/>
          <w:szCs w:val="28"/>
        </w:rPr>
        <w:t>):</w:t>
      </w:r>
    </w:p>
    <w:p w:rsidR="00161965" w:rsidRPr="00161965" w:rsidRDefault="00161965" w:rsidP="00161965">
      <w:pPr>
        <w:autoSpaceDE w:val="0"/>
        <w:autoSpaceDN w:val="0"/>
        <w:adjustRightInd w:val="0"/>
        <w:spacing w:before="280"/>
        <w:ind w:firstLine="540"/>
        <w:jc w:val="both"/>
        <w:rPr>
          <w:bCs/>
          <w:sz w:val="28"/>
          <w:szCs w:val="28"/>
        </w:rPr>
      </w:pPr>
      <w:r w:rsidRPr="00161965">
        <w:rPr>
          <w:bCs/>
          <w:sz w:val="28"/>
          <w:szCs w:val="28"/>
        </w:rPr>
        <w:t xml:space="preserve">- бюджетные ассигнования на очередной финансовый год и на плановый период по разделам, подразделам, целевым статьям (муниципальным программам и </w:t>
      </w:r>
      <w:proofErr w:type="spellStart"/>
      <w:r w:rsidRPr="00161965">
        <w:rPr>
          <w:bCs/>
          <w:sz w:val="28"/>
          <w:szCs w:val="28"/>
        </w:rPr>
        <w:t>непрограммным</w:t>
      </w:r>
      <w:proofErr w:type="spellEnd"/>
      <w:r w:rsidRPr="00161965">
        <w:rPr>
          <w:bCs/>
          <w:sz w:val="28"/>
          <w:szCs w:val="28"/>
        </w:rPr>
        <w:t xml:space="preserve"> направлениям деятельности), группам </w:t>
      </w:r>
      <w:proofErr w:type="gramStart"/>
      <w:r w:rsidRPr="00161965">
        <w:rPr>
          <w:bCs/>
          <w:sz w:val="28"/>
          <w:szCs w:val="28"/>
        </w:rPr>
        <w:t>видов расходов классификации расходов городского бюджета</w:t>
      </w:r>
      <w:proofErr w:type="gramEnd"/>
      <w:r w:rsidRPr="00161965">
        <w:rPr>
          <w:bCs/>
          <w:sz w:val="28"/>
          <w:szCs w:val="28"/>
        </w:rPr>
        <w:t>;</w:t>
      </w:r>
    </w:p>
    <w:p w:rsidR="00161965" w:rsidRDefault="00161965" w:rsidP="00161965">
      <w:pPr>
        <w:autoSpaceDE w:val="0"/>
        <w:autoSpaceDN w:val="0"/>
        <w:adjustRightInd w:val="0"/>
        <w:spacing w:before="280"/>
        <w:ind w:firstLine="540"/>
        <w:jc w:val="both"/>
        <w:rPr>
          <w:bCs/>
          <w:sz w:val="28"/>
          <w:szCs w:val="28"/>
        </w:rPr>
      </w:pPr>
      <w:r w:rsidRPr="00161965">
        <w:rPr>
          <w:bCs/>
          <w:sz w:val="28"/>
          <w:szCs w:val="28"/>
        </w:rPr>
        <w:t xml:space="preserve">- лимиты бюджетных обязательств на очередной финансовый год и на плановый период по разделам, подразделам, целевым статьям (муниципальным программам Владимирской области и </w:t>
      </w:r>
      <w:proofErr w:type="spellStart"/>
      <w:r w:rsidRPr="00161965">
        <w:rPr>
          <w:bCs/>
          <w:sz w:val="28"/>
          <w:szCs w:val="28"/>
        </w:rPr>
        <w:t>непрограммным</w:t>
      </w:r>
      <w:proofErr w:type="spellEnd"/>
      <w:r w:rsidRPr="00161965">
        <w:rPr>
          <w:bCs/>
          <w:sz w:val="28"/>
          <w:szCs w:val="28"/>
        </w:rPr>
        <w:t xml:space="preserve"> направлениям деятельности), видам расходов бюджетной классификации (без публичных нормативных обязательств).</w:t>
      </w:r>
    </w:p>
    <w:p w:rsidR="00F567A8" w:rsidRDefault="0001138F" w:rsidP="00161965">
      <w:pPr>
        <w:autoSpaceDE w:val="0"/>
        <w:autoSpaceDN w:val="0"/>
        <w:adjustRightInd w:val="0"/>
        <w:spacing w:before="280"/>
        <w:ind w:firstLine="540"/>
        <w:jc w:val="both"/>
        <w:rPr>
          <w:sz w:val="28"/>
          <w:szCs w:val="28"/>
        </w:rPr>
      </w:pPr>
      <w:r>
        <w:rPr>
          <w:bCs/>
          <w:sz w:val="28"/>
          <w:szCs w:val="28"/>
        </w:rPr>
        <w:t>2.</w:t>
      </w:r>
      <w:r w:rsidR="00161965">
        <w:rPr>
          <w:bCs/>
        </w:rPr>
        <w:t xml:space="preserve"> </w:t>
      </w:r>
      <w:r w:rsidR="00F567A8">
        <w:rPr>
          <w:sz w:val="28"/>
          <w:szCs w:val="28"/>
        </w:rPr>
        <w:t>Финансирование расходов осуществляется на основании кассового плана исполнения</w:t>
      </w:r>
      <w:r>
        <w:rPr>
          <w:sz w:val="28"/>
          <w:szCs w:val="28"/>
        </w:rPr>
        <w:t xml:space="preserve"> городского</w:t>
      </w:r>
      <w:r w:rsidR="00F567A8">
        <w:rPr>
          <w:sz w:val="28"/>
          <w:szCs w:val="28"/>
        </w:rPr>
        <w:t xml:space="preserve"> бюджета в пределах доведенных лимитов бюджетных обязательств и бюджетных ассигнований на исполнение публичных нормативных обязательств.</w:t>
      </w:r>
    </w:p>
    <w:p w:rsidR="00F567A8" w:rsidRDefault="0001138F" w:rsidP="0001138F">
      <w:pPr>
        <w:autoSpaceDE w:val="0"/>
        <w:autoSpaceDN w:val="0"/>
        <w:adjustRightInd w:val="0"/>
        <w:spacing w:before="280"/>
        <w:ind w:firstLine="540"/>
        <w:jc w:val="both"/>
        <w:rPr>
          <w:sz w:val="28"/>
          <w:szCs w:val="28"/>
        </w:rPr>
      </w:pPr>
      <w:r>
        <w:rPr>
          <w:sz w:val="28"/>
          <w:szCs w:val="28"/>
        </w:rPr>
        <w:t>3.</w:t>
      </w:r>
      <w:r w:rsidR="00F567A8">
        <w:rPr>
          <w:sz w:val="28"/>
          <w:szCs w:val="28"/>
        </w:rPr>
        <w:t xml:space="preserve"> </w:t>
      </w:r>
      <w:r w:rsidR="00A83EA5">
        <w:rPr>
          <w:sz w:val="28"/>
          <w:szCs w:val="28"/>
        </w:rPr>
        <w:t>Главный распорядитель направляе</w:t>
      </w:r>
      <w:r w:rsidR="00F567A8">
        <w:rPr>
          <w:sz w:val="28"/>
          <w:szCs w:val="28"/>
        </w:rPr>
        <w:t xml:space="preserve">т в </w:t>
      </w:r>
      <w:r w:rsidR="00161965">
        <w:rPr>
          <w:sz w:val="28"/>
          <w:szCs w:val="28"/>
        </w:rPr>
        <w:t>Финансовое</w:t>
      </w:r>
      <w:r w:rsidR="00F567A8">
        <w:rPr>
          <w:sz w:val="28"/>
          <w:szCs w:val="28"/>
        </w:rPr>
        <w:t xml:space="preserve"> </w:t>
      </w:r>
      <w:r w:rsidR="00161965">
        <w:rPr>
          <w:sz w:val="28"/>
          <w:szCs w:val="28"/>
        </w:rPr>
        <w:t>управление</w:t>
      </w:r>
      <w:r w:rsidR="00F567A8">
        <w:rPr>
          <w:sz w:val="28"/>
          <w:szCs w:val="28"/>
        </w:rPr>
        <w:t xml:space="preserve"> Заявку на финансирование, сформированную на бумажном носителе по форме согласно приложению к настоящему Порядку, подписанную руководителем и главным бухгалтером (иными уполномоченными руководителем лицами) </w:t>
      </w:r>
      <w:r w:rsidR="00161965">
        <w:rPr>
          <w:sz w:val="28"/>
          <w:szCs w:val="28"/>
        </w:rPr>
        <w:t>главного распорядителя</w:t>
      </w:r>
      <w:r w:rsidR="00F567A8">
        <w:rPr>
          <w:sz w:val="28"/>
          <w:szCs w:val="28"/>
        </w:rPr>
        <w:t>.</w:t>
      </w:r>
    </w:p>
    <w:p w:rsidR="00F567A8" w:rsidRDefault="00F567A8" w:rsidP="00F567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7304DA">
        <w:rPr>
          <w:rFonts w:ascii="Times New Roman" w:hAnsi="Times New Roman" w:cs="Times New Roman"/>
          <w:sz w:val="28"/>
          <w:szCs w:val="28"/>
        </w:rPr>
        <w:t>главного распорядителя</w:t>
      </w:r>
      <w:r>
        <w:rPr>
          <w:rFonts w:ascii="Times New Roman" w:hAnsi="Times New Roman" w:cs="Times New Roman"/>
          <w:sz w:val="28"/>
          <w:szCs w:val="28"/>
        </w:rPr>
        <w:t xml:space="preserve"> несет ответственность за достоверность данных, представленных в Заявке на распределение объемов финансирования.</w:t>
      </w:r>
    </w:p>
    <w:p w:rsidR="00764059" w:rsidRDefault="00764059" w:rsidP="00F567A8">
      <w:pPr>
        <w:pStyle w:val="ConsPlusNormal"/>
        <w:ind w:firstLine="709"/>
        <w:jc w:val="both"/>
        <w:rPr>
          <w:rFonts w:ascii="Times New Roman" w:hAnsi="Times New Roman" w:cs="Times New Roman"/>
          <w:sz w:val="28"/>
          <w:szCs w:val="28"/>
        </w:rPr>
      </w:pPr>
    </w:p>
    <w:p w:rsidR="00F567A8" w:rsidRDefault="007304DA" w:rsidP="007304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567A8">
        <w:rPr>
          <w:rFonts w:ascii="Times New Roman" w:hAnsi="Times New Roman" w:cs="Times New Roman"/>
          <w:sz w:val="28"/>
          <w:szCs w:val="28"/>
        </w:rPr>
        <w:t xml:space="preserve"> Разрешительную надпись (акцепт) на Заявке на распределение объемов финансирования ставит руководитель </w:t>
      </w:r>
      <w:r>
        <w:rPr>
          <w:rFonts w:ascii="Times New Roman" w:hAnsi="Times New Roman" w:cs="Times New Roman"/>
          <w:sz w:val="28"/>
          <w:szCs w:val="28"/>
        </w:rPr>
        <w:t>Ф</w:t>
      </w:r>
      <w:r w:rsidR="00F567A8">
        <w:rPr>
          <w:rFonts w:ascii="Times New Roman" w:hAnsi="Times New Roman" w:cs="Times New Roman"/>
          <w:sz w:val="28"/>
          <w:szCs w:val="28"/>
        </w:rPr>
        <w:t xml:space="preserve">инансового </w:t>
      </w:r>
      <w:r>
        <w:rPr>
          <w:rFonts w:ascii="Times New Roman" w:hAnsi="Times New Roman" w:cs="Times New Roman"/>
          <w:sz w:val="28"/>
          <w:szCs w:val="28"/>
        </w:rPr>
        <w:t>управления</w:t>
      </w:r>
      <w:r w:rsidR="00F567A8">
        <w:rPr>
          <w:rFonts w:ascii="Times New Roman" w:hAnsi="Times New Roman" w:cs="Times New Roman"/>
          <w:sz w:val="28"/>
          <w:szCs w:val="28"/>
        </w:rPr>
        <w:t>.</w:t>
      </w:r>
    </w:p>
    <w:p w:rsidR="00764059" w:rsidRDefault="00764059" w:rsidP="007304DA">
      <w:pPr>
        <w:pStyle w:val="ConsPlusNormal"/>
        <w:ind w:firstLine="709"/>
        <w:jc w:val="both"/>
        <w:rPr>
          <w:rFonts w:ascii="Times New Roman" w:hAnsi="Times New Roman" w:cs="Times New Roman"/>
          <w:sz w:val="28"/>
          <w:szCs w:val="28"/>
        </w:rPr>
      </w:pPr>
    </w:p>
    <w:p w:rsidR="00F567A8" w:rsidRDefault="007304DA" w:rsidP="00F567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567A8">
        <w:rPr>
          <w:rFonts w:ascii="Times New Roman" w:hAnsi="Times New Roman" w:cs="Times New Roman"/>
          <w:sz w:val="28"/>
          <w:szCs w:val="28"/>
        </w:rPr>
        <w:t xml:space="preserve">. Бюджетный отдел </w:t>
      </w:r>
      <w:r>
        <w:rPr>
          <w:rFonts w:ascii="Times New Roman" w:hAnsi="Times New Roman" w:cs="Times New Roman"/>
          <w:sz w:val="28"/>
          <w:szCs w:val="28"/>
        </w:rPr>
        <w:t xml:space="preserve">Финансового управления </w:t>
      </w:r>
      <w:r w:rsidR="00F567A8">
        <w:rPr>
          <w:rFonts w:ascii="Times New Roman" w:hAnsi="Times New Roman" w:cs="Times New Roman"/>
          <w:sz w:val="28"/>
          <w:szCs w:val="28"/>
        </w:rPr>
        <w:t xml:space="preserve">проверяет представленную </w:t>
      </w:r>
      <w:r>
        <w:rPr>
          <w:rFonts w:ascii="Times New Roman" w:hAnsi="Times New Roman" w:cs="Times New Roman"/>
          <w:sz w:val="28"/>
          <w:szCs w:val="28"/>
        </w:rPr>
        <w:t>главным распорядителем</w:t>
      </w:r>
      <w:r w:rsidR="00F567A8">
        <w:rPr>
          <w:rFonts w:ascii="Times New Roman" w:hAnsi="Times New Roman" w:cs="Times New Roman"/>
          <w:sz w:val="28"/>
          <w:szCs w:val="28"/>
        </w:rPr>
        <w:t xml:space="preserve"> Заявку на распределение объемов финансирования на соответствие кодам бюджетной классификации, наличие остатков бюджетных </w:t>
      </w:r>
      <w:r w:rsidR="00F567A8">
        <w:rPr>
          <w:rFonts w:ascii="Times New Roman" w:hAnsi="Times New Roman" w:cs="Times New Roman"/>
          <w:sz w:val="28"/>
          <w:szCs w:val="28"/>
        </w:rPr>
        <w:lastRenderedPageBreak/>
        <w:t xml:space="preserve">ассигнований и лимитов бюджетных обязательств, обоснований заявленных расходов. Работники бюджетного отдела </w:t>
      </w:r>
      <w:r>
        <w:rPr>
          <w:rFonts w:ascii="Times New Roman" w:hAnsi="Times New Roman" w:cs="Times New Roman"/>
          <w:sz w:val="28"/>
          <w:szCs w:val="28"/>
        </w:rPr>
        <w:t xml:space="preserve">Финансового управления </w:t>
      </w:r>
      <w:r w:rsidR="00F567A8">
        <w:rPr>
          <w:rFonts w:ascii="Times New Roman" w:hAnsi="Times New Roman" w:cs="Times New Roman"/>
          <w:sz w:val="28"/>
          <w:szCs w:val="28"/>
        </w:rPr>
        <w:t xml:space="preserve">имеют право запрашивать документы, подтверждающие возникновение бюджетных и денежных обязательств у </w:t>
      </w:r>
      <w:r>
        <w:rPr>
          <w:rFonts w:ascii="Times New Roman" w:hAnsi="Times New Roman" w:cs="Times New Roman"/>
          <w:sz w:val="28"/>
          <w:szCs w:val="28"/>
        </w:rPr>
        <w:t>главного распорядителя</w:t>
      </w:r>
      <w:r w:rsidR="00F567A8">
        <w:rPr>
          <w:rFonts w:ascii="Times New Roman" w:hAnsi="Times New Roman" w:cs="Times New Roman"/>
          <w:sz w:val="28"/>
          <w:szCs w:val="28"/>
        </w:rPr>
        <w:t>.</w:t>
      </w:r>
    </w:p>
    <w:p w:rsidR="00F567A8" w:rsidRDefault="00F567A8" w:rsidP="00F567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Заявка на распределение объемов финансирования не обрабатывается до их полного устранения. </w:t>
      </w:r>
    </w:p>
    <w:p w:rsidR="00F567A8" w:rsidRDefault="00F567A8" w:rsidP="00F567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работников бюджетного отдела </w:t>
      </w:r>
      <w:r w:rsidR="007304DA">
        <w:rPr>
          <w:rFonts w:ascii="Times New Roman" w:hAnsi="Times New Roman" w:cs="Times New Roman"/>
          <w:sz w:val="28"/>
          <w:szCs w:val="28"/>
        </w:rPr>
        <w:t xml:space="preserve">Финансового управления </w:t>
      </w:r>
      <w:r>
        <w:rPr>
          <w:rFonts w:ascii="Times New Roman" w:hAnsi="Times New Roman" w:cs="Times New Roman"/>
          <w:sz w:val="28"/>
          <w:szCs w:val="28"/>
        </w:rPr>
        <w:t xml:space="preserve">с </w:t>
      </w:r>
      <w:r w:rsidR="00A83EA5">
        <w:rPr>
          <w:rFonts w:ascii="Times New Roman" w:hAnsi="Times New Roman" w:cs="Times New Roman"/>
          <w:sz w:val="28"/>
          <w:szCs w:val="28"/>
        </w:rPr>
        <w:t>главными</w:t>
      </w:r>
      <w:r w:rsidR="007304DA">
        <w:rPr>
          <w:rFonts w:ascii="Times New Roman" w:hAnsi="Times New Roman" w:cs="Times New Roman"/>
          <w:sz w:val="28"/>
          <w:szCs w:val="28"/>
        </w:rPr>
        <w:t xml:space="preserve"> распорядителями</w:t>
      </w:r>
      <w:r>
        <w:rPr>
          <w:rFonts w:ascii="Times New Roman" w:hAnsi="Times New Roman" w:cs="Times New Roman"/>
          <w:sz w:val="28"/>
          <w:szCs w:val="28"/>
        </w:rPr>
        <w:t xml:space="preserve"> осуществляется любым доступным способом (лично, по телефону, посредством использования электронной почты и т.п.).</w:t>
      </w:r>
    </w:p>
    <w:p w:rsidR="00764059" w:rsidRDefault="00764059" w:rsidP="00F567A8">
      <w:pPr>
        <w:pStyle w:val="ConsPlusNormal"/>
        <w:ind w:firstLine="709"/>
        <w:jc w:val="both"/>
        <w:rPr>
          <w:rFonts w:ascii="Times New Roman" w:hAnsi="Times New Roman" w:cs="Times New Roman"/>
          <w:sz w:val="28"/>
          <w:szCs w:val="28"/>
        </w:rPr>
      </w:pPr>
    </w:p>
    <w:p w:rsidR="00F567A8" w:rsidRDefault="007304DA" w:rsidP="00F567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567A8">
        <w:rPr>
          <w:rFonts w:ascii="Times New Roman" w:hAnsi="Times New Roman" w:cs="Times New Roman"/>
          <w:sz w:val="28"/>
          <w:szCs w:val="28"/>
        </w:rPr>
        <w:t xml:space="preserve">. Бюджетный отдел </w:t>
      </w:r>
      <w:r>
        <w:rPr>
          <w:rFonts w:ascii="Times New Roman" w:hAnsi="Times New Roman" w:cs="Times New Roman"/>
          <w:sz w:val="28"/>
          <w:szCs w:val="28"/>
        </w:rPr>
        <w:t xml:space="preserve">Финансового управления </w:t>
      </w:r>
      <w:r w:rsidR="00F567A8">
        <w:rPr>
          <w:rFonts w:ascii="Times New Roman" w:hAnsi="Times New Roman" w:cs="Times New Roman"/>
          <w:sz w:val="28"/>
          <w:szCs w:val="28"/>
        </w:rPr>
        <w:t xml:space="preserve">на основании Заявки на распределение объемом финансирования, представленной </w:t>
      </w:r>
      <w:r>
        <w:rPr>
          <w:rFonts w:ascii="Times New Roman" w:hAnsi="Times New Roman" w:cs="Times New Roman"/>
          <w:sz w:val="28"/>
          <w:szCs w:val="28"/>
        </w:rPr>
        <w:t>главным распорядителем</w:t>
      </w:r>
      <w:r w:rsidR="00F567A8">
        <w:rPr>
          <w:rFonts w:ascii="Times New Roman" w:hAnsi="Times New Roman" w:cs="Times New Roman"/>
          <w:sz w:val="28"/>
          <w:szCs w:val="28"/>
        </w:rPr>
        <w:t xml:space="preserve">, </w:t>
      </w:r>
      <w:r>
        <w:rPr>
          <w:rFonts w:ascii="Times New Roman" w:hAnsi="Times New Roman" w:cs="Times New Roman"/>
          <w:sz w:val="28"/>
          <w:szCs w:val="28"/>
        </w:rPr>
        <w:t xml:space="preserve"> </w:t>
      </w:r>
      <w:r w:rsidR="00F567A8">
        <w:rPr>
          <w:rFonts w:ascii="Times New Roman" w:hAnsi="Times New Roman" w:cs="Times New Roman"/>
          <w:sz w:val="28"/>
          <w:szCs w:val="28"/>
        </w:rPr>
        <w:t>формирует</w:t>
      </w:r>
      <w:r w:rsidR="00F567A8" w:rsidRPr="00F95BDD">
        <w:rPr>
          <w:rFonts w:ascii="Times New Roman" w:hAnsi="Times New Roman" w:cs="Times New Roman"/>
          <w:sz w:val="28"/>
          <w:szCs w:val="28"/>
        </w:rPr>
        <w:t xml:space="preserve"> </w:t>
      </w:r>
      <w:r w:rsidR="00F567A8">
        <w:rPr>
          <w:rFonts w:ascii="Times New Roman" w:hAnsi="Times New Roman" w:cs="Times New Roman"/>
          <w:sz w:val="28"/>
          <w:szCs w:val="28"/>
        </w:rPr>
        <w:t>расходное расписание</w:t>
      </w:r>
      <w:r w:rsidR="00F567A8" w:rsidRPr="00976F38">
        <w:rPr>
          <w:rFonts w:ascii="Times New Roman" w:hAnsi="Times New Roman" w:cs="Times New Roman"/>
          <w:sz w:val="28"/>
          <w:szCs w:val="28"/>
        </w:rPr>
        <w:t xml:space="preserve"> </w:t>
      </w:r>
      <w:r w:rsidR="00F567A8">
        <w:rPr>
          <w:rFonts w:ascii="Times New Roman" w:hAnsi="Times New Roman" w:cs="Times New Roman"/>
          <w:sz w:val="28"/>
          <w:szCs w:val="28"/>
        </w:rPr>
        <w:t xml:space="preserve">на текущую дату с указанием предельных объемов финансирования и отправляет его в электронном виде в Управление </w:t>
      </w:r>
      <w:r w:rsidRPr="00D15DB5">
        <w:rPr>
          <w:rFonts w:ascii="Times New Roman" w:hAnsi="Times New Roman" w:cs="Times New Roman"/>
          <w:sz w:val="28"/>
          <w:szCs w:val="28"/>
        </w:rPr>
        <w:t xml:space="preserve">Федерального казначейства </w:t>
      </w:r>
      <w:r w:rsidR="00A83EA5">
        <w:rPr>
          <w:rFonts w:ascii="Times New Roman" w:hAnsi="Times New Roman" w:cs="Times New Roman"/>
          <w:sz w:val="28"/>
          <w:szCs w:val="28"/>
        </w:rPr>
        <w:t xml:space="preserve">по Владимирской области (далее – Управление) </w:t>
      </w:r>
      <w:r w:rsidR="00F567A8">
        <w:rPr>
          <w:rFonts w:ascii="Times New Roman" w:hAnsi="Times New Roman" w:cs="Times New Roman"/>
          <w:sz w:val="28"/>
          <w:szCs w:val="28"/>
        </w:rPr>
        <w:t>посредством использования</w:t>
      </w:r>
      <w:r w:rsidR="00F567A8" w:rsidRPr="00D15DB5">
        <w:rPr>
          <w:rFonts w:ascii="Times New Roman" w:hAnsi="Times New Roman" w:cs="Times New Roman"/>
          <w:sz w:val="28"/>
          <w:szCs w:val="28"/>
        </w:rPr>
        <w:t xml:space="preserve"> ППО «Автоматизированная система Федерального казначейства СУФД»</w:t>
      </w:r>
      <w:r w:rsidR="00F567A8">
        <w:rPr>
          <w:rFonts w:ascii="Times New Roman" w:hAnsi="Times New Roman" w:cs="Times New Roman"/>
          <w:sz w:val="28"/>
          <w:szCs w:val="28"/>
        </w:rPr>
        <w:t>.</w:t>
      </w:r>
    </w:p>
    <w:p w:rsidR="00764059" w:rsidRDefault="00764059" w:rsidP="00F567A8">
      <w:pPr>
        <w:pStyle w:val="ConsPlusNormal"/>
        <w:ind w:firstLine="709"/>
        <w:jc w:val="both"/>
        <w:rPr>
          <w:rFonts w:ascii="Times New Roman" w:hAnsi="Times New Roman" w:cs="Times New Roman"/>
          <w:sz w:val="28"/>
          <w:szCs w:val="28"/>
        </w:rPr>
      </w:pPr>
    </w:p>
    <w:p w:rsidR="00F567A8" w:rsidRDefault="007304DA" w:rsidP="00F567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567A8">
        <w:rPr>
          <w:rFonts w:ascii="Times New Roman" w:hAnsi="Times New Roman" w:cs="Times New Roman"/>
          <w:sz w:val="28"/>
          <w:szCs w:val="28"/>
        </w:rPr>
        <w:t>. Финансирование расходов по обслуживанию муниципального долга (кредитов, полученных от кредитных организаций, а также бюджетных кредитов, полученных от других бюджетов бюджетной системы Российской Федерации) осуществляется в следующем порядке:</w:t>
      </w:r>
    </w:p>
    <w:p w:rsidR="00F567A8" w:rsidRDefault="00F567A8" w:rsidP="00F567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4DA">
        <w:rPr>
          <w:rFonts w:ascii="Times New Roman" w:hAnsi="Times New Roman" w:cs="Times New Roman"/>
          <w:sz w:val="28"/>
          <w:szCs w:val="28"/>
        </w:rPr>
        <w:t>главный администратор источников финансирования дефицита бюджета</w:t>
      </w:r>
      <w:r>
        <w:rPr>
          <w:rFonts w:ascii="Times New Roman" w:hAnsi="Times New Roman" w:cs="Times New Roman"/>
          <w:sz w:val="28"/>
          <w:szCs w:val="28"/>
        </w:rPr>
        <w:t xml:space="preserve"> направляет в </w:t>
      </w:r>
      <w:r w:rsidR="007304DA">
        <w:rPr>
          <w:rFonts w:ascii="Times New Roman" w:hAnsi="Times New Roman" w:cs="Times New Roman"/>
          <w:sz w:val="28"/>
          <w:szCs w:val="28"/>
        </w:rPr>
        <w:t>Финансовое управление</w:t>
      </w:r>
      <w:r w:rsidR="007304DA" w:rsidRPr="00D15DB5">
        <w:rPr>
          <w:rFonts w:ascii="Times New Roman" w:hAnsi="Times New Roman" w:cs="Times New Roman"/>
          <w:sz w:val="28"/>
          <w:szCs w:val="28"/>
        </w:rPr>
        <w:t xml:space="preserve"> </w:t>
      </w:r>
      <w:r>
        <w:rPr>
          <w:rFonts w:ascii="Times New Roman" w:hAnsi="Times New Roman" w:cs="Times New Roman"/>
          <w:sz w:val="28"/>
          <w:szCs w:val="28"/>
        </w:rPr>
        <w:t xml:space="preserve">Заявку на финансирование расходов по обслуживанию муниципального долга на бумажном носителе за подписью руководителя и главного бухгалтера </w:t>
      </w:r>
      <w:r w:rsidR="007304DA">
        <w:rPr>
          <w:rFonts w:ascii="Times New Roman" w:hAnsi="Times New Roman" w:cs="Times New Roman"/>
          <w:sz w:val="28"/>
          <w:szCs w:val="28"/>
        </w:rPr>
        <w:t xml:space="preserve">главного </w:t>
      </w:r>
      <w:proofErr w:type="gramStart"/>
      <w:r w:rsidR="007304DA">
        <w:rPr>
          <w:rFonts w:ascii="Times New Roman" w:hAnsi="Times New Roman" w:cs="Times New Roman"/>
          <w:sz w:val="28"/>
          <w:szCs w:val="28"/>
        </w:rPr>
        <w:t>администратора источников финансирования дефицита бюджета</w:t>
      </w:r>
      <w:proofErr w:type="gramEnd"/>
      <w:r>
        <w:rPr>
          <w:rFonts w:ascii="Times New Roman" w:hAnsi="Times New Roman" w:cs="Times New Roman"/>
          <w:sz w:val="28"/>
          <w:szCs w:val="28"/>
        </w:rPr>
        <w:t xml:space="preserve"> в произвольной форме;</w:t>
      </w:r>
    </w:p>
    <w:p w:rsidR="00F567A8" w:rsidRDefault="00F567A8" w:rsidP="00F567A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после получения разрешительной надписи (акцепта) руководителя </w:t>
      </w:r>
      <w:r w:rsidR="007304DA">
        <w:rPr>
          <w:rFonts w:ascii="Times New Roman" w:hAnsi="Times New Roman" w:cs="Times New Roman"/>
          <w:sz w:val="28"/>
          <w:szCs w:val="28"/>
        </w:rPr>
        <w:t>Ф</w:t>
      </w:r>
      <w:r>
        <w:rPr>
          <w:rFonts w:ascii="Times New Roman" w:hAnsi="Times New Roman" w:cs="Times New Roman"/>
          <w:sz w:val="28"/>
          <w:szCs w:val="28"/>
        </w:rPr>
        <w:t xml:space="preserve">инансового </w:t>
      </w:r>
      <w:r w:rsidR="007304DA">
        <w:rPr>
          <w:rFonts w:ascii="Times New Roman" w:hAnsi="Times New Roman" w:cs="Times New Roman"/>
          <w:sz w:val="28"/>
          <w:szCs w:val="28"/>
        </w:rPr>
        <w:t>управления</w:t>
      </w:r>
      <w:r>
        <w:rPr>
          <w:rFonts w:ascii="Times New Roman" w:hAnsi="Times New Roman" w:cs="Times New Roman"/>
          <w:sz w:val="28"/>
          <w:szCs w:val="28"/>
        </w:rPr>
        <w:t xml:space="preserve"> на основании представленной Заявки на финансирование расходов по обслуживанию муниципального долга бюджетный отдел </w:t>
      </w:r>
      <w:r w:rsidR="007304DA">
        <w:rPr>
          <w:rFonts w:ascii="Times New Roman" w:hAnsi="Times New Roman" w:cs="Times New Roman"/>
          <w:sz w:val="28"/>
          <w:szCs w:val="28"/>
        </w:rPr>
        <w:t xml:space="preserve">Финансового управления </w:t>
      </w:r>
      <w:r>
        <w:rPr>
          <w:rFonts w:ascii="Times New Roman" w:hAnsi="Times New Roman" w:cs="Times New Roman"/>
          <w:sz w:val="28"/>
          <w:szCs w:val="28"/>
        </w:rPr>
        <w:t xml:space="preserve">формирует расходное расписание на текущую дату и направляет его в </w:t>
      </w:r>
      <w:r w:rsidR="007304DA">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в электронном виде </w:t>
      </w:r>
      <w:r w:rsidRPr="00D15DB5">
        <w:rPr>
          <w:rFonts w:ascii="Times New Roman" w:hAnsi="Times New Roman" w:cs="Times New Roman"/>
          <w:sz w:val="28"/>
          <w:szCs w:val="28"/>
        </w:rPr>
        <w:t>в ППО «Автоматизированная система Федерального казначейства СУФД»</w:t>
      </w:r>
      <w:r>
        <w:rPr>
          <w:rFonts w:ascii="Times New Roman" w:hAnsi="Times New Roman" w:cs="Times New Roman"/>
          <w:sz w:val="28"/>
          <w:szCs w:val="28"/>
        </w:rPr>
        <w:t>.</w:t>
      </w:r>
      <w:proofErr w:type="gramEnd"/>
    </w:p>
    <w:p w:rsidR="00A83EA5" w:rsidRDefault="00A83EA5" w:rsidP="00F567A8">
      <w:pPr>
        <w:pStyle w:val="ConsPlusNormal"/>
        <w:ind w:firstLine="709"/>
        <w:jc w:val="both"/>
        <w:rPr>
          <w:rFonts w:ascii="Times New Roman" w:hAnsi="Times New Roman" w:cs="Times New Roman"/>
          <w:sz w:val="28"/>
          <w:szCs w:val="28"/>
        </w:rPr>
      </w:pPr>
    </w:p>
    <w:p w:rsidR="00161965" w:rsidRPr="00A83EA5" w:rsidRDefault="00A83EA5" w:rsidP="00161965">
      <w:pPr>
        <w:pStyle w:val="ConsPlusNormal"/>
        <w:ind w:firstLine="709"/>
        <w:jc w:val="both"/>
        <w:rPr>
          <w:rFonts w:ascii="Times New Roman" w:hAnsi="Times New Roman" w:cs="Times New Roman"/>
          <w:sz w:val="28"/>
          <w:szCs w:val="28"/>
        </w:rPr>
      </w:pPr>
      <w:r w:rsidRPr="00A83EA5">
        <w:rPr>
          <w:rFonts w:ascii="Times New Roman" w:hAnsi="Times New Roman" w:cs="Times New Roman"/>
          <w:sz w:val="28"/>
          <w:szCs w:val="28"/>
        </w:rPr>
        <w:t>8.</w:t>
      </w:r>
      <w:r w:rsidR="00161965" w:rsidRPr="00A83EA5">
        <w:rPr>
          <w:rFonts w:ascii="Times New Roman" w:hAnsi="Times New Roman" w:cs="Times New Roman"/>
          <w:sz w:val="28"/>
          <w:szCs w:val="28"/>
        </w:rPr>
        <w:t xml:space="preserve"> Все операции по кассовым выплатам по кодам классификации расходов </w:t>
      </w:r>
      <w:r w:rsidRPr="00A83EA5">
        <w:rPr>
          <w:rFonts w:ascii="Times New Roman" w:hAnsi="Times New Roman" w:cs="Times New Roman"/>
          <w:sz w:val="28"/>
          <w:szCs w:val="28"/>
        </w:rPr>
        <w:t xml:space="preserve">городского </w:t>
      </w:r>
      <w:r w:rsidR="00161965" w:rsidRPr="00A83EA5">
        <w:rPr>
          <w:rFonts w:ascii="Times New Roman" w:hAnsi="Times New Roman" w:cs="Times New Roman"/>
          <w:sz w:val="28"/>
          <w:szCs w:val="28"/>
        </w:rPr>
        <w:t xml:space="preserve">бюджета (по кодам </w:t>
      </w:r>
      <w:proofErr w:type="gramStart"/>
      <w:r w:rsidR="00161965" w:rsidRPr="00A83EA5">
        <w:rPr>
          <w:rFonts w:ascii="Times New Roman" w:hAnsi="Times New Roman" w:cs="Times New Roman"/>
          <w:sz w:val="28"/>
          <w:szCs w:val="28"/>
        </w:rPr>
        <w:t>классификации источников финансирования дефицита бюджета</w:t>
      </w:r>
      <w:proofErr w:type="gramEnd"/>
      <w:r w:rsidR="00161965" w:rsidRPr="00A83EA5">
        <w:rPr>
          <w:rFonts w:ascii="Times New Roman" w:hAnsi="Times New Roman" w:cs="Times New Roman"/>
          <w:sz w:val="28"/>
          <w:szCs w:val="28"/>
        </w:rPr>
        <w:t xml:space="preserve"> города) осуществляются через лицевые счета </w:t>
      </w:r>
      <w:r w:rsidRPr="00A83EA5">
        <w:rPr>
          <w:rFonts w:ascii="Times New Roman" w:hAnsi="Times New Roman" w:cs="Times New Roman"/>
          <w:sz w:val="28"/>
          <w:szCs w:val="28"/>
        </w:rPr>
        <w:t>главных администраторов</w:t>
      </w:r>
      <w:r w:rsidR="00161965" w:rsidRPr="00A83EA5">
        <w:rPr>
          <w:rFonts w:ascii="Times New Roman" w:hAnsi="Times New Roman" w:cs="Times New Roman"/>
          <w:sz w:val="28"/>
          <w:szCs w:val="28"/>
        </w:rPr>
        <w:t xml:space="preserve"> (</w:t>
      </w:r>
      <w:r w:rsidRPr="00A83EA5">
        <w:rPr>
          <w:rFonts w:ascii="Times New Roman" w:hAnsi="Times New Roman" w:cs="Times New Roman"/>
          <w:sz w:val="28"/>
          <w:szCs w:val="28"/>
        </w:rPr>
        <w:t>главных администраторов источников финансирования дефицита бюджета</w:t>
      </w:r>
      <w:r w:rsidR="00161965" w:rsidRPr="00A83EA5">
        <w:rPr>
          <w:rFonts w:ascii="Times New Roman" w:hAnsi="Times New Roman" w:cs="Times New Roman"/>
          <w:sz w:val="28"/>
          <w:szCs w:val="28"/>
        </w:rPr>
        <w:t>), открытые в Управлении с типом 03 – лицевой счет получателя бюджетных средств.</w:t>
      </w:r>
    </w:p>
    <w:p w:rsidR="00F567A8" w:rsidRPr="00B14474" w:rsidRDefault="00F567A8" w:rsidP="00F567A8">
      <w:pPr>
        <w:pStyle w:val="ConsPlusNormal"/>
        <w:pageBreakBefore/>
        <w:jc w:val="right"/>
        <w:rPr>
          <w:rFonts w:ascii="Times New Roman" w:hAnsi="Times New Roman" w:cs="Times New Roman"/>
          <w:sz w:val="24"/>
          <w:szCs w:val="24"/>
        </w:rPr>
      </w:pPr>
      <w:r w:rsidRPr="00B14474">
        <w:rPr>
          <w:rFonts w:ascii="Times New Roman" w:hAnsi="Times New Roman" w:cs="Times New Roman"/>
          <w:sz w:val="24"/>
          <w:szCs w:val="24"/>
        </w:rPr>
        <w:lastRenderedPageBreak/>
        <w:t xml:space="preserve">Приложение </w:t>
      </w:r>
    </w:p>
    <w:p w:rsidR="00A83EA5" w:rsidRPr="00B14474" w:rsidRDefault="00F567A8" w:rsidP="00A83EA5">
      <w:pPr>
        <w:jc w:val="right"/>
      </w:pPr>
      <w:r w:rsidRPr="00B14474">
        <w:t xml:space="preserve">к Порядку </w:t>
      </w:r>
      <w:r w:rsidR="00A83EA5" w:rsidRPr="00B14474">
        <w:t xml:space="preserve">финансирования расходов и  </w:t>
      </w:r>
    </w:p>
    <w:p w:rsidR="00A83EA5" w:rsidRPr="00B14474" w:rsidRDefault="00A83EA5" w:rsidP="00A83EA5">
      <w:pPr>
        <w:jc w:val="right"/>
      </w:pPr>
      <w:r w:rsidRPr="00B14474">
        <w:t>выплат по источникам финансирования</w:t>
      </w:r>
    </w:p>
    <w:p w:rsidR="00A83EA5" w:rsidRPr="00B14474" w:rsidRDefault="00A83EA5" w:rsidP="00A83EA5">
      <w:pPr>
        <w:jc w:val="right"/>
      </w:pPr>
      <w:r w:rsidRPr="00B14474">
        <w:t>дефицита бюджета ЗАТО г</w:t>
      </w:r>
      <w:proofErr w:type="gramStart"/>
      <w:r w:rsidRPr="00B14474">
        <w:t>.Р</w:t>
      </w:r>
      <w:proofErr w:type="gramEnd"/>
      <w:r w:rsidRPr="00B14474">
        <w:t xml:space="preserve">адужный </w:t>
      </w:r>
    </w:p>
    <w:p w:rsidR="00A83EA5" w:rsidRPr="00B14474" w:rsidRDefault="00A83EA5" w:rsidP="00A83EA5">
      <w:pPr>
        <w:jc w:val="right"/>
      </w:pPr>
      <w:r w:rsidRPr="00B14474">
        <w:t>Владимирской области</w:t>
      </w:r>
    </w:p>
    <w:p w:rsidR="00A83EA5" w:rsidRPr="00B14474" w:rsidRDefault="00A83EA5" w:rsidP="00A83EA5">
      <w:pPr>
        <w:jc w:val="right"/>
      </w:pPr>
    </w:p>
    <w:p w:rsidR="00A83EA5" w:rsidRPr="00C82B2A" w:rsidRDefault="00A83EA5" w:rsidP="00A83EA5">
      <w:pPr>
        <w:jc w:val="right"/>
        <w:rPr>
          <w:sz w:val="26"/>
          <w:szCs w:val="26"/>
        </w:rPr>
      </w:pPr>
      <w:r w:rsidRPr="00C82B2A">
        <w:rPr>
          <w:sz w:val="26"/>
          <w:szCs w:val="26"/>
        </w:rPr>
        <w:t xml:space="preserve">  </w:t>
      </w:r>
      <w:r w:rsidRPr="00C82B2A">
        <w:rPr>
          <w:sz w:val="26"/>
          <w:szCs w:val="26"/>
        </w:rPr>
        <w:tab/>
      </w:r>
    </w:p>
    <w:p w:rsidR="00F567A8" w:rsidRDefault="00F567A8" w:rsidP="00A83EA5">
      <w:pPr>
        <w:pStyle w:val="ConsPlusNormal"/>
        <w:jc w:val="center"/>
        <w:rPr>
          <w:rFonts w:ascii="Times New Roman" w:hAnsi="Times New Roman" w:cs="Times New Roman"/>
          <w:sz w:val="28"/>
          <w:szCs w:val="28"/>
        </w:rPr>
      </w:pPr>
      <w:r>
        <w:rPr>
          <w:rFonts w:ascii="Times New Roman" w:hAnsi="Times New Roman" w:cs="Times New Roman"/>
          <w:sz w:val="28"/>
          <w:szCs w:val="28"/>
        </w:rPr>
        <w:t>Заявка на распределение объемов финансирования</w:t>
      </w:r>
    </w:p>
    <w:p w:rsidR="00F567A8" w:rsidRDefault="00F567A8" w:rsidP="00A83E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«___» ________ 20__ года</w:t>
      </w:r>
    </w:p>
    <w:p w:rsidR="00F567A8" w:rsidRDefault="00F567A8" w:rsidP="00F567A8">
      <w:pPr>
        <w:pStyle w:val="ConsPlusNormal"/>
        <w:ind w:firstLine="709"/>
        <w:jc w:val="center"/>
        <w:rPr>
          <w:rFonts w:ascii="Times New Roman" w:hAnsi="Times New Roman" w:cs="Times New Roman"/>
          <w:sz w:val="28"/>
          <w:szCs w:val="28"/>
        </w:rPr>
      </w:pPr>
    </w:p>
    <w:p w:rsidR="00F567A8" w:rsidRDefault="00F567A8" w:rsidP="00F567A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от _______________________________________</w:t>
      </w:r>
    </w:p>
    <w:p w:rsidR="00F567A8" w:rsidRDefault="00F567A8" w:rsidP="00F567A8">
      <w:pPr>
        <w:pStyle w:val="ConsPlusNormal"/>
        <w:ind w:firstLine="709"/>
        <w:jc w:val="center"/>
        <w:rPr>
          <w:rFonts w:ascii="Times New Roman" w:hAnsi="Times New Roman" w:cs="Times New Roman"/>
          <w:sz w:val="20"/>
        </w:rPr>
      </w:pPr>
      <w:r w:rsidRPr="00802579">
        <w:rPr>
          <w:rFonts w:ascii="Times New Roman" w:hAnsi="Times New Roman" w:cs="Times New Roman"/>
          <w:sz w:val="20"/>
        </w:rPr>
        <w:t xml:space="preserve">(наименование </w:t>
      </w:r>
      <w:r w:rsidR="00A83EA5">
        <w:rPr>
          <w:rFonts w:ascii="Times New Roman" w:hAnsi="Times New Roman" w:cs="Times New Roman"/>
          <w:sz w:val="20"/>
        </w:rPr>
        <w:t>главного распорядителя</w:t>
      </w:r>
      <w:r w:rsidRPr="00802579">
        <w:rPr>
          <w:rFonts w:ascii="Times New Roman" w:hAnsi="Times New Roman" w:cs="Times New Roman"/>
          <w:sz w:val="20"/>
        </w:rPr>
        <w:t>)</w:t>
      </w:r>
    </w:p>
    <w:p w:rsidR="00F567A8" w:rsidRPr="00E173D4" w:rsidRDefault="00F567A8" w:rsidP="00F567A8">
      <w:pPr>
        <w:pStyle w:val="ConsPlusNormal"/>
        <w:jc w:val="center"/>
        <w:rPr>
          <w:rFonts w:ascii="Times New Roman" w:hAnsi="Times New Roman" w:cs="Times New Roman"/>
          <w:sz w:val="28"/>
          <w:szCs w:val="28"/>
        </w:rPr>
      </w:pPr>
    </w:p>
    <w:tbl>
      <w:tblPr>
        <w:tblStyle w:val="a4"/>
        <w:tblW w:w="0" w:type="auto"/>
        <w:jc w:val="center"/>
        <w:tblLook w:val="04A0"/>
      </w:tblPr>
      <w:tblGrid>
        <w:gridCol w:w="864"/>
        <w:gridCol w:w="594"/>
        <w:gridCol w:w="821"/>
        <w:gridCol w:w="764"/>
        <w:gridCol w:w="530"/>
        <w:gridCol w:w="642"/>
        <w:gridCol w:w="736"/>
        <w:gridCol w:w="1296"/>
        <w:gridCol w:w="1379"/>
        <w:gridCol w:w="1462"/>
        <w:gridCol w:w="1048"/>
      </w:tblGrid>
      <w:tr w:rsidR="00F567A8" w:rsidRPr="006E13FA" w:rsidTr="006058D8">
        <w:trPr>
          <w:jc w:val="center"/>
        </w:trPr>
        <w:tc>
          <w:tcPr>
            <w:tcW w:w="1151" w:type="dxa"/>
            <w:vMerge w:val="restart"/>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 лицевого счета</w:t>
            </w:r>
          </w:p>
        </w:tc>
        <w:tc>
          <w:tcPr>
            <w:tcW w:w="4361" w:type="dxa"/>
            <w:gridSpan w:val="5"/>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Бюджетная классификация расходов</w:t>
            </w:r>
          </w:p>
        </w:tc>
        <w:tc>
          <w:tcPr>
            <w:tcW w:w="967" w:type="dxa"/>
            <w:vMerge w:val="restart"/>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Сумма, руб.</w:t>
            </w:r>
          </w:p>
        </w:tc>
        <w:tc>
          <w:tcPr>
            <w:tcW w:w="2418" w:type="dxa"/>
            <w:vMerge w:val="restart"/>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Расходное обязательство</w:t>
            </w:r>
            <w:r>
              <w:rPr>
                <w:rFonts w:ascii="Times New Roman" w:hAnsi="Times New Roman" w:cs="Times New Roman"/>
                <w:sz w:val="24"/>
                <w:szCs w:val="24"/>
              </w:rPr>
              <w:t>*</w:t>
            </w:r>
          </w:p>
        </w:tc>
        <w:tc>
          <w:tcPr>
            <w:tcW w:w="2126" w:type="dxa"/>
            <w:vMerge w:val="restart"/>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Бюджетное обязательство</w:t>
            </w:r>
            <w:r>
              <w:rPr>
                <w:rFonts w:ascii="Times New Roman" w:hAnsi="Times New Roman" w:cs="Times New Roman"/>
                <w:sz w:val="24"/>
                <w:szCs w:val="24"/>
              </w:rPr>
              <w:t>**</w:t>
            </w:r>
          </w:p>
        </w:tc>
        <w:tc>
          <w:tcPr>
            <w:tcW w:w="2126" w:type="dxa"/>
            <w:vMerge w:val="restart"/>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Денежное обязательство</w:t>
            </w:r>
            <w:r>
              <w:rPr>
                <w:rFonts w:ascii="Times New Roman" w:hAnsi="Times New Roman" w:cs="Times New Roman"/>
                <w:sz w:val="24"/>
                <w:szCs w:val="24"/>
              </w:rPr>
              <w:t>***</w:t>
            </w:r>
          </w:p>
        </w:tc>
        <w:tc>
          <w:tcPr>
            <w:tcW w:w="2552" w:type="dxa"/>
            <w:vMerge w:val="restart"/>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Назначение платежа</w:t>
            </w:r>
          </w:p>
        </w:tc>
      </w:tr>
      <w:tr w:rsidR="00F567A8" w:rsidRPr="006E13FA" w:rsidTr="006058D8">
        <w:trPr>
          <w:jc w:val="center"/>
        </w:trPr>
        <w:tc>
          <w:tcPr>
            <w:tcW w:w="1151" w:type="dxa"/>
            <w:vMerge/>
          </w:tcPr>
          <w:p w:rsidR="00F567A8" w:rsidRPr="006E13FA" w:rsidRDefault="00F567A8" w:rsidP="006058D8">
            <w:pPr>
              <w:pStyle w:val="ConsPlusNormal"/>
              <w:jc w:val="center"/>
              <w:rPr>
                <w:rFonts w:ascii="Times New Roman" w:hAnsi="Times New Roman" w:cs="Times New Roman"/>
                <w:sz w:val="24"/>
                <w:szCs w:val="24"/>
              </w:rPr>
            </w:pPr>
          </w:p>
        </w:tc>
        <w:tc>
          <w:tcPr>
            <w:tcW w:w="761" w:type="dxa"/>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глава</w:t>
            </w:r>
          </w:p>
        </w:tc>
        <w:tc>
          <w:tcPr>
            <w:tcW w:w="1090" w:type="dxa"/>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 xml:space="preserve">разд. </w:t>
            </w:r>
            <w:proofErr w:type="spellStart"/>
            <w:r w:rsidRPr="006E13FA">
              <w:rPr>
                <w:rFonts w:ascii="Times New Roman" w:hAnsi="Times New Roman" w:cs="Times New Roman"/>
                <w:sz w:val="24"/>
                <w:szCs w:val="24"/>
              </w:rPr>
              <w:t>подразд</w:t>
            </w:r>
            <w:proofErr w:type="spellEnd"/>
            <w:r w:rsidRPr="006E13FA">
              <w:rPr>
                <w:rFonts w:ascii="Times New Roman" w:hAnsi="Times New Roman" w:cs="Times New Roman"/>
                <w:sz w:val="24"/>
                <w:szCs w:val="24"/>
              </w:rPr>
              <w:t>.</w:t>
            </w:r>
          </w:p>
        </w:tc>
        <w:tc>
          <w:tcPr>
            <w:tcW w:w="1008" w:type="dxa"/>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целевая статья</w:t>
            </w:r>
          </w:p>
        </w:tc>
        <w:tc>
          <w:tcPr>
            <w:tcW w:w="670" w:type="dxa"/>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КВР</w:t>
            </w:r>
          </w:p>
        </w:tc>
        <w:tc>
          <w:tcPr>
            <w:tcW w:w="832" w:type="dxa"/>
          </w:tcPr>
          <w:p w:rsidR="00F567A8" w:rsidRPr="006E13FA" w:rsidRDefault="00F567A8" w:rsidP="006058D8">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доп. класс.</w:t>
            </w:r>
          </w:p>
        </w:tc>
        <w:tc>
          <w:tcPr>
            <w:tcW w:w="967" w:type="dxa"/>
            <w:vMerge/>
          </w:tcPr>
          <w:p w:rsidR="00F567A8" w:rsidRPr="006E13FA" w:rsidRDefault="00F567A8" w:rsidP="006058D8">
            <w:pPr>
              <w:pStyle w:val="ConsPlusNormal"/>
              <w:jc w:val="center"/>
              <w:rPr>
                <w:rFonts w:ascii="Times New Roman" w:hAnsi="Times New Roman" w:cs="Times New Roman"/>
                <w:sz w:val="24"/>
                <w:szCs w:val="24"/>
              </w:rPr>
            </w:pPr>
          </w:p>
        </w:tc>
        <w:tc>
          <w:tcPr>
            <w:tcW w:w="2418" w:type="dxa"/>
            <w:vMerge/>
          </w:tcPr>
          <w:p w:rsidR="00F567A8" w:rsidRPr="006E13FA" w:rsidRDefault="00F567A8" w:rsidP="006058D8">
            <w:pPr>
              <w:pStyle w:val="ConsPlusNormal"/>
              <w:jc w:val="center"/>
              <w:rPr>
                <w:rFonts w:ascii="Times New Roman" w:hAnsi="Times New Roman" w:cs="Times New Roman"/>
                <w:sz w:val="24"/>
                <w:szCs w:val="24"/>
              </w:rPr>
            </w:pPr>
          </w:p>
        </w:tc>
        <w:tc>
          <w:tcPr>
            <w:tcW w:w="2126" w:type="dxa"/>
            <w:vMerge/>
          </w:tcPr>
          <w:p w:rsidR="00F567A8" w:rsidRPr="006E13FA" w:rsidRDefault="00F567A8" w:rsidP="006058D8">
            <w:pPr>
              <w:pStyle w:val="ConsPlusNormal"/>
              <w:jc w:val="center"/>
              <w:rPr>
                <w:rFonts w:ascii="Times New Roman" w:hAnsi="Times New Roman" w:cs="Times New Roman"/>
                <w:sz w:val="24"/>
                <w:szCs w:val="24"/>
              </w:rPr>
            </w:pPr>
          </w:p>
        </w:tc>
        <w:tc>
          <w:tcPr>
            <w:tcW w:w="2126" w:type="dxa"/>
            <w:vMerge/>
          </w:tcPr>
          <w:p w:rsidR="00F567A8" w:rsidRPr="006E13FA" w:rsidRDefault="00F567A8" w:rsidP="006058D8">
            <w:pPr>
              <w:pStyle w:val="ConsPlusNormal"/>
              <w:jc w:val="center"/>
              <w:rPr>
                <w:rFonts w:ascii="Times New Roman" w:hAnsi="Times New Roman" w:cs="Times New Roman"/>
                <w:sz w:val="24"/>
                <w:szCs w:val="24"/>
              </w:rPr>
            </w:pPr>
          </w:p>
        </w:tc>
        <w:tc>
          <w:tcPr>
            <w:tcW w:w="2552" w:type="dxa"/>
            <w:vMerge/>
          </w:tcPr>
          <w:p w:rsidR="00F567A8" w:rsidRPr="006E13FA" w:rsidRDefault="00F567A8" w:rsidP="006058D8">
            <w:pPr>
              <w:pStyle w:val="ConsPlusNormal"/>
              <w:jc w:val="center"/>
              <w:rPr>
                <w:rFonts w:ascii="Times New Roman" w:hAnsi="Times New Roman" w:cs="Times New Roman"/>
                <w:sz w:val="24"/>
                <w:szCs w:val="24"/>
              </w:rPr>
            </w:pPr>
          </w:p>
        </w:tc>
      </w:tr>
      <w:tr w:rsidR="00F567A8" w:rsidRPr="006E13FA" w:rsidTr="006058D8">
        <w:trPr>
          <w:jc w:val="center"/>
        </w:trPr>
        <w:tc>
          <w:tcPr>
            <w:tcW w:w="1151"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61"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90"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8"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70"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32"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67"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18"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F567A8" w:rsidRPr="006E13FA" w:rsidRDefault="00F567A8" w:rsidP="006058D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F567A8" w:rsidRPr="006E13FA" w:rsidTr="006058D8">
        <w:trPr>
          <w:jc w:val="center"/>
        </w:trPr>
        <w:tc>
          <w:tcPr>
            <w:tcW w:w="1151" w:type="dxa"/>
          </w:tcPr>
          <w:p w:rsidR="00F567A8" w:rsidRPr="006E13FA" w:rsidRDefault="00F567A8" w:rsidP="006058D8">
            <w:pPr>
              <w:pStyle w:val="ConsPlusNormal"/>
              <w:jc w:val="center"/>
              <w:rPr>
                <w:rFonts w:ascii="Times New Roman" w:hAnsi="Times New Roman" w:cs="Times New Roman"/>
                <w:sz w:val="24"/>
                <w:szCs w:val="24"/>
              </w:rPr>
            </w:pPr>
          </w:p>
        </w:tc>
        <w:tc>
          <w:tcPr>
            <w:tcW w:w="761" w:type="dxa"/>
          </w:tcPr>
          <w:p w:rsidR="00F567A8" w:rsidRPr="006E13FA" w:rsidRDefault="00F567A8" w:rsidP="006058D8">
            <w:pPr>
              <w:pStyle w:val="ConsPlusNormal"/>
              <w:jc w:val="center"/>
              <w:rPr>
                <w:rFonts w:ascii="Times New Roman" w:hAnsi="Times New Roman" w:cs="Times New Roman"/>
                <w:sz w:val="24"/>
                <w:szCs w:val="24"/>
              </w:rPr>
            </w:pPr>
          </w:p>
        </w:tc>
        <w:tc>
          <w:tcPr>
            <w:tcW w:w="1090" w:type="dxa"/>
          </w:tcPr>
          <w:p w:rsidR="00F567A8" w:rsidRPr="006E13FA" w:rsidRDefault="00F567A8" w:rsidP="006058D8">
            <w:pPr>
              <w:pStyle w:val="ConsPlusNormal"/>
              <w:jc w:val="center"/>
              <w:rPr>
                <w:rFonts w:ascii="Times New Roman" w:hAnsi="Times New Roman" w:cs="Times New Roman"/>
                <w:sz w:val="24"/>
                <w:szCs w:val="24"/>
              </w:rPr>
            </w:pPr>
          </w:p>
        </w:tc>
        <w:tc>
          <w:tcPr>
            <w:tcW w:w="1008" w:type="dxa"/>
          </w:tcPr>
          <w:p w:rsidR="00F567A8" w:rsidRPr="006E13FA" w:rsidRDefault="00F567A8" w:rsidP="006058D8">
            <w:pPr>
              <w:pStyle w:val="ConsPlusNormal"/>
              <w:jc w:val="center"/>
              <w:rPr>
                <w:rFonts w:ascii="Times New Roman" w:hAnsi="Times New Roman" w:cs="Times New Roman"/>
                <w:sz w:val="24"/>
                <w:szCs w:val="24"/>
              </w:rPr>
            </w:pPr>
          </w:p>
        </w:tc>
        <w:tc>
          <w:tcPr>
            <w:tcW w:w="670" w:type="dxa"/>
          </w:tcPr>
          <w:p w:rsidR="00F567A8" w:rsidRPr="006E13FA" w:rsidRDefault="00F567A8" w:rsidP="006058D8">
            <w:pPr>
              <w:pStyle w:val="ConsPlusNormal"/>
              <w:jc w:val="center"/>
              <w:rPr>
                <w:rFonts w:ascii="Times New Roman" w:hAnsi="Times New Roman" w:cs="Times New Roman"/>
                <w:sz w:val="24"/>
                <w:szCs w:val="24"/>
              </w:rPr>
            </w:pPr>
          </w:p>
        </w:tc>
        <w:tc>
          <w:tcPr>
            <w:tcW w:w="832" w:type="dxa"/>
          </w:tcPr>
          <w:p w:rsidR="00F567A8" w:rsidRPr="006E13FA" w:rsidRDefault="00F567A8" w:rsidP="006058D8">
            <w:pPr>
              <w:pStyle w:val="ConsPlusNormal"/>
              <w:jc w:val="center"/>
              <w:rPr>
                <w:rFonts w:ascii="Times New Roman" w:hAnsi="Times New Roman" w:cs="Times New Roman"/>
                <w:sz w:val="24"/>
                <w:szCs w:val="24"/>
              </w:rPr>
            </w:pPr>
          </w:p>
        </w:tc>
        <w:tc>
          <w:tcPr>
            <w:tcW w:w="967" w:type="dxa"/>
          </w:tcPr>
          <w:p w:rsidR="00F567A8" w:rsidRPr="006E13FA" w:rsidRDefault="00F567A8" w:rsidP="006058D8">
            <w:pPr>
              <w:pStyle w:val="ConsPlusNormal"/>
              <w:jc w:val="center"/>
              <w:rPr>
                <w:rFonts w:ascii="Times New Roman" w:hAnsi="Times New Roman" w:cs="Times New Roman"/>
                <w:sz w:val="24"/>
                <w:szCs w:val="24"/>
              </w:rPr>
            </w:pPr>
          </w:p>
        </w:tc>
        <w:tc>
          <w:tcPr>
            <w:tcW w:w="2418"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552" w:type="dxa"/>
          </w:tcPr>
          <w:p w:rsidR="00F567A8" w:rsidRPr="006E13FA" w:rsidRDefault="00F567A8" w:rsidP="006058D8">
            <w:pPr>
              <w:pStyle w:val="ConsPlusNormal"/>
              <w:jc w:val="center"/>
              <w:rPr>
                <w:rFonts w:ascii="Times New Roman" w:hAnsi="Times New Roman" w:cs="Times New Roman"/>
                <w:sz w:val="24"/>
                <w:szCs w:val="24"/>
              </w:rPr>
            </w:pPr>
          </w:p>
        </w:tc>
      </w:tr>
      <w:tr w:rsidR="00F567A8" w:rsidRPr="006E13FA" w:rsidTr="006058D8">
        <w:trPr>
          <w:jc w:val="center"/>
        </w:trPr>
        <w:tc>
          <w:tcPr>
            <w:tcW w:w="1151" w:type="dxa"/>
          </w:tcPr>
          <w:p w:rsidR="00F567A8" w:rsidRPr="006E13FA" w:rsidRDefault="00F567A8" w:rsidP="006058D8">
            <w:pPr>
              <w:pStyle w:val="ConsPlusNormal"/>
              <w:jc w:val="center"/>
              <w:rPr>
                <w:rFonts w:ascii="Times New Roman" w:hAnsi="Times New Roman" w:cs="Times New Roman"/>
                <w:sz w:val="24"/>
                <w:szCs w:val="24"/>
              </w:rPr>
            </w:pPr>
          </w:p>
        </w:tc>
        <w:tc>
          <w:tcPr>
            <w:tcW w:w="761" w:type="dxa"/>
          </w:tcPr>
          <w:p w:rsidR="00F567A8" w:rsidRPr="006E13FA" w:rsidRDefault="00F567A8" w:rsidP="006058D8">
            <w:pPr>
              <w:pStyle w:val="ConsPlusNormal"/>
              <w:jc w:val="center"/>
              <w:rPr>
                <w:rFonts w:ascii="Times New Roman" w:hAnsi="Times New Roman" w:cs="Times New Roman"/>
                <w:sz w:val="24"/>
                <w:szCs w:val="24"/>
              </w:rPr>
            </w:pPr>
          </w:p>
        </w:tc>
        <w:tc>
          <w:tcPr>
            <w:tcW w:w="1090" w:type="dxa"/>
          </w:tcPr>
          <w:p w:rsidR="00F567A8" w:rsidRPr="006E13FA" w:rsidRDefault="00F567A8" w:rsidP="006058D8">
            <w:pPr>
              <w:pStyle w:val="ConsPlusNormal"/>
              <w:jc w:val="center"/>
              <w:rPr>
                <w:rFonts w:ascii="Times New Roman" w:hAnsi="Times New Roman" w:cs="Times New Roman"/>
                <w:sz w:val="24"/>
                <w:szCs w:val="24"/>
              </w:rPr>
            </w:pPr>
          </w:p>
        </w:tc>
        <w:tc>
          <w:tcPr>
            <w:tcW w:w="1008" w:type="dxa"/>
          </w:tcPr>
          <w:p w:rsidR="00F567A8" w:rsidRPr="006E13FA" w:rsidRDefault="00F567A8" w:rsidP="006058D8">
            <w:pPr>
              <w:pStyle w:val="ConsPlusNormal"/>
              <w:jc w:val="center"/>
              <w:rPr>
                <w:rFonts w:ascii="Times New Roman" w:hAnsi="Times New Roman" w:cs="Times New Roman"/>
                <w:sz w:val="24"/>
                <w:szCs w:val="24"/>
              </w:rPr>
            </w:pPr>
          </w:p>
        </w:tc>
        <w:tc>
          <w:tcPr>
            <w:tcW w:w="670" w:type="dxa"/>
          </w:tcPr>
          <w:p w:rsidR="00F567A8" w:rsidRPr="006E13FA" w:rsidRDefault="00F567A8" w:rsidP="006058D8">
            <w:pPr>
              <w:pStyle w:val="ConsPlusNormal"/>
              <w:jc w:val="center"/>
              <w:rPr>
                <w:rFonts w:ascii="Times New Roman" w:hAnsi="Times New Roman" w:cs="Times New Roman"/>
                <w:sz w:val="24"/>
                <w:szCs w:val="24"/>
              </w:rPr>
            </w:pPr>
          </w:p>
        </w:tc>
        <w:tc>
          <w:tcPr>
            <w:tcW w:w="832" w:type="dxa"/>
          </w:tcPr>
          <w:p w:rsidR="00F567A8" w:rsidRPr="006E13FA" w:rsidRDefault="00F567A8" w:rsidP="006058D8">
            <w:pPr>
              <w:pStyle w:val="ConsPlusNormal"/>
              <w:jc w:val="center"/>
              <w:rPr>
                <w:rFonts w:ascii="Times New Roman" w:hAnsi="Times New Roman" w:cs="Times New Roman"/>
                <w:sz w:val="24"/>
                <w:szCs w:val="24"/>
              </w:rPr>
            </w:pPr>
          </w:p>
        </w:tc>
        <w:tc>
          <w:tcPr>
            <w:tcW w:w="967" w:type="dxa"/>
          </w:tcPr>
          <w:p w:rsidR="00F567A8" w:rsidRPr="006E13FA" w:rsidRDefault="00F567A8" w:rsidP="006058D8">
            <w:pPr>
              <w:pStyle w:val="ConsPlusNormal"/>
              <w:jc w:val="center"/>
              <w:rPr>
                <w:rFonts w:ascii="Times New Roman" w:hAnsi="Times New Roman" w:cs="Times New Roman"/>
                <w:sz w:val="24"/>
                <w:szCs w:val="24"/>
              </w:rPr>
            </w:pPr>
          </w:p>
        </w:tc>
        <w:tc>
          <w:tcPr>
            <w:tcW w:w="2418"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552" w:type="dxa"/>
          </w:tcPr>
          <w:p w:rsidR="00F567A8" w:rsidRPr="006E13FA" w:rsidRDefault="00F567A8" w:rsidP="006058D8">
            <w:pPr>
              <w:pStyle w:val="ConsPlusNormal"/>
              <w:jc w:val="center"/>
              <w:rPr>
                <w:rFonts w:ascii="Times New Roman" w:hAnsi="Times New Roman" w:cs="Times New Roman"/>
                <w:sz w:val="24"/>
                <w:szCs w:val="24"/>
              </w:rPr>
            </w:pPr>
          </w:p>
        </w:tc>
      </w:tr>
      <w:tr w:rsidR="00F567A8" w:rsidRPr="006E13FA" w:rsidTr="006058D8">
        <w:trPr>
          <w:jc w:val="center"/>
        </w:trPr>
        <w:tc>
          <w:tcPr>
            <w:tcW w:w="1151" w:type="dxa"/>
          </w:tcPr>
          <w:p w:rsidR="00F567A8" w:rsidRPr="006E13FA" w:rsidRDefault="00F567A8" w:rsidP="006058D8">
            <w:pPr>
              <w:pStyle w:val="ConsPlusNormal"/>
              <w:jc w:val="center"/>
              <w:rPr>
                <w:rFonts w:ascii="Times New Roman" w:hAnsi="Times New Roman" w:cs="Times New Roman"/>
                <w:sz w:val="24"/>
                <w:szCs w:val="24"/>
              </w:rPr>
            </w:pPr>
          </w:p>
        </w:tc>
        <w:tc>
          <w:tcPr>
            <w:tcW w:w="761" w:type="dxa"/>
          </w:tcPr>
          <w:p w:rsidR="00F567A8" w:rsidRPr="006E13FA" w:rsidRDefault="00F567A8" w:rsidP="006058D8">
            <w:pPr>
              <w:pStyle w:val="ConsPlusNormal"/>
              <w:jc w:val="center"/>
              <w:rPr>
                <w:rFonts w:ascii="Times New Roman" w:hAnsi="Times New Roman" w:cs="Times New Roman"/>
                <w:sz w:val="24"/>
                <w:szCs w:val="24"/>
              </w:rPr>
            </w:pPr>
          </w:p>
        </w:tc>
        <w:tc>
          <w:tcPr>
            <w:tcW w:w="1090" w:type="dxa"/>
          </w:tcPr>
          <w:p w:rsidR="00F567A8" w:rsidRPr="006E13FA" w:rsidRDefault="00F567A8" w:rsidP="006058D8">
            <w:pPr>
              <w:pStyle w:val="ConsPlusNormal"/>
              <w:jc w:val="center"/>
              <w:rPr>
                <w:rFonts w:ascii="Times New Roman" w:hAnsi="Times New Roman" w:cs="Times New Roman"/>
                <w:sz w:val="24"/>
                <w:szCs w:val="24"/>
              </w:rPr>
            </w:pPr>
          </w:p>
        </w:tc>
        <w:tc>
          <w:tcPr>
            <w:tcW w:w="1008" w:type="dxa"/>
          </w:tcPr>
          <w:p w:rsidR="00F567A8" w:rsidRPr="006E13FA" w:rsidRDefault="00F567A8" w:rsidP="006058D8">
            <w:pPr>
              <w:pStyle w:val="ConsPlusNormal"/>
              <w:jc w:val="center"/>
              <w:rPr>
                <w:rFonts w:ascii="Times New Roman" w:hAnsi="Times New Roman" w:cs="Times New Roman"/>
                <w:sz w:val="24"/>
                <w:szCs w:val="24"/>
              </w:rPr>
            </w:pPr>
          </w:p>
        </w:tc>
        <w:tc>
          <w:tcPr>
            <w:tcW w:w="670" w:type="dxa"/>
          </w:tcPr>
          <w:p w:rsidR="00F567A8" w:rsidRPr="006E13FA" w:rsidRDefault="00F567A8" w:rsidP="006058D8">
            <w:pPr>
              <w:pStyle w:val="ConsPlusNormal"/>
              <w:jc w:val="center"/>
              <w:rPr>
                <w:rFonts w:ascii="Times New Roman" w:hAnsi="Times New Roman" w:cs="Times New Roman"/>
                <w:sz w:val="24"/>
                <w:szCs w:val="24"/>
              </w:rPr>
            </w:pPr>
          </w:p>
        </w:tc>
        <w:tc>
          <w:tcPr>
            <w:tcW w:w="832" w:type="dxa"/>
          </w:tcPr>
          <w:p w:rsidR="00F567A8" w:rsidRPr="006E13FA" w:rsidRDefault="00F567A8" w:rsidP="006058D8">
            <w:pPr>
              <w:pStyle w:val="ConsPlusNormal"/>
              <w:jc w:val="center"/>
              <w:rPr>
                <w:rFonts w:ascii="Times New Roman" w:hAnsi="Times New Roman" w:cs="Times New Roman"/>
                <w:sz w:val="24"/>
                <w:szCs w:val="24"/>
              </w:rPr>
            </w:pPr>
          </w:p>
        </w:tc>
        <w:tc>
          <w:tcPr>
            <w:tcW w:w="967" w:type="dxa"/>
          </w:tcPr>
          <w:p w:rsidR="00F567A8" w:rsidRPr="006E13FA" w:rsidRDefault="00F567A8" w:rsidP="006058D8">
            <w:pPr>
              <w:pStyle w:val="ConsPlusNormal"/>
              <w:jc w:val="center"/>
              <w:rPr>
                <w:rFonts w:ascii="Times New Roman" w:hAnsi="Times New Roman" w:cs="Times New Roman"/>
                <w:sz w:val="24"/>
                <w:szCs w:val="24"/>
              </w:rPr>
            </w:pPr>
          </w:p>
        </w:tc>
        <w:tc>
          <w:tcPr>
            <w:tcW w:w="2418"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552" w:type="dxa"/>
          </w:tcPr>
          <w:p w:rsidR="00F567A8" w:rsidRPr="006E13FA" w:rsidRDefault="00F567A8" w:rsidP="006058D8">
            <w:pPr>
              <w:pStyle w:val="ConsPlusNormal"/>
              <w:jc w:val="center"/>
              <w:rPr>
                <w:rFonts w:ascii="Times New Roman" w:hAnsi="Times New Roman" w:cs="Times New Roman"/>
                <w:sz w:val="24"/>
                <w:szCs w:val="24"/>
              </w:rPr>
            </w:pPr>
          </w:p>
        </w:tc>
      </w:tr>
      <w:tr w:rsidR="00F567A8" w:rsidRPr="006E13FA" w:rsidTr="006058D8">
        <w:trPr>
          <w:jc w:val="center"/>
        </w:trPr>
        <w:tc>
          <w:tcPr>
            <w:tcW w:w="1151" w:type="dxa"/>
          </w:tcPr>
          <w:p w:rsidR="00F567A8" w:rsidRPr="006E13FA" w:rsidRDefault="00F567A8" w:rsidP="006058D8">
            <w:pPr>
              <w:pStyle w:val="ConsPlusNormal"/>
              <w:jc w:val="center"/>
              <w:rPr>
                <w:rFonts w:ascii="Times New Roman" w:hAnsi="Times New Roman" w:cs="Times New Roman"/>
                <w:sz w:val="24"/>
                <w:szCs w:val="24"/>
              </w:rPr>
            </w:pPr>
          </w:p>
        </w:tc>
        <w:tc>
          <w:tcPr>
            <w:tcW w:w="761" w:type="dxa"/>
          </w:tcPr>
          <w:p w:rsidR="00F567A8" w:rsidRPr="006E13FA" w:rsidRDefault="00F567A8" w:rsidP="006058D8">
            <w:pPr>
              <w:pStyle w:val="ConsPlusNormal"/>
              <w:jc w:val="center"/>
              <w:rPr>
                <w:rFonts w:ascii="Times New Roman" w:hAnsi="Times New Roman" w:cs="Times New Roman"/>
                <w:sz w:val="24"/>
                <w:szCs w:val="24"/>
              </w:rPr>
            </w:pPr>
          </w:p>
        </w:tc>
        <w:tc>
          <w:tcPr>
            <w:tcW w:w="1090" w:type="dxa"/>
          </w:tcPr>
          <w:p w:rsidR="00F567A8" w:rsidRPr="006E13FA" w:rsidRDefault="00F567A8" w:rsidP="006058D8">
            <w:pPr>
              <w:pStyle w:val="ConsPlusNormal"/>
              <w:jc w:val="center"/>
              <w:rPr>
                <w:rFonts w:ascii="Times New Roman" w:hAnsi="Times New Roman" w:cs="Times New Roman"/>
                <w:sz w:val="24"/>
                <w:szCs w:val="24"/>
              </w:rPr>
            </w:pPr>
          </w:p>
        </w:tc>
        <w:tc>
          <w:tcPr>
            <w:tcW w:w="1008" w:type="dxa"/>
          </w:tcPr>
          <w:p w:rsidR="00F567A8" w:rsidRPr="006E13FA" w:rsidRDefault="00F567A8" w:rsidP="006058D8">
            <w:pPr>
              <w:pStyle w:val="ConsPlusNormal"/>
              <w:jc w:val="center"/>
              <w:rPr>
                <w:rFonts w:ascii="Times New Roman" w:hAnsi="Times New Roman" w:cs="Times New Roman"/>
                <w:sz w:val="24"/>
                <w:szCs w:val="24"/>
              </w:rPr>
            </w:pPr>
          </w:p>
        </w:tc>
        <w:tc>
          <w:tcPr>
            <w:tcW w:w="670" w:type="dxa"/>
          </w:tcPr>
          <w:p w:rsidR="00F567A8" w:rsidRPr="006E13FA" w:rsidRDefault="00F567A8" w:rsidP="006058D8">
            <w:pPr>
              <w:pStyle w:val="ConsPlusNormal"/>
              <w:jc w:val="center"/>
              <w:rPr>
                <w:rFonts w:ascii="Times New Roman" w:hAnsi="Times New Roman" w:cs="Times New Roman"/>
                <w:sz w:val="24"/>
                <w:szCs w:val="24"/>
              </w:rPr>
            </w:pPr>
          </w:p>
        </w:tc>
        <w:tc>
          <w:tcPr>
            <w:tcW w:w="832" w:type="dxa"/>
          </w:tcPr>
          <w:p w:rsidR="00F567A8" w:rsidRPr="006E13FA" w:rsidRDefault="00F567A8" w:rsidP="006058D8">
            <w:pPr>
              <w:pStyle w:val="ConsPlusNormal"/>
              <w:jc w:val="center"/>
              <w:rPr>
                <w:rFonts w:ascii="Times New Roman" w:hAnsi="Times New Roman" w:cs="Times New Roman"/>
                <w:sz w:val="24"/>
                <w:szCs w:val="24"/>
              </w:rPr>
            </w:pPr>
          </w:p>
        </w:tc>
        <w:tc>
          <w:tcPr>
            <w:tcW w:w="967" w:type="dxa"/>
          </w:tcPr>
          <w:p w:rsidR="00F567A8" w:rsidRPr="006E13FA" w:rsidRDefault="00F567A8" w:rsidP="006058D8">
            <w:pPr>
              <w:pStyle w:val="ConsPlusNormal"/>
              <w:jc w:val="center"/>
              <w:rPr>
                <w:rFonts w:ascii="Times New Roman" w:hAnsi="Times New Roman" w:cs="Times New Roman"/>
                <w:sz w:val="24"/>
                <w:szCs w:val="24"/>
              </w:rPr>
            </w:pPr>
          </w:p>
        </w:tc>
        <w:tc>
          <w:tcPr>
            <w:tcW w:w="2418"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552" w:type="dxa"/>
          </w:tcPr>
          <w:p w:rsidR="00F567A8" w:rsidRPr="006E13FA" w:rsidRDefault="00F567A8" w:rsidP="006058D8">
            <w:pPr>
              <w:pStyle w:val="ConsPlusNormal"/>
              <w:jc w:val="center"/>
              <w:rPr>
                <w:rFonts w:ascii="Times New Roman" w:hAnsi="Times New Roman" w:cs="Times New Roman"/>
                <w:sz w:val="24"/>
                <w:szCs w:val="24"/>
              </w:rPr>
            </w:pPr>
          </w:p>
        </w:tc>
      </w:tr>
      <w:tr w:rsidR="00F567A8" w:rsidRPr="006E13FA" w:rsidTr="006058D8">
        <w:trPr>
          <w:jc w:val="center"/>
        </w:trPr>
        <w:tc>
          <w:tcPr>
            <w:tcW w:w="1151" w:type="dxa"/>
          </w:tcPr>
          <w:p w:rsidR="00F567A8" w:rsidRPr="006E13FA" w:rsidRDefault="00F567A8" w:rsidP="006058D8">
            <w:pPr>
              <w:pStyle w:val="ConsPlusNormal"/>
              <w:jc w:val="center"/>
              <w:rPr>
                <w:rFonts w:ascii="Times New Roman" w:hAnsi="Times New Roman" w:cs="Times New Roman"/>
                <w:sz w:val="24"/>
                <w:szCs w:val="24"/>
              </w:rPr>
            </w:pPr>
          </w:p>
        </w:tc>
        <w:tc>
          <w:tcPr>
            <w:tcW w:w="761" w:type="dxa"/>
          </w:tcPr>
          <w:p w:rsidR="00F567A8" w:rsidRPr="006E13FA" w:rsidRDefault="00F567A8" w:rsidP="006058D8">
            <w:pPr>
              <w:pStyle w:val="ConsPlusNormal"/>
              <w:jc w:val="center"/>
              <w:rPr>
                <w:rFonts w:ascii="Times New Roman" w:hAnsi="Times New Roman" w:cs="Times New Roman"/>
                <w:sz w:val="24"/>
                <w:szCs w:val="24"/>
              </w:rPr>
            </w:pPr>
          </w:p>
        </w:tc>
        <w:tc>
          <w:tcPr>
            <w:tcW w:w="1090" w:type="dxa"/>
          </w:tcPr>
          <w:p w:rsidR="00F567A8" w:rsidRPr="006E13FA" w:rsidRDefault="00F567A8" w:rsidP="006058D8">
            <w:pPr>
              <w:pStyle w:val="ConsPlusNormal"/>
              <w:jc w:val="center"/>
              <w:rPr>
                <w:rFonts w:ascii="Times New Roman" w:hAnsi="Times New Roman" w:cs="Times New Roman"/>
                <w:sz w:val="24"/>
                <w:szCs w:val="24"/>
              </w:rPr>
            </w:pPr>
          </w:p>
        </w:tc>
        <w:tc>
          <w:tcPr>
            <w:tcW w:w="1008" w:type="dxa"/>
          </w:tcPr>
          <w:p w:rsidR="00F567A8" w:rsidRPr="006E13FA" w:rsidRDefault="00F567A8" w:rsidP="006058D8">
            <w:pPr>
              <w:pStyle w:val="ConsPlusNormal"/>
              <w:jc w:val="center"/>
              <w:rPr>
                <w:rFonts w:ascii="Times New Roman" w:hAnsi="Times New Roman" w:cs="Times New Roman"/>
                <w:sz w:val="24"/>
                <w:szCs w:val="24"/>
              </w:rPr>
            </w:pPr>
          </w:p>
        </w:tc>
        <w:tc>
          <w:tcPr>
            <w:tcW w:w="670" w:type="dxa"/>
          </w:tcPr>
          <w:p w:rsidR="00F567A8" w:rsidRPr="006E13FA" w:rsidRDefault="00F567A8" w:rsidP="006058D8">
            <w:pPr>
              <w:pStyle w:val="ConsPlusNormal"/>
              <w:jc w:val="center"/>
              <w:rPr>
                <w:rFonts w:ascii="Times New Roman" w:hAnsi="Times New Roman" w:cs="Times New Roman"/>
                <w:sz w:val="24"/>
                <w:szCs w:val="24"/>
              </w:rPr>
            </w:pPr>
          </w:p>
        </w:tc>
        <w:tc>
          <w:tcPr>
            <w:tcW w:w="832" w:type="dxa"/>
          </w:tcPr>
          <w:p w:rsidR="00F567A8" w:rsidRPr="006E13FA" w:rsidRDefault="00F567A8" w:rsidP="006058D8">
            <w:pPr>
              <w:pStyle w:val="ConsPlusNormal"/>
              <w:jc w:val="center"/>
              <w:rPr>
                <w:rFonts w:ascii="Times New Roman" w:hAnsi="Times New Roman" w:cs="Times New Roman"/>
                <w:sz w:val="24"/>
                <w:szCs w:val="24"/>
              </w:rPr>
            </w:pPr>
          </w:p>
        </w:tc>
        <w:tc>
          <w:tcPr>
            <w:tcW w:w="967" w:type="dxa"/>
          </w:tcPr>
          <w:p w:rsidR="00F567A8" w:rsidRPr="006E13FA" w:rsidRDefault="00F567A8" w:rsidP="006058D8">
            <w:pPr>
              <w:pStyle w:val="ConsPlusNormal"/>
              <w:jc w:val="center"/>
              <w:rPr>
                <w:rFonts w:ascii="Times New Roman" w:hAnsi="Times New Roman" w:cs="Times New Roman"/>
                <w:sz w:val="24"/>
                <w:szCs w:val="24"/>
              </w:rPr>
            </w:pPr>
          </w:p>
        </w:tc>
        <w:tc>
          <w:tcPr>
            <w:tcW w:w="2418"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126" w:type="dxa"/>
          </w:tcPr>
          <w:p w:rsidR="00F567A8" w:rsidRPr="006E13FA" w:rsidRDefault="00F567A8" w:rsidP="006058D8">
            <w:pPr>
              <w:pStyle w:val="ConsPlusNormal"/>
              <w:jc w:val="center"/>
              <w:rPr>
                <w:rFonts w:ascii="Times New Roman" w:hAnsi="Times New Roman" w:cs="Times New Roman"/>
                <w:sz w:val="24"/>
                <w:szCs w:val="24"/>
              </w:rPr>
            </w:pPr>
          </w:p>
        </w:tc>
        <w:tc>
          <w:tcPr>
            <w:tcW w:w="2552" w:type="dxa"/>
          </w:tcPr>
          <w:p w:rsidR="00F567A8" w:rsidRPr="006E13FA" w:rsidRDefault="00F567A8" w:rsidP="006058D8">
            <w:pPr>
              <w:pStyle w:val="ConsPlusNormal"/>
              <w:jc w:val="center"/>
              <w:rPr>
                <w:rFonts w:ascii="Times New Roman" w:hAnsi="Times New Roman" w:cs="Times New Roman"/>
                <w:sz w:val="24"/>
                <w:szCs w:val="24"/>
              </w:rPr>
            </w:pPr>
          </w:p>
        </w:tc>
      </w:tr>
    </w:tbl>
    <w:p w:rsidR="00F567A8" w:rsidRPr="008C4B90" w:rsidRDefault="00F567A8" w:rsidP="00F567A8">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8 указываются реквизиты нормативно-правовых актов органов местного самоуправления (решения СНД, постановления и распоряжения администрации), предусматривающие возникновение расходных обязательств и включенные в реестр расходных обязательств</w:t>
      </w:r>
    </w:p>
    <w:p w:rsidR="00F567A8" w:rsidRPr="008C4B90" w:rsidRDefault="00F567A8" w:rsidP="00F567A8">
      <w:pPr>
        <w:pStyle w:val="ConsPlusNormal"/>
        <w:ind w:firstLine="709"/>
        <w:jc w:val="both"/>
        <w:rPr>
          <w:rFonts w:ascii="Times New Roman" w:hAnsi="Times New Roman" w:cs="Times New Roman"/>
          <w:sz w:val="20"/>
        </w:rPr>
      </w:pPr>
      <w:r w:rsidRPr="008C4B90">
        <w:rPr>
          <w:rFonts w:ascii="Times New Roman" w:hAnsi="Times New Roman" w:cs="Times New Roman"/>
          <w:sz w:val="20"/>
        </w:rPr>
        <w:t xml:space="preserve">** в графе 9 указываются реквизиты муниципальных контрактов (договоров, соглашений), заключенных в соответствии с законодательством РФ. </w:t>
      </w:r>
    </w:p>
    <w:p w:rsidR="00F567A8" w:rsidRPr="008C4B90" w:rsidRDefault="00F567A8" w:rsidP="00F567A8">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10 указываются реквизиты актов выполненных работ, актов на оказание услуг, накладные, счета и другие документы, подтверждающие возникновение денежного обязательства. Графа 9, 10 не заполняются при заявке на распределение объемов финансирования по расходам на оплату труда, начисления на выплаты по оплате труда, социальное обеспечение, прочие расходы в части оплаты налогов, сборов, государственных пошлин, лицензий и т.п.</w:t>
      </w:r>
    </w:p>
    <w:p w:rsidR="00F567A8" w:rsidRPr="008C4B90" w:rsidRDefault="00F567A8" w:rsidP="00F567A8">
      <w:pPr>
        <w:pStyle w:val="ConsPlusNormal"/>
        <w:ind w:firstLine="709"/>
        <w:jc w:val="both"/>
        <w:rPr>
          <w:rFonts w:ascii="Times New Roman" w:hAnsi="Times New Roman" w:cs="Times New Roman"/>
          <w:sz w:val="20"/>
        </w:rPr>
      </w:pPr>
    </w:p>
    <w:p w:rsidR="00F567A8" w:rsidRDefault="00F567A8" w:rsidP="00F567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Pr>
          <w:rFonts w:ascii="Times New Roman" w:hAnsi="Times New Roman" w:cs="Times New Roman"/>
          <w:sz w:val="24"/>
          <w:szCs w:val="24"/>
        </w:rPr>
        <w:tab/>
      </w:r>
      <w:r>
        <w:rPr>
          <w:rFonts w:ascii="Times New Roman" w:hAnsi="Times New Roman" w:cs="Times New Roman"/>
          <w:sz w:val="24"/>
          <w:szCs w:val="24"/>
        </w:rPr>
        <w:tab/>
        <w:t>______________________</w:t>
      </w:r>
      <w:r>
        <w:rPr>
          <w:rFonts w:ascii="Times New Roman" w:hAnsi="Times New Roman" w:cs="Times New Roman"/>
          <w:sz w:val="24"/>
          <w:szCs w:val="24"/>
        </w:rPr>
        <w:tab/>
        <w:t>(ФИО)</w:t>
      </w:r>
    </w:p>
    <w:p w:rsidR="00F567A8" w:rsidRDefault="00F567A8" w:rsidP="00F567A8">
      <w:pPr>
        <w:pStyle w:val="ConsPlusNormal"/>
        <w:ind w:firstLine="709"/>
        <w:jc w:val="both"/>
        <w:rPr>
          <w:rFonts w:ascii="Times New Roman" w:hAnsi="Times New Roman" w:cs="Times New Roman"/>
          <w:sz w:val="24"/>
          <w:szCs w:val="24"/>
        </w:rPr>
      </w:pPr>
    </w:p>
    <w:p w:rsidR="00646A21" w:rsidRDefault="00F567A8" w:rsidP="00F567A8">
      <w:pPr>
        <w:pStyle w:val="ConsPlusNormal"/>
        <w:ind w:firstLine="709"/>
        <w:jc w:val="both"/>
      </w:pPr>
      <w:r>
        <w:rPr>
          <w:rFonts w:ascii="Times New Roman" w:hAnsi="Times New Roman" w:cs="Times New Roman"/>
          <w:sz w:val="24"/>
          <w:szCs w:val="24"/>
        </w:rPr>
        <w:t>Главный бухгалтер</w:t>
      </w:r>
      <w:r>
        <w:rPr>
          <w:rFonts w:ascii="Times New Roman" w:hAnsi="Times New Roman" w:cs="Times New Roman"/>
          <w:sz w:val="24"/>
          <w:szCs w:val="24"/>
        </w:rPr>
        <w:tab/>
        <w:t xml:space="preserve">______________________ </w:t>
      </w:r>
      <w:r>
        <w:rPr>
          <w:rFonts w:ascii="Times New Roman" w:hAnsi="Times New Roman" w:cs="Times New Roman"/>
          <w:sz w:val="24"/>
          <w:szCs w:val="24"/>
        </w:rPr>
        <w:tab/>
        <w:t>(ФИО)</w:t>
      </w:r>
    </w:p>
    <w:sectPr w:rsidR="00646A21" w:rsidSect="00DB077D">
      <w:footerReference w:type="default" r:id="rId8"/>
      <w:pgSz w:w="11905" w:h="16838"/>
      <w:pgMar w:top="567" w:right="567" w:bottom="1560" w:left="1418"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EA5" w:rsidRDefault="00A83EA5" w:rsidP="006A1625">
      <w:r>
        <w:separator/>
      </w:r>
    </w:p>
  </w:endnote>
  <w:endnote w:type="continuationSeparator" w:id="1">
    <w:p w:rsidR="00A83EA5" w:rsidRDefault="00A83EA5" w:rsidP="006A16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EA5" w:rsidRDefault="00077F7D">
    <w:pPr>
      <w:pStyle w:val="a5"/>
      <w:jc w:val="center"/>
    </w:pPr>
    <w:fldSimple w:instr=" PAGE   \* MERGEFORMAT ">
      <w:r w:rsidR="00B14474">
        <w:rPr>
          <w:noProof/>
        </w:rPr>
        <w:t>2</w:t>
      </w:r>
    </w:fldSimple>
  </w:p>
  <w:p w:rsidR="00A83EA5" w:rsidRDefault="00A83E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EA5" w:rsidRDefault="00A83EA5" w:rsidP="006A1625">
      <w:r>
        <w:separator/>
      </w:r>
    </w:p>
  </w:footnote>
  <w:footnote w:type="continuationSeparator" w:id="1">
    <w:p w:rsidR="00A83EA5" w:rsidRDefault="00A83EA5" w:rsidP="006A1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B10"/>
    <w:multiLevelType w:val="hybridMultilevel"/>
    <w:tmpl w:val="3A4E31A8"/>
    <w:lvl w:ilvl="0" w:tplc="0D8608D0">
      <w:start w:val="1"/>
      <w:numFmt w:val="bullet"/>
      <w:lvlText w:val=""/>
      <w:lvlJc w:val="left"/>
      <w:pPr>
        <w:tabs>
          <w:tab w:val="num" w:pos="2509"/>
        </w:tabs>
        <w:ind w:left="2509" w:hanging="360"/>
      </w:pPr>
      <w:rPr>
        <w:rFonts w:ascii="Symbol" w:hAnsi="Symbol" w:hint="default"/>
      </w:rPr>
    </w:lvl>
    <w:lvl w:ilvl="1" w:tplc="0D8608D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footnotePr>
    <w:footnote w:id="0"/>
    <w:footnote w:id="1"/>
  </w:footnotePr>
  <w:endnotePr>
    <w:endnote w:id="0"/>
    <w:endnote w:id="1"/>
  </w:endnotePr>
  <w:compat/>
  <w:rsids>
    <w:rsidRoot w:val="00C7467B"/>
    <w:rsid w:val="0001138F"/>
    <w:rsid w:val="000673EA"/>
    <w:rsid w:val="00077F7D"/>
    <w:rsid w:val="00137949"/>
    <w:rsid w:val="00161965"/>
    <w:rsid w:val="001714A7"/>
    <w:rsid w:val="00234928"/>
    <w:rsid w:val="0026430A"/>
    <w:rsid w:val="00427282"/>
    <w:rsid w:val="004A44D9"/>
    <w:rsid w:val="004C4C3D"/>
    <w:rsid w:val="004F37AD"/>
    <w:rsid w:val="005F3F58"/>
    <w:rsid w:val="006058D8"/>
    <w:rsid w:val="00646A21"/>
    <w:rsid w:val="00663466"/>
    <w:rsid w:val="006A1625"/>
    <w:rsid w:val="007304DA"/>
    <w:rsid w:val="00756A82"/>
    <w:rsid w:val="00764059"/>
    <w:rsid w:val="007F3A21"/>
    <w:rsid w:val="008F1884"/>
    <w:rsid w:val="00A64830"/>
    <w:rsid w:val="00A83EA5"/>
    <w:rsid w:val="00A94E8C"/>
    <w:rsid w:val="00AD0F55"/>
    <w:rsid w:val="00B04B15"/>
    <w:rsid w:val="00B14474"/>
    <w:rsid w:val="00C7467B"/>
    <w:rsid w:val="00C82B2A"/>
    <w:rsid w:val="00C919F4"/>
    <w:rsid w:val="00CA62B4"/>
    <w:rsid w:val="00CC629E"/>
    <w:rsid w:val="00D13741"/>
    <w:rsid w:val="00D411AC"/>
    <w:rsid w:val="00D504B4"/>
    <w:rsid w:val="00DB077D"/>
    <w:rsid w:val="00E10086"/>
    <w:rsid w:val="00E72742"/>
    <w:rsid w:val="00F32F0F"/>
    <w:rsid w:val="00F56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466"/>
    <w:rPr>
      <w:sz w:val="24"/>
      <w:szCs w:val="24"/>
    </w:rPr>
  </w:style>
  <w:style w:type="paragraph" w:styleId="1">
    <w:name w:val="heading 1"/>
    <w:basedOn w:val="a"/>
    <w:next w:val="a"/>
    <w:qFormat/>
    <w:rsid w:val="00663466"/>
    <w:pPr>
      <w:keepNext/>
      <w:outlineLvl w:val="0"/>
    </w:pPr>
    <w:rPr>
      <w:sz w:val="28"/>
    </w:rPr>
  </w:style>
  <w:style w:type="paragraph" w:styleId="2">
    <w:name w:val="heading 2"/>
    <w:basedOn w:val="a"/>
    <w:next w:val="a"/>
    <w:qFormat/>
    <w:rsid w:val="00663466"/>
    <w:pPr>
      <w:keepNext/>
      <w:outlineLvl w:val="1"/>
    </w:pPr>
    <w:rPr>
      <w:b/>
      <w:bCs/>
      <w:sz w:val="32"/>
    </w:rPr>
  </w:style>
  <w:style w:type="paragraph" w:styleId="3">
    <w:name w:val="heading 3"/>
    <w:basedOn w:val="a"/>
    <w:next w:val="a"/>
    <w:qFormat/>
    <w:rsid w:val="00663466"/>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3466"/>
    <w:rPr>
      <w:sz w:val="28"/>
    </w:rPr>
  </w:style>
  <w:style w:type="paragraph" w:customStyle="1" w:styleId="ConsPlusNormal">
    <w:name w:val="ConsPlusNormal"/>
    <w:rsid w:val="00C7467B"/>
    <w:pPr>
      <w:widowControl w:val="0"/>
      <w:autoSpaceDE w:val="0"/>
      <w:autoSpaceDN w:val="0"/>
    </w:pPr>
    <w:rPr>
      <w:rFonts w:ascii="Calibri" w:hAnsi="Calibri" w:cs="Calibri"/>
      <w:sz w:val="22"/>
    </w:rPr>
  </w:style>
  <w:style w:type="paragraph" w:customStyle="1" w:styleId="ConsPlusTitle">
    <w:name w:val="ConsPlusTitle"/>
    <w:rsid w:val="00C7467B"/>
    <w:pPr>
      <w:widowControl w:val="0"/>
      <w:autoSpaceDE w:val="0"/>
      <w:autoSpaceDN w:val="0"/>
    </w:pPr>
    <w:rPr>
      <w:rFonts w:ascii="Calibri" w:hAnsi="Calibri" w:cs="Calibri"/>
      <w:b/>
      <w:sz w:val="22"/>
    </w:rPr>
  </w:style>
  <w:style w:type="table" w:styleId="a4">
    <w:name w:val="Table Grid"/>
    <w:basedOn w:val="a1"/>
    <w:uiPriority w:val="59"/>
    <w:rsid w:val="00C746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C7467B"/>
    <w:pPr>
      <w:tabs>
        <w:tab w:val="center" w:pos="4677"/>
        <w:tab w:val="right" w:pos="9355"/>
      </w:tabs>
    </w:pPr>
    <w:rPr>
      <w:sz w:val="20"/>
      <w:szCs w:val="20"/>
    </w:rPr>
  </w:style>
  <w:style w:type="character" w:customStyle="1" w:styleId="a6">
    <w:name w:val="Нижний колонтитул Знак"/>
    <w:basedOn w:val="a0"/>
    <w:link w:val="a5"/>
    <w:uiPriority w:val="99"/>
    <w:rsid w:val="00C7467B"/>
  </w:style>
  <w:style w:type="paragraph" w:styleId="a7">
    <w:name w:val="No Spacing"/>
    <w:uiPriority w:val="1"/>
    <w:qFormat/>
    <w:rsid w:val="00C7467B"/>
    <w:rPr>
      <w:rFonts w:asciiTheme="minorHAnsi" w:eastAsiaTheme="minorHAnsi" w:hAnsiTheme="minorHAnsi" w:cstheme="minorBidi"/>
      <w:sz w:val="22"/>
      <w:szCs w:val="22"/>
      <w:lang w:eastAsia="en-US"/>
    </w:rPr>
  </w:style>
  <w:style w:type="character" w:styleId="a8">
    <w:name w:val="Hyperlink"/>
    <w:basedOn w:val="a0"/>
    <w:uiPriority w:val="99"/>
    <w:unhideWhenUsed/>
    <w:rsid w:val="00F567A8"/>
    <w:rPr>
      <w:color w:val="0000FF" w:themeColor="hyperlink"/>
      <w:u w:val="single"/>
    </w:rPr>
  </w:style>
  <w:style w:type="paragraph" w:styleId="a9">
    <w:name w:val="List Paragraph"/>
    <w:basedOn w:val="a"/>
    <w:uiPriority w:val="34"/>
    <w:qFormat/>
    <w:rsid w:val="00F567A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96;&#1072;&#1073;&#1083;&#1086;&#1085;&#1099;\&#1087;&#1088;&#1080;&#1082;&#1072;&#1079;%20&#1060;&#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ФУ.dotx</Template>
  <TotalTime>3</TotalTime>
  <Pages>4</Pages>
  <Words>828</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МУНИЦИПАЛЬНОЕ  УЧРЕЖДЕНИЕ</vt:lpstr>
    </vt:vector>
  </TitlesOfParts>
  <Company>finupr</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creator>gorfo</dc:creator>
  <cp:lastModifiedBy>gorfo</cp:lastModifiedBy>
  <cp:revision>2</cp:revision>
  <cp:lastPrinted>2020-05-27T08:26:00Z</cp:lastPrinted>
  <dcterms:created xsi:type="dcterms:W3CDTF">2025-06-27T09:04:00Z</dcterms:created>
  <dcterms:modified xsi:type="dcterms:W3CDTF">2025-06-27T09:04:00Z</dcterms:modified>
</cp:coreProperties>
</file>