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6A" w:rsidRDefault="00984C6A" w:rsidP="008C10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4C6A">
        <w:rPr>
          <w:b/>
          <w:sz w:val="28"/>
          <w:szCs w:val="28"/>
        </w:rPr>
        <w:t>Информаци</w:t>
      </w:r>
      <w:r>
        <w:rPr>
          <w:b/>
          <w:sz w:val="28"/>
          <w:szCs w:val="28"/>
        </w:rPr>
        <w:t>я</w:t>
      </w:r>
      <w:r w:rsidRPr="00984C6A">
        <w:rPr>
          <w:b/>
          <w:sz w:val="28"/>
          <w:szCs w:val="28"/>
        </w:rPr>
        <w:t xml:space="preserve"> </w:t>
      </w:r>
      <w:r w:rsidR="009C1D86">
        <w:rPr>
          <w:b/>
          <w:sz w:val="28"/>
          <w:szCs w:val="28"/>
        </w:rPr>
        <w:t>о</w:t>
      </w:r>
      <w:r w:rsidR="005D56BB">
        <w:rPr>
          <w:b/>
          <w:sz w:val="28"/>
          <w:szCs w:val="28"/>
        </w:rPr>
        <w:t>б алгоритмах действий инвес</w:t>
      </w:r>
      <w:r w:rsidR="00195FC0">
        <w:rPr>
          <w:b/>
          <w:sz w:val="28"/>
          <w:szCs w:val="28"/>
        </w:rPr>
        <w:t xml:space="preserve">тора </w:t>
      </w:r>
    </w:p>
    <w:p w:rsidR="005D56BB" w:rsidRDefault="005D56BB" w:rsidP="005D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1087" w:rsidRPr="00312D2F" w:rsidRDefault="008C1087" w:rsidP="008C1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12EA">
        <w:rPr>
          <w:sz w:val="28"/>
          <w:szCs w:val="28"/>
        </w:rPr>
        <w:t xml:space="preserve">В целях внедрения и ведения </w:t>
      </w:r>
      <w:proofErr w:type="gramStart"/>
      <w:r w:rsidRPr="005612EA">
        <w:rPr>
          <w:sz w:val="28"/>
          <w:szCs w:val="28"/>
        </w:rPr>
        <w:t>Свода</w:t>
      </w:r>
      <w:proofErr w:type="gramEnd"/>
      <w:r w:rsidRPr="005612EA">
        <w:rPr>
          <w:sz w:val="28"/>
          <w:szCs w:val="28"/>
        </w:rPr>
        <w:t xml:space="preserve"> инвестиционных правил Владимирской области и повышения прозрачности и упрощения взаимодействия инвестора с органами исполнительной власти области, контрольными (надзорными) органами и ресурсными организациями                      при реализации инвестиционных проектов на территории Владимирской области принято   распоряжение Губернатора области от 06.06.2022 № 143-рг «О мерах по внедрению и ведению Свода инвестиционных правил </w:t>
      </w:r>
      <w:r w:rsidRPr="00312D2F">
        <w:rPr>
          <w:sz w:val="28"/>
          <w:szCs w:val="28"/>
        </w:rPr>
        <w:t>Владимирской области».</w:t>
      </w:r>
    </w:p>
    <w:p w:rsidR="00DC5A75" w:rsidRDefault="00DC5A75" w:rsidP="003B62D2">
      <w:pPr>
        <w:ind w:firstLine="708"/>
        <w:jc w:val="both"/>
        <w:rPr>
          <w:sz w:val="28"/>
          <w:szCs w:val="28"/>
        </w:rPr>
      </w:pPr>
      <w:r w:rsidRPr="00312D2F">
        <w:rPr>
          <w:sz w:val="28"/>
          <w:szCs w:val="28"/>
        </w:rPr>
        <w:t>Распоряжениями  органов исполнительной власти утверждены и размещены на инвестиционном портале алгоритмы действии инвестора</w:t>
      </w:r>
      <w:r w:rsidRPr="00DC5A75">
        <w:rPr>
          <w:sz w:val="28"/>
          <w:szCs w:val="28"/>
        </w:rPr>
        <w:t xml:space="preserve"> по получению земельных участков, подключению к инженерным сетям, обеспечению транспортной инфраструктурой, выдачи разрешений на ввод объекта в эксплуатацию, регистрации объектов.</w:t>
      </w:r>
    </w:p>
    <w:p w:rsidR="005D56BB" w:rsidRPr="00312D2F" w:rsidRDefault="003B62D2" w:rsidP="005D56BB">
      <w:pPr>
        <w:jc w:val="both"/>
        <w:rPr>
          <w:sz w:val="28"/>
          <w:szCs w:val="28"/>
        </w:rPr>
      </w:pPr>
      <w:r w:rsidRPr="003B62D2">
        <w:rPr>
          <w:sz w:val="28"/>
          <w:szCs w:val="28"/>
        </w:rPr>
        <w:t xml:space="preserve">        </w:t>
      </w:r>
    </w:p>
    <w:p w:rsidR="008C1087" w:rsidRPr="00312D2F" w:rsidRDefault="008C1087" w:rsidP="00312D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2D2F">
        <w:rPr>
          <w:b/>
          <w:sz w:val="28"/>
          <w:szCs w:val="28"/>
        </w:rPr>
        <w:t xml:space="preserve">Распоряжением Департамента жилищно-коммунального хозяйства Владимирской области от 12.07.2022 № 18-р </w:t>
      </w:r>
      <w:r w:rsidRPr="00312D2F">
        <w:rPr>
          <w:sz w:val="28"/>
          <w:szCs w:val="28"/>
        </w:rPr>
        <w:t>утверждены алгоритмы действий инвестора по процедурам подключения к электрическим сетям (малый и средний бизнес – до 150 кВт) и по процедурам подключения к электрическим сетям (средний и крупный бизнес – свыше 150 кВт).</w:t>
      </w:r>
    </w:p>
    <w:p w:rsidR="0089406C" w:rsidRPr="00312D2F" w:rsidRDefault="0089406C" w:rsidP="008C1087">
      <w:pPr>
        <w:ind w:firstLine="708"/>
        <w:jc w:val="both"/>
        <w:rPr>
          <w:b/>
          <w:sz w:val="28"/>
          <w:szCs w:val="28"/>
        </w:rPr>
      </w:pPr>
    </w:p>
    <w:p w:rsidR="008C1087" w:rsidRPr="00312D2F" w:rsidRDefault="0089406C" w:rsidP="0089406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12D2F">
        <w:rPr>
          <w:b/>
          <w:sz w:val="28"/>
          <w:szCs w:val="28"/>
        </w:rPr>
        <w:t xml:space="preserve">Распоряжением Департамента жилищно-коммунального хозяйства Владимирской области от 12.07.2022 № 16-р </w:t>
      </w:r>
      <w:r w:rsidRPr="00312D2F">
        <w:rPr>
          <w:sz w:val="28"/>
          <w:szCs w:val="28"/>
        </w:rPr>
        <w:t>утверждены алгоритмы действий инвестора по процедурам подключения к объектам теплоснабжения, водоснабжения и водоотведения.</w:t>
      </w:r>
    </w:p>
    <w:p w:rsidR="001F55FE" w:rsidRPr="00312D2F" w:rsidRDefault="001F55FE" w:rsidP="001F55FE">
      <w:pPr>
        <w:ind w:firstLine="708"/>
        <w:jc w:val="both"/>
        <w:rPr>
          <w:b/>
          <w:sz w:val="28"/>
          <w:szCs w:val="28"/>
        </w:rPr>
      </w:pPr>
    </w:p>
    <w:p w:rsidR="001F55FE" w:rsidRPr="00312D2F" w:rsidRDefault="001F55FE" w:rsidP="001F55FE">
      <w:pPr>
        <w:ind w:firstLine="708"/>
        <w:jc w:val="both"/>
        <w:rPr>
          <w:sz w:val="28"/>
          <w:szCs w:val="28"/>
        </w:rPr>
      </w:pPr>
      <w:r w:rsidRPr="00312D2F">
        <w:rPr>
          <w:b/>
          <w:sz w:val="28"/>
          <w:szCs w:val="28"/>
        </w:rPr>
        <w:t xml:space="preserve">Приказом Министерства архитектуры и строительства Владимирской области от 27.04.2023 № 03-н </w:t>
      </w:r>
      <w:r w:rsidRPr="00312D2F">
        <w:rPr>
          <w:sz w:val="28"/>
          <w:szCs w:val="28"/>
        </w:rPr>
        <w:t xml:space="preserve">утверждены алгоритмы действий инвестора при реализации инвестиционных проектов для получения разрешения на строительство и получения разрешения на ввод объекта в эксплуатацию на территории Владимирской области. </w:t>
      </w:r>
    </w:p>
    <w:p w:rsidR="007A28CB" w:rsidRPr="00312D2F" w:rsidRDefault="007A28CB" w:rsidP="007A28CB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 xml:space="preserve">Срок по получению разрешения на строительства сокращен с 347 до 159 дней; срок получения разрешения на ввод объекта в эксплуатацию сокращен с 46 до 36 дней. </w:t>
      </w:r>
    </w:p>
    <w:p w:rsidR="007A28CB" w:rsidRPr="00312D2F" w:rsidRDefault="007A28CB" w:rsidP="007A28CB">
      <w:pPr>
        <w:ind w:firstLine="708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 xml:space="preserve">        </w:t>
      </w:r>
    </w:p>
    <w:p w:rsidR="00312D2F" w:rsidRPr="00312D2F" w:rsidRDefault="00312D2F" w:rsidP="00312D2F">
      <w:pPr>
        <w:ind w:firstLine="708"/>
        <w:jc w:val="both"/>
        <w:rPr>
          <w:b/>
          <w:sz w:val="28"/>
          <w:szCs w:val="28"/>
        </w:rPr>
      </w:pPr>
      <w:proofErr w:type="gramStart"/>
      <w:r w:rsidRPr="00312D2F">
        <w:rPr>
          <w:b/>
          <w:sz w:val="28"/>
          <w:szCs w:val="28"/>
        </w:rPr>
        <w:t>Утвержден первым заместителем Губернатора Владимирской области, курирующего вопросы промышленности и экономической политики, согласован руководителем Управления Федеральной службы государственной регистрации, кадастра и картографии во Владимирской области 27.07.2022</w:t>
      </w:r>
      <w:r>
        <w:rPr>
          <w:i/>
        </w:rPr>
        <w:t xml:space="preserve"> </w:t>
      </w:r>
      <w:r w:rsidRPr="00312D2F">
        <w:rPr>
          <w:sz w:val="28"/>
          <w:szCs w:val="28"/>
        </w:rPr>
        <w:t>алгоритм действий инвестора на территории Владимирской области по процедурам оформления прав собственности на введенных в эксплуатацию объект.</w:t>
      </w:r>
      <w:proofErr w:type="gramEnd"/>
    </w:p>
    <w:p w:rsidR="001F55FE" w:rsidRPr="00312D2F" w:rsidRDefault="001F55FE" w:rsidP="001F55FE">
      <w:pPr>
        <w:ind w:firstLine="708"/>
        <w:jc w:val="both"/>
        <w:rPr>
          <w:b/>
          <w:sz w:val="28"/>
          <w:szCs w:val="28"/>
        </w:rPr>
      </w:pPr>
    </w:p>
    <w:p w:rsidR="001F55FE" w:rsidRPr="00312D2F" w:rsidRDefault="001F55FE" w:rsidP="001F55FE">
      <w:pPr>
        <w:ind w:firstLine="708"/>
        <w:jc w:val="both"/>
        <w:rPr>
          <w:sz w:val="28"/>
          <w:szCs w:val="28"/>
        </w:rPr>
      </w:pPr>
      <w:r w:rsidRPr="00312D2F">
        <w:rPr>
          <w:b/>
          <w:sz w:val="28"/>
          <w:szCs w:val="28"/>
        </w:rPr>
        <w:lastRenderedPageBreak/>
        <w:t xml:space="preserve">Распоряжением Департамента имущественных и земельных отношений Владимирской области от 15.06.2022 № 842 (в ред. от 23.09.2022 № 1423) </w:t>
      </w:r>
      <w:r w:rsidRPr="00312D2F">
        <w:rPr>
          <w:sz w:val="28"/>
          <w:szCs w:val="28"/>
        </w:rPr>
        <w:t xml:space="preserve">утверждены алгоритмы действий инвестора </w:t>
      </w:r>
      <w:r w:rsidR="00312D2F" w:rsidRPr="00312D2F">
        <w:rPr>
          <w:sz w:val="28"/>
          <w:szCs w:val="28"/>
        </w:rPr>
        <w:t xml:space="preserve">для получения </w:t>
      </w:r>
      <w:r w:rsidRPr="00312D2F">
        <w:rPr>
          <w:sz w:val="28"/>
          <w:szCs w:val="28"/>
        </w:rPr>
        <w:t>земельного участка в аренду (без торгов), земельного участка (на торгах) на территории Владимирской области.</w:t>
      </w:r>
    </w:p>
    <w:p w:rsidR="007A28CB" w:rsidRPr="00312D2F" w:rsidRDefault="007A28CB" w:rsidP="00312D2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>Срок по получению земельного участка в аренду (без торгов)  сокращен с 68 до 26 дней (с 89 до 47 дней в случае необходимости формирования земельного участка).</w:t>
      </w:r>
    </w:p>
    <w:p w:rsidR="007A28CB" w:rsidRPr="00312D2F" w:rsidRDefault="007A28CB" w:rsidP="00312D2F">
      <w:pPr>
        <w:ind w:firstLine="709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>После утверждения алгоритма действия («клиентского пути»), было рассмотрено 4 заявления инвесторов о предоставлении земельных участков, находящихся в собственности Владимирской области в аренду (без торгов), фактический срок предоставлении земельных участков по данным заявлениям составил в среднем до 15 рабочих дней.</w:t>
      </w:r>
    </w:p>
    <w:p w:rsidR="007A28CB" w:rsidRPr="00312D2F" w:rsidRDefault="007A28CB" w:rsidP="00312D2F">
      <w:pPr>
        <w:ind w:firstLine="709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>Кроме того, после внедрения свода инвестиционных правил сокращен срок предоставления земельных участков на торгах со 125 до 104 дней (с 146 до 83 дней в случае необходимости формирования земельного участка). Срок оформления прав собственности на введенный объект в эксплуатацию сокращен с 13 до 6 дней; количество запрашиваемых документов с 7 до 6.</w:t>
      </w:r>
    </w:p>
    <w:p w:rsidR="00312D2F" w:rsidRDefault="00312D2F" w:rsidP="007A28CB">
      <w:pPr>
        <w:ind w:firstLine="708"/>
        <w:jc w:val="both"/>
        <w:rPr>
          <w:b/>
          <w:sz w:val="28"/>
          <w:szCs w:val="28"/>
        </w:rPr>
      </w:pPr>
    </w:p>
    <w:p w:rsidR="007A28CB" w:rsidRPr="00312D2F" w:rsidRDefault="000C1FAF" w:rsidP="005D56BB">
      <w:pPr>
        <w:ind w:firstLine="708"/>
        <w:jc w:val="both"/>
        <w:rPr>
          <w:b/>
          <w:sz w:val="28"/>
          <w:szCs w:val="28"/>
        </w:rPr>
      </w:pPr>
      <w:r w:rsidRPr="00312D2F">
        <w:rPr>
          <w:b/>
          <w:sz w:val="28"/>
          <w:szCs w:val="28"/>
        </w:rPr>
        <w:t xml:space="preserve">Распоряжением Департамента транспорта и дорожного хозяйства Владимирской области </w:t>
      </w:r>
      <w:r w:rsidR="00E67947" w:rsidRPr="00312D2F">
        <w:rPr>
          <w:b/>
          <w:sz w:val="28"/>
          <w:szCs w:val="28"/>
        </w:rPr>
        <w:t xml:space="preserve">от 27.09.2022 № 64 </w:t>
      </w:r>
      <w:r w:rsidR="00E67947" w:rsidRPr="00312D2F">
        <w:rPr>
          <w:sz w:val="28"/>
          <w:szCs w:val="28"/>
        </w:rPr>
        <w:t>утверждены алгоритмы действий инвестора при реализации инвестиционных проектов для обеспечения доступа к дорожной инфраструктуре</w:t>
      </w:r>
      <w:r w:rsidR="007A28CB" w:rsidRPr="00312D2F">
        <w:rPr>
          <w:sz w:val="28"/>
          <w:szCs w:val="28"/>
        </w:rPr>
        <w:t>.</w:t>
      </w:r>
    </w:p>
    <w:p w:rsidR="007A28CB" w:rsidRPr="00312D2F" w:rsidRDefault="007A28CB" w:rsidP="007A28CB">
      <w:pPr>
        <w:ind w:firstLine="708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>Срок до утверждения алгоритма по обеспечению доступа к дорожной инфраструктуре сроки составляли 170 дня, целевые сроки – 118 дней; оптимизировано до 101 дней. Количество запрашиваемых документов было 46, стало 30.</w:t>
      </w:r>
    </w:p>
    <w:p w:rsidR="007A28CB" w:rsidRPr="00312D2F" w:rsidRDefault="007A28CB" w:rsidP="007A28CB">
      <w:pPr>
        <w:ind w:firstLine="708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>Количество действий (шагов), предпринимаемых для получения услуг по процедурам оформления прав собственности на введенный объект в эксплуатацию  сокращено с 2 до 1 действия (шага).</w:t>
      </w:r>
    </w:p>
    <w:p w:rsidR="007A28CB" w:rsidRPr="00312D2F" w:rsidRDefault="007A28CB" w:rsidP="007A28CB">
      <w:pPr>
        <w:ind w:firstLine="708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 xml:space="preserve">До внедрения алгоритма действий по обеспечению доступа к дорожной  инфраструктуре количество действий (шагов) составляло  37. В настоящее время количество </w:t>
      </w:r>
      <w:proofErr w:type="gramStart"/>
      <w:r w:rsidRPr="00312D2F">
        <w:rPr>
          <w:i/>
          <w:sz w:val="28"/>
          <w:szCs w:val="28"/>
        </w:rPr>
        <w:t>действий, предпринимаемых для получения услуг сокращено</w:t>
      </w:r>
      <w:proofErr w:type="gramEnd"/>
      <w:r w:rsidRPr="00312D2F">
        <w:rPr>
          <w:i/>
          <w:sz w:val="28"/>
          <w:szCs w:val="28"/>
        </w:rPr>
        <w:t xml:space="preserve"> до 13.</w:t>
      </w:r>
    </w:p>
    <w:p w:rsidR="007A28CB" w:rsidRPr="00312D2F" w:rsidRDefault="007A28CB" w:rsidP="007A28CB">
      <w:pPr>
        <w:ind w:firstLine="708"/>
        <w:jc w:val="both"/>
        <w:rPr>
          <w:i/>
          <w:sz w:val="28"/>
          <w:szCs w:val="28"/>
        </w:rPr>
      </w:pPr>
      <w:r w:rsidRPr="00312D2F">
        <w:rPr>
          <w:i/>
          <w:sz w:val="28"/>
          <w:szCs w:val="28"/>
        </w:rPr>
        <w:t>Количество действий (шагов), предпринимаемых для получения остальных услуг неизменно, так как их количество предусмотрено федеральным законодательством.</w:t>
      </w:r>
    </w:p>
    <w:sectPr w:rsidR="007A28CB" w:rsidRPr="00312D2F" w:rsidSect="0011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F1E"/>
    <w:rsid w:val="0005421A"/>
    <w:rsid w:val="00060A0B"/>
    <w:rsid w:val="000C1FAF"/>
    <w:rsid w:val="000C625E"/>
    <w:rsid w:val="000E0B9C"/>
    <w:rsid w:val="00115349"/>
    <w:rsid w:val="0011547C"/>
    <w:rsid w:val="00155F3A"/>
    <w:rsid w:val="00195FC0"/>
    <w:rsid w:val="001D3469"/>
    <w:rsid w:val="001F55FE"/>
    <w:rsid w:val="00234212"/>
    <w:rsid w:val="00283EAB"/>
    <w:rsid w:val="00285E6E"/>
    <w:rsid w:val="002D45A3"/>
    <w:rsid w:val="002E632B"/>
    <w:rsid w:val="00310FC3"/>
    <w:rsid w:val="00312D2F"/>
    <w:rsid w:val="00367495"/>
    <w:rsid w:val="003B62D2"/>
    <w:rsid w:val="004159B9"/>
    <w:rsid w:val="00435DF7"/>
    <w:rsid w:val="004C21FF"/>
    <w:rsid w:val="004E6CF7"/>
    <w:rsid w:val="00504DA0"/>
    <w:rsid w:val="005C4662"/>
    <w:rsid w:val="005D56BB"/>
    <w:rsid w:val="0069175A"/>
    <w:rsid w:val="006A48EE"/>
    <w:rsid w:val="006B6787"/>
    <w:rsid w:val="007A28CB"/>
    <w:rsid w:val="007A358D"/>
    <w:rsid w:val="007D21E4"/>
    <w:rsid w:val="007E1F28"/>
    <w:rsid w:val="008070E4"/>
    <w:rsid w:val="0082357D"/>
    <w:rsid w:val="0087142E"/>
    <w:rsid w:val="0089406C"/>
    <w:rsid w:val="008C1087"/>
    <w:rsid w:val="008D1494"/>
    <w:rsid w:val="008D4BCE"/>
    <w:rsid w:val="00946BEF"/>
    <w:rsid w:val="0097258B"/>
    <w:rsid w:val="00983B6E"/>
    <w:rsid w:val="00984C6A"/>
    <w:rsid w:val="0098504B"/>
    <w:rsid w:val="009C1D86"/>
    <w:rsid w:val="009C45AC"/>
    <w:rsid w:val="00A354F7"/>
    <w:rsid w:val="00B02083"/>
    <w:rsid w:val="00B06809"/>
    <w:rsid w:val="00B17306"/>
    <w:rsid w:val="00B32409"/>
    <w:rsid w:val="00B4588B"/>
    <w:rsid w:val="00B62073"/>
    <w:rsid w:val="00B839ED"/>
    <w:rsid w:val="00C06ADA"/>
    <w:rsid w:val="00CA2208"/>
    <w:rsid w:val="00CA32C6"/>
    <w:rsid w:val="00CD378F"/>
    <w:rsid w:val="00D0449E"/>
    <w:rsid w:val="00D411C7"/>
    <w:rsid w:val="00D457B8"/>
    <w:rsid w:val="00D60222"/>
    <w:rsid w:val="00D847BB"/>
    <w:rsid w:val="00DB0B58"/>
    <w:rsid w:val="00DC4E17"/>
    <w:rsid w:val="00DC5A75"/>
    <w:rsid w:val="00E67947"/>
    <w:rsid w:val="00ED4401"/>
    <w:rsid w:val="00ED6BD7"/>
    <w:rsid w:val="00F06F1E"/>
    <w:rsid w:val="00F167A5"/>
    <w:rsid w:val="00F275BD"/>
    <w:rsid w:val="00F43C07"/>
    <w:rsid w:val="00F4542C"/>
    <w:rsid w:val="00F65014"/>
    <w:rsid w:val="00F874ED"/>
    <w:rsid w:val="00FB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D56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Shahanova</dc:creator>
  <cp:lastModifiedBy>Shahanova</cp:lastModifiedBy>
  <cp:revision>86</cp:revision>
  <cp:lastPrinted>2023-04-21T13:44:00Z</cp:lastPrinted>
  <dcterms:created xsi:type="dcterms:W3CDTF">2023-02-08T09:54:00Z</dcterms:created>
  <dcterms:modified xsi:type="dcterms:W3CDTF">2023-08-31T07:20:00Z</dcterms:modified>
</cp:coreProperties>
</file>