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ECF" w:rsidRDefault="00613ECF" w:rsidP="00613ECF">
      <w:pPr>
        <w:ind w:left="3540" w:firstLine="708"/>
        <w:jc w:val="center"/>
      </w:pPr>
      <w:r>
        <w:rPr>
          <w:sz w:val="24"/>
          <w:szCs w:val="24"/>
        </w:rPr>
        <w:t>Приложение</w:t>
      </w:r>
    </w:p>
    <w:p w:rsidR="00613ECF" w:rsidRPr="00732495" w:rsidRDefault="00613ECF" w:rsidP="00613ECF">
      <w:pPr>
        <w:pStyle w:val="1"/>
        <w:ind w:left="-567" w:firstLine="709"/>
        <w:jc w:val="center"/>
        <w:rPr>
          <w:lang w:val="ru-RU"/>
        </w:rPr>
      </w:pPr>
      <w:r>
        <w:rPr>
          <w:sz w:val="24"/>
          <w:szCs w:val="24"/>
          <w:lang w:val="ru-RU"/>
        </w:rPr>
        <w:t xml:space="preserve">                                                           к решению Совета народных депутатов</w:t>
      </w:r>
    </w:p>
    <w:p w:rsidR="00613ECF" w:rsidRPr="00732495" w:rsidRDefault="00613ECF" w:rsidP="00613ECF">
      <w:pPr>
        <w:pStyle w:val="1"/>
        <w:ind w:left="-567" w:firstLine="709"/>
        <w:jc w:val="center"/>
        <w:rPr>
          <w:lang w:val="ru-RU"/>
        </w:rPr>
      </w:pPr>
      <w:r>
        <w:rPr>
          <w:sz w:val="24"/>
          <w:szCs w:val="24"/>
          <w:lang w:val="ru-RU"/>
        </w:rPr>
        <w:t xml:space="preserve">                                                              ЗАТО г. </w:t>
      </w:r>
      <w:proofErr w:type="gramStart"/>
      <w:r>
        <w:rPr>
          <w:sz w:val="24"/>
          <w:szCs w:val="24"/>
          <w:lang w:val="ru-RU"/>
        </w:rPr>
        <w:t>Радужный</w:t>
      </w:r>
      <w:proofErr w:type="gramEnd"/>
      <w:r>
        <w:rPr>
          <w:sz w:val="24"/>
          <w:szCs w:val="24"/>
          <w:lang w:val="ru-RU"/>
        </w:rPr>
        <w:t xml:space="preserve"> Владимирской области</w:t>
      </w:r>
    </w:p>
    <w:p w:rsidR="00613ECF" w:rsidRPr="00732495" w:rsidRDefault="00613ECF" w:rsidP="00613ECF">
      <w:pPr>
        <w:pStyle w:val="1"/>
        <w:ind w:left="-567" w:firstLine="709"/>
        <w:jc w:val="center"/>
        <w:rPr>
          <w:lang w:val="ru-RU"/>
        </w:rPr>
      </w:pPr>
      <w:r>
        <w:rPr>
          <w:sz w:val="24"/>
          <w:szCs w:val="24"/>
          <w:lang w:val="ru-RU"/>
        </w:rPr>
        <w:t xml:space="preserve">                                                           от </w:t>
      </w:r>
      <w:r w:rsidR="006D3E37">
        <w:rPr>
          <w:sz w:val="24"/>
          <w:szCs w:val="24"/>
          <w:lang w:val="ru-RU"/>
        </w:rPr>
        <w:t xml:space="preserve">26.10.2020 </w:t>
      </w:r>
      <w:r>
        <w:rPr>
          <w:sz w:val="24"/>
          <w:szCs w:val="24"/>
          <w:lang w:val="ru-RU"/>
        </w:rPr>
        <w:t xml:space="preserve"> № </w:t>
      </w:r>
      <w:r w:rsidR="006D3E37">
        <w:rPr>
          <w:sz w:val="24"/>
          <w:szCs w:val="24"/>
          <w:lang w:val="ru-RU"/>
        </w:rPr>
        <w:t>5/30</w:t>
      </w:r>
    </w:p>
    <w:p w:rsidR="00613ECF" w:rsidRDefault="00613ECF" w:rsidP="00613ECF">
      <w:pPr>
        <w:jc w:val="center"/>
        <w:rPr>
          <w:sz w:val="28"/>
          <w:szCs w:val="28"/>
        </w:rPr>
      </w:pPr>
    </w:p>
    <w:p w:rsidR="00613ECF" w:rsidRPr="00732495" w:rsidRDefault="00613ECF" w:rsidP="00613ECF">
      <w:pPr>
        <w:jc w:val="center"/>
      </w:pPr>
      <w:r w:rsidRPr="00732495">
        <w:rPr>
          <w:sz w:val="28"/>
          <w:szCs w:val="28"/>
        </w:rPr>
        <w:t xml:space="preserve">Изменения </w:t>
      </w:r>
    </w:p>
    <w:p w:rsidR="00613ECF" w:rsidRPr="00732495" w:rsidRDefault="00613ECF" w:rsidP="00613ECF">
      <w:pPr>
        <w:ind w:left="567" w:right="567"/>
        <w:jc w:val="center"/>
      </w:pPr>
      <w:r w:rsidRPr="00732495">
        <w:rPr>
          <w:sz w:val="28"/>
          <w:szCs w:val="28"/>
        </w:rPr>
        <w:t xml:space="preserve">в Положение о Совете народных </w:t>
      </w:r>
      <w:proofErr w:type="gramStart"/>
      <w:r w:rsidRPr="00732495">
        <w:rPr>
          <w:sz w:val="28"/>
          <w:szCs w:val="28"/>
        </w:rPr>
        <w:t>депутатов</w:t>
      </w:r>
      <w:proofErr w:type="gramEnd"/>
      <w:r w:rsidRPr="00732495">
        <w:rPr>
          <w:sz w:val="28"/>
          <w:szCs w:val="28"/>
        </w:rPr>
        <w:t xml:space="preserve"> ЗАТО г. Радужный Владимирской области, утвержденное решением Совета народных депутатов ЗАТО г. Радужный Владимирской области</w:t>
      </w:r>
    </w:p>
    <w:p w:rsidR="00613ECF" w:rsidRPr="00732495" w:rsidRDefault="00613ECF" w:rsidP="00613ECF">
      <w:pPr>
        <w:jc w:val="center"/>
      </w:pPr>
      <w:r w:rsidRPr="00732495">
        <w:rPr>
          <w:sz w:val="28"/>
          <w:szCs w:val="28"/>
        </w:rPr>
        <w:t>от 15.11.2010 № 21/87 (в редакции от 25.11.2019 г. № 18/99)</w:t>
      </w:r>
    </w:p>
    <w:p w:rsidR="00613ECF" w:rsidRPr="00732495" w:rsidRDefault="00613ECF" w:rsidP="00613ECF">
      <w:pPr>
        <w:jc w:val="both"/>
        <w:rPr>
          <w:sz w:val="28"/>
          <w:szCs w:val="28"/>
        </w:rPr>
      </w:pPr>
    </w:p>
    <w:p w:rsidR="00613ECF" w:rsidRPr="00732495" w:rsidRDefault="00613ECF" w:rsidP="00613ECF">
      <w:pPr>
        <w:numPr>
          <w:ilvl w:val="0"/>
          <w:numId w:val="2"/>
        </w:numPr>
        <w:ind w:left="0" w:firstLine="737"/>
        <w:jc w:val="both"/>
      </w:pPr>
      <w:r w:rsidRPr="00732495">
        <w:rPr>
          <w:sz w:val="28"/>
          <w:szCs w:val="28"/>
        </w:rPr>
        <w:t>В пункте 2.2:</w:t>
      </w:r>
    </w:p>
    <w:p w:rsidR="00613ECF" w:rsidRPr="00732495" w:rsidRDefault="00613ECF" w:rsidP="00613ECF">
      <w:pPr>
        <w:numPr>
          <w:ilvl w:val="1"/>
          <w:numId w:val="2"/>
        </w:numPr>
        <w:ind w:left="0" w:firstLine="737"/>
        <w:jc w:val="both"/>
      </w:pPr>
      <w:r w:rsidRPr="00732495">
        <w:rPr>
          <w:sz w:val="28"/>
          <w:szCs w:val="28"/>
        </w:rPr>
        <w:t>В абзаце втором:</w:t>
      </w:r>
    </w:p>
    <w:p w:rsidR="00613ECF" w:rsidRPr="00732495" w:rsidRDefault="00613ECF" w:rsidP="00732495">
      <w:pPr>
        <w:ind w:left="1080" w:hanging="371"/>
        <w:jc w:val="both"/>
        <w:rPr>
          <w:sz w:val="28"/>
          <w:szCs w:val="28"/>
        </w:rPr>
      </w:pPr>
      <w:r w:rsidRPr="00732495">
        <w:rPr>
          <w:sz w:val="28"/>
          <w:szCs w:val="28"/>
        </w:rPr>
        <w:t xml:space="preserve"> - слова «городского Совета» заменить словом «Совета»;</w:t>
      </w:r>
    </w:p>
    <w:p w:rsidR="00613ECF" w:rsidRPr="00732495" w:rsidRDefault="00732495" w:rsidP="00732495">
      <w:pPr>
        <w:ind w:left="1080" w:hanging="371"/>
        <w:jc w:val="both"/>
        <w:rPr>
          <w:sz w:val="28"/>
          <w:szCs w:val="28"/>
        </w:rPr>
      </w:pPr>
      <w:r w:rsidRPr="00732495">
        <w:rPr>
          <w:sz w:val="28"/>
          <w:szCs w:val="28"/>
        </w:rPr>
        <w:t xml:space="preserve"> </w:t>
      </w:r>
      <w:r w:rsidR="00613ECF" w:rsidRPr="00732495">
        <w:rPr>
          <w:sz w:val="28"/>
          <w:szCs w:val="28"/>
        </w:rPr>
        <w:t>- после слов «законами Владимирской области</w:t>
      </w:r>
      <w:proofErr w:type="gramStart"/>
      <w:r w:rsidR="00613ECF" w:rsidRPr="00732495">
        <w:rPr>
          <w:sz w:val="28"/>
          <w:szCs w:val="28"/>
        </w:rPr>
        <w:t>,»</w:t>
      </w:r>
      <w:proofErr w:type="gramEnd"/>
      <w:r w:rsidR="00613ECF" w:rsidRPr="00732495">
        <w:rPr>
          <w:sz w:val="28"/>
          <w:szCs w:val="28"/>
        </w:rPr>
        <w:t xml:space="preserve"> дополнить словами: «Уставом города</w:t>
      </w:r>
      <w:proofErr w:type="gramStart"/>
      <w:r w:rsidR="00613ECF" w:rsidRPr="00732495">
        <w:rPr>
          <w:sz w:val="28"/>
          <w:szCs w:val="28"/>
        </w:rPr>
        <w:t>,»</w:t>
      </w:r>
      <w:proofErr w:type="gramEnd"/>
      <w:r w:rsidR="00613ECF" w:rsidRPr="00732495">
        <w:rPr>
          <w:sz w:val="28"/>
          <w:szCs w:val="28"/>
        </w:rPr>
        <w:t>.</w:t>
      </w:r>
    </w:p>
    <w:p w:rsidR="00613ECF" w:rsidRPr="00732495" w:rsidRDefault="00613ECF" w:rsidP="00613ECF">
      <w:pPr>
        <w:numPr>
          <w:ilvl w:val="1"/>
          <w:numId w:val="2"/>
        </w:numPr>
        <w:ind w:left="0" w:firstLine="737"/>
        <w:jc w:val="both"/>
      </w:pPr>
      <w:r w:rsidRPr="00732495">
        <w:rPr>
          <w:sz w:val="28"/>
          <w:szCs w:val="28"/>
        </w:rPr>
        <w:t>Абзац третий изложить в новой редакции:</w:t>
      </w:r>
    </w:p>
    <w:p w:rsidR="00613ECF" w:rsidRPr="00732495" w:rsidRDefault="00613ECF" w:rsidP="00613ECF">
      <w:pPr>
        <w:ind w:firstLine="737"/>
        <w:jc w:val="both"/>
      </w:pPr>
      <w:r w:rsidRPr="00732495">
        <w:rPr>
          <w:sz w:val="28"/>
          <w:szCs w:val="28"/>
        </w:rPr>
        <w:t>«- заслушивает ежегодные отчеты главы города о результатах его деятельности, деятельности администрации города, в том числе о решении вопросов, поставленных Советом</w:t>
      </w:r>
      <w:proofErr w:type="gramStart"/>
      <w:r w:rsidRPr="00732495">
        <w:rPr>
          <w:sz w:val="28"/>
          <w:szCs w:val="28"/>
        </w:rPr>
        <w:t>.».</w:t>
      </w:r>
      <w:proofErr w:type="gramEnd"/>
    </w:p>
    <w:p w:rsidR="00613ECF" w:rsidRPr="00732495" w:rsidRDefault="00613ECF" w:rsidP="00613ECF">
      <w:pPr>
        <w:ind w:firstLine="737"/>
        <w:jc w:val="both"/>
        <w:rPr>
          <w:sz w:val="28"/>
          <w:szCs w:val="28"/>
        </w:rPr>
      </w:pPr>
    </w:p>
    <w:p w:rsidR="00613ECF" w:rsidRPr="00732495" w:rsidRDefault="00613ECF" w:rsidP="00613ECF">
      <w:pPr>
        <w:numPr>
          <w:ilvl w:val="0"/>
          <w:numId w:val="2"/>
        </w:numPr>
        <w:ind w:left="0" w:firstLine="737"/>
        <w:jc w:val="both"/>
      </w:pPr>
      <w:r w:rsidRPr="00732495">
        <w:rPr>
          <w:sz w:val="28"/>
          <w:szCs w:val="28"/>
        </w:rPr>
        <w:t>В пункте 3.1:</w:t>
      </w:r>
    </w:p>
    <w:p w:rsidR="00613ECF" w:rsidRPr="00732495" w:rsidRDefault="00613ECF" w:rsidP="00613ECF">
      <w:pPr>
        <w:numPr>
          <w:ilvl w:val="1"/>
          <w:numId w:val="2"/>
        </w:numPr>
        <w:ind w:left="0" w:firstLine="737"/>
        <w:jc w:val="both"/>
      </w:pPr>
      <w:r w:rsidRPr="00732495">
        <w:rPr>
          <w:sz w:val="28"/>
          <w:szCs w:val="28"/>
        </w:rPr>
        <w:t>Подпункт 4 изложить в следующей редакции:</w:t>
      </w:r>
    </w:p>
    <w:p w:rsidR="00613ECF" w:rsidRPr="00732495" w:rsidRDefault="00613ECF" w:rsidP="00613ECF">
      <w:pPr>
        <w:ind w:firstLine="737"/>
        <w:jc w:val="both"/>
      </w:pPr>
      <w:r w:rsidRPr="00732495">
        <w:rPr>
          <w:sz w:val="28"/>
          <w:szCs w:val="28"/>
        </w:rPr>
        <w:t>«4) утверждение стратегии социально-экономического развития муниципального образования</w:t>
      </w:r>
      <w:proofErr w:type="gramStart"/>
      <w:r w:rsidRPr="00732495">
        <w:rPr>
          <w:sz w:val="28"/>
          <w:szCs w:val="28"/>
        </w:rPr>
        <w:t>;»</w:t>
      </w:r>
      <w:proofErr w:type="gramEnd"/>
      <w:r w:rsidRPr="00732495">
        <w:rPr>
          <w:sz w:val="28"/>
          <w:szCs w:val="28"/>
        </w:rPr>
        <w:t>.</w:t>
      </w:r>
    </w:p>
    <w:p w:rsidR="00613ECF" w:rsidRPr="00732495" w:rsidRDefault="00613ECF" w:rsidP="00613ECF">
      <w:pPr>
        <w:numPr>
          <w:ilvl w:val="1"/>
          <w:numId w:val="2"/>
        </w:numPr>
        <w:ind w:left="0" w:firstLine="737"/>
        <w:jc w:val="both"/>
      </w:pPr>
      <w:r w:rsidRPr="00732495">
        <w:rPr>
          <w:sz w:val="28"/>
          <w:szCs w:val="28"/>
        </w:rPr>
        <w:t>Подпункт 10 изложить в следующей редакции:</w:t>
      </w:r>
    </w:p>
    <w:p w:rsidR="00613ECF" w:rsidRPr="00732495" w:rsidRDefault="00613ECF" w:rsidP="00613ECF">
      <w:pPr>
        <w:ind w:firstLine="737"/>
        <w:jc w:val="both"/>
      </w:pPr>
      <w:r w:rsidRPr="00732495">
        <w:rPr>
          <w:sz w:val="28"/>
          <w:szCs w:val="28"/>
        </w:rPr>
        <w:t>«10) принятие решения об удалении главы города в отставку и возложение временного исполнения полномочий главы города на одного из заместителей главы администрации города</w:t>
      </w:r>
      <w:proofErr w:type="gramStart"/>
      <w:r w:rsidRPr="00732495">
        <w:rPr>
          <w:sz w:val="28"/>
          <w:szCs w:val="28"/>
        </w:rPr>
        <w:t>;»</w:t>
      </w:r>
      <w:proofErr w:type="gramEnd"/>
      <w:r w:rsidRPr="00732495">
        <w:rPr>
          <w:sz w:val="28"/>
          <w:szCs w:val="28"/>
        </w:rPr>
        <w:t>.</w:t>
      </w:r>
    </w:p>
    <w:p w:rsidR="00613ECF" w:rsidRPr="00732495" w:rsidRDefault="00613ECF" w:rsidP="00613ECF">
      <w:pPr>
        <w:ind w:firstLine="737"/>
        <w:jc w:val="both"/>
        <w:rPr>
          <w:sz w:val="28"/>
          <w:szCs w:val="28"/>
        </w:rPr>
      </w:pPr>
    </w:p>
    <w:p w:rsidR="00613ECF" w:rsidRPr="00732495" w:rsidRDefault="00613ECF" w:rsidP="00613ECF">
      <w:pPr>
        <w:numPr>
          <w:ilvl w:val="0"/>
          <w:numId w:val="2"/>
        </w:numPr>
        <w:ind w:left="0" w:firstLine="737"/>
        <w:jc w:val="both"/>
      </w:pPr>
      <w:r w:rsidRPr="00732495">
        <w:rPr>
          <w:sz w:val="28"/>
          <w:szCs w:val="28"/>
        </w:rPr>
        <w:t>В пункте 3.2:</w:t>
      </w:r>
    </w:p>
    <w:p w:rsidR="00613ECF" w:rsidRPr="00732495" w:rsidRDefault="00613ECF" w:rsidP="00613ECF">
      <w:pPr>
        <w:numPr>
          <w:ilvl w:val="1"/>
          <w:numId w:val="2"/>
        </w:numPr>
        <w:ind w:left="0" w:firstLine="737"/>
        <w:jc w:val="both"/>
      </w:pPr>
      <w:r w:rsidRPr="00732495">
        <w:rPr>
          <w:sz w:val="28"/>
          <w:szCs w:val="28"/>
        </w:rPr>
        <w:t>Подпункт 4.2 изложить в новой редакции:</w:t>
      </w:r>
    </w:p>
    <w:p w:rsidR="00613ECF" w:rsidRPr="00732495" w:rsidRDefault="00613ECF" w:rsidP="00613ECF">
      <w:pPr>
        <w:ind w:firstLine="737"/>
        <w:jc w:val="both"/>
      </w:pPr>
      <w:proofErr w:type="gramStart"/>
      <w:r w:rsidRPr="00732495">
        <w:rPr>
          <w:sz w:val="28"/>
          <w:szCs w:val="28"/>
        </w:rPr>
        <w:t>«4.2.) возложение временного исполнения обязанностей главы города на одного из заместителей главы администрации города на период проведения мероприятий по проведению конкурса на замещение муниципальной должности главы города, возглавляющего администрацию города, избрание Советом главы города  и его вступление в должность в порядке, установленном Уставом города, а также в случаях, если он не имеет возможности исполнять свои обязанности и не возложил их</w:t>
      </w:r>
      <w:proofErr w:type="gramEnd"/>
      <w:r w:rsidRPr="00732495">
        <w:rPr>
          <w:sz w:val="28"/>
          <w:szCs w:val="28"/>
        </w:rPr>
        <w:t xml:space="preserve"> исполнение на одного из заместителей главы администрации города, а также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Start"/>
      <w:r w:rsidRPr="00732495">
        <w:rPr>
          <w:sz w:val="28"/>
          <w:szCs w:val="28"/>
        </w:rPr>
        <w:t>;»</w:t>
      </w:r>
      <w:proofErr w:type="gramEnd"/>
      <w:r w:rsidRPr="00732495">
        <w:rPr>
          <w:sz w:val="28"/>
          <w:szCs w:val="28"/>
        </w:rPr>
        <w:t>.</w:t>
      </w:r>
    </w:p>
    <w:p w:rsidR="00613ECF" w:rsidRPr="00732495" w:rsidRDefault="00613ECF" w:rsidP="00613ECF">
      <w:pPr>
        <w:numPr>
          <w:ilvl w:val="1"/>
          <w:numId w:val="2"/>
        </w:numPr>
        <w:ind w:left="0" w:firstLine="737"/>
        <w:jc w:val="both"/>
      </w:pPr>
      <w:r w:rsidRPr="00732495">
        <w:rPr>
          <w:sz w:val="28"/>
          <w:szCs w:val="28"/>
        </w:rPr>
        <w:t>Подпункт 4.3 - исключить.</w:t>
      </w:r>
    </w:p>
    <w:p w:rsidR="00613ECF" w:rsidRPr="00732495" w:rsidRDefault="00613ECF" w:rsidP="00613ECF">
      <w:pPr>
        <w:numPr>
          <w:ilvl w:val="1"/>
          <w:numId w:val="2"/>
        </w:numPr>
        <w:ind w:left="0" w:firstLine="737"/>
        <w:jc w:val="both"/>
      </w:pPr>
      <w:r w:rsidRPr="00732495">
        <w:rPr>
          <w:sz w:val="28"/>
          <w:szCs w:val="28"/>
        </w:rPr>
        <w:t>Подпункт 4.6 изложить в новой редакции:</w:t>
      </w:r>
    </w:p>
    <w:p w:rsidR="00613ECF" w:rsidRPr="00732495" w:rsidRDefault="00613ECF" w:rsidP="00613ECF">
      <w:pPr>
        <w:ind w:firstLine="737"/>
        <w:jc w:val="both"/>
      </w:pPr>
      <w:r w:rsidRPr="00732495">
        <w:rPr>
          <w:sz w:val="28"/>
          <w:szCs w:val="28"/>
        </w:rPr>
        <w:t xml:space="preserve">«4.6.) заслушивание ежегодных отчетов главы города о результатах его деятельности, деятельности администрации города и иных подведомственных </w:t>
      </w:r>
      <w:r w:rsidRPr="00732495">
        <w:rPr>
          <w:sz w:val="28"/>
          <w:szCs w:val="28"/>
        </w:rPr>
        <w:lastRenderedPageBreak/>
        <w:t>главе муниципального образования органов местного самоуправления, в том числе о решении вопросов, поставленных Советом</w:t>
      </w:r>
      <w:proofErr w:type="gramStart"/>
      <w:r w:rsidRPr="00732495">
        <w:rPr>
          <w:sz w:val="28"/>
          <w:szCs w:val="28"/>
        </w:rPr>
        <w:t>;»</w:t>
      </w:r>
      <w:proofErr w:type="gramEnd"/>
      <w:r w:rsidRPr="00732495">
        <w:rPr>
          <w:sz w:val="28"/>
          <w:szCs w:val="28"/>
        </w:rPr>
        <w:t>.</w:t>
      </w:r>
    </w:p>
    <w:p w:rsidR="00613ECF" w:rsidRPr="00732495" w:rsidRDefault="00613ECF" w:rsidP="00613ECF">
      <w:pPr>
        <w:numPr>
          <w:ilvl w:val="1"/>
          <w:numId w:val="2"/>
        </w:numPr>
        <w:ind w:left="0" w:firstLine="737"/>
        <w:jc w:val="both"/>
      </w:pPr>
      <w:r w:rsidRPr="00732495">
        <w:rPr>
          <w:sz w:val="28"/>
          <w:szCs w:val="28"/>
        </w:rPr>
        <w:t>Подпункт 4.7 изложить в новой редакции:</w:t>
      </w:r>
    </w:p>
    <w:p w:rsidR="00613ECF" w:rsidRPr="00732495" w:rsidRDefault="00613ECF" w:rsidP="00613ECF">
      <w:pPr>
        <w:ind w:firstLine="737"/>
        <w:jc w:val="both"/>
      </w:pPr>
      <w:proofErr w:type="gramStart"/>
      <w:r w:rsidRPr="00732495">
        <w:rPr>
          <w:sz w:val="28"/>
          <w:szCs w:val="28"/>
        </w:rPr>
        <w:t xml:space="preserve">«4.7.) установление общего числа членов конкурсной комиссии муниципального образования и назначение 1/3 ее членов при формировании конкурсной комиссии в порядке, установленном частью 3 статьи 4 Закона Российской Федерации «О закрытом административно-территориальном образовании», </w:t>
      </w:r>
      <w:r w:rsidRPr="00732495">
        <w:rPr>
          <w:iCs/>
          <w:sz w:val="28"/>
          <w:szCs w:val="28"/>
        </w:rPr>
        <w:t xml:space="preserve">организует мероприятия по проведению конкурса на замещение должности главы города, возглавляющего администрацию города, не позднее 20 </w:t>
      </w:r>
      <w:r w:rsidRPr="00732495">
        <w:rPr>
          <w:sz w:val="28"/>
          <w:szCs w:val="28"/>
        </w:rPr>
        <w:t xml:space="preserve">календарных дней со дня окончания полномочий действующего главы </w:t>
      </w:r>
      <w:r w:rsidR="00AB79D8">
        <w:rPr>
          <w:sz w:val="28"/>
          <w:szCs w:val="28"/>
        </w:rPr>
        <w:t>города</w:t>
      </w:r>
      <w:r w:rsidRPr="00732495">
        <w:rPr>
          <w:sz w:val="28"/>
          <w:szCs w:val="28"/>
        </w:rPr>
        <w:t xml:space="preserve"> в порядке</w:t>
      </w:r>
      <w:proofErr w:type="gramEnd"/>
      <w:r w:rsidRPr="00732495">
        <w:rPr>
          <w:sz w:val="28"/>
          <w:szCs w:val="28"/>
        </w:rPr>
        <w:t xml:space="preserve">, </w:t>
      </w:r>
      <w:proofErr w:type="gramStart"/>
      <w:r w:rsidRPr="00732495">
        <w:rPr>
          <w:sz w:val="28"/>
          <w:szCs w:val="28"/>
        </w:rPr>
        <w:t>установленном</w:t>
      </w:r>
      <w:proofErr w:type="gramEnd"/>
      <w:r w:rsidRPr="00732495">
        <w:rPr>
          <w:sz w:val="28"/>
          <w:szCs w:val="28"/>
        </w:rPr>
        <w:t xml:space="preserve"> действующим федеральным законодательством и законодательством Владимирской области, Порядком проведения конкурса по отбору кандидатур на должность главы закрытого административно-территориального образования город Радужный Владимирской области и Уставом города</w:t>
      </w:r>
      <w:r w:rsidRPr="00732495">
        <w:rPr>
          <w:iCs/>
          <w:sz w:val="28"/>
          <w:szCs w:val="28"/>
        </w:rPr>
        <w:t>».</w:t>
      </w:r>
    </w:p>
    <w:p w:rsidR="00613ECF" w:rsidRPr="00732495" w:rsidRDefault="00613ECF" w:rsidP="00613ECF">
      <w:pPr>
        <w:numPr>
          <w:ilvl w:val="1"/>
          <w:numId w:val="2"/>
        </w:numPr>
        <w:ind w:left="0" w:firstLine="737"/>
        <w:jc w:val="both"/>
      </w:pPr>
      <w:r w:rsidRPr="00732495">
        <w:rPr>
          <w:sz w:val="28"/>
          <w:szCs w:val="28"/>
        </w:rPr>
        <w:t>Подпункт 12.3 — исключить.</w:t>
      </w:r>
    </w:p>
    <w:p w:rsidR="00613ECF" w:rsidRPr="00732495" w:rsidRDefault="00613ECF" w:rsidP="00613ECF">
      <w:pPr>
        <w:ind w:left="1800"/>
        <w:jc w:val="both"/>
        <w:rPr>
          <w:sz w:val="28"/>
          <w:szCs w:val="28"/>
        </w:rPr>
      </w:pPr>
    </w:p>
    <w:p w:rsidR="00613ECF" w:rsidRPr="00732495" w:rsidRDefault="00613ECF" w:rsidP="00613ECF">
      <w:pPr>
        <w:numPr>
          <w:ilvl w:val="0"/>
          <w:numId w:val="2"/>
        </w:numPr>
        <w:ind w:left="0" w:firstLine="737"/>
        <w:jc w:val="both"/>
      </w:pPr>
      <w:r w:rsidRPr="00732495">
        <w:rPr>
          <w:sz w:val="28"/>
          <w:szCs w:val="28"/>
        </w:rPr>
        <w:t>Пункт 4.2 изложить в новой редакции:</w:t>
      </w:r>
    </w:p>
    <w:p w:rsidR="00613ECF" w:rsidRPr="00732495" w:rsidRDefault="00613ECF" w:rsidP="00613ECF">
      <w:pPr>
        <w:ind w:firstLine="737"/>
        <w:jc w:val="both"/>
      </w:pPr>
      <w:r w:rsidRPr="00732495">
        <w:rPr>
          <w:sz w:val="28"/>
          <w:szCs w:val="28"/>
        </w:rPr>
        <w:t>«4.2. Организацию деятельности Совета, в соответствии с Уставом города и Регламентом Совета, осуществляет председатель Совета, избираемый Советом из своего состава на первом заседании, сроком на пять лет, который исполняет свои полномочия с правом решающего голоса, в соответствии со статьей 28 Устава города</w:t>
      </w:r>
      <w:proofErr w:type="gramStart"/>
      <w:r w:rsidRPr="00732495">
        <w:rPr>
          <w:sz w:val="28"/>
          <w:szCs w:val="28"/>
        </w:rPr>
        <w:t>.».</w:t>
      </w:r>
      <w:proofErr w:type="gramEnd"/>
    </w:p>
    <w:p w:rsidR="00613ECF" w:rsidRPr="00732495" w:rsidRDefault="00613ECF" w:rsidP="00613ECF">
      <w:pPr>
        <w:ind w:firstLine="737"/>
        <w:jc w:val="both"/>
        <w:rPr>
          <w:sz w:val="28"/>
          <w:szCs w:val="28"/>
        </w:rPr>
      </w:pPr>
    </w:p>
    <w:p w:rsidR="00613ECF" w:rsidRPr="00732495" w:rsidRDefault="00613ECF" w:rsidP="00613ECF">
      <w:pPr>
        <w:numPr>
          <w:ilvl w:val="0"/>
          <w:numId w:val="2"/>
        </w:numPr>
        <w:ind w:left="0" w:firstLine="737"/>
        <w:jc w:val="both"/>
      </w:pPr>
      <w:r w:rsidRPr="00732495">
        <w:rPr>
          <w:sz w:val="28"/>
          <w:szCs w:val="28"/>
        </w:rPr>
        <w:t>Пункт 4.3 изложить в новой редакции:</w:t>
      </w:r>
    </w:p>
    <w:p w:rsidR="00613ECF" w:rsidRPr="00732495" w:rsidRDefault="00613ECF" w:rsidP="00613ECF">
      <w:pPr>
        <w:ind w:firstLine="737"/>
        <w:jc w:val="both"/>
      </w:pPr>
      <w:r w:rsidRPr="00732495">
        <w:rPr>
          <w:sz w:val="28"/>
          <w:szCs w:val="28"/>
        </w:rPr>
        <w:t>«4.3. Председатель Совета подотчетен Совету и может быть отозван в соответствии с требованиями Федерального закона от 06.10.2003 № 131-ФЗ «Об общих принципах организации местного самоуправления в Российской Федерации» путем тайного голосования на его заседании в порядке, установленном Уставом города и регламентом Совета. Вопрос об освобождении от занимаемой должности председателя Совета  рассматривается на заседании Совета при поступлении его личного заявления или по письменному предложению не менее 1/3 от установленно</w:t>
      </w:r>
      <w:r w:rsidR="004006FA">
        <w:rPr>
          <w:sz w:val="28"/>
          <w:szCs w:val="28"/>
        </w:rPr>
        <w:t>й</w:t>
      </w:r>
      <w:r w:rsidRPr="00732495">
        <w:rPr>
          <w:sz w:val="28"/>
          <w:szCs w:val="28"/>
        </w:rPr>
        <w:t xml:space="preserve"> числ</w:t>
      </w:r>
      <w:r w:rsidR="004006FA">
        <w:rPr>
          <w:sz w:val="28"/>
          <w:szCs w:val="28"/>
        </w:rPr>
        <w:t>енности</w:t>
      </w:r>
      <w:r w:rsidRPr="00732495">
        <w:rPr>
          <w:sz w:val="28"/>
          <w:szCs w:val="28"/>
        </w:rPr>
        <w:t xml:space="preserve"> депутатов</w:t>
      </w:r>
      <w:r w:rsidR="004006FA">
        <w:rPr>
          <w:sz w:val="28"/>
          <w:szCs w:val="28"/>
        </w:rPr>
        <w:t xml:space="preserve"> Совета</w:t>
      </w:r>
      <w:r w:rsidRPr="00732495">
        <w:rPr>
          <w:sz w:val="28"/>
          <w:szCs w:val="28"/>
        </w:rPr>
        <w:t>. Решение об освобождении от должности председателя Совета принимается при тайном голосовании числом голосов более половины от установленн</w:t>
      </w:r>
      <w:r w:rsidR="004006FA">
        <w:rPr>
          <w:sz w:val="28"/>
          <w:szCs w:val="28"/>
        </w:rPr>
        <w:t>ой</w:t>
      </w:r>
      <w:r w:rsidRPr="00732495">
        <w:rPr>
          <w:sz w:val="28"/>
          <w:szCs w:val="28"/>
        </w:rPr>
        <w:t xml:space="preserve"> чис</w:t>
      </w:r>
      <w:r w:rsidR="004006FA">
        <w:rPr>
          <w:sz w:val="28"/>
          <w:szCs w:val="28"/>
        </w:rPr>
        <w:t>ленности</w:t>
      </w:r>
      <w:r w:rsidRPr="00732495">
        <w:rPr>
          <w:sz w:val="28"/>
          <w:szCs w:val="28"/>
        </w:rPr>
        <w:t xml:space="preserve"> депутатов</w:t>
      </w:r>
      <w:r w:rsidR="004006FA">
        <w:rPr>
          <w:sz w:val="28"/>
          <w:szCs w:val="28"/>
        </w:rPr>
        <w:t xml:space="preserve"> Совета</w:t>
      </w:r>
      <w:r w:rsidRPr="00732495">
        <w:rPr>
          <w:sz w:val="28"/>
          <w:szCs w:val="28"/>
        </w:rPr>
        <w:t>. Председатель Совета исполняет свои обязанности на муниципальной должности на постоянной основе</w:t>
      </w:r>
      <w:proofErr w:type="gramStart"/>
      <w:r w:rsidRPr="00732495">
        <w:rPr>
          <w:sz w:val="28"/>
          <w:szCs w:val="28"/>
        </w:rPr>
        <w:t>.».</w:t>
      </w:r>
      <w:proofErr w:type="gramEnd"/>
    </w:p>
    <w:p w:rsidR="00613ECF" w:rsidRPr="00732495" w:rsidRDefault="00613ECF" w:rsidP="00613ECF">
      <w:pPr>
        <w:ind w:firstLine="737"/>
        <w:jc w:val="both"/>
        <w:rPr>
          <w:sz w:val="28"/>
          <w:szCs w:val="28"/>
        </w:rPr>
      </w:pPr>
    </w:p>
    <w:p w:rsidR="00613ECF" w:rsidRPr="00732495" w:rsidRDefault="00613ECF" w:rsidP="00613ECF">
      <w:pPr>
        <w:numPr>
          <w:ilvl w:val="0"/>
          <w:numId w:val="2"/>
        </w:numPr>
        <w:ind w:left="0" w:firstLine="737"/>
        <w:jc w:val="both"/>
      </w:pPr>
      <w:r w:rsidRPr="00732495">
        <w:rPr>
          <w:sz w:val="28"/>
          <w:szCs w:val="28"/>
        </w:rPr>
        <w:t>В абзаце первом пункта 4.4. слова «Глава города» заменить словами «Председатель Совета».</w:t>
      </w:r>
    </w:p>
    <w:p w:rsidR="00613ECF" w:rsidRPr="00732495" w:rsidRDefault="00613ECF" w:rsidP="00613ECF">
      <w:pPr>
        <w:ind w:left="1440"/>
        <w:jc w:val="both"/>
        <w:rPr>
          <w:sz w:val="28"/>
          <w:szCs w:val="28"/>
        </w:rPr>
      </w:pPr>
    </w:p>
    <w:p w:rsidR="00CB7C92" w:rsidRPr="00732495" w:rsidRDefault="00CB7C92"/>
    <w:sectPr w:rsidR="00CB7C92" w:rsidRPr="00732495" w:rsidSect="00054149">
      <w:pgSz w:w="11906" w:h="16838"/>
      <w:pgMar w:top="719" w:right="566" w:bottom="56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1440" w:hanging="360"/>
      </w:pPr>
      <w:rPr>
        <w:rFonts w:ascii="Times New Roman" w:hAnsi="Times New Roman" w:cs="Times New Roman" w:hint="default"/>
        <w:sz w:val="28"/>
        <w:szCs w:val="28"/>
      </w:rPr>
    </w:lvl>
    <w:lvl w:ilvl="1">
      <w:start w:val="1"/>
      <w:numFmt w:val="decimal"/>
      <w:lvlText w:val="%1.%2."/>
      <w:lvlJc w:val="left"/>
      <w:pPr>
        <w:tabs>
          <w:tab w:val="num" w:pos="0"/>
        </w:tabs>
        <w:ind w:left="1800" w:hanging="720"/>
      </w:pPr>
      <w:rPr>
        <w:rFonts w:ascii="Liberation Serif" w:hAnsi="Liberation Serif" w:cs="Liberation Serif" w:hint="default"/>
        <w:sz w:val="28"/>
        <w:szCs w:val="28"/>
      </w:rPr>
    </w:lvl>
    <w:lvl w:ilvl="2">
      <w:start w:val="1"/>
      <w:numFmt w:val="decimal"/>
      <w:lvlText w:val="%1.%2.%3."/>
      <w:lvlJc w:val="left"/>
      <w:pPr>
        <w:tabs>
          <w:tab w:val="num" w:pos="0"/>
        </w:tabs>
        <w:ind w:left="1800" w:hanging="720"/>
      </w:pPr>
      <w:rPr>
        <w:rFonts w:ascii="Liberation Serif" w:hAnsi="Liberation Serif" w:cs="Liberation Serif" w:hint="default"/>
        <w:sz w:val="28"/>
        <w:szCs w:val="28"/>
      </w:rPr>
    </w:lvl>
    <w:lvl w:ilvl="3">
      <w:start w:val="1"/>
      <w:numFmt w:val="decimal"/>
      <w:lvlText w:val="%1.%2.%3.%4."/>
      <w:lvlJc w:val="left"/>
      <w:pPr>
        <w:tabs>
          <w:tab w:val="num" w:pos="0"/>
        </w:tabs>
        <w:ind w:left="2160" w:hanging="1080"/>
      </w:pPr>
      <w:rPr>
        <w:rFonts w:ascii="Liberation Serif" w:hAnsi="Liberation Serif" w:cs="Liberation Serif" w:hint="default"/>
        <w:sz w:val="28"/>
        <w:szCs w:val="28"/>
      </w:rPr>
    </w:lvl>
    <w:lvl w:ilvl="4">
      <w:start w:val="1"/>
      <w:numFmt w:val="decimal"/>
      <w:lvlText w:val="%1.%2.%3.%4.%5."/>
      <w:lvlJc w:val="left"/>
      <w:pPr>
        <w:tabs>
          <w:tab w:val="num" w:pos="0"/>
        </w:tabs>
        <w:ind w:left="2160" w:hanging="1080"/>
      </w:pPr>
      <w:rPr>
        <w:rFonts w:ascii="Liberation Serif" w:hAnsi="Liberation Serif" w:cs="Liberation Serif" w:hint="default"/>
        <w:sz w:val="28"/>
        <w:szCs w:val="28"/>
      </w:rPr>
    </w:lvl>
    <w:lvl w:ilvl="5">
      <w:start w:val="1"/>
      <w:numFmt w:val="decimal"/>
      <w:lvlText w:val="%1.%2.%3.%4.%5.%6."/>
      <w:lvlJc w:val="left"/>
      <w:pPr>
        <w:tabs>
          <w:tab w:val="num" w:pos="0"/>
        </w:tabs>
        <w:ind w:left="2520" w:hanging="1440"/>
      </w:pPr>
      <w:rPr>
        <w:rFonts w:ascii="Liberation Serif" w:hAnsi="Liberation Serif" w:cs="Liberation Serif" w:hint="default"/>
        <w:sz w:val="28"/>
        <w:szCs w:val="28"/>
      </w:rPr>
    </w:lvl>
    <w:lvl w:ilvl="6">
      <w:start w:val="1"/>
      <w:numFmt w:val="decimal"/>
      <w:lvlText w:val="%1.%2.%3.%4.%5.%6.%7."/>
      <w:lvlJc w:val="left"/>
      <w:pPr>
        <w:tabs>
          <w:tab w:val="num" w:pos="0"/>
        </w:tabs>
        <w:ind w:left="2880" w:hanging="1800"/>
      </w:pPr>
      <w:rPr>
        <w:rFonts w:ascii="Liberation Serif" w:hAnsi="Liberation Serif" w:cs="Liberation Serif" w:hint="default"/>
        <w:sz w:val="28"/>
        <w:szCs w:val="28"/>
      </w:rPr>
    </w:lvl>
    <w:lvl w:ilvl="7">
      <w:start w:val="1"/>
      <w:numFmt w:val="decimal"/>
      <w:lvlText w:val="%1.%2.%3.%4.%5.%6.%7.%8."/>
      <w:lvlJc w:val="left"/>
      <w:pPr>
        <w:tabs>
          <w:tab w:val="num" w:pos="0"/>
        </w:tabs>
        <w:ind w:left="2880" w:hanging="1800"/>
      </w:pPr>
      <w:rPr>
        <w:rFonts w:ascii="Liberation Serif" w:hAnsi="Liberation Serif" w:cs="Liberation Serif" w:hint="default"/>
        <w:sz w:val="28"/>
        <w:szCs w:val="28"/>
      </w:rPr>
    </w:lvl>
    <w:lvl w:ilvl="8">
      <w:start w:val="1"/>
      <w:numFmt w:val="decimal"/>
      <w:lvlText w:val="%1.%2.%3.%4.%5.%6.%7.%8.%9."/>
      <w:lvlJc w:val="left"/>
      <w:pPr>
        <w:tabs>
          <w:tab w:val="num" w:pos="0"/>
        </w:tabs>
        <w:ind w:left="3240" w:hanging="2160"/>
      </w:pPr>
      <w:rPr>
        <w:rFonts w:ascii="Liberation Serif" w:hAnsi="Liberation Serif" w:cs="Liberation Serif" w:hint="default"/>
        <w:sz w:val="28"/>
        <w:szCs w:val="2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13ECF"/>
    <w:rsid w:val="00054149"/>
    <w:rsid w:val="000A369C"/>
    <w:rsid w:val="00132B76"/>
    <w:rsid w:val="00207F47"/>
    <w:rsid w:val="004006FA"/>
    <w:rsid w:val="00613ECF"/>
    <w:rsid w:val="006D3E37"/>
    <w:rsid w:val="00732495"/>
    <w:rsid w:val="00AB79D8"/>
    <w:rsid w:val="00CB7C92"/>
    <w:rsid w:val="00F64AED"/>
    <w:rsid w:val="00FA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ECF"/>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qFormat/>
    <w:rsid w:val="00613ECF"/>
    <w:pPr>
      <w:keepNext/>
      <w:tabs>
        <w:tab w:val="num" w:pos="0"/>
      </w:tabs>
      <w:outlineLvl w:val="0"/>
    </w:pPr>
    <w:rPr>
      <w:sz w:val="4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3ECF"/>
    <w:rPr>
      <w:rFonts w:ascii="Times New Roman" w:eastAsia="Times New Roman" w:hAnsi="Times New Roman" w:cs="Times New Roman"/>
      <w:sz w:val="40"/>
      <w:szCs w:val="20"/>
      <w:lang w:val="en-US"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snd107</dc:creator>
  <cp:lastModifiedBy>snd107</cp:lastModifiedBy>
  <cp:revision>6</cp:revision>
  <dcterms:created xsi:type="dcterms:W3CDTF">2020-09-30T05:21:00Z</dcterms:created>
  <dcterms:modified xsi:type="dcterms:W3CDTF">2020-10-27T05:23:00Z</dcterms:modified>
</cp:coreProperties>
</file>