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B94B15" w:rsidTr="00B77F81">
        <w:tc>
          <w:tcPr>
            <w:tcW w:w="4924" w:type="dxa"/>
          </w:tcPr>
          <w:p w:rsidR="00B94B15" w:rsidRDefault="00B94B15" w:rsidP="00B94B15">
            <w:pPr>
              <w:rPr>
                <w:bCs/>
                <w:sz w:val="24"/>
              </w:rPr>
            </w:pPr>
          </w:p>
        </w:tc>
        <w:tc>
          <w:tcPr>
            <w:tcW w:w="4924" w:type="dxa"/>
          </w:tcPr>
          <w:p w:rsidR="009B3649" w:rsidRDefault="00B94B15" w:rsidP="009B364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Приложение</w:t>
            </w:r>
          </w:p>
          <w:p w:rsidR="00B94B15" w:rsidRDefault="00B94B15" w:rsidP="009B364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к постановлению администрации</w:t>
            </w:r>
          </w:p>
          <w:p w:rsidR="00B94B15" w:rsidRDefault="00B94B15" w:rsidP="009B364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ЗАТО </w:t>
            </w:r>
            <w:proofErr w:type="spellStart"/>
            <w:r>
              <w:rPr>
                <w:bCs/>
                <w:sz w:val="24"/>
              </w:rPr>
              <w:t>г</w:t>
            </w:r>
            <w:proofErr w:type="gramStart"/>
            <w:r>
              <w:rPr>
                <w:bCs/>
                <w:sz w:val="24"/>
              </w:rPr>
              <w:t>.Р</w:t>
            </w:r>
            <w:proofErr w:type="gramEnd"/>
            <w:r>
              <w:rPr>
                <w:bCs/>
                <w:sz w:val="24"/>
              </w:rPr>
              <w:t>адужный</w:t>
            </w:r>
            <w:proofErr w:type="spellEnd"/>
          </w:p>
          <w:p w:rsidR="00B94B15" w:rsidRDefault="00D75320" w:rsidP="0023451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от  </w:t>
            </w:r>
            <w:r w:rsidR="00234516">
              <w:rPr>
                <w:bCs/>
                <w:sz w:val="24"/>
              </w:rPr>
              <w:t>23.01.2018</w:t>
            </w:r>
            <w:r w:rsidR="00B94B15">
              <w:rPr>
                <w:bCs/>
                <w:sz w:val="24"/>
              </w:rPr>
              <w:t xml:space="preserve"> № </w:t>
            </w:r>
            <w:r w:rsidR="00234516">
              <w:rPr>
                <w:bCs/>
                <w:sz w:val="24"/>
              </w:rPr>
              <w:t>70</w:t>
            </w:r>
          </w:p>
        </w:tc>
      </w:tr>
    </w:tbl>
    <w:p w:rsidR="00B94B15" w:rsidRDefault="00B94B15" w:rsidP="00B94B15">
      <w:pPr>
        <w:jc w:val="left"/>
        <w:rPr>
          <w:bCs/>
          <w:sz w:val="24"/>
        </w:rPr>
      </w:pPr>
    </w:p>
    <w:p w:rsidR="00B94B15" w:rsidRPr="00573346" w:rsidRDefault="00B94B15" w:rsidP="00B94B15">
      <w:pPr>
        <w:rPr>
          <w:bCs/>
          <w:sz w:val="28"/>
          <w:szCs w:val="28"/>
        </w:rPr>
      </w:pPr>
      <w:bookmarkStart w:id="0" w:name="_GoBack"/>
      <w:bookmarkEnd w:id="0"/>
      <w:r w:rsidRPr="00573346">
        <w:rPr>
          <w:bCs/>
          <w:sz w:val="28"/>
          <w:szCs w:val="28"/>
        </w:rPr>
        <w:t>План</w:t>
      </w:r>
    </w:p>
    <w:p w:rsidR="00B94B15" w:rsidRPr="00573346" w:rsidRDefault="00B94B15" w:rsidP="00573346">
      <w:pPr>
        <w:rPr>
          <w:bCs/>
          <w:sz w:val="28"/>
          <w:szCs w:val="28"/>
        </w:rPr>
      </w:pPr>
      <w:r w:rsidRPr="00573346">
        <w:rPr>
          <w:bCs/>
          <w:sz w:val="28"/>
          <w:szCs w:val="28"/>
        </w:rPr>
        <w:t xml:space="preserve"> </w:t>
      </w:r>
      <w:proofErr w:type="gramStart"/>
      <w:r w:rsidRPr="00573346">
        <w:rPr>
          <w:bCs/>
          <w:sz w:val="28"/>
          <w:szCs w:val="28"/>
        </w:rPr>
        <w:t>мероприятий («Дорожная карта</w:t>
      </w:r>
      <w:r w:rsidR="00573346" w:rsidRPr="00573346">
        <w:rPr>
          <w:bCs/>
          <w:sz w:val="28"/>
          <w:szCs w:val="28"/>
        </w:rPr>
        <w:t xml:space="preserve">») </w:t>
      </w:r>
      <w:r w:rsidR="00573346" w:rsidRPr="00573346">
        <w:rPr>
          <w:sz w:val="28"/>
          <w:szCs w:val="28"/>
        </w:rPr>
        <w:t>«Обеспечение инженерной и транспортной инфраструктурой земельных участков, предоставляемых (предоставленных) в аренду в соответствии с Порядком определения размера арендной платы, а также условия и сроки внесения арендной платы за использование земельных участков, государственная собственность на которые не разграничена, расположенных на территории Владимирской области, утвержденным постановлением Губернатора Владимирской области от 28.12.2007 г. № 969, для индивидуального жилищного строительства семьям, имеющим</w:t>
      </w:r>
      <w:proofErr w:type="gramEnd"/>
      <w:r w:rsidR="00573346" w:rsidRPr="00573346">
        <w:rPr>
          <w:sz w:val="28"/>
          <w:szCs w:val="28"/>
        </w:rPr>
        <w:t xml:space="preserve"> троих и более детей в возрасте до 18 лет, на </w:t>
      </w:r>
      <w:proofErr w:type="gramStart"/>
      <w:r w:rsidR="00573346" w:rsidRPr="00573346">
        <w:rPr>
          <w:sz w:val="28"/>
          <w:szCs w:val="28"/>
        </w:rPr>
        <w:t>территории</w:t>
      </w:r>
      <w:proofErr w:type="gramEnd"/>
      <w:r w:rsidR="00573346" w:rsidRPr="00573346">
        <w:rPr>
          <w:sz w:val="28"/>
          <w:szCs w:val="28"/>
        </w:rPr>
        <w:t xml:space="preserve">  ЗАТО г. Радужный»  </w:t>
      </w:r>
    </w:p>
    <w:p w:rsidR="000531E7" w:rsidRDefault="00877488" w:rsidP="00877488">
      <w:pPr>
        <w:overflowPunct/>
        <w:textAlignment w:val="auto"/>
        <w:outlineLvl w:val="0"/>
        <w:rPr>
          <w:sz w:val="28"/>
          <w:szCs w:val="28"/>
        </w:rPr>
      </w:pPr>
      <w:r>
        <w:rPr>
          <w:sz w:val="28"/>
          <w:szCs w:val="28"/>
        </w:rPr>
        <w:t>(новая редакция)</w:t>
      </w:r>
    </w:p>
    <w:p w:rsidR="005F6B00" w:rsidRPr="00573346" w:rsidRDefault="005F6B00" w:rsidP="00877488">
      <w:pPr>
        <w:overflowPunct/>
        <w:textAlignment w:val="auto"/>
        <w:outlineLvl w:val="0"/>
        <w:rPr>
          <w:sz w:val="28"/>
          <w:szCs w:val="28"/>
        </w:rPr>
      </w:pPr>
    </w:p>
    <w:p w:rsidR="000531E7" w:rsidRDefault="000531E7" w:rsidP="005F6B00">
      <w:pPr>
        <w:overflowPunct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  <w:t>I. Общее описание «Дорожной карты»</w:t>
      </w:r>
    </w:p>
    <w:p w:rsidR="000531E7" w:rsidRDefault="000531E7" w:rsidP="000531E7">
      <w:pPr>
        <w:overflowPunct/>
        <w:ind w:firstLine="540"/>
        <w:jc w:val="both"/>
        <w:textAlignment w:val="auto"/>
        <w:rPr>
          <w:sz w:val="24"/>
          <w:szCs w:val="24"/>
        </w:rPr>
      </w:pPr>
      <w:r w:rsidRPr="00573346">
        <w:rPr>
          <w:sz w:val="24"/>
          <w:szCs w:val="24"/>
        </w:rPr>
        <w:t xml:space="preserve">1. </w:t>
      </w:r>
      <w:proofErr w:type="gramStart"/>
      <w:r w:rsidRPr="00573346">
        <w:rPr>
          <w:sz w:val="24"/>
          <w:szCs w:val="24"/>
        </w:rPr>
        <w:t xml:space="preserve">Реализация Плана мероприятий («Дорожная карта») </w:t>
      </w:r>
      <w:r w:rsidR="00573346" w:rsidRPr="00573346">
        <w:rPr>
          <w:sz w:val="24"/>
          <w:szCs w:val="24"/>
        </w:rPr>
        <w:t>«Обеспечение инженерной и транспортной инфраструктурой земельных участков, предоставляемых (предоставленных) в аренду в соответствии с Порядком определения размера арендной платы, а также условия и сроки внесения арендной платы за использование земельных участков, государственная собственность на которые не разграничена, расположенных на территории Владимирской области, утвержденным постановлением Губернатора Владимирской области от 28.12.2007 г. № 969, для индивидуального жилищного строительства</w:t>
      </w:r>
      <w:proofErr w:type="gramEnd"/>
      <w:r w:rsidR="00573346" w:rsidRPr="00573346">
        <w:rPr>
          <w:sz w:val="24"/>
          <w:szCs w:val="24"/>
        </w:rPr>
        <w:t xml:space="preserve"> семьям, имеющим троих и более детей в возрасте до 18 лет, на территории  ЗАТО г. Радужный»  </w:t>
      </w:r>
      <w:r w:rsidRPr="00573346">
        <w:rPr>
          <w:sz w:val="24"/>
          <w:szCs w:val="24"/>
        </w:rPr>
        <w:t>(далее – «Дорожная карта») призвана улучшить жилищные условия и обеспечить решение социальных проблем семей, имеющих троих и более детей в возрасте до 18 лет, повысить уровень обустройства инженерной и</w:t>
      </w:r>
      <w:r>
        <w:rPr>
          <w:sz w:val="24"/>
          <w:szCs w:val="24"/>
        </w:rPr>
        <w:t xml:space="preserve"> транспортной инфраструктурой территории ЗАТО г.</w:t>
      </w:r>
      <w:r w:rsidR="00583E9C">
        <w:rPr>
          <w:sz w:val="24"/>
          <w:szCs w:val="24"/>
        </w:rPr>
        <w:t xml:space="preserve"> </w:t>
      </w:r>
      <w:r>
        <w:rPr>
          <w:sz w:val="24"/>
          <w:szCs w:val="24"/>
        </w:rPr>
        <w:t>Радужный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0531E7" w:rsidRDefault="000531E7" w:rsidP="000531E7">
      <w:pPr>
        <w:overflowPunct/>
        <w:ind w:firstLine="5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2. Целями «Дорожной карты» являются:</w:t>
      </w:r>
    </w:p>
    <w:p w:rsidR="000531E7" w:rsidRPr="003A0686" w:rsidRDefault="000531E7" w:rsidP="008136C3">
      <w:pPr>
        <w:overflowPunct/>
        <w:ind w:firstLine="540"/>
        <w:jc w:val="both"/>
        <w:textAlignment w:val="auto"/>
        <w:rPr>
          <w:sz w:val="24"/>
          <w:szCs w:val="24"/>
        </w:rPr>
      </w:pPr>
      <w:proofErr w:type="gramStart"/>
      <w:r w:rsidRPr="003A0686">
        <w:rPr>
          <w:sz w:val="24"/>
          <w:szCs w:val="24"/>
        </w:rPr>
        <w:t>- реализация мероприятий по формированию и планировочному обеспечению земельных участков и предоставлению</w:t>
      </w:r>
      <w:r w:rsidR="00077359">
        <w:rPr>
          <w:sz w:val="24"/>
          <w:szCs w:val="24"/>
        </w:rPr>
        <w:t xml:space="preserve"> в аренду сформированных </w:t>
      </w:r>
      <w:r w:rsidRPr="003A0686">
        <w:rPr>
          <w:sz w:val="24"/>
          <w:szCs w:val="24"/>
        </w:rPr>
        <w:t xml:space="preserve"> земельных участков семьям, имеющим троих и более детей в возрасте до 18 лет</w:t>
      </w:r>
      <w:r w:rsidR="003A0686" w:rsidRPr="003A0686">
        <w:rPr>
          <w:sz w:val="24"/>
          <w:szCs w:val="24"/>
        </w:rPr>
        <w:t xml:space="preserve">, в аренду в соответствии  </w:t>
      </w:r>
      <w:r w:rsidR="00573346" w:rsidRPr="00573346">
        <w:rPr>
          <w:sz w:val="24"/>
          <w:szCs w:val="24"/>
        </w:rPr>
        <w:t>с Порядком определения размера арендной платы, а также условия и сроки внесения арендной платы за использование земельных участков, государственная собственность на которые не разграничена, расположенных на территории Владимирской области</w:t>
      </w:r>
      <w:proofErr w:type="gramEnd"/>
      <w:r w:rsidR="00573346" w:rsidRPr="00573346">
        <w:rPr>
          <w:sz w:val="24"/>
          <w:szCs w:val="24"/>
        </w:rPr>
        <w:t>, утвержденным постановлением Губернатора Владимирской области от 28.12.2007 г. № 969</w:t>
      </w:r>
      <w:r w:rsidR="00573346">
        <w:rPr>
          <w:sz w:val="24"/>
          <w:szCs w:val="24"/>
        </w:rPr>
        <w:t>, (далее -  в аренду);</w:t>
      </w:r>
    </w:p>
    <w:p w:rsidR="000531E7" w:rsidRDefault="000531E7" w:rsidP="000531E7">
      <w:pPr>
        <w:overflowPunct/>
        <w:ind w:firstLine="5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- решение вопросов строительства объектов инженерной и транспортной инфраструктуры на предоставляемых (предоставленных</w:t>
      </w:r>
      <w:r w:rsidR="003A0686">
        <w:rPr>
          <w:sz w:val="24"/>
          <w:szCs w:val="24"/>
        </w:rPr>
        <w:t>)</w:t>
      </w:r>
      <w:r w:rsidR="00077359" w:rsidRPr="00077359">
        <w:rPr>
          <w:sz w:val="24"/>
          <w:szCs w:val="24"/>
        </w:rPr>
        <w:t xml:space="preserve"> </w:t>
      </w:r>
      <w:r w:rsidR="00077359" w:rsidRPr="003A0686">
        <w:rPr>
          <w:sz w:val="24"/>
          <w:szCs w:val="24"/>
        </w:rPr>
        <w:t>земельных участк</w:t>
      </w:r>
      <w:r w:rsidR="008136C3">
        <w:rPr>
          <w:sz w:val="24"/>
          <w:szCs w:val="24"/>
        </w:rPr>
        <w:t>ах</w:t>
      </w:r>
      <w:r w:rsidR="004B5D75" w:rsidRPr="004B5D75">
        <w:rPr>
          <w:szCs w:val="24"/>
        </w:rPr>
        <w:t xml:space="preserve"> </w:t>
      </w:r>
      <w:r w:rsidR="004B5D75">
        <w:rPr>
          <w:szCs w:val="24"/>
        </w:rPr>
        <w:t xml:space="preserve">в </w:t>
      </w:r>
      <w:r w:rsidR="004B5D75" w:rsidRPr="004B5D75">
        <w:rPr>
          <w:sz w:val="24"/>
          <w:szCs w:val="24"/>
        </w:rPr>
        <w:t xml:space="preserve">аренду для индивидуального жилищного строительства семьям, имеющим троих и более детей в возрасте до 18 лет, на </w:t>
      </w:r>
      <w:proofErr w:type="gramStart"/>
      <w:r w:rsidR="004B5D75" w:rsidRPr="004B5D75">
        <w:rPr>
          <w:sz w:val="24"/>
          <w:szCs w:val="24"/>
        </w:rPr>
        <w:t>территории</w:t>
      </w:r>
      <w:proofErr w:type="gramEnd"/>
      <w:r w:rsidR="004B5D75" w:rsidRPr="004B5D75">
        <w:rPr>
          <w:sz w:val="24"/>
          <w:szCs w:val="24"/>
        </w:rPr>
        <w:t xml:space="preserve">  ЗАТО г. Радужный</w:t>
      </w:r>
      <w:r>
        <w:rPr>
          <w:sz w:val="24"/>
          <w:szCs w:val="24"/>
        </w:rPr>
        <w:t>.</w:t>
      </w:r>
    </w:p>
    <w:p w:rsidR="00DF1A21" w:rsidRDefault="00DF1A21" w:rsidP="000531E7">
      <w:pPr>
        <w:overflowPunct/>
        <w:ind w:firstLine="540"/>
        <w:jc w:val="both"/>
        <w:textAlignment w:val="auto"/>
        <w:rPr>
          <w:sz w:val="24"/>
          <w:szCs w:val="24"/>
        </w:rPr>
      </w:pPr>
    </w:p>
    <w:p w:rsidR="000531E7" w:rsidRDefault="000531E7" w:rsidP="000531E7">
      <w:pPr>
        <w:overflowPunct/>
        <w:ind w:firstLine="540"/>
        <w:textAlignment w:val="auto"/>
        <w:rPr>
          <w:sz w:val="24"/>
          <w:szCs w:val="24"/>
        </w:rPr>
      </w:pPr>
      <w:r>
        <w:rPr>
          <w:sz w:val="24"/>
          <w:szCs w:val="24"/>
        </w:rPr>
        <w:t>II. План мероприятий</w:t>
      </w:r>
    </w:p>
    <w:p w:rsidR="000531E7" w:rsidRDefault="000531E7" w:rsidP="00B94B15">
      <w:pPr>
        <w:jc w:val="left"/>
        <w:rPr>
          <w:bCs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3189"/>
        <w:gridCol w:w="1404"/>
        <w:gridCol w:w="1922"/>
        <w:gridCol w:w="2748"/>
      </w:tblGrid>
      <w:tr w:rsidR="00F42E78" w:rsidTr="00645223">
        <w:tc>
          <w:tcPr>
            <w:tcW w:w="0" w:type="auto"/>
          </w:tcPr>
          <w:p w:rsidR="00B94B15" w:rsidRDefault="00B94B15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№ </w:t>
            </w:r>
            <w:proofErr w:type="gramStart"/>
            <w:r>
              <w:rPr>
                <w:bCs/>
                <w:sz w:val="24"/>
              </w:rPr>
              <w:t>п</w:t>
            </w:r>
            <w:proofErr w:type="gramEnd"/>
            <w:r>
              <w:rPr>
                <w:bCs/>
                <w:sz w:val="24"/>
              </w:rPr>
              <w:t>/п</w:t>
            </w:r>
          </w:p>
        </w:tc>
        <w:tc>
          <w:tcPr>
            <w:tcW w:w="0" w:type="auto"/>
          </w:tcPr>
          <w:p w:rsidR="00B94B15" w:rsidRDefault="00B94B15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Наименование мероприятий </w:t>
            </w:r>
          </w:p>
        </w:tc>
        <w:tc>
          <w:tcPr>
            <w:tcW w:w="0" w:type="auto"/>
          </w:tcPr>
          <w:p w:rsidR="00B94B15" w:rsidRDefault="00B94B15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Срок реализации</w:t>
            </w:r>
          </w:p>
        </w:tc>
        <w:tc>
          <w:tcPr>
            <w:tcW w:w="0" w:type="auto"/>
          </w:tcPr>
          <w:p w:rsidR="00B94B15" w:rsidRDefault="00B94B15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Ответственные исполнители</w:t>
            </w:r>
          </w:p>
        </w:tc>
        <w:tc>
          <w:tcPr>
            <w:tcW w:w="0" w:type="auto"/>
          </w:tcPr>
          <w:p w:rsidR="00B94B15" w:rsidRDefault="00B94B15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Ожидаемый результат</w:t>
            </w:r>
          </w:p>
        </w:tc>
      </w:tr>
      <w:tr w:rsidR="00F42E78" w:rsidTr="00645223">
        <w:tc>
          <w:tcPr>
            <w:tcW w:w="0" w:type="auto"/>
          </w:tcPr>
          <w:p w:rsidR="00B94B15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0" w:type="auto"/>
          </w:tcPr>
          <w:p w:rsidR="00B94B15" w:rsidRDefault="00366492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Планировка территории квартала 7/1</w:t>
            </w:r>
          </w:p>
        </w:tc>
        <w:tc>
          <w:tcPr>
            <w:tcW w:w="0" w:type="auto"/>
          </w:tcPr>
          <w:p w:rsidR="00B94B15" w:rsidRDefault="00366492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2013 г.</w:t>
            </w:r>
          </w:p>
        </w:tc>
        <w:tc>
          <w:tcPr>
            <w:tcW w:w="0" w:type="auto"/>
          </w:tcPr>
          <w:p w:rsidR="00B94B15" w:rsidRDefault="00366492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B94B15" w:rsidRDefault="00366492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Формирование градостроительной документации</w:t>
            </w:r>
          </w:p>
        </w:tc>
      </w:tr>
      <w:tr w:rsidR="00F42E78" w:rsidTr="00645223">
        <w:tc>
          <w:tcPr>
            <w:tcW w:w="0" w:type="auto"/>
          </w:tcPr>
          <w:p w:rsidR="00B94B15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B94B15" w:rsidRDefault="00366492" w:rsidP="0057334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Формирование и представление земельных участков семьям, имеющих троих и более детей в возрасте до 18 лет, для индивидуального жилищного строительства</w:t>
            </w:r>
            <w:r w:rsidR="003A0686" w:rsidRPr="003A0686">
              <w:rPr>
                <w:sz w:val="24"/>
                <w:szCs w:val="24"/>
              </w:rPr>
              <w:t xml:space="preserve"> в аренду </w:t>
            </w:r>
          </w:p>
        </w:tc>
        <w:tc>
          <w:tcPr>
            <w:tcW w:w="0" w:type="auto"/>
          </w:tcPr>
          <w:p w:rsidR="00B94B15" w:rsidRDefault="00366492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2013-201</w:t>
            </w:r>
            <w:r w:rsidR="00627ADB">
              <w:rPr>
                <w:bCs/>
                <w:sz w:val="24"/>
              </w:rPr>
              <w:t>8</w:t>
            </w:r>
          </w:p>
        </w:tc>
        <w:tc>
          <w:tcPr>
            <w:tcW w:w="0" w:type="auto"/>
          </w:tcPr>
          <w:p w:rsidR="00B94B15" w:rsidRDefault="00366492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КУМИ</w:t>
            </w:r>
          </w:p>
        </w:tc>
        <w:tc>
          <w:tcPr>
            <w:tcW w:w="0" w:type="auto"/>
          </w:tcPr>
          <w:p w:rsidR="00B94B15" w:rsidRDefault="003A0686" w:rsidP="003A068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Предоставление  в аренду  сформированных </w:t>
            </w:r>
            <w:r w:rsidR="00366492">
              <w:rPr>
                <w:bCs/>
                <w:sz w:val="24"/>
              </w:rPr>
              <w:t>земельных участк</w:t>
            </w:r>
            <w:r w:rsidR="00876035">
              <w:rPr>
                <w:bCs/>
                <w:sz w:val="24"/>
              </w:rPr>
              <w:t>ов семьям, имеющим троих и бол</w:t>
            </w:r>
            <w:r w:rsidR="00366492">
              <w:rPr>
                <w:bCs/>
                <w:sz w:val="24"/>
              </w:rPr>
              <w:t>ее детей в возрасте до 18 лет</w:t>
            </w:r>
          </w:p>
        </w:tc>
      </w:tr>
      <w:tr w:rsidR="00F42E78" w:rsidTr="00645223">
        <w:tc>
          <w:tcPr>
            <w:tcW w:w="0" w:type="auto"/>
          </w:tcPr>
          <w:p w:rsidR="00B94B15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0" w:type="auto"/>
          </w:tcPr>
          <w:p w:rsidR="00B94B15" w:rsidRDefault="00366492" w:rsidP="00366492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Подготовка проектно-сметной документации на строительство инженерных сетей и сооружений в квартале 7/1</w:t>
            </w:r>
          </w:p>
          <w:p w:rsidR="00B77F81" w:rsidRDefault="00B77F81" w:rsidP="00366492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В том числе</w:t>
            </w:r>
            <w:r w:rsidR="003E168D"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B94B15" w:rsidRDefault="00B94B15" w:rsidP="00B94B15">
            <w:pPr>
              <w:jc w:val="left"/>
              <w:rPr>
                <w:bCs/>
                <w:sz w:val="24"/>
              </w:rPr>
            </w:pPr>
          </w:p>
        </w:tc>
        <w:tc>
          <w:tcPr>
            <w:tcW w:w="0" w:type="auto"/>
          </w:tcPr>
          <w:p w:rsidR="00B94B15" w:rsidRDefault="00B77F81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B94B15" w:rsidRDefault="00B77F81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Завершение работ </w:t>
            </w:r>
            <w:r w:rsidR="00C256F3">
              <w:rPr>
                <w:bCs/>
                <w:sz w:val="24"/>
              </w:rPr>
              <w:t xml:space="preserve"> по проектированию строительства инженерных сетей и подъездных дорог в квартале 7/1</w:t>
            </w:r>
          </w:p>
        </w:tc>
      </w:tr>
      <w:tr w:rsidR="00F42E78" w:rsidTr="00645223">
        <w:tc>
          <w:tcPr>
            <w:tcW w:w="0" w:type="auto"/>
          </w:tcPr>
          <w:p w:rsidR="00E81601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F42E78">
              <w:rPr>
                <w:bCs/>
                <w:sz w:val="24"/>
              </w:rPr>
              <w:t>.1</w:t>
            </w:r>
          </w:p>
        </w:tc>
        <w:tc>
          <w:tcPr>
            <w:tcW w:w="0" w:type="auto"/>
          </w:tcPr>
          <w:p w:rsidR="00E81601" w:rsidRDefault="00E81601" w:rsidP="000B58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Сетей электроснабжения</w:t>
            </w:r>
            <w:r w:rsidR="0039187F">
              <w:rPr>
                <w:bCs/>
                <w:sz w:val="24"/>
              </w:rPr>
              <w:t xml:space="preserve"> –</w:t>
            </w:r>
            <w:r w:rsidR="00876035">
              <w:rPr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E81601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2013</w:t>
            </w:r>
          </w:p>
        </w:tc>
        <w:tc>
          <w:tcPr>
            <w:tcW w:w="0" w:type="auto"/>
          </w:tcPr>
          <w:p w:rsidR="00E81601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E81601" w:rsidRDefault="00E81601" w:rsidP="00B94B15">
            <w:pPr>
              <w:jc w:val="left"/>
              <w:rPr>
                <w:bCs/>
                <w:sz w:val="24"/>
              </w:rPr>
            </w:pPr>
          </w:p>
        </w:tc>
      </w:tr>
      <w:tr w:rsidR="00F42E78" w:rsidTr="00645223">
        <w:tc>
          <w:tcPr>
            <w:tcW w:w="0" w:type="auto"/>
          </w:tcPr>
          <w:p w:rsidR="00B94B15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F42E78">
              <w:rPr>
                <w:bCs/>
                <w:sz w:val="24"/>
              </w:rPr>
              <w:t>.2</w:t>
            </w:r>
          </w:p>
        </w:tc>
        <w:tc>
          <w:tcPr>
            <w:tcW w:w="0" w:type="auto"/>
          </w:tcPr>
          <w:p w:rsidR="00B94B15" w:rsidRDefault="00B77F81" w:rsidP="000B58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Сетей</w:t>
            </w:r>
            <w:r w:rsidR="0039187F">
              <w:rPr>
                <w:bCs/>
                <w:sz w:val="24"/>
              </w:rPr>
              <w:t xml:space="preserve"> газоснабжения </w:t>
            </w:r>
            <w:r w:rsidR="003E168D">
              <w:rPr>
                <w:bCs/>
                <w:sz w:val="24"/>
              </w:rPr>
              <w:t xml:space="preserve"> </w:t>
            </w:r>
            <w:r w:rsidR="0039187F">
              <w:rPr>
                <w:bCs/>
                <w:sz w:val="24"/>
              </w:rPr>
              <w:t xml:space="preserve">-  </w:t>
            </w:r>
          </w:p>
        </w:tc>
        <w:tc>
          <w:tcPr>
            <w:tcW w:w="0" w:type="auto"/>
          </w:tcPr>
          <w:p w:rsidR="00B77F81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2013</w:t>
            </w:r>
          </w:p>
        </w:tc>
        <w:tc>
          <w:tcPr>
            <w:tcW w:w="0" w:type="auto"/>
          </w:tcPr>
          <w:p w:rsidR="00B94B15" w:rsidRDefault="00B77F81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B94B15" w:rsidRDefault="00B94B15" w:rsidP="00B94B15">
            <w:pPr>
              <w:jc w:val="left"/>
              <w:rPr>
                <w:bCs/>
                <w:sz w:val="24"/>
              </w:rPr>
            </w:pPr>
          </w:p>
        </w:tc>
      </w:tr>
      <w:tr w:rsidR="00F42E78" w:rsidTr="00645223">
        <w:tc>
          <w:tcPr>
            <w:tcW w:w="0" w:type="auto"/>
          </w:tcPr>
          <w:p w:rsidR="0039187F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F42E78">
              <w:rPr>
                <w:bCs/>
                <w:sz w:val="24"/>
              </w:rPr>
              <w:t>.3</w:t>
            </w:r>
          </w:p>
        </w:tc>
        <w:tc>
          <w:tcPr>
            <w:tcW w:w="0" w:type="auto"/>
          </w:tcPr>
          <w:p w:rsidR="0039187F" w:rsidRDefault="0039187F" w:rsidP="000B58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Сетей хозяйственно-питьевого, противопожарного водопровода и сетей канализации, сооружение КНС </w:t>
            </w:r>
            <w:r w:rsidR="003E168D">
              <w:rPr>
                <w:bCs/>
                <w:sz w:val="24"/>
              </w:rPr>
              <w:t xml:space="preserve">    </w:t>
            </w:r>
          </w:p>
        </w:tc>
        <w:tc>
          <w:tcPr>
            <w:tcW w:w="0" w:type="auto"/>
          </w:tcPr>
          <w:p w:rsidR="0039187F" w:rsidRDefault="0039187F" w:rsidP="008F3BEF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</w:t>
            </w:r>
            <w:r w:rsidR="000B5856">
              <w:rPr>
                <w:bCs/>
                <w:sz w:val="24"/>
              </w:rPr>
              <w:t>6</w:t>
            </w: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</w:p>
        </w:tc>
      </w:tr>
      <w:tr w:rsidR="00F42E78" w:rsidTr="00645223">
        <w:tc>
          <w:tcPr>
            <w:tcW w:w="0" w:type="auto"/>
          </w:tcPr>
          <w:p w:rsidR="0039187F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F42E78">
              <w:rPr>
                <w:bCs/>
                <w:sz w:val="24"/>
              </w:rPr>
              <w:t>.4</w:t>
            </w:r>
          </w:p>
        </w:tc>
        <w:tc>
          <w:tcPr>
            <w:tcW w:w="0" w:type="auto"/>
          </w:tcPr>
          <w:p w:rsidR="0039187F" w:rsidRDefault="0039187F" w:rsidP="000B58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Транспортной инфраструктуры  </w:t>
            </w:r>
          </w:p>
        </w:tc>
        <w:tc>
          <w:tcPr>
            <w:tcW w:w="0" w:type="auto"/>
          </w:tcPr>
          <w:p w:rsidR="0039187F" w:rsidRDefault="000B5856" w:rsidP="008F3BEF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2018-2019</w:t>
            </w: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</w:p>
        </w:tc>
      </w:tr>
      <w:tr w:rsidR="00F42E78" w:rsidTr="00645223">
        <w:tc>
          <w:tcPr>
            <w:tcW w:w="0" w:type="auto"/>
          </w:tcPr>
          <w:p w:rsidR="0039187F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6B6A78">
              <w:rPr>
                <w:bCs/>
                <w:sz w:val="24"/>
              </w:rPr>
              <w:t>.</w:t>
            </w:r>
          </w:p>
        </w:tc>
        <w:tc>
          <w:tcPr>
            <w:tcW w:w="0" w:type="auto"/>
          </w:tcPr>
          <w:p w:rsidR="0039187F" w:rsidRDefault="0039187F" w:rsidP="00F42E78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Государственная экспертиза   проектно-сметной  документации  </w:t>
            </w:r>
            <w:r w:rsidR="00F42E78">
              <w:rPr>
                <w:bCs/>
                <w:sz w:val="24"/>
              </w:rPr>
              <w:t xml:space="preserve">на строительство  инженерных сетей и сооружений в квартале 7/1  </w:t>
            </w:r>
            <w:r>
              <w:rPr>
                <w:bCs/>
                <w:sz w:val="24"/>
              </w:rPr>
              <w:t xml:space="preserve">- </w:t>
            </w:r>
            <w:r w:rsidR="00876035">
              <w:rPr>
                <w:bCs/>
                <w:sz w:val="24"/>
              </w:rPr>
              <w:t>1500</w:t>
            </w:r>
            <w:r>
              <w:rPr>
                <w:bCs/>
                <w:sz w:val="24"/>
              </w:rPr>
              <w:t xml:space="preserve">  тыс. руб.</w:t>
            </w:r>
          </w:p>
          <w:p w:rsidR="00C85F33" w:rsidRDefault="00C85F33" w:rsidP="00F42E78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В том числе:</w:t>
            </w:r>
          </w:p>
          <w:p w:rsidR="00C85F33" w:rsidRDefault="00C85F33" w:rsidP="00F42E78">
            <w:pPr>
              <w:jc w:val="left"/>
              <w:rPr>
                <w:bCs/>
                <w:sz w:val="24"/>
              </w:rPr>
            </w:pPr>
          </w:p>
        </w:tc>
        <w:tc>
          <w:tcPr>
            <w:tcW w:w="0" w:type="auto"/>
          </w:tcPr>
          <w:p w:rsidR="0039187F" w:rsidRDefault="0039187F" w:rsidP="008F3BEF">
            <w:pPr>
              <w:jc w:val="left"/>
              <w:rPr>
                <w:bCs/>
                <w:sz w:val="24"/>
              </w:rPr>
            </w:pP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Завершение работ  по экспертизе проектно-сметной документации</w:t>
            </w:r>
          </w:p>
        </w:tc>
      </w:tr>
      <w:tr w:rsidR="00C85F33" w:rsidTr="00645223">
        <w:tc>
          <w:tcPr>
            <w:tcW w:w="0" w:type="auto"/>
          </w:tcPr>
          <w:p w:rsidR="00C85F33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C85F33">
              <w:rPr>
                <w:bCs/>
                <w:sz w:val="24"/>
              </w:rPr>
              <w:t>.1.</w:t>
            </w:r>
          </w:p>
        </w:tc>
        <w:tc>
          <w:tcPr>
            <w:tcW w:w="0" w:type="auto"/>
          </w:tcPr>
          <w:p w:rsidR="00C85F33" w:rsidRDefault="00C85F33" w:rsidP="000B58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Экспертиза проектно-сметной документации на строительство сетей электроснабжения и газоснабжения </w:t>
            </w:r>
          </w:p>
        </w:tc>
        <w:tc>
          <w:tcPr>
            <w:tcW w:w="0" w:type="auto"/>
          </w:tcPr>
          <w:p w:rsidR="00C85F33" w:rsidRDefault="00C85F33" w:rsidP="008F3BEF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2013</w:t>
            </w:r>
          </w:p>
        </w:tc>
        <w:tc>
          <w:tcPr>
            <w:tcW w:w="0" w:type="auto"/>
          </w:tcPr>
          <w:p w:rsidR="00C85F33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C85F33" w:rsidRDefault="00C85F33" w:rsidP="00B94B15">
            <w:pPr>
              <w:jc w:val="left"/>
              <w:rPr>
                <w:bCs/>
                <w:sz w:val="24"/>
              </w:rPr>
            </w:pPr>
          </w:p>
        </w:tc>
      </w:tr>
      <w:tr w:rsidR="00C85F33" w:rsidTr="00645223">
        <w:tc>
          <w:tcPr>
            <w:tcW w:w="0" w:type="auto"/>
          </w:tcPr>
          <w:p w:rsidR="00C85F33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C85F33">
              <w:rPr>
                <w:bCs/>
                <w:sz w:val="24"/>
              </w:rPr>
              <w:t>.2.</w:t>
            </w:r>
          </w:p>
        </w:tc>
        <w:tc>
          <w:tcPr>
            <w:tcW w:w="0" w:type="auto"/>
          </w:tcPr>
          <w:p w:rsidR="00C85F33" w:rsidRDefault="00C85F33" w:rsidP="000B58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Экспертиза проектно-сметной документации на строительство сетей хозяйственно-питьевого, противопожарного водопровода и сетей канализации, сооружение КНС </w:t>
            </w:r>
          </w:p>
        </w:tc>
        <w:tc>
          <w:tcPr>
            <w:tcW w:w="0" w:type="auto"/>
          </w:tcPr>
          <w:p w:rsidR="00C85F33" w:rsidRDefault="00C85F33" w:rsidP="00884B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</w:t>
            </w:r>
            <w:r w:rsidR="00884B56">
              <w:rPr>
                <w:bCs/>
                <w:sz w:val="24"/>
              </w:rPr>
              <w:t>6</w:t>
            </w:r>
          </w:p>
        </w:tc>
        <w:tc>
          <w:tcPr>
            <w:tcW w:w="0" w:type="auto"/>
          </w:tcPr>
          <w:p w:rsidR="00C85F33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C85F33" w:rsidRDefault="00C85F33" w:rsidP="00B94B15">
            <w:pPr>
              <w:jc w:val="left"/>
              <w:rPr>
                <w:bCs/>
                <w:sz w:val="24"/>
              </w:rPr>
            </w:pPr>
          </w:p>
        </w:tc>
      </w:tr>
      <w:tr w:rsidR="00C85F33" w:rsidTr="00645223">
        <w:tc>
          <w:tcPr>
            <w:tcW w:w="0" w:type="auto"/>
          </w:tcPr>
          <w:p w:rsidR="00C85F33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C85F33">
              <w:rPr>
                <w:bCs/>
                <w:sz w:val="24"/>
              </w:rPr>
              <w:t>.3.</w:t>
            </w:r>
          </w:p>
        </w:tc>
        <w:tc>
          <w:tcPr>
            <w:tcW w:w="0" w:type="auto"/>
          </w:tcPr>
          <w:p w:rsidR="00C85F33" w:rsidRDefault="00C85F33" w:rsidP="00884B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Экспертиза проектно-сметной документации на строительство </w:t>
            </w:r>
            <w:r w:rsidR="008F3BEF">
              <w:rPr>
                <w:bCs/>
                <w:sz w:val="24"/>
              </w:rPr>
              <w:t>т</w:t>
            </w:r>
            <w:r>
              <w:rPr>
                <w:bCs/>
                <w:sz w:val="24"/>
              </w:rPr>
              <w:t xml:space="preserve">ранспортной инфраструктуры   </w:t>
            </w:r>
          </w:p>
        </w:tc>
        <w:tc>
          <w:tcPr>
            <w:tcW w:w="0" w:type="auto"/>
          </w:tcPr>
          <w:p w:rsidR="00C85F33" w:rsidRDefault="00C85F33" w:rsidP="008F3BEF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</w:t>
            </w:r>
            <w:r w:rsidR="00884B56">
              <w:rPr>
                <w:bCs/>
                <w:sz w:val="24"/>
              </w:rPr>
              <w:t>9</w:t>
            </w:r>
          </w:p>
        </w:tc>
        <w:tc>
          <w:tcPr>
            <w:tcW w:w="0" w:type="auto"/>
          </w:tcPr>
          <w:p w:rsidR="00C85F33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C85F33" w:rsidRDefault="00C85F33" w:rsidP="00B94B15">
            <w:pPr>
              <w:jc w:val="left"/>
              <w:rPr>
                <w:bCs/>
                <w:sz w:val="24"/>
              </w:rPr>
            </w:pPr>
          </w:p>
        </w:tc>
      </w:tr>
      <w:tr w:rsidR="00F42E78" w:rsidTr="00645223">
        <w:tc>
          <w:tcPr>
            <w:tcW w:w="0" w:type="auto"/>
          </w:tcPr>
          <w:p w:rsidR="0039187F" w:rsidRDefault="009B6B8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0" w:type="auto"/>
          </w:tcPr>
          <w:p w:rsidR="0039187F" w:rsidRDefault="0039187F" w:rsidP="00F42E78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Проведение  </w:t>
            </w:r>
            <w:r w:rsidR="00F42E78">
              <w:rPr>
                <w:bCs/>
                <w:sz w:val="24"/>
              </w:rPr>
              <w:t xml:space="preserve"> торгов </w:t>
            </w:r>
            <w:r w:rsidR="00F42E78">
              <w:rPr>
                <w:bCs/>
                <w:sz w:val="24"/>
              </w:rPr>
              <w:lastRenderedPageBreak/>
              <w:t xml:space="preserve">(конкурсов, аукционов)  по размещению муниципальных заказов  на </w:t>
            </w:r>
            <w:r>
              <w:rPr>
                <w:bCs/>
                <w:sz w:val="24"/>
              </w:rPr>
              <w:t>строительство инженерных</w:t>
            </w:r>
            <w:r w:rsidR="0096291C">
              <w:rPr>
                <w:bCs/>
                <w:sz w:val="24"/>
              </w:rPr>
              <w:t xml:space="preserve"> сетей </w:t>
            </w:r>
            <w:r>
              <w:rPr>
                <w:bCs/>
                <w:sz w:val="24"/>
              </w:rPr>
              <w:t xml:space="preserve"> и транспортной инфраструктуры</w:t>
            </w:r>
            <w:r w:rsidR="008F3BEF">
              <w:rPr>
                <w:bCs/>
                <w:sz w:val="24"/>
              </w:rPr>
              <w:t>,</w:t>
            </w:r>
          </w:p>
          <w:p w:rsidR="008F3BEF" w:rsidRDefault="008F3BEF" w:rsidP="00F42E78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В том числе:</w:t>
            </w:r>
          </w:p>
        </w:tc>
        <w:tc>
          <w:tcPr>
            <w:tcW w:w="0" w:type="auto"/>
          </w:tcPr>
          <w:p w:rsidR="0039187F" w:rsidRDefault="0039187F" w:rsidP="008F3BEF">
            <w:pPr>
              <w:jc w:val="left"/>
              <w:rPr>
                <w:bCs/>
                <w:sz w:val="24"/>
              </w:rPr>
            </w:pP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39187F" w:rsidRDefault="00F42E7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Выбор</w:t>
            </w:r>
            <w:r w:rsidR="0039187F">
              <w:rPr>
                <w:bCs/>
                <w:sz w:val="24"/>
              </w:rPr>
              <w:t xml:space="preserve"> подрядных </w:t>
            </w:r>
            <w:r w:rsidR="0039187F">
              <w:rPr>
                <w:bCs/>
                <w:sz w:val="24"/>
              </w:rPr>
              <w:lastRenderedPageBreak/>
              <w:t xml:space="preserve">организаций </w:t>
            </w:r>
            <w:r>
              <w:rPr>
                <w:bCs/>
                <w:sz w:val="24"/>
              </w:rPr>
              <w:t xml:space="preserve"> в соответствие с  законодательством и заключение муниципальных контрактов </w:t>
            </w:r>
            <w:r w:rsidR="0039187F">
              <w:rPr>
                <w:bCs/>
                <w:sz w:val="24"/>
              </w:rPr>
              <w:t>на выполнение строительно-монтажных работ</w:t>
            </w:r>
          </w:p>
        </w:tc>
      </w:tr>
      <w:tr w:rsidR="008F3BEF" w:rsidTr="00645223">
        <w:tc>
          <w:tcPr>
            <w:tcW w:w="0" w:type="auto"/>
          </w:tcPr>
          <w:p w:rsidR="008F3BEF" w:rsidRDefault="009B6B8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5</w:t>
            </w:r>
            <w:r w:rsidR="008F3BEF">
              <w:rPr>
                <w:bCs/>
                <w:sz w:val="24"/>
              </w:rPr>
              <w:t>.1.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Проведение   торгов (конкурсов, аукционов)  по размещению муниципальных заказов  на строительство сетей электроснабжения и газоснабжения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</w:t>
            </w:r>
            <w:r w:rsidR="00884B56">
              <w:rPr>
                <w:bCs/>
                <w:sz w:val="24"/>
              </w:rPr>
              <w:t>3-2016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8F3BEF" w:rsidRDefault="008F3BEF" w:rsidP="00921DDC">
            <w:pPr>
              <w:jc w:val="left"/>
              <w:rPr>
                <w:bCs/>
                <w:sz w:val="24"/>
              </w:rPr>
            </w:pPr>
          </w:p>
        </w:tc>
      </w:tr>
      <w:tr w:rsidR="008F3BEF" w:rsidTr="00645223">
        <w:tc>
          <w:tcPr>
            <w:tcW w:w="0" w:type="auto"/>
          </w:tcPr>
          <w:p w:rsidR="008F3BEF" w:rsidRDefault="009B6B8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="008F3BEF">
              <w:rPr>
                <w:bCs/>
                <w:sz w:val="24"/>
              </w:rPr>
              <w:t>.2.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Проведение   торгов (конкурсов, аукционов)  по размещению муниципальных заказов  на строительство сетей хозяйственно-питьевого, противопожарного водопровода и сетей канализации, сооружение КНС</w:t>
            </w:r>
          </w:p>
        </w:tc>
        <w:tc>
          <w:tcPr>
            <w:tcW w:w="0" w:type="auto"/>
          </w:tcPr>
          <w:p w:rsidR="008F3BEF" w:rsidRDefault="00884B56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2017</w:t>
            </w:r>
            <w:r w:rsidR="008F3BEF">
              <w:rPr>
                <w:bCs/>
                <w:sz w:val="24"/>
              </w:rPr>
              <w:t xml:space="preserve"> </w:t>
            </w:r>
            <w:r w:rsidR="005F6B00">
              <w:rPr>
                <w:bCs/>
                <w:sz w:val="24"/>
              </w:rPr>
              <w:t>-2018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8F3BEF" w:rsidRDefault="008F3BEF" w:rsidP="00921DDC">
            <w:pPr>
              <w:jc w:val="left"/>
              <w:rPr>
                <w:bCs/>
                <w:sz w:val="24"/>
              </w:rPr>
            </w:pPr>
          </w:p>
        </w:tc>
      </w:tr>
      <w:tr w:rsidR="008F3BEF" w:rsidTr="00645223">
        <w:tc>
          <w:tcPr>
            <w:tcW w:w="0" w:type="auto"/>
          </w:tcPr>
          <w:p w:rsidR="008F3BEF" w:rsidRDefault="009B6B8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="008F3BEF">
              <w:rPr>
                <w:bCs/>
                <w:sz w:val="24"/>
              </w:rPr>
              <w:t>.3.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Проведение   торгов (конкурсов, аукционов)  по размещению муниципальных заказов  на строительство транспортной инфраструктуры   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</w:t>
            </w:r>
            <w:r w:rsidR="00884B56">
              <w:rPr>
                <w:bCs/>
                <w:sz w:val="24"/>
              </w:rPr>
              <w:t>8-2019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8F3BEF" w:rsidRDefault="008F3BEF" w:rsidP="00921DDC">
            <w:pPr>
              <w:jc w:val="left"/>
              <w:rPr>
                <w:bCs/>
                <w:sz w:val="24"/>
              </w:rPr>
            </w:pPr>
          </w:p>
        </w:tc>
      </w:tr>
      <w:tr w:rsidR="00F42E78" w:rsidTr="00645223">
        <w:tc>
          <w:tcPr>
            <w:tcW w:w="0" w:type="auto"/>
          </w:tcPr>
          <w:p w:rsidR="0039187F" w:rsidRDefault="009B6B8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6B6A78">
              <w:rPr>
                <w:bCs/>
                <w:sz w:val="24"/>
              </w:rPr>
              <w:t>.</w:t>
            </w: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Проведение строительно-монтажных работ по обеспечению земельных участков инженерной и транспортной инфраструктур</w:t>
            </w:r>
            <w:r w:rsidR="003E168D">
              <w:rPr>
                <w:bCs/>
                <w:sz w:val="24"/>
              </w:rPr>
              <w:t>ой</w:t>
            </w:r>
            <w:r w:rsidR="008F3BEF">
              <w:rPr>
                <w:bCs/>
                <w:sz w:val="24"/>
              </w:rPr>
              <w:t>,</w:t>
            </w:r>
          </w:p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В том числе:</w:t>
            </w: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39187F" w:rsidRDefault="0039187F" w:rsidP="00921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Решение вопросов обеспечения земельных участков инженерной и транспортной инфраструктурой предоставляемых семьям, имеющим троих и более детей в возрасте до 18 лет</w:t>
            </w:r>
          </w:p>
        </w:tc>
      </w:tr>
      <w:tr w:rsidR="008F3BEF" w:rsidTr="00645223">
        <w:tc>
          <w:tcPr>
            <w:tcW w:w="0" w:type="auto"/>
          </w:tcPr>
          <w:p w:rsidR="008F3BEF" w:rsidRDefault="009B6B8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8F3BEF">
              <w:rPr>
                <w:bCs/>
                <w:sz w:val="24"/>
              </w:rPr>
              <w:t>.1.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Строительство сетей электроснабжения и газоснабжения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</w:t>
            </w:r>
            <w:r w:rsidR="00884B56">
              <w:rPr>
                <w:bCs/>
                <w:sz w:val="24"/>
              </w:rPr>
              <w:t>3-2016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8F3BEF" w:rsidRDefault="008F3BEF" w:rsidP="0039187F">
            <w:pPr>
              <w:jc w:val="left"/>
              <w:rPr>
                <w:bCs/>
                <w:sz w:val="24"/>
              </w:rPr>
            </w:pPr>
          </w:p>
        </w:tc>
      </w:tr>
      <w:tr w:rsidR="008F3BEF" w:rsidTr="00645223">
        <w:tc>
          <w:tcPr>
            <w:tcW w:w="0" w:type="auto"/>
          </w:tcPr>
          <w:p w:rsidR="008F3BEF" w:rsidRDefault="009B6B8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8F3BEF">
              <w:rPr>
                <w:bCs/>
                <w:sz w:val="24"/>
              </w:rPr>
              <w:t>.2.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Строительство сетей хозяйственно-питьевого, противопожарного водопровода и сетей канализации, сооружение КНС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</w:t>
            </w:r>
            <w:r w:rsidR="00884B56">
              <w:rPr>
                <w:bCs/>
                <w:sz w:val="24"/>
              </w:rPr>
              <w:t>7-2018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8F3BEF" w:rsidRDefault="008F3BEF" w:rsidP="0039187F">
            <w:pPr>
              <w:jc w:val="left"/>
              <w:rPr>
                <w:bCs/>
                <w:sz w:val="24"/>
              </w:rPr>
            </w:pPr>
          </w:p>
        </w:tc>
      </w:tr>
      <w:tr w:rsidR="008F3BEF" w:rsidTr="00645223">
        <w:tc>
          <w:tcPr>
            <w:tcW w:w="0" w:type="auto"/>
          </w:tcPr>
          <w:p w:rsidR="008F3BEF" w:rsidRDefault="00583E9C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8F3BEF">
              <w:rPr>
                <w:bCs/>
                <w:sz w:val="24"/>
              </w:rPr>
              <w:t>.3.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Строительство </w:t>
            </w:r>
            <w:r>
              <w:rPr>
                <w:bCs/>
                <w:sz w:val="24"/>
              </w:rPr>
              <w:lastRenderedPageBreak/>
              <w:t xml:space="preserve">транспортной инфраструктуры   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201</w:t>
            </w:r>
            <w:r w:rsidR="00884B56">
              <w:rPr>
                <w:bCs/>
                <w:sz w:val="24"/>
              </w:rPr>
              <w:t>8-2020</w:t>
            </w:r>
          </w:p>
        </w:tc>
        <w:tc>
          <w:tcPr>
            <w:tcW w:w="0" w:type="auto"/>
          </w:tcPr>
          <w:p w:rsidR="008F3BEF" w:rsidRDefault="008F3BEF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8F3BEF" w:rsidRDefault="008F3BEF" w:rsidP="0039187F">
            <w:pPr>
              <w:jc w:val="left"/>
              <w:rPr>
                <w:bCs/>
                <w:sz w:val="24"/>
              </w:rPr>
            </w:pPr>
          </w:p>
        </w:tc>
      </w:tr>
      <w:tr w:rsidR="00F42E78" w:rsidTr="00645223">
        <w:tc>
          <w:tcPr>
            <w:tcW w:w="0" w:type="auto"/>
          </w:tcPr>
          <w:p w:rsidR="0039187F" w:rsidRDefault="00583E9C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39187F" w:rsidRDefault="0039187F" w:rsidP="00B94B15">
            <w:pPr>
              <w:jc w:val="left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Подготовка предложений о возможности применения  альтернативных представлению земельных участков форм улучшения жилищных условий семей, имеющим троих и более детей в возрасте до 18 лет (включая предоставление жилых помеще</w:t>
            </w:r>
            <w:r w:rsidR="00F42E78">
              <w:rPr>
                <w:bCs/>
                <w:sz w:val="24"/>
              </w:rPr>
              <w:t>ний по договорам социального на</w:t>
            </w:r>
            <w:r>
              <w:rPr>
                <w:bCs/>
                <w:sz w:val="24"/>
              </w:rPr>
              <w:t>йма, применения льготного ипотечного кредитования и др.)</w:t>
            </w:r>
            <w:proofErr w:type="gramEnd"/>
          </w:p>
        </w:tc>
        <w:tc>
          <w:tcPr>
            <w:tcW w:w="0" w:type="auto"/>
          </w:tcPr>
          <w:p w:rsidR="0039187F" w:rsidRDefault="00884B56" w:rsidP="00884B5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2013-2020</w:t>
            </w:r>
          </w:p>
        </w:tc>
        <w:tc>
          <w:tcPr>
            <w:tcW w:w="0" w:type="auto"/>
          </w:tcPr>
          <w:p w:rsidR="0039187F" w:rsidRDefault="00F42E7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Администрация ЗАТО </w:t>
            </w:r>
            <w:proofErr w:type="spellStart"/>
            <w:r>
              <w:rPr>
                <w:bCs/>
                <w:sz w:val="24"/>
              </w:rPr>
              <w:t>г</w:t>
            </w:r>
            <w:proofErr w:type="gramStart"/>
            <w:r>
              <w:rPr>
                <w:bCs/>
                <w:sz w:val="24"/>
              </w:rPr>
              <w:t>.Р</w:t>
            </w:r>
            <w:proofErr w:type="gramEnd"/>
            <w:r>
              <w:rPr>
                <w:bCs/>
                <w:sz w:val="24"/>
              </w:rPr>
              <w:t>адужный</w:t>
            </w:r>
            <w:proofErr w:type="spellEnd"/>
          </w:p>
          <w:p w:rsidR="00F42E78" w:rsidRDefault="00F42E78" w:rsidP="00B94B15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МКУ «ГКМХ»</w:t>
            </w:r>
          </w:p>
        </w:tc>
        <w:tc>
          <w:tcPr>
            <w:tcW w:w="0" w:type="auto"/>
          </w:tcPr>
          <w:p w:rsidR="0039187F" w:rsidRDefault="0039187F" w:rsidP="0039187F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Представление предложений  в департамент строительства и архитектуры администрации области по запросам</w:t>
            </w:r>
          </w:p>
        </w:tc>
      </w:tr>
    </w:tbl>
    <w:p w:rsidR="00B94B15" w:rsidRDefault="00B94B15" w:rsidP="00B94B15">
      <w:pPr>
        <w:jc w:val="left"/>
        <w:rPr>
          <w:bCs/>
          <w:sz w:val="24"/>
        </w:rPr>
      </w:pPr>
    </w:p>
    <w:p w:rsidR="000531E7" w:rsidRDefault="00B94B15" w:rsidP="000531E7">
      <w:pPr>
        <w:overflowPunct/>
        <w:textAlignment w:val="auto"/>
        <w:outlineLvl w:val="0"/>
        <w:rPr>
          <w:sz w:val="24"/>
          <w:szCs w:val="24"/>
        </w:rPr>
      </w:pPr>
      <w:r>
        <w:t xml:space="preserve">    </w:t>
      </w:r>
      <w:r w:rsidR="000531E7">
        <w:rPr>
          <w:sz w:val="24"/>
          <w:szCs w:val="24"/>
        </w:rPr>
        <w:t>III. Ре</w:t>
      </w:r>
      <w:r w:rsidR="00583E9C">
        <w:rPr>
          <w:sz w:val="24"/>
          <w:szCs w:val="24"/>
        </w:rPr>
        <w:t>сурсное обеспечение реализации «</w:t>
      </w:r>
      <w:r w:rsidR="000531E7">
        <w:rPr>
          <w:sz w:val="24"/>
          <w:szCs w:val="24"/>
        </w:rPr>
        <w:t>Доро</w:t>
      </w:r>
      <w:r w:rsidR="00583E9C">
        <w:rPr>
          <w:sz w:val="24"/>
          <w:szCs w:val="24"/>
        </w:rPr>
        <w:t>жной карты»</w:t>
      </w:r>
    </w:p>
    <w:p w:rsidR="000531E7" w:rsidRDefault="000531E7" w:rsidP="000531E7">
      <w:pPr>
        <w:overflowPunct/>
        <w:jc w:val="both"/>
        <w:textAlignment w:val="auto"/>
        <w:rPr>
          <w:sz w:val="24"/>
          <w:szCs w:val="24"/>
        </w:rPr>
      </w:pPr>
    </w:p>
    <w:p w:rsidR="00DF1A21" w:rsidRDefault="00DF1A21" w:rsidP="000531E7">
      <w:pPr>
        <w:overflowPunct/>
        <w:ind w:firstLine="540"/>
        <w:jc w:val="both"/>
        <w:textAlignment w:val="auto"/>
        <w:rPr>
          <w:bCs/>
          <w:sz w:val="24"/>
          <w:szCs w:val="24"/>
        </w:rPr>
      </w:pPr>
      <w:r w:rsidRPr="005F6B00">
        <w:rPr>
          <w:sz w:val="24"/>
          <w:szCs w:val="24"/>
        </w:rPr>
        <w:t>Финансирование «Дорожной карты»</w:t>
      </w:r>
      <w:r w:rsidR="000531E7" w:rsidRPr="005F6B00">
        <w:rPr>
          <w:sz w:val="24"/>
          <w:szCs w:val="24"/>
        </w:rPr>
        <w:t xml:space="preserve"> будет осуществляться за счет консолидации средств федерального, областного и местных </w:t>
      </w:r>
      <w:r w:rsidR="003E168D" w:rsidRPr="005F6B00">
        <w:rPr>
          <w:sz w:val="24"/>
          <w:szCs w:val="24"/>
        </w:rPr>
        <w:t xml:space="preserve">бюджетов </w:t>
      </w:r>
      <w:r w:rsidR="00925257" w:rsidRPr="005F6B00">
        <w:rPr>
          <w:sz w:val="24"/>
          <w:szCs w:val="24"/>
        </w:rPr>
        <w:t xml:space="preserve">на мероприятия по обеспечению инженерной и транспортной инфраструктурой земельных участков, предоставляемых (предоставленных) бесплатно для индивидуального жилищного строительства семьям, имеющим троих и более детей в возрасте до 18 лет,  </w:t>
      </w:r>
      <w:r w:rsidR="003E168D" w:rsidRPr="005F6B00">
        <w:rPr>
          <w:sz w:val="24"/>
          <w:szCs w:val="24"/>
        </w:rPr>
        <w:t xml:space="preserve">в рамках подпрограммы </w:t>
      </w:r>
      <w:r w:rsidR="00884B56" w:rsidRPr="005F6B00">
        <w:rPr>
          <w:sz w:val="24"/>
          <w:szCs w:val="24"/>
        </w:rPr>
        <w:t xml:space="preserve"> 2 «Стимулирование развития жилищного </w:t>
      </w:r>
      <w:proofErr w:type="gramStart"/>
      <w:r w:rsidR="00884B56" w:rsidRPr="005F6B00">
        <w:rPr>
          <w:sz w:val="24"/>
          <w:szCs w:val="24"/>
        </w:rPr>
        <w:t>строительства</w:t>
      </w:r>
      <w:proofErr w:type="gramEnd"/>
      <w:r w:rsidR="00884B56" w:rsidRPr="005F6B00">
        <w:rPr>
          <w:sz w:val="24"/>
          <w:szCs w:val="24"/>
        </w:rPr>
        <w:t xml:space="preserve"> ЗАТО г. Радужный»</w:t>
      </w:r>
      <w:r w:rsidR="000531E7" w:rsidRPr="005F6B00">
        <w:rPr>
          <w:sz w:val="24"/>
          <w:szCs w:val="24"/>
        </w:rPr>
        <w:t xml:space="preserve"> </w:t>
      </w:r>
      <w:r w:rsidRPr="005F6B00">
        <w:rPr>
          <w:bCs/>
          <w:sz w:val="24"/>
          <w:szCs w:val="24"/>
        </w:rPr>
        <w:t>муниципальной программы  «</w:t>
      </w:r>
      <w:r w:rsidR="00884B56" w:rsidRPr="005F6B00">
        <w:rPr>
          <w:bCs/>
          <w:sz w:val="24"/>
          <w:szCs w:val="24"/>
        </w:rPr>
        <w:t>Обеспечение доступным и комфортным</w:t>
      </w:r>
      <w:r w:rsidR="00884B56" w:rsidRPr="006B0C9A">
        <w:rPr>
          <w:bCs/>
          <w:sz w:val="24"/>
          <w:szCs w:val="24"/>
        </w:rPr>
        <w:t xml:space="preserve"> жильем населения ЗАТО </w:t>
      </w:r>
      <w:proofErr w:type="spellStart"/>
      <w:r w:rsidR="00884B56" w:rsidRPr="006B0C9A">
        <w:rPr>
          <w:bCs/>
          <w:sz w:val="24"/>
          <w:szCs w:val="24"/>
        </w:rPr>
        <w:t>г</w:t>
      </w:r>
      <w:proofErr w:type="gramStart"/>
      <w:r w:rsidR="00884B56" w:rsidRPr="006B0C9A">
        <w:rPr>
          <w:bCs/>
          <w:sz w:val="24"/>
          <w:szCs w:val="24"/>
        </w:rPr>
        <w:t>.Р</w:t>
      </w:r>
      <w:proofErr w:type="gramEnd"/>
      <w:r w:rsidR="00884B56" w:rsidRPr="006B0C9A">
        <w:rPr>
          <w:bCs/>
          <w:sz w:val="24"/>
          <w:szCs w:val="24"/>
        </w:rPr>
        <w:t>адужный</w:t>
      </w:r>
      <w:proofErr w:type="spellEnd"/>
      <w:r w:rsidR="00884B56" w:rsidRPr="006B0C9A">
        <w:rPr>
          <w:bCs/>
          <w:sz w:val="24"/>
          <w:szCs w:val="24"/>
        </w:rPr>
        <w:t xml:space="preserve"> Владимирской области»</w:t>
      </w:r>
      <w:r>
        <w:rPr>
          <w:bCs/>
          <w:sz w:val="24"/>
          <w:szCs w:val="24"/>
        </w:rPr>
        <w:t>.</w:t>
      </w:r>
    </w:p>
    <w:p w:rsidR="003009A8" w:rsidRDefault="003009A8" w:rsidP="003009A8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D7F89">
        <w:rPr>
          <w:sz w:val="24"/>
          <w:szCs w:val="24"/>
        </w:rPr>
        <w:t>Объем финансирования подпрограммы определяется в соответствии с Порядком предоставления субсидий органам местного самоуправления для реализации подпрограммы «Стимулирование развития жилищного строительства» государственной  программы Владимирской области «</w:t>
      </w:r>
      <w:r>
        <w:rPr>
          <w:sz w:val="24"/>
          <w:szCs w:val="24"/>
        </w:rPr>
        <w:t>О</w:t>
      </w:r>
      <w:r w:rsidR="007D7F89">
        <w:rPr>
          <w:sz w:val="24"/>
          <w:szCs w:val="24"/>
        </w:rPr>
        <w:t>беспечение доступным и комфортным жильем населения Владимирской области»</w:t>
      </w:r>
      <w:r>
        <w:rPr>
          <w:sz w:val="24"/>
          <w:szCs w:val="24"/>
        </w:rPr>
        <w:t>, утвержденной постановлением администрации Владимирской области от</w:t>
      </w:r>
      <w:r w:rsidRPr="00300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17.12.2013 N 1390</w:t>
      </w:r>
      <w:r w:rsidR="00925257">
        <w:rPr>
          <w:sz w:val="24"/>
          <w:szCs w:val="24"/>
        </w:rPr>
        <w:t>.</w:t>
      </w:r>
    </w:p>
    <w:p w:rsidR="007D7F89" w:rsidRDefault="007D7F89" w:rsidP="000531E7">
      <w:pPr>
        <w:overflowPunct/>
        <w:ind w:firstLine="540"/>
        <w:jc w:val="both"/>
        <w:textAlignment w:val="auto"/>
        <w:rPr>
          <w:sz w:val="24"/>
          <w:szCs w:val="24"/>
        </w:rPr>
      </w:pPr>
    </w:p>
    <w:sectPr w:rsidR="007D7F89" w:rsidSect="00573346">
      <w:pgSz w:w="12240" w:h="15840"/>
      <w:pgMar w:top="567" w:right="737" w:bottom="851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E0"/>
    <w:rsid w:val="0000597A"/>
    <w:rsid w:val="00024033"/>
    <w:rsid w:val="00025B39"/>
    <w:rsid w:val="000531E7"/>
    <w:rsid w:val="00061230"/>
    <w:rsid w:val="00077359"/>
    <w:rsid w:val="00087E15"/>
    <w:rsid w:val="000B5856"/>
    <w:rsid w:val="000E6904"/>
    <w:rsid w:val="0010055E"/>
    <w:rsid w:val="00112874"/>
    <w:rsid w:val="0012101A"/>
    <w:rsid w:val="00121243"/>
    <w:rsid w:val="001328DB"/>
    <w:rsid w:val="00154517"/>
    <w:rsid w:val="001618F5"/>
    <w:rsid w:val="00164AD6"/>
    <w:rsid w:val="001B1502"/>
    <w:rsid w:val="001B74A1"/>
    <w:rsid w:val="001B7A1F"/>
    <w:rsid w:val="001C3F87"/>
    <w:rsid w:val="00234516"/>
    <w:rsid w:val="00256A10"/>
    <w:rsid w:val="00264333"/>
    <w:rsid w:val="00285534"/>
    <w:rsid w:val="002C09C9"/>
    <w:rsid w:val="002C2B1C"/>
    <w:rsid w:val="002C79D5"/>
    <w:rsid w:val="002D32F1"/>
    <w:rsid w:val="002F3E2F"/>
    <w:rsid w:val="003009A8"/>
    <w:rsid w:val="00347409"/>
    <w:rsid w:val="00352D6A"/>
    <w:rsid w:val="00366492"/>
    <w:rsid w:val="0039187F"/>
    <w:rsid w:val="00394A91"/>
    <w:rsid w:val="003A0686"/>
    <w:rsid w:val="003A7AFA"/>
    <w:rsid w:val="003E168D"/>
    <w:rsid w:val="003E2314"/>
    <w:rsid w:val="003E5228"/>
    <w:rsid w:val="003E59F9"/>
    <w:rsid w:val="003F618A"/>
    <w:rsid w:val="00400E9F"/>
    <w:rsid w:val="00437181"/>
    <w:rsid w:val="00443000"/>
    <w:rsid w:val="004452FC"/>
    <w:rsid w:val="00452419"/>
    <w:rsid w:val="004609BA"/>
    <w:rsid w:val="00461473"/>
    <w:rsid w:val="00461501"/>
    <w:rsid w:val="004822B4"/>
    <w:rsid w:val="004B5D75"/>
    <w:rsid w:val="004B6E23"/>
    <w:rsid w:val="004C4BB3"/>
    <w:rsid w:val="004D3C6B"/>
    <w:rsid w:val="005157D9"/>
    <w:rsid w:val="005233F5"/>
    <w:rsid w:val="0054728B"/>
    <w:rsid w:val="00551C52"/>
    <w:rsid w:val="00573346"/>
    <w:rsid w:val="00583E9C"/>
    <w:rsid w:val="005971E0"/>
    <w:rsid w:val="005A0913"/>
    <w:rsid w:val="005D403F"/>
    <w:rsid w:val="005E4E5C"/>
    <w:rsid w:val="005F6B00"/>
    <w:rsid w:val="00626996"/>
    <w:rsid w:val="00627ADB"/>
    <w:rsid w:val="00630025"/>
    <w:rsid w:val="00645223"/>
    <w:rsid w:val="00691E7A"/>
    <w:rsid w:val="006B4B74"/>
    <w:rsid w:val="006B6A78"/>
    <w:rsid w:val="006F749E"/>
    <w:rsid w:val="007533BA"/>
    <w:rsid w:val="007850B5"/>
    <w:rsid w:val="007A4241"/>
    <w:rsid w:val="007C4081"/>
    <w:rsid w:val="007D7F89"/>
    <w:rsid w:val="007E6251"/>
    <w:rsid w:val="008136C3"/>
    <w:rsid w:val="00816BF0"/>
    <w:rsid w:val="00840BE5"/>
    <w:rsid w:val="00841D25"/>
    <w:rsid w:val="00866B5D"/>
    <w:rsid w:val="00876035"/>
    <w:rsid w:val="00877488"/>
    <w:rsid w:val="00884B56"/>
    <w:rsid w:val="0088729D"/>
    <w:rsid w:val="00892CE0"/>
    <w:rsid w:val="008B0268"/>
    <w:rsid w:val="008D66CB"/>
    <w:rsid w:val="008E063A"/>
    <w:rsid w:val="008F3BEF"/>
    <w:rsid w:val="008F7210"/>
    <w:rsid w:val="00921DDC"/>
    <w:rsid w:val="00925257"/>
    <w:rsid w:val="0093026B"/>
    <w:rsid w:val="00950AA8"/>
    <w:rsid w:val="0096291C"/>
    <w:rsid w:val="00982F42"/>
    <w:rsid w:val="009B300B"/>
    <w:rsid w:val="009B3649"/>
    <w:rsid w:val="009B6B88"/>
    <w:rsid w:val="009B70FC"/>
    <w:rsid w:val="009C521C"/>
    <w:rsid w:val="009D1166"/>
    <w:rsid w:val="009E6678"/>
    <w:rsid w:val="00A00C57"/>
    <w:rsid w:val="00A02076"/>
    <w:rsid w:val="00A131C5"/>
    <w:rsid w:val="00A4054D"/>
    <w:rsid w:val="00AA6E9E"/>
    <w:rsid w:val="00AB6102"/>
    <w:rsid w:val="00AB68C4"/>
    <w:rsid w:val="00AC3D26"/>
    <w:rsid w:val="00AE14E8"/>
    <w:rsid w:val="00AE4409"/>
    <w:rsid w:val="00AE7916"/>
    <w:rsid w:val="00B0277F"/>
    <w:rsid w:val="00B108EF"/>
    <w:rsid w:val="00B25834"/>
    <w:rsid w:val="00B30062"/>
    <w:rsid w:val="00B6300B"/>
    <w:rsid w:val="00B77F81"/>
    <w:rsid w:val="00B94B15"/>
    <w:rsid w:val="00BA0F93"/>
    <w:rsid w:val="00BB054C"/>
    <w:rsid w:val="00BB4E3E"/>
    <w:rsid w:val="00BC65BC"/>
    <w:rsid w:val="00BF1F9A"/>
    <w:rsid w:val="00C058FE"/>
    <w:rsid w:val="00C13FBC"/>
    <w:rsid w:val="00C256F3"/>
    <w:rsid w:val="00C30CD3"/>
    <w:rsid w:val="00C36DF8"/>
    <w:rsid w:val="00C4050B"/>
    <w:rsid w:val="00C820F3"/>
    <w:rsid w:val="00C85F33"/>
    <w:rsid w:val="00CF23A4"/>
    <w:rsid w:val="00D26501"/>
    <w:rsid w:val="00D522E4"/>
    <w:rsid w:val="00D75320"/>
    <w:rsid w:val="00D7540E"/>
    <w:rsid w:val="00D755C9"/>
    <w:rsid w:val="00D97BA4"/>
    <w:rsid w:val="00DB0D62"/>
    <w:rsid w:val="00DE1A6C"/>
    <w:rsid w:val="00DF1A21"/>
    <w:rsid w:val="00DF6A40"/>
    <w:rsid w:val="00E061B8"/>
    <w:rsid w:val="00E62541"/>
    <w:rsid w:val="00E72A57"/>
    <w:rsid w:val="00E7408F"/>
    <w:rsid w:val="00E81601"/>
    <w:rsid w:val="00EF7932"/>
    <w:rsid w:val="00F153E5"/>
    <w:rsid w:val="00F277EC"/>
    <w:rsid w:val="00F42E78"/>
    <w:rsid w:val="00F914CB"/>
    <w:rsid w:val="00FB0507"/>
    <w:rsid w:val="00FB37BB"/>
    <w:rsid w:val="00FF49F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6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610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B6102"/>
    <w:pPr>
      <w:jc w:val="left"/>
    </w:pPr>
    <w:rPr>
      <w:sz w:val="24"/>
    </w:rPr>
  </w:style>
  <w:style w:type="character" w:customStyle="1" w:styleId="a7">
    <w:name w:val="Основной текст Знак"/>
    <w:basedOn w:val="a0"/>
    <w:link w:val="a6"/>
    <w:rsid w:val="00AB6102"/>
    <w:rPr>
      <w:sz w:val="24"/>
    </w:rPr>
  </w:style>
  <w:style w:type="paragraph" w:customStyle="1" w:styleId="ConsPlusNonformat">
    <w:name w:val="ConsPlusNonformat"/>
    <w:uiPriority w:val="99"/>
    <w:rsid w:val="00B94B1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6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610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B6102"/>
    <w:pPr>
      <w:jc w:val="left"/>
    </w:pPr>
    <w:rPr>
      <w:sz w:val="24"/>
    </w:rPr>
  </w:style>
  <w:style w:type="character" w:customStyle="1" w:styleId="a7">
    <w:name w:val="Основной текст Знак"/>
    <w:basedOn w:val="a0"/>
    <w:link w:val="a6"/>
    <w:rsid w:val="00AB6102"/>
    <w:rPr>
      <w:sz w:val="24"/>
    </w:rPr>
  </w:style>
  <w:style w:type="paragraph" w:customStyle="1" w:styleId="ConsPlusNonformat">
    <w:name w:val="ConsPlusNonformat"/>
    <w:uiPriority w:val="99"/>
    <w:rsid w:val="00B94B1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3\&#1055;&#1086;&#1089;&#1090;.&#1088;&#1072;&#1089;&#1087;&#1086;&#1088;&#1103;&#1078;,%20&#1088;&#1077;&#1096;&#1077;&#1085;&#1080;&#1103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E6FE-BAEB-4C19-A869-CE6445A3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4</Pages>
  <Words>853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EditorSite</cp:lastModifiedBy>
  <cp:revision>2</cp:revision>
  <cp:lastPrinted>2018-01-09T14:16:00Z</cp:lastPrinted>
  <dcterms:created xsi:type="dcterms:W3CDTF">2018-01-24T10:53:00Z</dcterms:created>
  <dcterms:modified xsi:type="dcterms:W3CDTF">2018-01-24T10:53:00Z</dcterms:modified>
</cp:coreProperties>
</file>