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32C" w:rsidRPr="0012032C" w:rsidTr="0012032C">
        <w:tc>
          <w:tcPr>
            <w:tcW w:w="4785" w:type="dxa"/>
          </w:tcPr>
          <w:p w:rsidR="0012032C" w:rsidRPr="0012032C" w:rsidRDefault="0012032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2032C" w:rsidRP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Приложение № 1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администрации ЗАТО г. Радужный 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12032C" w:rsidRPr="0012032C" w:rsidRDefault="0012032C" w:rsidP="003240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32406B">
              <w:rPr>
                <w:sz w:val="28"/>
                <w:szCs w:val="28"/>
              </w:rPr>
              <w:t xml:space="preserve"> 27.12.2021</w:t>
            </w:r>
            <w:r>
              <w:rPr>
                <w:sz w:val="28"/>
                <w:szCs w:val="28"/>
              </w:rPr>
              <w:t xml:space="preserve"> №</w:t>
            </w:r>
            <w:r w:rsidR="0032406B">
              <w:rPr>
                <w:sz w:val="28"/>
                <w:szCs w:val="28"/>
              </w:rPr>
              <w:t xml:space="preserve"> 1698</w:t>
            </w:r>
            <w:bookmarkStart w:id="0" w:name="_GoBack"/>
            <w:bookmarkEnd w:id="0"/>
          </w:p>
        </w:tc>
      </w:tr>
    </w:tbl>
    <w:p w:rsidR="00B6377E" w:rsidRDefault="00B6377E"/>
    <w:p w:rsidR="0012032C" w:rsidRDefault="0012032C"/>
    <w:p w:rsidR="0012032C" w:rsidRDefault="0012032C"/>
    <w:p w:rsidR="0012032C" w:rsidRDefault="0012032C"/>
    <w:p w:rsidR="0012032C" w:rsidRDefault="0012032C"/>
    <w:p w:rsidR="001F494D" w:rsidRDefault="0012032C" w:rsidP="0012032C">
      <w:pPr>
        <w:jc w:val="center"/>
        <w:rPr>
          <w:sz w:val="28"/>
          <w:szCs w:val="28"/>
        </w:rPr>
      </w:pPr>
      <w:r w:rsidRPr="00022B0A">
        <w:rPr>
          <w:bCs/>
          <w:iCs/>
          <w:sz w:val="28"/>
          <w:szCs w:val="28"/>
        </w:rPr>
        <w:t xml:space="preserve">Объем бюджетных ассигнований </w:t>
      </w:r>
      <w:r w:rsidR="003D1C17">
        <w:rPr>
          <w:sz w:val="28"/>
          <w:szCs w:val="28"/>
        </w:rPr>
        <w:t>муниципальной программы</w:t>
      </w:r>
      <w:r w:rsidR="003D1C17" w:rsidRPr="00022B0A">
        <w:rPr>
          <w:sz w:val="28"/>
          <w:szCs w:val="28"/>
        </w:rPr>
        <w:t xml:space="preserve"> </w:t>
      </w:r>
      <w:r w:rsidR="001F494D" w:rsidRPr="00F7699A">
        <w:rPr>
          <w:sz w:val="28"/>
          <w:szCs w:val="28"/>
        </w:rPr>
        <w:t>«Энергосбережение и повышение надежности энергоснабжения в топливно-энергетическом комплексе</w:t>
      </w:r>
      <w:r w:rsidR="001F494D">
        <w:rPr>
          <w:sz w:val="28"/>
          <w:szCs w:val="28"/>
        </w:rPr>
        <w:t xml:space="preserve"> на территории </w:t>
      </w:r>
      <w:r w:rsidR="001F494D" w:rsidRPr="00F7699A">
        <w:rPr>
          <w:sz w:val="28"/>
          <w:szCs w:val="28"/>
        </w:rPr>
        <w:t xml:space="preserve"> </w:t>
      </w:r>
    </w:p>
    <w:p w:rsidR="0012032C" w:rsidRDefault="001F494D" w:rsidP="0012032C">
      <w:pPr>
        <w:jc w:val="center"/>
        <w:rPr>
          <w:iCs/>
          <w:sz w:val="28"/>
          <w:szCs w:val="28"/>
        </w:rPr>
      </w:pPr>
      <w:r w:rsidRPr="00F7699A">
        <w:rPr>
          <w:sz w:val="28"/>
          <w:szCs w:val="28"/>
        </w:rPr>
        <w:t>ЗАТО г. Радужный Владимирской области</w:t>
      </w:r>
      <w:r w:rsidRPr="00F7699A">
        <w:rPr>
          <w:iCs/>
          <w:sz w:val="28"/>
          <w:szCs w:val="28"/>
        </w:rPr>
        <w:t>»</w:t>
      </w:r>
    </w:p>
    <w:p w:rsidR="001F494D" w:rsidRDefault="001F494D" w:rsidP="0012032C">
      <w:pPr>
        <w:jc w:val="center"/>
      </w:pPr>
    </w:p>
    <w:tbl>
      <w:tblPr>
        <w:tblW w:w="961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7"/>
        <w:gridCol w:w="4803"/>
      </w:tblGrid>
      <w:tr w:rsidR="001F494D" w:rsidRPr="001F494D" w:rsidTr="001F494D">
        <w:trPr>
          <w:trHeight w:val="354"/>
          <w:jc w:val="center"/>
        </w:trPr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494D" w:rsidRPr="001F494D" w:rsidRDefault="001F494D" w:rsidP="00E16840">
            <w:pPr>
              <w:widowControl w:val="0"/>
              <w:overflowPunct/>
              <w:spacing w:after="200"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 xml:space="preserve">Объем бюджетных ассигнований программы, в том числе по годам 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F494D" w:rsidRPr="001F494D" w:rsidRDefault="001F494D" w:rsidP="00E16840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Объем финансирования программы составляет   139184,05956 тыс.руб., в том числе по годам:</w:t>
            </w:r>
          </w:p>
          <w:p w:rsidR="001F494D" w:rsidRPr="001F494D" w:rsidRDefault="001F494D" w:rsidP="00E16840">
            <w:pPr>
              <w:widowControl w:val="0"/>
              <w:tabs>
                <w:tab w:val="left" w:pos="665"/>
              </w:tabs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2017 год – 14252,83174 тыс.руб.;</w:t>
            </w:r>
          </w:p>
          <w:p w:rsidR="001F494D" w:rsidRPr="001F494D" w:rsidRDefault="001F494D" w:rsidP="00E16840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2018 год -  15655,36015 тыс.руб.;</w:t>
            </w:r>
          </w:p>
          <w:p w:rsidR="001F494D" w:rsidRPr="001F494D" w:rsidRDefault="001F494D" w:rsidP="00E16840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2019 год – 18926,43005 тыс.руб.;</w:t>
            </w:r>
          </w:p>
          <w:p w:rsidR="001F494D" w:rsidRPr="001F494D" w:rsidRDefault="001F494D" w:rsidP="00E16840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2020 год – 18978,75282 тыс.руб.;</w:t>
            </w:r>
          </w:p>
          <w:p w:rsidR="001F494D" w:rsidRPr="001F494D" w:rsidRDefault="001F494D" w:rsidP="00E16840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2021 год – 28464,6848 тыс.руб;</w:t>
            </w:r>
          </w:p>
          <w:p w:rsidR="001F494D" w:rsidRDefault="001F494D" w:rsidP="001F494D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2022 год – 14302,0 тыс. руб.;</w:t>
            </w:r>
          </w:p>
          <w:p w:rsidR="001F494D" w:rsidRPr="001F494D" w:rsidRDefault="001F494D" w:rsidP="001F494D">
            <w:pPr>
              <w:widowControl w:val="0"/>
              <w:overflowPunct/>
              <w:jc w:val="both"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2023 год – 14302,0 тыс.руб.;</w:t>
            </w:r>
          </w:p>
          <w:p w:rsidR="001F494D" w:rsidRPr="001F494D" w:rsidRDefault="001F494D" w:rsidP="001F494D">
            <w:pPr>
              <w:widowControl w:val="0"/>
              <w:overflowPunct/>
              <w:textAlignment w:val="auto"/>
              <w:rPr>
                <w:sz w:val="28"/>
                <w:szCs w:val="28"/>
              </w:rPr>
            </w:pPr>
            <w:r w:rsidRPr="001F494D">
              <w:rPr>
                <w:sz w:val="28"/>
                <w:szCs w:val="28"/>
              </w:rPr>
              <w:t>2024 год -  14302,0 тыс.руб.</w:t>
            </w:r>
          </w:p>
        </w:tc>
      </w:tr>
    </w:tbl>
    <w:p w:rsidR="0012032C" w:rsidRDefault="0012032C"/>
    <w:p w:rsidR="002D37B9" w:rsidRDefault="002D37B9"/>
    <w:p w:rsidR="002D37B9" w:rsidRPr="001F494D" w:rsidRDefault="002D37B9">
      <w:pPr>
        <w:rPr>
          <w:sz w:val="22"/>
          <w:szCs w:val="22"/>
        </w:rPr>
      </w:pPr>
      <w:r w:rsidRPr="001F494D">
        <w:rPr>
          <w:sz w:val="22"/>
          <w:szCs w:val="22"/>
        </w:rPr>
        <w:t>И. В. Лушникова, 3 42 95</w:t>
      </w:r>
    </w:p>
    <w:sectPr w:rsidR="002D37B9" w:rsidRPr="001F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E"/>
    <w:rsid w:val="0012032C"/>
    <w:rsid w:val="001F494D"/>
    <w:rsid w:val="0022144E"/>
    <w:rsid w:val="002D37B9"/>
    <w:rsid w:val="0032406B"/>
    <w:rsid w:val="003627BE"/>
    <w:rsid w:val="003D1C17"/>
    <w:rsid w:val="00B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B7ECD-23AB-4F5C-9C78-39DCA2C2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UserN3</cp:lastModifiedBy>
  <cp:revision>6</cp:revision>
  <cp:lastPrinted>2021-12-17T10:59:00Z</cp:lastPrinted>
  <dcterms:created xsi:type="dcterms:W3CDTF">2021-12-17T07:09:00Z</dcterms:created>
  <dcterms:modified xsi:type="dcterms:W3CDTF">2021-12-28T05:48:00Z</dcterms:modified>
</cp:coreProperties>
</file>