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E92" w:rsidRDefault="00776E92" w:rsidP="00776E92">
      <w:pPr>
        <w:pStyle w:val="ConsPlusTitle"/>
        <w:pageBreakBefore/>
        <w:widowControl/>
        <w:ind w:left="4820"/>
        <w:jc w:val="center"/>
        <w:rPr>
          <w:rFonts w:ascii="Times New Roman" w:hAnsi="Times New Roman" w:cs="Times New Roman"/>
          <w:b w:val="0"/>
          <w:sz w:val="24"/>
          <w:szCs w:val="24"/>
        </w:rPr>
      </w:pPr>
      <w:r>
        <w:rPr>
          <w:rFonts w:ascii="Times New Roman" w:hAnsi="Times New Roman" w:cs="Times New Roman"/>
          <w:b w:val="0"/>
          <w:sz w:val="24"/>
          <w:szCs w:val="24"/>
        </w:rPr>
        <w:t>Приложение</w:t>
      </w:r>
    </w:p>
    <w:p w:rsidR="00776E92" w:rsidRDefault="00776E92" w:rsidP="00776E92">
      <w:pPr>
        <w:pStyle w:val="ConsPlusTitle"/>
        <w:widowControl/>
        <w:ind w:left="4820"/>
        <w:jc w:val="center"/>
        <w:rPr>
          <w:rFonts w:ascii="Times New Roman" w:hAnsi="Times New Roman" w:cs="Times New Roman"/>
          <w:b w:val="0"/>
          <w:sz w:val="24"/>
          <w:szCs w:val="24"/>
        </w:rPr>
      </w:pPr>
      <w:r>
        <w:rPr>
          <w:rFonts w:ascii="Times New Roman" w:hAnsi="Times New Roman" w:cs="Times New Roman"/>
          <w:b w:val="0"/>
          <w:sz w:val="24"/>
          <w:szCs w:val="24"/>
        </w:rPr>
        <w:t xml:space="preserve">к решению Совета народных </w:t>
      </w:r>
      <w:proofErr w:type="gramStart"/>
      <w:r>
        <w:rPr>
          <w:rFonts w:ascii="Times New Roman" w:hAnsi="Times New Roman" w:cs="Times New Roman"/>
          <w:b w:val="0"/>
          <w:sz w:val="24"/>
          <w:szCs w:val="24"/>
        </w:rPr>
        <w:t>депутатов</w:t>
      </w:r>
      <w:proofErr w:type="gramEnd"/>
      <w:r>
        <w:rPr>
          <w:rFonts w:ascii="Times New Roman" w:hAnsi="Times New Roman" w:cs="Times New Roman"/>
          <w:b w:val="0"/>
          <w:sz w:val="24"/>
          <w:szCs w:val="24"/>
        </w:rPr>
        <w:t xml:space="preserve"> ЗАТО г. Радужный Владимирской области</w:t>
      </w:r>
    </w:p>
    <w:p w:rsidR="00776E92" w:rsidRDefault="00776E92" w:rsidP="00776E92">
      <w:pPr>
        <w:pStyle w:val="ConsPlusTitle"/>
        <w:widowControl/>
        <w:ind w:left="4820"/>
        <w:jc w:val="center"/>
        <w:rPr>
          <w:rFonts w:ascii="Times New Roman" w:hAnsi="Times New Roman" w:cs="Times New Roman"/>
          <w:b w:val="0"/>
          <w:sz w:val="24"/>
          <w:szCs w:val="24"/>
        </w:rPr>
      </w:pPr>
      <w:r>
        <w:rPr>
          <w:rFonts w:ascii="Times New Roman" w:hAnsi="Times New Roman" w:cs="Times New Roman"/>
          <w:b w:val="0"/>
          <w:sz w:val="24"/>
          <w:szCs w:val="24"/>
        </w:rPr>
        <w:t xml:space="preserve">от </w:t>
      </w:r>
      <w:r w:rsidR="00EB7140">
        <w:rPr>
          <w:rFonts w:ascii="Times New Roman" w:hAnsi="Times New Roman" w:cs="Times New Roman"/>
          <w:b w:val="0"/>
          <w:sz w:val="24"/>
          <w:szCs w:val="24"/>
        </w:rPr>
        <w:t>22.06.2020 г. № 10/51</w:t>
      </w:r>
    </w:p>
    <w:p w:rsidR="00776E92" w:rsidRDefault="00776E92" w:rsidP="00776E92">
      <w:pPr>
        <w:pStyle w:val="ConsPlusTitle"/>
        <w:widowControl/>
        <w:ind w:left="4820"/>
        <w:jc w:val="center"/>
        <w:rPr>
          <w:rFonts w:ascii="Times New Roman" w:hAnsi="Times New Roman" w:cs="Times New Roman"/>
          <w:b w:val="0"/>
          <w:sz w:val="24"/>
          <w:szCs w:val="24"/>
        </w:rPr>
      </w:pPr>
    </w:p>
    <w:p w:rsidR="00776E92" w:rsidRDefault="00776E92" w:rsidP="00776E92">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ПОЛОЖЕНИЕ</w:t>
      </w:r>
    </w:p>
    <w:p w:rsidR="00776E92" w:rsidRDefault="00776E92" w:rsidP="00776E92">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О БЮДЖЕТНОМ ПРОЦЕССЕ В ГОРОДСКОМ ОКРУГЕ </w:t>
      </w:r>
    </w:p>
    <w:p w:rsidR="00776E92" w:rsidRDefault="00776E92" w:rsidP="00776E92">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ЗАТО Г. </w:t>
      </w:r>
      <w:proofErr w:type="gramStart"/>
      <w:r>
        <w:rPr>
          <w:rFonts w:ascii="Times New Roman" w:hAnsi="Times New Roman" w:cs="Times New Roman"/>
          <w:sz w:val="28"/>
          <w:szCs w:val="28"/>
        </w:rPr>
        <w:t>РАДУЖНЫЙ</w:t>
      </w:r>
      <w:proofErr w:type="gramEnd"/>
      <w:r>
        <w:rPr>
          <w:rFonts w:ascii="Times New Roman" w:hAnsi="Times New Roman" w:cs="Times New Roman"/>
          <w:sz w:val="28"/>
          <w:szCs w:val="28"/>
        </w:rPr>
        <w:t xml:space="preserve"> ВЛАДИМИРСКОЙ ОБЛАСТИ</w:t>
      </w:r>
    </w:p>
    <w:p w:rsidR="00776E92" w:rsidRDefault="00776E92" w:rsidP="00776E92">
      <w:pPr>
        <w:pStyle w:val="ConsPlusTitle"/>
        <w:widowControl/>
        <w:jc w:val="center"/>
        <w:rPr>
          <w:rFonts w:ascii="Times New Roman" w:hAnsi="Times New Roman" w:cs="Times New Roman"/>
          <w:sz w:val="28"/>
          <w:szCs w:val="28"/>
        </w:rPr>
      </w:pPr>
    </w:p>
    <w:p w:rsidR="00776E92" w:rsidRDefault="00776E92" w:rsidP="00776E92">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Раздел I. ОБЩИЕ ПОЛОЖЕНИЯ</w:t>
      </w:r>
    </w:p>
    <w:p w:rsidR="00776E92" w:rsidRDefault="00776E92" w:rsidP="00776E92">
      <w:pPr>
        <w:pStyle w:val="ConsPlusNormal"/>
        <w:widowControl/>
        <w:ind w:firstLine="0"/>
        <w:rPr>
          <w:rFonts w:ascii="Times New Roman" w:hAnsi="Times New Roman" w:cs="Times New Roman"/>
          <w:sz w:val="28"/>
          <w:szCs w:val="28"/>
        </w:rPr>
      </w:pPr>
    </w:p>
    <w:p w:rsidR="00776E92" w:rsidRDefault="00776E92" w:rsidP="00776E92">
      <w:pPr>
        <w:pStyle w:val="ConsPlusNormal"/>
        <w:widowControl/>
        <w:ind w:firstLine="540"/>
        <w:jc w:val="both"/>
        <w:outlineLvl w:val="2"/>
        <w:rPr>
          <w:rFonts w:ascii="Times New Roman" w:hAnsi="Times New Roman" w:cs="Times New Roman"/>
          <w:b/>
          <w:sz w:val="28"/>
          <w:szCs w:val="28"/>
        </w:rPr>
      </w:pPr>
      <w:r>
        <w:rPr>
          <w:rFonts w:ascii="Times New Roman" w:hAnsi="Times New Roman" w:cs="Times New Roman"/>
          <w:b/>
          <w:sz w:val="28"/>
          <w:szCs w:val="28"/>
        </w:rPr>
        <w:t xml:space="preserve">Статья 1. Правовая основа бюджетного процесса в городском </w:t>
      </w:r>
      <w:proofErr w:type="gramStart"/>
      <w:r>
        <w:rPr>
          <w:rFonts w:ascii="Times New Roman" w:hAnsi="Times New Roman" w:cs="Times New Roman"/>
          <w:b/>
          <w:sz w:val="28"/>
          <w:szCs w:val="28"/>
        </w:rPr>
        <w:t>округе</w:t>
      </w:r>
      <w:proofErr w:type="gramEnd"/>
      <w:r>
        <w:rPr>
          <w:rFonts w:ascii="Times New Roman" w:hAnsi="Times New Roman" w:cs="Times New Roman"/>
          <w:b/>
          <w:sz w:val="28"/>
          <w:szCs w:val="28"/>
        </w:rPr>
        <w:t xml:space="preserve"> ЗАТО г. Радужный Владимирской области.</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Бюджетные правоотношения регулируются Бюджетным кодексом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Владимирской области, Уставом муниципального </w:t>
      </w:r>
      <w:proofErr w:type="gramStart"/>
      <w:r>
        <w:rPr>
          <w:rFonts w:ascii="Times New Roman" w:hAnsi="Times New Roman" w:cs="Times New Roman"/>
          <w:sz w:val="28"/>
          <w:szCs w:val="28"/>
        </w:rPr>
        <w:t>образования</w:t>
      </w:r>
      <w:proofErr w:type="gramEnd"/>
      <w:r>
        <w:rPr>
          <w:rFonts w:ascii="Times New Roman" w:hAnsi="Times New Roman" w:cs="Times New Roman"/>
          <w:sz w:val="28"/>
          <w:szCs w:val="28"/>
        </w:rPr>
        <w:t xml:space="preserve"> ЗАТО г. Радужный Владимирской области, настоящим Положением и иными муниципальными правовыми актами органов местного самоуправления муниципального образования.</w:t>
      </w:r>
    </w:p>
    <w:p w:rsidR="00776E92" w:rsidRDefault="00776E92" w:rsidP="00776E92">
      <w:pPr>
        <w:pStyle w:val="ConsPlusNormal"/>
        <w:widowControl/>
        <w:ind w:firstLine="0"/>
        <w:rPr>
          <w:rFonts w:ascii="Times New Roman" w:hAnsi="Times New Roman" w:cs="Times New Roman"/>
          <w:sz w:val="28"/>
          <w:szCs w:val="28"/>
        </w:rPr>
      </w:pPr>
    </w:p>
    <w:p w:rsidR="00776E92" w:rsidRDefault="00776E92" w:rsidP="00776E92">
      <w:pPr>
        <w:pStyle w:val="ConsPlusNormal"/>
        <w:widowControl/>
        <w:ind w:firstLine="540"/>
        <w:jc w:val="both"/>
        <w:outlineLvl w:val="2"/>
        <w:rPr>
          <w:rFonts w:ascii="Times New Roman" w:hAnsi="Times New Roman" w:cs="Times New Roman"/>
          <w:b/>
          <w:sz w:val="28"/>
          <w:szCs w:val="28"/>
        </w:rPr>
      </w:pPr>
      <w:r>
        <w:rPr>
          <w:rFonts w:ascii="Times New Roman" w:hAnsi="Times New Roman" w:cs="Times New Roman"/>
          <w:b/>
          <w:sz w:val="28"/>
          <w:szCs w:val="28"/>
        </w:rPr>
        <w:t>Статья 2. Участники бюджетного процесса.</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Участниками бюджетного процесса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ЗАТО г. Радужный Владимирской области являются:</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глава города;</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Совет народных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Радужный Владимирской области (далее по тексту - Совет);</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proofErr w:type="gramStart"/>
      <w:r>
        <w:rPr>
          <w:rFonts w:ascii="Times New Roman" w:hAnsi="Times New Roman" w:cs="Times New Roman"/>
          <w:sz w:val="28"/>
          <w:szCs w:val="28"/>
        </w:rPr>
        <w:t>администрация</w:t>
      </w:r>
      <w:proofErr w:type="gramEnd"/>
      <w:r>
        <w:rPr>
          <w:rFonts w:ascii="Times New Roman" w:hAnsi="Times New Roman" w:cs="Times New Roman"/>
          <w:sz w:val="28"/>
          <w:szCs w:val="28"/>
        </w:rPr>
        <w:t xml:space="preserve"> ЗАТО г. Радужный Владимирской области как исполнительно-распорядительный орган (далее по тексту - администрация);</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финансовое управление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Радужный Владимирской области (далее по тексту - финансовое управление);</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главные распорядители (распорядители) бюджетных средств;</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главные администраторы (администраторы) доходов бюджета;</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главные администраторы (администраторы) источников финансирования дефицита бюджета;</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получатели бюджетных средств;</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Управление Федерального казначейства по Владимирской области;</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органы муниципального финансового контроля.</w:t>
      </w:r>
    </w:p>
    <w:p w:rsidR="00776E92" w:rsidRDefault="00776E92" w:rsidP="00776E92">
      <w:pPr>
        <w:jc w:val="both"/>
        <w:rPr>
          <w:sz w:val="28"/>
          <w:szCs w:val="28"/>
        </w:rPr>
      </w:pPr>
    </w:p>
    <w:p w:rsidR="00776E92" w:rsidRDefault="00776E92" w:rsidP="00776E92">
      <w:pPr>
        <w:pStyle w:val="ConsPlusNormal"/>
        <w:widowControl/>
        <w:ind w:firstLine="540"/>
        <w:jc w:val="both"/>
        <w:outlineLvl w:val="2"/>
        <w:rPr>
          <w:rFonts w:ascii="Times New Roman" w:hAnsi="Times New Roman" w:cs="Times New Roman"/>
          <w:b/>
          <w:sz w:val="28"/>
          <w:szCs w:val="28"/>
        </w:rPr>
      </w:pPr>
      <w:r>
        <w:rPr>
          <w:rFonts w:ascii="Times New Roman" w:hAnsi="Times New Roman" w:cs="Times New Roman"/>
          <w:b/>
          <w:sz w:val="28"/>
          <w:szCs w:val="28"/>
        </w:rPr>
        <w:t>Статья 3. Бюджетные полномочия участников бюджетного процесса.</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Бюджетные полномочия участников бюджетного процесса установлены Бюджетным кодексом Российской Федерации, настоящим Положением и иными муниципальными правовыми актами муниципального образования. </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Особенности бюджетных полномочий органов внешнего муниципального финансового контроля определяются Соглашением о передаче Счетной палате Владимирской области полномочий по осуществлению внешнего муниципального финансового контроля и Законом Владимирской области от 12.12.2011 года № 110-ОЗ «О Счетной палате Владимирской области».</w:t>
      </w:r>
    </w:p>
    <w:p w:rsidR="00776E92" w:rsidRDefault="00776E92" w:rsidP="00776E92">
      <w:pPr>
        <w:pStyle w:val="ConsPlusNormal"/>
        <w:widowControl/>
        <w:ind w:firstLine="540"/>
        <w:jc w:val="center"/>
        <w:rPr>
          <w:rFonts w:ascii="Times New Roman" w:hAnsi="Times New Roman" w:cs="Times New Roman"/>
          <w:sz w:val="28"/>
          <w:szCs w:val="28"/>
        </w:rPr>
      </w:pPr>
    </w:p>
    <w:p w:rsidR="00776E92" w:rsidRDefault="00776E92" w:rsidP="00776E92">
      <w:pPr>
        <w:pStyle w:val="ConsPlusNormal"/>
        <w:widowControl/>
        <w:ind w:firstLine="540"/>
        <w:jc w:val="both"/>
        <w:outlineLvl w:val="2"/>
        <w:rPr>
          <w:rFonts w:ascii="Times New Roman" w:hAnsi="Times New Roman" w:cs="Times New Roman"/>
          <w:b/>
          <w:sz w:val="28"/>
          <w:szCs w:val="28"/>
        </w:rPr>
      </w:pPr>
      <w:r>
        <w:rPr>
          <w:rFonts w:ascii="Times New Roman" w:hAnsi="Times New Roman" w:cs="Times New Roman"/>
          <w:b/>
          <w:sz w:val="28"/>
          <w:szCs w:val="28"/>
        </w:rPr>
        <w:t>Статья 4. Основные этапы бюджетного процесса.</w:t>
      </w:r>
    </w:p>
    <w:p w:rsidR="00776E92" w:rsidRDefault="00776E92" w:rsidP="00776E92">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Бюджетный процесс в городском </w:t>
      </w:r>
      <w:proofErr w:type="gramStart"/>
      <w:r>
        <w:rPr>
          <w:rFonts w:ascii="Times New Roman" w:hAnsi="Times New Roman" w:cs="Times New Roman"/>
          <w:sz w:val="28"/>
          <w:szCs w:val="28"/>
        </w:rPr>
        <w:t>округе</w:t>
      </w:r>
      <w:proofErr w:type="gramEnd"/>
      <w:r>
        <w:rPr>
          <w:rFonts w:ascii="Times New Roman" w:hAnsi="Times New Roman" w:cs="Times New Roman"/>
          <w:sz w:val="28"/>
          <w:szCs w:val="28"/>
        </w:rPr>
        <w:t xml:space="preserve"> ЗАТО г. Радужный Владимирской области включает следующие этапы:</w:t>
      </w:r>
    </w:p>
    <w:p w:rsidR="00776E92" w:rsidRDefault="00776E92" w:rsidP="00776E92">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 составление проекта бюджета города;</w:t>
      </w:r>
    </w:p>
    <w:p w:rsidR="00776E92" w:rsidRDefault="00776E92" w:rsidP="00776E92">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 рассмотрение проекта бюджета города и его утверждение;</w:t>
      </w:r>
    </w:p>
    <w:p w:rsidR="00776E92" w:rsidRDefault="00776E92" w:rsidP="00776E92">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 исполнение бюджета города;</w:t>
      </w:r>
    </w:p>
    <w:p w:rsidR="00776E92" w:rsidRDefault="00776E92" w:rsidP="00776E92">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 составление, внешняя проверка и рассмотрение отчетов об исполнении бюджета города.</w:t>
      </w:r>
    </w:p>
    <w:p w:rsidR="00776E92" w:rsidRDefault="00776E92" w:rsidP="00776E92">
      <w:pPr>
        <w:pStyle w:val="ConsPlusNormal"/>
        <w:widowControl/>
        <w:ind w:firstLine="0"/>
        <w:rPr>
          <w:rFonts w:ascii="Times New Roman" w:hAnsi="Times New Roman" w:cs="Times New Roman"/>
          <w:sz w:val="28"/>
          <w:szCs w:val="28"/>
        </w:rPr>
      </w:pPr>
    </w:p>
    <w:p w:rsidR="00776E92" w:rsidRDefault="00776E92" w:rsidP="00776E92">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Раздел II. СОСТАВЛЕНИЕ ПРОЕКТА БЮДЖЕТА ГОРОДА</w:t>
      </w:r>
    </w:p>
    <w:p w:rsidR="00776E92" w:rsidRDefault="00776E92" w:rsidP="00776E92">
      <w:pPr>
        <w:pStyle w:val="ConsPlusNormal"/>
        <w:widowControl/>
        <w:ind w:firstLine="0"/>
        <w:rPr>
          <w:rFonts w:ascii="Times New Roman" w:hAnsi="Times New Roman" w:cs="Times New Roman"/>
          <w:sz w:val="28"/>
          <w:szCs w:val="28"/>
        </w:rPr>
      </w:pPr>
    </w:p>
    <w:p w:rsidR="00776E92" w:rsidRDefault="00776E92" w:rsidP="00776E92">
      <w:pPr>
        <w:pStyle w:val="ConsPlusNormal"/>
        <w:widowControl/>
        <w:ind w:firstLine="540"/>
        <w:jc w:val="both"/>
        <w:outlineLvl w:val="2"/>
        <w:rPr>
          <w:rFonts w:ascii="Times New Roman" w:hAnsi="Times New Roman" w:cs="Times New Roman"/>
          <w:b/>
          <w:sz w:val="28"/>
          <w:szCs w:val="28"/>
        </w:rPr>
      </w:pPr>
      <w:r>
        <w:rPr>
          <w:rFonts w:ascii="Times New Roman" w:hAnsi="Times New Roman" w:cs="Times New Roman"/>
          <w:b/>
          <w:sz w:val="28"/>
          <w:szCs w:val="28"/>
        </w:rPr>
        <w:t>Статья 5. Основные положения.</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Составление проекта бюджета города обеспечивает администрация, непосредственное составление проекта бюджета города осуществляет финансовое управление.</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Проект бюджета города составляется и утверждается сроком на три года - очередной финансовый год и плановый период.</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В решении о бюджете города должны содержаться основные характеристики бюджета, к которым относятся общий объем доходов бюджета, общий объем расходов, дефицит (</w:t>
      </w:r>
      <w:proofErr w:type="spellStart"/>
      <w:r>
        <w:rPr>
          <w:rFonts w:ascii="Times New Roman" w:hAnsi="Times New Roman" w:cs="Times New Roman"/>
          <w:sz w:val="28"/>
          <w:szCs w:val="28"/>
        </w:rPr>
        <w:t>процифит</w:t>
      </w:r>
      <w:proofErr w:type="spellEnd"/>
      <w:r>
        <w:rPr>
          <w:rFonts w:ascii="Times New Roman" w:hAnsi="Times New Roman" w:cs="Times New Roman"/>
          <w:sz w:val="28"/>
          <w:szCs w:val="28"/>
        </w:rPr>
        <w:t>) бюджета, а также иные показатели, установленные Бюджетным кодексом Российской Федерации, законами Владимирской области, решениями Совета (кроме законов (решений) о бюджете).</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Решением о бюджете города утверждаются: </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перечень главных администраторов (администраторов) доходов бюджета города;</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перечень главных администраторов (администраторов) источников финансирования дефицита областного бюджета;</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распределение бюджетных ассигнований по разделам, подразделам, целевым статьям (муниципальным программам и </w:t>
      </w:r>
      <w:proofErr w:type="spellStart"/>
      <w:r>
        <w:rPr>
          <w:rFonts w:ascii="Times New Roman" w:hAnsi="Times New Roman" w:cs="Times New Roman"/>
          <w:sz w:val="28"/>
          <w:szCs w:val="28"/>
        </w:rPr>
        <w:t>непрограммным</w:t>
      </w:r>
      <w:proofErr w:type="spellEnd"/>
      <w:r>
        <w:rPr>
          <w:rFonts w:ascii="Times New Roman" w:hAnsi="Times New Roman" w:cs="Times New Roman"/>
          <w:sz w:val="28"/>
          <w:szCs w:val="28"/>
        </w:rPr>
        <w:t xml:space="preserve"> направлениям деятельности), группам </w:t>
      </w:r>
      <w:proofErr w:type="gramStart"/>
      <w:r>
        <w:rPr>
          <w:rFonts w:ascii="Times New Roman" w:hAnsi="Times New Roman" w:cs="Times New Roman"/>
          <w:sz w:val="28"/>
          <w:szCs w:val="28"/>
        </w:rPr>
        <w:t>видов расходов классификации расходов бюджетов</w:t>
      </w:r>
      <w:proofErr w:type="gramEnd"/>
      <w:r>
        <w:rPr>
          <w:rFonts w:ascii="Times New Roman" w:hAnsi="Times New Roman" w:cs="Times New Roman"/>
          <w:sz w:val="28"/>
          <w:szCs w:val="28"/>
        </w:rPr>
        <w:t xml:space="preserve"> на очередной финансовый год и плановый период;</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распределение бюджетных ассигнований по целевым статьям (муниципальным программам и </w:t>
      </w:r>
      <w:proofErr w:type="spellStart"/>
      <w:r>
        <w:rPr>
          <w:rFonts w:ascii="Times New Roman" w:hAnsi="Times New Roman" w:cs="Times New Roman"/>
          <w:sz w:val="28"/>
          <w:szCs w:val="28"/>
        </w:rPr>
        <w:t>непрограммным</w:t>
      </w:r>
      <w:proofErr w:type="spellEnd"/>
      <w:r>
        <w:rPr>
          <w:rFonts w:ascii="Times New Roman" w:hAnsi="Times New Roman" w:cs="Times New Roman"/>
          <w:sz w:val="28"/>
          <w:szCs w:val="28"/>
        </w:rPr>
        <w:t xml:space="preserve"> направлениям деятельности), группам видов расходов, разделам и подразделам классификации расходов бюджетов на очередной финансовый год и плановый период;</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 xml:space="preserve">ведомственная структура расходов бюджета города на очередной финансовый год и плановый период по главным распорядителям (распорядителям) бюджетных средств, разделам, подразделам, целевым статьям (муниципальным программам и </w:t>
      </w:r>
      <w:proofErr w:type="spellStart"/>
      <w:r>
        <w:rPr>
          <w:rFonts w:ascii="Times New Roman" w:hAnsi="Times New Roman" w:cs="Times New Roman"/>
          <w:sz w:val="28"/>
          <w:szCs w:val="28"/>
        </w:rPr>
        <w:t>непрограммным</w:t>
      </w:r>
      <w:proofErr w:type="spellEnd"/>
      <w:r>
        <w:rPr>
          <w:rFonts w:ascii="Times New Roman" w:hAnsi="Times New Roman" w:cs="Times New Roman"/>
          <w:sz w:val="28"/>
          <w:szCs w:val="28"/>
        </w:rPr>
        <w:t xml:space="preserve"> направлениям деятельности) и группам </w:t>
      </w:r>
      <w:proofErr w:type="gramStart"/>
      <w:r>
        <w:rPr>
          <w:rFonts w:ascii="Times New Roman" w:hAnsi="Times New Roman" w:cs="Times New Roman"/>
          <w:sz w:val="28"/>
          <w:szCs w:val="28"/>
        </w:rPr>
        <w:t>видов расходов классификации расходов бюджетов</w:t>
      </w:r>
      <w:proofErr w:type="gramEnd"/>
      <w:r>
        <w:rPr>
          <w:rFonts w:ascii="Times New Roman" w:hAnsi="Times New Roman" w:cs="Times New Roman"/>
          <w:sz w:val="28"/>
          <w:szCs w:val="28"/>
        </w:rPr>
        <w:t>;</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общий объем бюджетных ассигнований, направляемых на исполнение публичных нормативных обязательств;</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Pr>
          <w:rFonts w:ascii="Times New Roman" w:hAnsi="Times New Roman" w:cs="Times New Roman"/>
          <w:sz w:val="28"/>
          <w:szCs w:val="28"/>
        </w:rPr>
        <w:tab/>
        <w:t>общий объем условно утверждаемых (утвержденных) расходов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города (без учета</w:t>
      </w:r>
      <w:proofErr w:type="gramEnd"/>
      <w:r>
        <w:rPr>
          <w:rFonts w:ascii="Times New Roman" w:hAnsi="Times New Roman" w:cs="Times New Roman"/>
          <w:sz w:val="28"/>
          <w:szCs w:val="28"/>
        </w:rPr>
        <w:t xml:space="preserve">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источники финансирования дефицита бюджета города на очередной финансовый год и плановый период;</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верхний предел муниципального внутреннего долга города и (или) верхний предел муниципального внешнего долга города по состоянию на 1 января года, следующего за очередным финансовым годом и каждым годом планового периода, с </w:t>
      </w:r>
      <w:proofErr w:type="gramStart"/>
      <w:r>
        <w:rPr>
          <w:rFonts w:ascii="Times New Roman" w:hAnsi="Times New Roman" w:cs="Times New Roman"/>
          <w:sz w:val="28"/>
          <w:szCs w:val="28"/>
        </w:rPr>
        <w:t>указанием</w:t>
      </w:r>
      <w:proofErr w:type="gramEnd"/>
      <w:r>
        <w:rPr>
          <w:rFonts w:ascii="Times New Roman" w:hAnsi="Times New Roman" w:cs="Times New Roman"/>
          <w:sz w:val="28"/>
          <w:szCs w:val="28"/>
        </w:rPr>
        <w:t xml:space="preserve"> в том числе верхнего предела долга по муниципальным гарантиям;</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программа муниципальных внутренних заимствований города на очередной финансовый год и плановый период;</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программа муниципальных гарантий города на очередной финансовый год и плановый период (при принятии решения о предоставлении муниципальных гарантий);</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распределение бюджетных ассигнований по разделам и подразделам классификации расходов бюджетов на очередной финансовый год и плановый период.</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4. Проект решения о бюджете города на очередной финансовый год и плановый период составляется путем изменения параметров планового периода утвержденного бюджета города и добавления к ним параметров второго </w:t>
      </w:r>
      <w:proofErr w:type="gramStart"/>
      <w:r>
        <w:rPr>
          <w:rFonts w:ascii="Times New Roman" w:hAnsi="Times New Roman" w:cs="Times New Roman"/>
          <w:sz w:val="28"/>
          <w:szCs w:val="28"/>
        </w:rPr>
        <w:t>года планового периода проекта бюджета города</w:t>
      </w:r>
      <w:proofErr w:type="gramEnd"/>
      <w:r>
        <w:rPr>
          <w:rFonts w:ascii="Times New Roman" w:hAnsi="Times New Roman" w:cs="Times New Roman"/>
          <w:sz w:val="28"/>
          <w:szCs w:val="28"/>
        </w:rPr>
        <w:t>.</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Одновременно с проектом решения о бюджете города в Совет представляются документы и материалы в соответствии со статьей 184-2 Бюджетного кодекса Российской Федерации.</w:t>
      </w:r>
    </w:p>
    <w:p w:rsidR="00776E92" w:rsidRDefault="00776E92" w:rsidP="00776E92">
      <w:pPr>
        <w:pStyle w:val="ConsPlusNormal"/>
        <w:widowControl/>
        <w:ind w:firstLine="540"/>
        <w:jc w:val="both"/>
        <w:outlineLvl w:val="2"/>
        <w:rPr>
          <w:rFonts w:ascii="Times New Roman" w:hAnsi="Times New Roman" w:cs="Times New Roman"/>
          <w:sz w:val="28"/>
          <w:szCs w:val="28"/>
        </w:rPr>
      </w:pPr>
    </w:p>
    <w:p w:rsidR="00776E92" w:rsidRDefault="00776E92" w:rsidP="00776E92">
      <w:pPr>
        <w:ind w:firstLine="540"/>
        <w:jc w:val="both"/>
        <w:rPr>
          <w:b/>
          <w:sz w:val="28"/>
          <w:szCs w:val="28"/>
        </w:rPr>
      </w:pPr>
      <w:r>
        <w:rPr>
          <w:b/>
          <w:sz w:val="28"/>
          <w:szCs w:val="28"/>
        </w:rPr>
        <w:t>Статья 6. Сведения, необходимые для составления проекта бюджета города.</w:t>
      </w:r>
    </w:p>
    <w:p w:rsidR="00776E92" w:rsidRDefault="00776E92" w:rsidP="00776E92">
      <w:pPr>
        <w:ind w:firstLine="540"/>
        <w:jc w:val="both"/>
        <w:rPr>
          <w:sz w:val="28"/>
          <w:szCs w:val="28"/>
        </w:rPr>
      </w:pPr>
      <w:r>
        <w:rPr>
          <w:sz w:val="28"/>
          <w:szCs w:val="28"/>
        </w:rPr>
        <w:t xml:space="preserve"> Составление проекта бюджета города основывается </w:t>
      </w:r>
      <w:proofErr w:type="gramStart"/>
      <w:r>
        <w:rPr>
          <w:sz w:val="28"/>
          <w:szCs w:val="28"/>
        </w:rPr>
        <w:t>на</w:t>
      </w:r>
      <w:proofErr w:type="gramEnd"/>
      <w:r>
        <w:rPr>
          <w:sz w:val="28"/>
          <w:szCs w:val="28"/>
        </w:rPr>
        <w:t>:</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r>
      <w:proofErr w:type="gramStart"/>
      <w:r>
        <w:rPr>
          <w:rFonts w:ascii="Times New Roman" w:hAnsi="Times New Roman" w:cs="Times New Roman"/>
          <w:sz w:val="28"/>
          <w:szCs w:val="28"/>
        </w:rPr>
        <w:t>положениях</w:t>
      </w:r>
      <w:proofErr w:type="gramEnd"/>
      <w:r>
        <w:rPr>
          <w:rFonts w:ascii="Times New Roman"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основных </w:t>
      </w:r>
      <w:proofErr w:type="gramStart"/>
      <w:r>
        <w:rPr>
          <w:rFonts w:ascii="Times New Roman" w:hAnsi="Times New Roman" w:cs="Times New Roman"/>
          <w:sz w:val="28"/>
          <w:szCs w:val="28"/>
        </w:rPr>
        <w:t>направлениях</w:t>
      </w:r>
      <w:proofErr w:type="gramEnd"/>
      <w:r>
        <w:rPr>
          <w:rFonts w:ascii="Times New Roman" w:hAnsi="Times New Roman" w:cs="Times New Roman"/>
          <w:sz w:val="28"/>
          <w:szCs w:val="28"/>
        </w:rPr>
        <w:t xml:space="preserve"> бюджетной политики города на очередной финансовый год и плановый период;</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основных </w:t>
      </w:r>
      <w:proofErr w:type="gramStart"/>
      <w:r>
        <w:rPr>
          <w:rFonts w:ascii="Times New Roman" w:hAnsi="Times New Roman" w:cs="Times New Roman"/>
          <w:sz w:val="28"/>
          <w:szCs w:val="28"/>
        </w:rPr>
        <w:t>направлениях</w:t>
      </w:r>
      <w:proofErr w:type="gramEnd"/>
      <w:r>
        <w:rPr>
          <w:rFonts w:ascii="Times New Roman" w:hAnsi="Times New Roman" w:cs="Times New Roman"/>
          <w:sz w:val="28"/>
          <w:szCs w:val="28"/>
        </w:rPr>
        <w:t xml:space="preserve"> налоговой политики города на очередной финансовый год и плановый период;</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proofErr w:type="gramStart"/>
      <w:r>
        <w:rPr>
          <w:rFonts w:ascii="Times New Roman" w:hAnsi="Times New Roman" w:cs="Times New Roman"/>
          <w:sz w:val="28"/>
          <w:szCs w:val="28"/>
        </w:rPr>
        <w:t>прогнозе</w:t>
      </w:r>
      <w:proofErr w:type="gramEnd"/>
      <w:r>
        <w:rPr>
          <w:rFonts w:ascii="Times New Roman" w:hAnsi="Times New Roman" w:cs="Times New Roman"/>
          <w:sz w:val="28"/>
          <w:szCs w:val="28"/>
        </w:rPr>
        <w:t xml:space="preserve"> социально-экономического развития на очередной финансовый год и плановый период;</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муниципальных </w:t>
      </w:r>
      <w:proofErr w:type="gramStart"/>
      <w:r>
        <w:rPr>
          <w:rFonts w:ascii="Times New Roman" w:hAnsi="Times New Roman" w:cs="Times New Roman"/>
          <w:sz w:val="28"/>
          <w:szCs w:val="28"/>
        </w:rPr>
        <w:t>программах</w:t>
      </w:r>
      <w:proofErr w:type="gramEnd"/>
      <w:r>
        <w:rPr>
          <w:rFonts w:ascii="Times New Roman" w:hAnsi="Times New Roman" w:cs="Times New Roman"/>
          <w:sz w:val="28"/>
          <w:szCs w:val="28"/>
        </w:rPr>
        <w:t xml:space="preserve"> (проектах муниципальных программ, проектах изменений муниципальных программ).</w:t>
      </w:r>
    </w:p>
    <w:p w:rsidR="00776E92" w:rsidRDefault="00776E92" w:rsidP="00776E92">
      <w:pPr>
        <w:pStyle w:val="ConsPlusNormal"/>
        <w:widowControl/>
        <w:ind w:firstLine="540"/>
        <w:jc w:val="both"/>
        <w:outlineLvl w:val="2"/>
        <w:rPr>
          <w:rFonts w:ascii="Times New Roman" w:hAnsi="Times New Roman" w:cs="Times New Roman"/>
          <w:sz w:val="28"/>
          <w:szCs w:val="28"/>
        </w:rPr>
      </w:pPr>
    </w:p>
    <w:p w:rsidR="00776E92" w:rsidRDefault="00776E92" w:rsidP="00776E92">
      <w:pPr>
        <w:pStyle w:val="ConsPlusNormal"/>
        <w:widowControl/>
        <w:ind w:firstLine="540"/>
        <w:jc w:val="both"/>
        <w:outlineLvl w:val="2"/>
        <w:rPr>
          <w:rFonts w:ascii="Times New Roman" w:hAnsi="Times New Roman" w:cs="Times New Roman"/>
          <w:b/>
          <w:sz w:val="28"/>
          <w:szCs w:val="28"/>
        </w:rPr>
      </w:pPr>
      <w:r>
        <w:rPr>
          <w:rFonts w:ascii="Times New Roman" w:hAnsi="Times New Roman" w:cs="Times New Roman"/>
          <w:b/>
          <w:sz w:val="28"/>
          <w:szCs w:val="28"/>
        </w:rPr>
        <w:t>Статья 7. Порядок и сроки составления проекта решения о бюджете города.</w:t>
      </w:r>
    </w:p>
    <w:p w:rsidR="00776E92" w:rsidRDefault="00776E92" w:rsidP="00776E92">
      <w:pPr>
        <w:pStyle w:val="ConsPlusNormal"/>
        <w:widowControl/>
        <w:ind w:firstLine="540"/>
        <w:jc w:val="both"/>
        <w:outlineLvl w:val="2"/>
        <w:rPr>
          <w:rFonts w:ascii="Times New Roman" w:hAnsi="Times New Roman" w:cs="Times New Roman"/>
          <w:sz w:val="28"/>
          <w:szCs w:val="28"/>
        </w:rPr>
      </w:pPr>
      <w:proofErr w:type="gramStart"/>
      <w:r>
        <w:rPr>
          <w:rFonts w:ascii="Times New Roman" w:hAnsi="Times New Roman" w:cs="Times New Roman"/>
          <w:sz w:val="28"/>
          <w:szCs w:val="28"/>
        </w:rPr>
        <w:t>Порядок и сроки разработки и составления проекта решения о бюджете города на очередной финансовый год и плановый период, а также порядок работы над документами и материалами, обязательными для предоставления одновременно с проектом решения о бюджете города, устанавливаются администрацией в соответствии с Бюджетным кодексом Российской Федерации, принимаемыми с соблюдением его требований законами Владимирской области и решениями Совета.</w:t>
      </w:r>
      <w:proofErr w:type="gramEnd"/>
    </w:p>
    <w:p w:rsidR="00776E92" w:rsidRDefault="00776E92" w:rsidP="00776E92">
      <w:pPr>
        <w:pStyle w:val="ConsPlusNormal"/>
        <w:widowControl/>
        <w:ind w:firstLine="540"/>
        <w:jc w:val="both"/>
        <w:outlineLvl w:val="2"/>
        <w:rPr>
          <w:rFonts w:ascii="Times New Roman" w:hAnsi="Times New Roman" w:cs="Times New Roman"/>
          <w:sz w:val="28"/>
          <w:szCs w:val="28"/>
        </w:rPr>
      </w:pPr>
    </w:p>
    <w:p w:rsidR="00776E92" w:rsidRDefault="00776E92" w:rsidP="00776E92">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Раздел III. РАССМОТРЕНИЕ И УТВЕРЖДЕНИЕ ПРОЕКТА РЕШЕНИЯ О БЮДЖЕТЕ ГОРОДА</w:t>
      </w:r>
    </w:p>
    <w:p w:rsidR="00776E92" w:rsidRDefault="00776E92" w:rsidP="00776E92">
      <w:pPr>
        <w:pStyle w:val="ConsPlusNormal"/>
        <w:widowControl/>
        <w:ind w:firstLine="0"/>
        <w:rPr>
          <w:rFonts w:ascii="Times New Roman" w:hAnsi="Times New Roman" w:cs="Times New Roman"/>
          <w:sz w:val="28"/>
          <w:szCs w:val="28"/>
        </w:rPr>
      </w:pPr>
    </w:p>
    <w:p w:rsidR="00776E92" w:rsidRDefault="00776E92" w:rsidP="00776E92">
      <w:pPr>
        <w:pStyle w:val="ConsPlusNormal"/>
        <w:widowControl/>
        <w:ind w:firstLine="540"/>
        <w:jc w:val="both"/>
        <w:outlineLvl w:val="2"/>
        <w:rPr>
          <w:rFonts w:ascii="Times New Roman" w:hAnsi="Times New Roman" w:cs="Times New Roman"/>
          <w:b/>
          <w:sz w:val="28"/>
          <w:szCs w:val="28"/>
        </w:rPr>
      </w:pPr>
      <w:r>
        <w:rPr>
          <w:rFonts w:ascii="Times New Roman" w:hAnsi="Times New Roman" w:cs="Times New Roman"/>
          <w:b/>
          <w:sz w:val="28"/>
          <w:szCs w:val="28"/>
        </w:rPr>
        <w:t>Статья 8. Общие положения.</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Рассмотрение и утверждение проекта решения о бюджете города осуществляется Советом.</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Принятие решения о бюджете города на очередной финансовый год и плановый период осуществляется в течение 45 дней в двух чтениях.</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Решение о бюджете города должно быть рассмотрено и утверждено до начала финансового года и вступать в силу с 1 января очередного финансового года.</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муниципального образования обязаны принимать все возможные меры в пределах их компетенции по обеспечению своевременного рассмотрения, утверждения и обнародования решения о бюджете города.</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Принятое Советом решение о бюджете города на текущий финансовый год и плановый период подлежит официальному опубликованию.</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 xml:space="preserve">Для проведения экспертизы проекта решения о бюджете города, осуществления оценки (анализа) его соответствия по составу и содержанию требованиям нормативных правовых актов Российской Федерации, Владимирской области и муниципальных правовых актов внесенный в Совет </w:t>
      </w:r>
      <w:r>
        <w:rPr>
          <w:rFonts w:ascii="Times New Roman" w:hAnsi="Times New Roman" w:cs="Times New Roman"/>
          <w:sz w:val="28"/>
          <w:szCs w:val="28"/>
        </w:rPr>
        <w:lastRenderedPageBreak/>
        <w:t>проект решения о бюджете города на очередной финансовый год и плановый период, а также документы и материалы, представленные одновременно с проектом указанного решения, направляются в Счетную палату Владимирской</w:t>
      </w:r>
      <w:proofErr w:type="gramEnd"/>
      <w:r>
        <w:rPr>
          <w:rFonts w:ascii="Times New Roman" w:hAnsi="Times New Roman" w:cs="Times New Roman"/>
          <w:sz w:val="28"/>
          <w:szCs w:val="28"/>
        </w:rPr>
        <w:t xml:space="preserve"> области. По итогам экспертизы составляется заключение, которое направляется в Совет и в администрацию.</w:t>
      </w:r>
    </w:p>
    <w:p w:rsidR="00776E92" w:rsidRDefault="00776E92" w:rsidP="00776E92">
      <w:pPr>
        <w:pStyle w:val="ConsPlusNormal"/>
        <w:widowControl/>
        <w:ind w:firstLine="540"/>
        <w:jc w:val="both"/>
        <w:rPr>
          <w:rFonts w:ascii="Times New Roman" w:hAnsi="Times New Roman" w:cs="Times New Roman"/>
          <w:sz w:val="28"/>
          <w:szCs w:val="28"/>
        </w:rPr>
      </w:pPr>
    </w:p>
    <w:p w:rsidR="00776E92" w:rsidRDefault="00776E92" w:rsidP="00776E92">
      <w:pPr>
        <w:pStyle w:val="ConsPlusNormal"/>
        <w:widowControl/>
        <w:ind w:firstLine="540"/>
        <w:jc w:val="both"/>
        <w:outlineLvl w:val="2"/>
        <w:rPr>
          <w:rFonts w:ascii="Times New Roman" w:hAnsi="Times New Roman" w:cs="Times New Roman"/>
          <w:b/>
          <w:sz w:val="28"/>
          <w:szCs w:val="28"/>
        </w:rPr>
      </w:pPr>
      <w:r>
        <w:rPr>
          <w:rFonts w:ascii="Times New Roman" w:hAnsi="Times New Roman" w:cs="Times New Roman"/>
          <w:b/>
          <w:sz w:val="28"/>
          <w:szCs w:val="28"/>
        </w:rPr>
        <w:t>Статья 9. Внесение проекта решения о бюджете города в Совет.</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В случае внесения изменений в муниципальные правовые акты о налогах и сборах, которые вступают в силу в очередном финансовом году, внесение в Совет проектов решений о внесении изменений в решения о налогах и сборах, предоставлении льгот по их уплате предшествует внесению проекта решения о бюджете города.</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Проект решения о бюджете города на очередной финансовый год и плановый период вносится в Совет не позднее 15 ноября текущего года.</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Совет направляет проект решения о бюджете города на очередной финансовый год и плановый период для официального опубликования, назначает дату проведения и проводит публичные слушания в соответствии с Положением о проведении публичных слушаний в муниципальном образовании.</w:t>
      </w:r>
    </w:p>
    <w:p w:rsidR="00776E92" w:rsidRDefault="00776E92" w:rsidP="00776E92">
      <w:pPr>
        <w:pStyle w:val="ConsPlusNormal"/>
        <w:widowControl/>
        <w:ind w:firstLine="540"/>
        <w:jc w:val="center"/>
        <w:rPr>
          <w:rFonts w:ascii="Times New Roman" w:hAnsi="Times New Roman" w:cs="Times New Roman"/>
          <w:sz w:val="28"/>
          <w:szCs w:val="28"/>
        </w:rPr>
      </w:pPr>
    </w:p>
    <w:p w:rsidR="00776E92" w:rsidRDefault="00776E92" w:rsidP="00776E92">
      <w:pPr>
        <w:pStyle w:val="ConsPlusNormal"/>
        <w:widowControl/>
        <w:ind w:firstLine="540"/>
        <w:rPr>
          <w:rFonts w:ascii="Times New Roman" w:hAnsi="Times New Roman" w:cs="Times New Roman"/>
          <w:b/>
          <w:sz w:val="28"/>
          <w:szCs w:val="28"/>
        </w:rPr>
      </w:pPr>
      <w:r>
        <w:rPr>
          <w:rFonts w:ascii="Times New Roman" w:hAnsi="Times New Roman" w:cs="Times New Roman"/>
          <w:b/>
          <w:sz w:val="28"/>
          <w:szCs w:val="28"/>
        </w:rPr>
        <w:t>Статья 10. Порядок подготовки к рассмотрению проекта решения о бюджете города.</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Проект решения о бюджете города на очередной финансовый год и плановый период, внесенный с соблюдением требований настоящего Положения, в течение одного дня направляется должностным лицом местного самоуправления, исполняющим полномочия председателя Совета, в комиссии Совета. Порядок работы комиссий устанавливается Советом.</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Ответственной за рассмотрение проекта решения о бюджете города в целом является комиссия по бюджету и налоговой политике. </w:t>
      </w:r>
    </w:p>
    <w:p w:rsidR="00776E92" w:rsidRDefault="00776E92" w:rsidP="00776E92">
      <w:pPr>
        <w:pStyle w:val="ConsPlusNormal"/>
        <w:widowControl/>
        <w:ind w:firstLine="540"/>
        <w:jc w:val="both"/>
        <w:rPr>
          <w:rFonts w:ascii="Times New Roman" w:hAnsi="Times New Roman" w:cs="Times New Roman"/>
          <w:sz w:val="28"/>
          <w:szCs w:val="28"/>
        </w:rPr>
      </w:pPr>
    </w:p>
    <w:p w:rsidR="00776E92" w:rsidRDefault="00776E92" w:rsidP="00776E92">
      <w:pPr>
        <w:pStyle w:val="ConsPlusNormal"/>
        <w:widowControl/>
        <w:ind w:firstLine="540"/>
        <w:jc w:val="both"/>
        <w:outlineLvl w:val="2"/>
        <w:rPr>
          <w:rFonts w:ascii="Times New Roman" w:hAnsi="Times New Roman" w:cs="Times New Roman"/>
          <w:b/>
          <w:sz w:val="28"/>
          <w:szCs w:val="28"/>
        </w:rPr>
      </w:pPr>
      <w:r>
        <w:rPr>
          <w:rFonts w:ascii="Times New Roman" w:hAnsi="Times New Roman" w:cs="Times New Roman"/>
          <w:b/>
          <w:sz w:val="28"/>
          <w:szCs w:val="28"/>
        </w:rPr>
        <w:t>Статья 11. Рассмотрение проекта решения о бюджете города на очередной финансовый год и плановый период в первом чтении.</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При рассмотрении проекта решения о бюджете города на очередной финансовый год и плановый период в первом чтении обсуждается его концепция, прогноз социально-экономического развития города, основные направления бюджетной политики и основные направления налоговой политики муниципального образования.</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Предметом рассмотрения проекта решения о бюджете города на очередной финансовый год и плановый период в первом чтении являются основные характеристики бюджета города, к которым относятся:</w:t>
      </w:r>
    </w:p>
    <w:p w:rsidR="00776E92" w:rsidRDefault="00776E92" w:rsidP="00776E92">
      <w:pPr>
        <w:widowControl w:val="0"/>
        <w:tabs>
          <w:tab w:val="left" w:pos="851"/>
        </w:tabs>
        <w:autoSpaceDE w:val="0"/>
        <w:autoSpaceDN w:val="0"/>
        <w:adjustRightInd w:val="0"/>
        <w:ind w:firstLine="540"/>
        <w:jc w:val="both"/>
        <w:rPr>
          <w:sz w:val="28"/>
          <w:szCs w:val="28"/>
        </w:rPr>
      </w:pPr>
      <w:r>
        <w:rPr>
          <w:sz w:val="28"/>
          <w:szCs w:val="28"/>
        </w:rPr>
        <w:t>-</w:t>
      </w:r>
      <w:r>
        <w:rPr>
          <w:sz w:val="28"/>
          <w:szCs w:val="28"/>
        </w:rPr>
        <w:tab/>
        <w:t>прогнозируемый в очередном финансовом году и плановом периоде общий объем доходов;</w:t>
      </w:r>
    </w:p>
    <w:p w:rsidR="00776E92" w:rsidRDefault="00776E92" w:rsidP="00776E92">
      <w:pPr>
        <w:widowControl w:val="0"/>
        <w:tabs>
          <w:tab w:val="left" w:pos="851"/>
        </w:tabs>
        <w:autoSpaceDE w:val="0"/>
        <w:autoSpaceDN w:val="0"/>
        <w:adjustRightInd w:val="0"/>
        <w:ind w:firstLine="540"/>
        <w:jc w:val="both"/>
        <w:rPr>
          <w:sz w:val="28"/>
          <w:szCs w:val="28"/>
        </w:rPr>
      </w:pPr>
      <w:r>
        <w:rPr>
          <w:sz w:val="28"/>
          <w:szCs w:val="28"/>
        </w:rPr>
        <w:t>-</w:t>
      </w:r>
      <w:r>
        <w:rPr>
          <w:sz w:val="28"/>
          <w:szCs w:val="28"/>
        </w:rPr>
        <w:tab/>
        <w:t>общий объем расходов в очередном финансовом году и плановом периоде;</w:t>
      </w:r>
    </w:p>
    <w:p w:rsidR="00776E92" w:rsidRDefault="00776E92" w:rsidP="00776E92">
      <w:pPr>
        <w:widowControl w:val="0"/>
        <w:tabs>
          <w:tab w:val="left" w:pos="851"/>
        </w:tabs>
        <w:autoSpaceDE w:val="0"/>
        <w:autoSpaceDN w:val="0"/>
        <w:adjustRightInd w:val="0"/>
        <w:ind w:firstLine="540"/>
        <w:jc w:val="both"/>
        <w:rPr>
          <w:sz w:val="28"/>
          <w:szCs w:val="28"/>
        </w:rPr>
      </w:pPr>
      <w:r>
        <w:rPr>
          <w:sz w:val="28"/>
          <w:szCs w:val="28"/>
        </w:rPr>
        <w:t>-</w:t>
      </w:r>
      <w:r>
        <w:rPr>
          <w:sz w:val="28"/>
          <w:szCs w:val="28"/>
        </w:rPr>
        <w:tab/>
        <w:t xml:space="preserve">общий объем условно утверждаемых расходов, сформированных с </w:t>
      </w:r>
      <w:r>
        <w:rPr>
          <w:sz w:val="28"/>
          <w:szCs w:val="28"/>
        </w:rPr>
        <w:lastRenderedPageBreak/>
        <w:t>соблюдением требований части 3 статьи 5 настоящего Положения;</w:t>
      </w:r>
    </w:p>
    <w:p w:rsidR="00776E92" w:rsidRDefault="00776E92" w:rsidP="00776E92">
      <w:pPr>
        <w:widowControl w:val="0"/>
        <w:tabs>
          <w:tab w:val="left" w:pos="851"/>
        </w:tabs>
        <w:autoSpaceDE w:val="0"/>
        <w:autoSpaceDN w:val="0"/>
        <w:adjustRightInd w:val="0"/>
        <w:ind w:firstLine="540"/>
        <w:jc w:val="both"/>
        <w:rPr>
          <w:sz w:val="28"/>
          <w:szCs w:val="28"/>
        </w:rPr>
      </w:pPr>
      <w:r>
        <w:rPr>
          <w:sz w:val="28"/>
          <w:szCs w:val="28"/>
        </w:rPr>
        <w:t>-</w:t>
      </w:r>
      <w:r>
        <w:rPr>
          <w:sz w:val="28"/>
          <w:szCs w:val="28"/>
        </w:rPr>
        <w:tab/>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proofErr w:type="gramStart"/>
      <w:r>
        <w:rPr>
          <w:sz w:val="28"/>
          <w:szCs w:val="28"/>
        </w:rPr>
        <w:t>указанием</w:t>
      </w:r>
      <w:proofErr w:type="gramEnd"/>
      <w:r>
        <w:rPr>
          <w:sz w:val="28"/>
          <w:szCs w:val="28"/>
        </w:rPr>
        <w:t xml:space="preserve"> в том числе верхнего предела долга по муниципальным гарантиям;</w:t>
      </w:r>
    </w:p>
    <w:p w:rsidR="00776E92" w:rsidRDefault="00776E92" w:rsidP="00776E92">
      <w:pPr>
        <w:widowControl w:val="0"/>
        <w:tabs>
          <w:tab w:val="left" w:pos="851"/>
        </w:tabs>
        <w:autoSpaceDE w:val="0"/>
        <w:autoSpaceDN w:val="0"/>
        <w:adjustRightInd w:val="0"/>
        <w:ind w:firstLine="540"/>
        <w:jc w:val="both"/>
        <w:rPr>
          <w:sz w:val="28"/>
          <w:szCs w:val="28"/>
        </w:rPr>
      </w:pPr>
      <w:r>
        <w:rPr>
          <w:sz w:val="28"/>
          <w:szCs w:val="28"/>
        </w:rPr>
        <w:t>-</w:t>
      </w:r>
      <w:r>
        <w:rPr>
          <w:sz w:val="28"/>
          <w:szCs w:val="28"/>
        </w:rPr>
        <w:tab/>
        <w:t>дефицит (</w:t>
      </w:r>
      <w:proofErr w:type="spellStart"/>
      <w:r>
        <w:rPr>
          <w:sz w:val="28"/>
          <w:szCs w:val="28"/>
        </w:rPr>
        <w:t>профицит</w:t>
      </w:r>
      <w:proofErr w:type="spellEnd"/>
      <w:r>
        <w:rPr>
          <w:sz w:val="28"/>
          <w:szCs w:val="28"/>
        </w:rPr>
        <w:t>) бюджета города.</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В обязательном порядке на отдельное рассмотрение вносятся проекты решений по предоставлению льгот юридическим и физическим лицам по арендной плате за арендуемые ими муниципальные нежилые помещения.</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4. Комиссия по бюджету и налоговой политике </w:t>
      </w:r>
      <w:proofErr w:type="gramStart"/>
      <w:r>
        <w:rPr>
          <w:rFonts w:ascii="Times New Roman" w:hAnsi="Times New Roman" w:cs="Times New Roman"/>
          <w:sz w:val="28"/>
          <w:szCs w:val="28"/>
        </w:rPr>
        <w:t>в течение десяти дней со дня поступления в Совет проекта решения о бюджете города с учетом</w:t>
      </w:r>
      <w:proofErr w:type="gramEnd"/>
      <w:r>
        <w:rPr>
          <w:rFonts w:ascii="Times New Roman" w:hAnsi="Times New Roman" w:cs="Times New Roman"/>
          <w:sz w:val="28"/>
          <w:szCs w:val="28"/>
        </w:rPr>
        <w:t xml:space="preserve"> результатов рассмотрения проекта решения о бюджете города комиссиями Совета готовит предложения и рекомендации по предмету первого чтения и вносит их на рассмотрение Совета.</w:t>
      </w:r>
    </w:p>
    <w:p w:rsidR="00776E92" w:rsidRDefault="00776E92" w:rsidP="00776E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По итогам рассмотрения в первом чтении проекта решения о бюджете города на очередной финансовый год и плановый период Совет принимает решение о принятии в первом чтении или об отклонении проекта решения о бюджете города на очередной финансовый год и плановый период.</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6. При утверждении в первом чтении основных характеристик бюджета города Совет не имеет права увеличивать доходы и дефицит бюджета города, если на эти изменения отсутствует положительное заключение администрации. </w:t>
      </w:r>
    </w:p>
    <w:p w:rsidR="00776E92" w:rsidRDefault="00776E92" w:rsidP="00776E92">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7. В случае отклонения в первом чтении проекта решения о бюджете на очередной финансовый год и плановый период Совет вправе:</w:t>
      </w:r>
    </w:p>
    <w:p w:rsidR="00776E92" w:rsidRDefault="00776E92" w:rsidP="00776E92">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 передать указанный проект в согласительную комиссию по уточнению основных характеристик бюджета города (далее – согласительная комиссия), состоящую из равного числа депутатов Совета и представителей администрации, для разработки согласованного варианта основных характеристик бюджета города на очередной финансовый год и плановый период с учетом предложений и рекомендаций комиссии по бюджету и налоговой политике;</w:t>
      </w:r>
    </w:p>
    <w:p w:rsidR="00776E92" w:rsidRDefault="00776E92" w:rsidP="00776E92">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 вернуть указанный проект в администрацию на доработку.</w:t>
      </w:r>
    </w:p>
    <w:p w:rsidR="00776E92" w:rsidRDefault="00776E92" w:rsidP="00776E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В случае отклонения в первом чтении проекта решения о бюджете города на очередной финансовый год и плановый период и передачи его в согласительную комиссию указанная комиссия в течение 5 дней разрабатывает согласованный вариант основных характеристик бюджета города.</w:t>
      </w:r>
    </w:p>
    <w:p w:rsidR="00776E92" w:rsidRDefault="00776E92" w:rsidP="00776E92">
      <w:pPr>
        <w:pStyle w:val="ConsPlusNormal"/>
        <w:ind w:firstLine="540"/>
        <w:jc w:val="both"/>
        <w:rPr>
          <w:rFonts w:ascii="Times New Roman" w:hAnsi="Times New Roman" w:cs="Times New Roman"/>
          <w:sz w:val="28"/>
          <w:szCs w:val="28"/>
        </w:rPr>
      </w:pPr>
      <w:bookmarkStart w:id="0" w:name="P345"/>
      <w:bookmarkEnd w:id="0"/>
      <w:r>
        <w:rPr>
          <w:rFonts w:ascii="Times New Roman" w:hAnsi="Times New Roman" w:cs="Times New Roman"/>
          <w:sz w:val="28"/>
          <w:szCs w:val="28"/>
        </w:rPr>
        <w:t>9. Решение согласительной комиссии принимается раздельным голосованием членов согласительной комиссии от Совета и от администрации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две стороны. Решение, против которого возражает хотя бы одна сторона, считается несогласованным.</w:t>
      </w:r>
    </w:p>
    <w:p w:rsidR="00776E92" w:rsidRDefault="00776E92" w:rsidP="00776E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10. По окончании работы согласительной комиссии администрация вносит на рассмотрение Совета согласованные основные характеристики бюджета города на очередной финансовый год и плановый период.</w:t>
      </w:r>
    </w:p>
    <w:p w:rsidR="00776E92" w:rsidRDefault="00776E92" w:rsidP="00776E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Позиции, по которым стороны не выработали согласованного решения, также вносятся на рассмотрение Совета.</w:t>
      </w:r>
    </w:p>
    <w:p w:rsidR="00776E92" w:rsidRDefault="00776E92" w:rsidP="00776E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При утверждении основных характеристик бюджета города в первом чтении по итогам работы согласительной комиссии Совет не имеет права увеличивать доходы и дефицит бюджета города, если на эти изменения отсутствует положительное заключение согласительной комиссии.</w:t>
      </w:r>
    </w:p>
    <w:p w:rsidR="00776E92" w:rsidRDefault="00776E92" w:rsidP="00776E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Если Совет не принимает решения по основным характеристикам бюджета города по итогам работы согласительной комиссии, проект решения о бюджете города на очередной финансовый год и плановый период считается повторно отклоненным в первом чтении.</w:t>
      </w:r>
    </w:p>
    <w:p w:rsidR="00776E92" w:rsidRDefault="00776E92" w:rsidP="00776E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При повторном отклонении в первом чтении проекта решения о бюджете города на очередной финансовый год и плановый период Совет вправе вернуть его в администрацию на доработку.</w:t>
      </w:r>
    </w:p>
    <w:p w:rsidR="00776E92" w:rsidRDefault="00776E92" w:rsidP="00776E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 </w:t>
      </w:r>
      <w:proofErr w:type="gramStart"/>
      <w:r>
        <w:rPr>
          <w:rFonts w:ascii="Times New Roman" w:hAnsi="Times New Roman" w:cs="Times New Roman"/>
          <w:sz w:val="28"/>
          <w:szCs w:val="28"/>
        </w:rPr>
        <w:t>В случае отклонения Советом в первом чтении проекта решения о бюджете города на очередной финансовый год и плановый период и возвращения его в администрацию на доработку, администрация в течение следующих 4 дней дорабатывает указанный проект с учетом предложений и рекомендаций комиссии по бюджету и налоговой политике, согласительной комиссии и вносит доработанный проект на рассмотрение Совета в первом чтении.</w:t>
      </w:r>
      <w:proofErr w:type="gramEnd"/>
    </w:p>
    <w:p w:rsidR="00776E92" w:rsidRDefault="00776E92" w:rsidP="00776E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При повторном внесении проекта решения о бюджете города на очередной финансовый год и плановый период Совет рассматривает его в первом чтении в течение пяти дней со дня повторного внесения.</w:t>
      </w:r>
    </w:p>
    <w:p w:rsidR="00776E92" w:rsidRDefault="00776E92" w:rsidP="00776E92">
      <w:pPr>
        <w:pStyle w:val="ConsPlusNormal"/>
        <w:widowControl/>
        <w:ind w:firstLine="540"/>
        <w:jc w:val="both"/>
        <w:outlineLvl w:val="2"/>
        <w:rPr>
          <w:rFonts w:ascii="Times New Roman" w:hAnsi="Times New Roman" w:cs="Times New Roman"/>
          <w:sz w:val="28"/>
          <w:szCs w:val="28"/>
        </w:rPr>
      </w:pPr>
    </w:p>
    <w:p w:rsidR="00776E92" w:rsidRDefault="00776E92" w:rsidP="00776E92">
      <w:pPr>
        <w:pStyle w:val="ConsPlusNormal"/>
        <w:widowControl/>
        <w:ind w:firstLine="540"/>
        <w:jc w:val="both"/>
        <w:outlineLvl w:val="2"/>
        <w:rPr>
          <w:rFonts w:ascii="Times New Roman" w:hAnsi="Times New Roman" w:cs="Times New Roman"/>
          <w:b/>
          <w:sz w:val="28"/>
          <w:szCs w:val="28"/>
        </w:rPr>
      </w:pPr>
      <w:r>
        <w:rPr>
          <w:rFonts w:ascii="Times New Roman" w:hAnsi="Times New Roman" w:cs="Times New Roman"/>
          <w:b/>
          <w:sz w:val="28"/>
          <w:szCs w:val="28"/>
        </w:rPr>
        <w:t>Статья 12. Рассмотрение проекта решения о бюджете города на очередной финансовый год и плановый период во втором чтении.</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Предметом рассмотрения проекта решения о бюджете города на очередной финансовый год и плановый период во втором чтении являются текстовые статьи проекта решения о бюджете города, а также приложения к нему, устанавливающие:</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перечень главных администраторов (администраторов) доходов бюджета города;</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перечень главных администраторов (администраторов) источников финансирования дефицита бюджета города;</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Pr>
          <w:rFonts w:ascii="Times New Roman" w:hAnsi="Times New Roman" w:cs="Times New Roman"/>
          <w:sz w:val="28"/>
          <w:szCs w:val="28"/>
        </w:rPr>
        <w:tab/>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(муниципальным программам и </w:t>
      </w:r>
      <w:proofErr w:type="spellStart"/>
      <w:r>
        <w:rPr>
          <w:rFonts w:ascii="Times New Roman" w:hAnsi="Times New Roman" w:cs="Times New Roman"/>
          <w:sz w:val="28"/>
          <w:szCs w:val="28"/>
        </w:rPr>
        <w:t>непрограммным</w:t>
      </w:r>
      <w:proofErr w:type="spellEnd"/>
      <w:r>
        <w:rPr>
          <w:rFonts w:ascii="Times New Roman" w:hAnsi="Times New Roman" w:cs="Times New Roman"/>
          <w:sz w:val="28"/>
          <w:szCs w:val="28"/>
        </w:rPr>
        <w:t xml:space="preserve"> направлениям деятельности), группам видов расходов классификации расходов бюджетов на очередной финансовый год и плановый период в пределах общего объема расходов бюджета города на очередной финансовый год и плановый период, утвержденных в первом чтении; </w:t>
      </w:r>
      <w:proofErr w:type="gramEnd"/>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w:t>
      </w:r>
      <w:r>
        <w:rPr>
          <w:rFonts w:ascii="Times New Roman" w:hAnsi="Times New Roman" w:cs="Times New Roman"/>
          <w:sz w:val="28"/>
          <w:szCs w:val="28"/>
        </w:rPr>
        <w:tab/>
        <w:t xml:space="preserve">бюджетные ассигнования (за исключением утвержденных в первом чтении условно утверждаемых (утвержденных) расходов) по целевым статьям (муниципальным программам и </w:t>
      </w:r>
      <w:proofErr w:type="spellStart"/>
      <w:r>
        <w:rPr>
          <w:rFonts w:ascii="Times New Roman" w:hAnsi="Times New Roman" w:cs="Times New Roman"/>
          <w:sz w:val="28"/>
          <w:szCs w:val="28"/>
        </w:rPr>
        <w:t>непрограммным</w:t>
      </w:r>
      <w:proofErr w:type="spellEnd"/>
      <w:r>
        <w:rPr>
          <w:rFonts w:ascii="Times New Roman" w:hAnsi="Times New Roman" w:cs="Times New Roman"/>
          <w:sz w:val="28"/>
          <w:szCs w:val="28"/>
        </w:rPr>
        <w:t xml:space="preserve"> направлениям деятельности), группам видов расходов, разделам, подразделам классификации расходов бюджетов на очередной финансовый год и плановый период в пределах общего объема расходов бюджета города на очередной финансовый год и плановый период, утвержденных в первом чтении;</w:t>
      </w:r>
      <w:proofErr w:type="gramEnd"/>
    </w:p>
    <w:p w:rsidR="00776E92" w:rsidRDefault="00776E92" w:rsidP="00776E92">
      <w:pPr>
        <w:tabs>
          <w:tab w:val="left" w:pos="851"/>
        </w:tabs>
        <w:ind w:firstLine="540"/>
        <w:jc w:val="both"/>
        <w:rPr>
          <w:sz w:val="28"/>
          <w:szCs w:val="28"/>
        </w:rPr>
      </w:pPr>
      <w:r>
        <w:rPr>
          <w:sz w:val="28"/>
          <w:szCs w:val="28"/>
        </w:rPr>
        <w:t>-</w:t>
      </w:r>
      <w:r>
        <w:rPr>
          <w:sz w:val="28"/>
          <w:szCs w:val="28"/>
        </w:rPr>
        <w:tab/>
        <w:t>бюджетные ассигнования (за исключением утвержденных в первом чтении условно утверждаемых (утвержденных) расходов) по разделам и подразделам классификации расходов бюджетов на очередной финансовый год и плановый период в пределах общего объема расходов бюджета города на очередной финансовый год и плановый период, утвержденных в первом чтении;</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ведомственная структура расходов бюджета города на очередной финансовый год и плановый период;</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общий объем бюджетных ассигнований, направляемых на исполнение публичных нормативных обязательств на очередной финансовый год и плановый период;</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объем резервного фонда администрации города;</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объем бюджетных ассигнований на исполнение адресной инвестиционной программы на очередной финансовый год и плановый период;</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программа муниципальных внутренних заимствований на очередной финансовый год и плановый период; </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программа муниципальных гарантий на очередной финансовый год и плановый период (при принятии решения о предоставлении муниципальных гарантий);</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источники финансирования дефицита бюджета на очередной финансовый год и плановый период.</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Субъекты права законодательной инициативы могут направлять поправки в комиссию по бюджету и налоговой политике </w:t>
      </w:r>
      <w:proofErr w:type="gramStart"/>
      <w:r>
        <w:rPr>
          <w:rFonts w:ascii="Times New Roman" w:hAnsi="Times New Roman" w:cs="Times New Roman"/>
          <w:sz w:val="28"/>
          <w:szCs w:val="28"/>
        </w:rPr>
        <w:t>по предмету второго чтения в течение пяти дней со дня проведения публичных слушаний по проекту решения о бюджете</w:t>
      </w:r>
      <w:proofErr w:type="gramEnd"/>
      <w:r>
        <w:rPr>
          <w:rFonts w:ascii="Times New Roman" w:hAnsi="Times New Roman" w:cs="Times New Roman"/>
          <w:sz w:val="28"/>
          <w:szCs w:val="28"/>
        </w:rPr>
        <w:t xml:space="preserve"> города на очередной финансовый год и плановый период. </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Поправки, предусматривающие увеличение ассигнований по разделам и статьям расходной части бюджета, должны содержать предложения по снижению ассигнований по другим разделам расходной части либо указание на дополнительные источники доходов, а также обоснование предложений. Поправки, не отвечающие указанным требованиям и представленные с нарушением срока, комиссией по бюджету и налоговой политике к рассмотрению не принимаются.</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течение 2 дней по окончании срока подачи поправок комиссия по бюджету и налоговой политике готовит сводную таблицу поправок, которая с указанием решения комиссии по бюджету и налоговой политике по каждой поправке направляется главе администрации.</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проводит экспертизу сводной таблицы поправок и письменно сообщает о согласии (или несогласии) с каждой из поправок в срок не позднее, чем за один рабочий день до дня рассмотрения проекта решения о бюджете города на очередной финансовый год и плановый период во втором чтении на заседании Совета.</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После рассмотрения поправок на заседании Совета проект решения о бюджете города на очередной финансовый год и плановый период ставится на голосование в целом.</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В случае если решение о бюджете города на очередной финансовый год не вступило в силу с начала финансового года, вводится режим временного управления бюджетом в соответствии со статьями 190, 191 Бюджетного кодекса Российской Федерации.</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5. В решении о бюджете города устанавливаются дополнительные основания </w:t>
      </w:r>
      <w:proofErr w:type="gramStart"/>
      <w:r>
        <w:rPr>
          <w:rFonts w:ascii="Times New Roman" w:hAnsi="Times New Roman" w:cs="Times New Roman"/>
          <w:sz w:val="28"/>
          <w:szCs w:val="28"/>
        </w:rPr>
        <w:t>для внесения изменений в сводную бюджетную роспись бюджета города без внесения изменений в решение о бюджете</w:t>
      </w:r>
      <w:proofErr w:type="gramEnd"/>
      <w:r>
        <w:rPr>
          <w:rFonts w:ascii="Times New Roman" w:hAnsi="Times New Roman" w:cs="Times New Roman"/>
          <w:sz w:val="28"/>
          <w:szCs w:val="28"/>
        </w:rPr>
        <w:t xml:space="preserve"> города в соответствии с решениями финансового управления.</w:t>
      </w:r>
    </w:p>
    <w:p w:rsidR="00776E92" w:rsidRDefault="00776E92" w:rsidP="00776E92">
      <w:pPr>
        <w:pStyle w:val="ConsPlusNormal"/>
        <w:widowControl/>
        <w:ind w:firstLine="0"/>
        <w:rPr>
          <w:rFonts w:ascii="Times New Roman" w:hAnsi="Times New Roman" w:cs="Times New Roman"/>
          <w:sz w:val="28"/>
          <w:szCs w:val="28"/>
        </w:rPr>
      </w:pPr>
    </w:p>
    <w:p w:rsidR="00776E92" w:rsidRDefault="00776E92" w:rsidP="00776E92">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Раздел IV. ИСПОЛНЕНИЕ БЮДЖЕТА ГОРОДА</w:t>
      </w:r>
    </w:p>
    <w:p w:rsidR="00776E92" w:rsidRDefault="00776E92" w:rsidP="00776E92">
      <w:pPr>
        <w:pStyle w:val="ConsPlusNormal"/>
        <w:widowControl/>
        <w:ind w:firstLine="0"/>
        <w:rPr>
          <w:rFonts w:ascii="Times New Roman" w:hAnsi="Times New Roman" w:cs="Times New Roman"/>
          <w:sz w:val="28"/>
          <w:szCs w:val="28"/>
        </w:rPr>
      </w:pPr>
    </w:p>
    <w:p w:rsidR="00776E92" w:rsidRDefault="00776E92" w:rsidP="00776E92">
      <w:pPr>
        <w:pStyle w:val="ConsPlusNormal"/>
        <w:widowControl/>
        <w:ind w:firstLine="540"/>
        <w:jc w:val="both"/>
        <w:outlineLvl w:val="2"/>
        <w:rPr>
          <w:rFonts w:ascii="Times New Roman" w:hAnsi="Times New Roman" w:cs="Times New Roman"/>
          <w:b/>
          <w:sz w:val="28"/>
          <w:szCs w:val="28"/>
        </w:rPr>
      </w:pPr>
      <w:r>
        <w:rPr>
          <w:rFonts w:ascii="Times New Roman" w:hAnsi="Times New Roman" w:cs="Times New Roman"/>
          <w:b/>
          <w:sz w:val="28"/>
          <w:szCs w:val="28"/>
        </w:rPr>
        <w:t>Статья 13. Основы исполнения бюджета города.</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Исполнение бюджета города осуществляется в соответствии с Бюджетным кодексом Российской Федерации, нормативными правовыми актами бюджетного законодательства Российской Федерации, Владимирской области, настоящим Положением и иными муниципальными правовыми актами муниципального образования.</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Исполнение бюджета города обеспечивается администрацией.</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Организация исполнения бюджета возлагается на финансовое управление.</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Исполнение бюджета города организуется на основе сводной бюджетной росписи и кассового плана, порядок составления и ведения которых устанавливается финансовым управлением.</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Кассовое обслуживание исполнения бюджета осуществляется Управлением Федерального казначейства по Владимирской области.</w:t>
      </w:r>
    </w:p>
    <w:p w:rsidR="00776E92" w:rsidRDefault="00776E92" w:rsidP="00776E92">
      <w:pPr>
        <w:ind w:firstLine="708"/>
        <w:rPr>
          <w:sz w:val="28"/>
          <w:szCs w:val="28"/>
        </w:rPr>
      </w:pPr>
    </w:p>
    <w:p w:rsidR="00776E92" w:rsidRDefault="00776E92" w:rsidP="00776E92">
      <w:pPr>
        <w:pStyle w:val="ConsPlusNormal"/>
        <w:widowControl/>
        <w:ind w:firstLine="540"/>
        <w:jc w:val="both"/>
        <w:rPr>
          <w:rFonts w:ascii="Times New Roman" w:hAnsi="Times New Roman" w:cs="Times New Roman"/>
          <w:b/>
          <w:sz w:val="28"/>
          <w:szCs w:val="28"/>
        </w:rPr>
      </w:pPr>
      <w:r>
        <w:rPr>
          <w:rFonts w:ascii="Times New Roman" w:hAnsi="Times New Roman" w:cs="Times New Roman"/>
          <w:b/>
          <w:sz w:val="28"/>
          <w:szCs w:val="28"/>
        </w:rPr>
        <w:t>Статья 14. Внесение изменений в решение о бюджете города на текущий финансовый год и плановый период.</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Администрация города разрабатывает и представляет </w:t>
      </w:r>
      <w:proofErr w:type="gramStart"/>
      <w:r>
        <w:rPr>
          <w:rFonts w:ascii="Times New Roman" w:hAnsi="Times New Roman" w:cs="Times New Roman"/>
          <w:sz w:val="28"/>
          <w:szCs w:val="28"/>
        </w:rPr>
        <w:t>в Совет проекты решений о внесении изменений в решение о бюджете города на текущий финансовый год</w:t>
      </w:r>
      <w:proofErr w:type="gramEnd"/>
      <w:r>
        <w:rPr>
          <w:rFonts w:ascii="Times New Roman" w:hAnsi="Times New Roman" w:cs="Times New Roman"/>
          <w:sz w:val="28"/>
          <w:szCs w:val="28"/>
        </w:rPr>
        <w:t xml:space="preserve"> и плановый период.</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В случае </w:t>
      </w:r>
      <w:proofErr w:type="gramStart"/>
      <w:r>
        <w:rPr>
          <w:rFonts w:ascii="Times New Roman" w:hAnsi="Times New Roman" w:cs="Times New Roman"/>
          <w:sz w:val="28"/>
          <w:szCs w:val="28"/>
        </w:rPr>
        <w:t>увеличения общего объема доходов бюджета города</w:t>
      </w:r>
      <w:proofErr w:type="gramEnd"/>
      <w:r>
        <w:rPr>
          <w:rFonts w:ascii="Times New Roman" w:hAnsi="Times New Roman" w:cs="Times New Roman"/>
          <w:sz w:val="28"/>
          <w:szCs w:val="28"/>
        </w:rPr>
        <w:t xml:space="preserve"> в плановом периоде, указанное увеличение относится на:</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сокращение дефицита бюджета города;</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соответствующее увеличение условно утверждаемых расходов.</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w:t>
      </w:r>
      <w:proofErr w:type="gramStart"/>
      <w:r>
        <w:rPr>
          <w:rFonts w:ascii="Times New Roman" w:hAnsi="Times New Roman" w:cs="Times New Roman"/>
          <w:sz w:val="28"/>
          <w:szCs w:val="28"/>
        </w:rPr>
        <w:t>сокращения общего объема доходов бюджета города</w:t>
      </w:r>
      <w:proofErr w:type="gramEnd"/>
      <w:r>
        <w:rPr>
          <w:rFonts w:ascii="Times New Roman" w:hAnsi="Times New Roman" w:cs="Times New Roman"/>
          <w:sz w:val="28"/>
          <w:szCs w:val="28"/>
        </w:rPr>
        <w:t xml:space="preserve"> в плановом периоде объем условно утверждаемых расходов подлежит соответствующему сокращению.</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Проекты решений Совета о внесении изменений в решение о бюджете города на текущий финансовый год и плановый период вносятся на рассмотрение Совета только по инициативе главы администрации.</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Принятые Советом решения о внесении изменений в решение о бюджете города на текущий финансовый год и плановый период направляются для официального опубликования.</w:t>
      </w:r>
    </w:p>
    <w:p w:rsidR="00776E92" w:rsidRDefault="00776E92" w:rsidP="00776E92">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официальным опубликованием решения о бюджете города с приложениями явилось его размещение на официальном сайте органов местного самоуправления ЗАТО г. Радужный Владимирской области, то в последующем текст решения о внесении изменений в решение о бюджете публикуется в печатном средстве массовой информации без приложений со ссылкой на размещение на официальном сайте.</w:t>
      </w:r>
      <w:proofErr w:type="gramEnd"/>
    </w:p>
    <w:p w:rsidR="00776E92" w:rsidRDefault="00776E92" w:rsidP="00776E92">
      <w:pPr>
        <w:pStyle w:val="ConsPlusNormal"/>
        <w:widowControl/>
        <w:ind w:firstLine="0"/>
        <w:rPr>
          <w:rFonts w:ascii="Times New Roman" w:hAnsi="Times New Roman" w:cs="Times New Roman"/>
          <w:sz w:val="28"/>
          <w:szCs w:val="28"/>
        </w:rPr>
      </w:pPr>
    </w:p>
    <w:p w:rsidR="00776E92" w:rsidRDefault="00776E92" w:rsidP="00776E92">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Раздел V. СОСТАВЛЕНИЕ И РАССМОТРЕНИЕ ОТЧЕТОВ</w:t>
      </w:r>
    </w:p>
    <w:p w:rsidR="00776E92" w:rsidRDefault="00776E92" w:rsidP="00776E92">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 xml:space="preserve"> ОБ ИСПОЛНЕНИИ БЮДЖЕТА ГОРОДА.</w:t>
      </w:r>
    </w:p>
    <w:p w:rsidR="00776E92" w:rsidRDefault="00776E92" w:rsidP="00776E92">
      <w:pPr>
        <w:pStyle w:val="ConsPlusNormal"/>
        <w:widowControl/>
        <w:ind w:firstLine="0"/>
        <w:rPr>
          <w:rFonts w:ascii="Times New Roman" w:hAnsi="Times New Roman" w:cs="Times New Roman"/>
          <w:sz w:val="28"/>
          <w:szCs w:val="28"/>
        </w:rPr>
      </w:pPr>
    </w:p>
    <w:p w:rsidR="00776E92" w:rsidRDefault="00776E92" w:rsidP="00776E92">
      <w:pPr>
        <w:pStyle w:val="ConsPlusNormal"/>
        <w:widowControl/>
        <w:ind w:firstLine="540"/>
        <w:jc w:val="both"/>
        <w:outlineLvl w:val="2"/>
        <w:rPr>
          <w:rFonts w:ascii="Times New Roman" w:hAnsi="Times New Roman" w:cs="Times New Roman"/>
          <w:b/>
          <w:sz w:val="28"/>
          <w:szCs w:val="28"/>
        </w:rPr>
      </w:pPr>
      <w:r>
        <w:rPr>
          <w:rFonts w:ascii="Times New Roman" w:hAnsi="Times New Roman" w:cs="Times New Roman"/>
          <w:b/>
          <w:sz w:val="28"/>
          <w:szCs w:val="28"/>
        </w:rPr>
        <w:t>Статья 15. Отчетность об исполнении бюджета города.</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Устанавливается ежемесячная (оперативная), ежеквартальная и годовая отчетность об исполнении бюджета города. Сбор, свод, составление отчетности об исполнении бюджета города осуществляются финансовым управлением по единой методологии и формам, установленным Министерством финансов Российской Федерации, в соответствии с положениями Бюджетного кодекса Российской Федерации.</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Финансовое управление представляет ежемесячный и ежеквартальный отчеты главе администрации для утверждения.</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Ежеквартальные отчеты об исполнении бюджета города (за первый квартал, полугодие и девять месяцев) должны быть составлены и представлены главой администрации в Совет не позднее 1 месяца после окончания отчетного периода по форме, установленной Министерством финансов Российской Федерации.</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Годовой отчет об исполнении бюджета города должен быть представлен в Совет в форме проекта решения об утверждении отчета об исполнении бюджета города не позднее 1 апреля года, следующего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отчетным.</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Совет направляет проект решения об утверждении годового отчета об исполнении бюджета города для официального опубликования, назначает дату проведения и проводит публичные слушания в соответствии с Положением о проведении публичных слушаний в муниципальном образовании.</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Годовой отчет об исполнении бюджета города утверждается Советом.</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4. Одновременно с годовым отчетом об исполнении бюджета города представляются:</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проект решения об утверждении отчета об исполнении бюджета города за отчетный финансовый год, в котором должны содержаться показатели, установленные статьей 264-6 Бюджетного кодекса Российской Федерации;</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баланс исполнения бюджета города;</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отчет о финансовых результатах деятельности;</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отчет о движении денежных средств;</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пояснительная записка об исполнении бюджета города;</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отчеты о реализации муниципальных программ;</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отчет об использовании ассигнований резервного фонда администрации;</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отчеты об исполнении приложений к решению о бюджете города за отчетный финансовый год;</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отчет об использовании бюджетных ассигнований дорожного фонда;</w:t>
      </w:r>
    </w:p>
    <w:p w:rsidR="00776E92" w:rsidRDefault="00776E92" w:rsidP="00776E92">
      <w:pPr>
        <w:pStyle w:val="ConsPlusNormal"/>
        <w:widowContro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отчет об исполнении адресной инвестиционной программы.</w:t>
      </w:r>
    </w:p>
    <w:p w:rsidR="00776E92" w:rsidRDefault="00776E92" w:rsidP="00776E92">
      <w:pPr>
        <w:ind w:firstLine="540"/>
        <w:jc w:val="both"/>
        <w:rPr>
          <w:sz w:val="28"/>
          <w:szCs w:val="28"/>
        </w:rPr>
      </w:pPr>
    </w:p>
    <w:p w:rsidR="00776E92" w:rsidRDefault="00776E92" w:rsidP="00776E92">
      <w:pPr>
        <w:ind w:firstLine="540"/>
        <w:jc w:val="both"/>
        <w:rPr>
          <w:b/>
          <w:sz w:val="28"/>
          <w:szCs w:val="28"/>
        </w:rPr>
      </w:pPr>
      <w:r>
        <w:rPr>
          <w:b/>
          <w:sz w:val="28"/>
          <w:szCs w:val="28"/>
        </w:rPr>
        <w:t>Статья 16. Рассмотрение годового отчета об исполнении бюджета города.</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Годовой отчет об исполнении бюджета подлежит внешней проверке в порядке, установленном статьей 17 настоящего Положения.</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Совет рассматривает отчет об исполнении бюджета города в течение одного месяца после опубликования результатов публичных слушаний по указанному проекту решения и получения заключения Счетной палаты Владимирской области на годовой отчет об исполнении бюджета.</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После получения соответствующего </w:t>
      </w:r>
      <w:proofErr w:type="gramStart"/>
      <w:r>
        <w:rPr>
          <w:rFonts w:ascii="Times New Roman" w:hAnsi="Times New Roman" w:cs="Times New Roman"/>
          <w:sz w:val="28"/>
          <w:szCs w:val="28"/>
        </w:rPr>
        <w:t>заключения Счетной палаты Владимирской области комиссии Совета</w:t>
      </w:r>
      <w:proofErr w:type="gramEnd"/>
      <w:r>
        <w:rPr>
          <w:rFonts w:ascii="Times New Roman" w:hAnsi="Times New Roman" w:cs="Times New Roman"/>
          <w:sz w:val="28"/>
          <w:szCs w:val="28"/>
        </w:rPr>
        <w:t xml:space="preserve"> рассматривают на своих заседаниях проект решения об утверждении годового отчета об исполнении бюджета города, а также материалы и документы, предоставляемые одновременно с годовым отчетом об исполнении бюджета города в порядке, установленном Советом. Результаты рассмотрения проекта решения об утверждении годового отчета об исполнении бюджета города направляются в комиссию по бюджету и налоговой политике.</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Учитывая заключение Счетной палаты Владимирской области, Совет принимает либо отклоняет решение об утверждении отчета об исполнении бюджета города.</w:t>
      </w:r>
    </w:p>
    <w:p w:rsidR="00776E92" w:rsidRDefault="00776E92" w:rsidP="00776E92">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В случае отклонения решения об утверждении отчета об исполнении бюджета города проект решения об утверждении отчета об исполнении</w:t>
      </w:r>
      <w:proofErr w:type="gramEnd"/>
      <w:r>
        <w:rPr>
          <w:rFonts w:ascii="Times New Roman" w:hAnsi="Times New Roman" w:cs="Times New Roman"/>
          <w:sz w:val="28"/>
          <w:szCs w:val="28"/>
        </w:rPr>
        <w:t xml:space="preserve"> бюджета города направляется на доработку в администрацию для повторного представления в Совет в срок, не превышающий 10 дней.</w:t>
      </w:r>
    </w:p>
    <w:p w:rsidR="00776E92" w:rsidRDefault="00776E92" w:rsidP="00776E92">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6. Повторное рассмотрение Советом проекта решения об утверждении отчета об исполнении бюджета города осуществляется в течение 20 дней.</w:t>
      </w:r>
    </w:p>
    <w:p w:rsidR="00776E92" w:rsidRDefault="00776E92" w:rsidP="00776E92">
      <w:pPr>
        <w:pStyle w:val="ConsPlusNormal"/>
        <w:widowControl/>
        <w:ind w:firstLine="540"/>
        <w:jc w:val="both"/>
        <w:rPr>
          <w:rFonts w:ascii="Times New Roman" w:hAnsi="Times New Roman" w:cs="Times New Roman"/>
          <w:sz w:val="28"/>
          <w:szCs w:val="28"/>
        </w:rPr>
      </w:pPr>
    </w:p>
    <w:p w:rsidR="00776E92" w:rsidRDefault="00776E92" w:rsidP="00776E92">
      <w:pPr>
        <w:pStyle w:val="ConsPlusNormal"/>
        <w:widowControl/>
        <w:ind w:firstLine="0"/>
        <w:jc w:val="center"/>
        <w:outlineLvl w:val="1"/>
        <w:rPr>
          <w:rFonts w:ascii="Times New Roman" w:hAnsi="Times New Roman" w:cs="Times New Roman"/>
          <w:b/>
          <w:sz w:val="28"/>
          <w:szCs w:val="28"/>
        </w:rPr>
      </w:pPr>
    </w:p>
    <w:p w:rsidR="00776E92" w:rsidRDefault="00776E92" w:rsidP="00776E92">
      <w:pPr>
        <w:pStyle w:val="ConsPlusNormal"/>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Раздел V</w:t>
      </w:r>
      <w:r>
        <w:rPr>
          <w:rFonts w:ascii="Times New Roman" w:hAnsi="Times New Roman" w:cs="Times New Roman"/>
          <w:b/>
          <w:sz w:val="28"/>
          <w:szCs w:val="28"/>
          <w:lang w:val="en-US"/>
        </w:rPr>
        <w:t>I</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КОНТРОЛЬ ЗА</w:t>
      </w:r>
      <w:proofErr w:type="gramEnd"/>
      <w:r>
        <w:rPr>
          <w:rFonts w:ascii="Times New Roman" w:hAnsi="Times New Roman" w:cs="Times New Roman"/>
          <w:b/>
          <w:sz w:val="28"/>
          <w:szCs w:val="28"/>
        </w:rPr>
        <w:t xml:space="preserve"> ИСПОЛНЕНИЕМ БЮДЖЕТА ГОРОДА</w:t>
      </w:r>
    </w:p>
    <w:p w:rsidR="00776E92" w:rsidRDefault="00776E92" w:rsidP="00776E92">
      <w:pPr>
        <w:pStyle w:val="ConsPlusNormal"/>
        <w:widowControl/>
        <w:ind w:firstLine="0"/>
        <w:jc w:val="center"/>
        <w:outlineLvl w:val="1"/>
        <w:rPr>
          <w:rFonts w:ascii="Times New Roman" w:hAnsi="Times New Roman" w:cs="Times New Roman"/>
          <w:sz w:val="28"/>
          <w:szCs w:val="28"/>
        </w:rPr>
      </w:pPr>
    </w:p>
    <w:p w:rsidR="00776E92" w:rsidRDefault="00776E92" w:rsidP="00776E92">
      <w:pPr>
        <w:pStyle w:val="ConsPlusNormal"/>
        <w:widowControl/>
        <w:ind w:firstLine="540"/>
        <w:jc w:val="both"/>
        <w:outlineLvl w:val="2"/>
        <w:rPr>
          <w:rFonts w:ascii="Times New Roman" w:hAnsi="Times New Roman" w:cs="Times New Roman"/>
          <w:b/>
          <w:sz w:val="28"/>
          <w:szCs w:val="28"/>
        </w:rPr>
      </w:pPr>
      <w:r>
        <w:rPr>
          <w:rFonts w:ascii="Times New Roman" w:hAnsi="Times New Roman" w:cs="Times New Roman"/>
          <w:b/>
          <w:sz w:val="28"/>
          <w:szCs w:val="28"/>
        </w:rPr>
        <w:t>Статья 17. Муниципальный финансовый контроль.</w:t>
      </w:r>
    </w:p>
    <w:p w:rsidR="00776E92" w:rsidRDefault="00776E92" w:rsidP="00776E9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Муниципальный финансовый контроль осуществляется в соответствии с Бюджетным кодексом Российской Федерации, иными федеральными законами, законами Владимирской области и муниципальными правовыми актами муниципального образования.</w:t>
      </w:r>
    </w:p>
    <w:p w:rsidR="00776E92" w:rsidRDefault="00776E92" w:rsidP="00776E92">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2. Годовой отчет об исполнении бюджета города до его утверждения в Совете подлежит внешней проверке Счетной палатой Владимирской области, которая включает внешнюю проверку бюджетной отчетности главных распорядителей средств бюджета города, главных администраторов доходов бюджета города, главных администраторов </w:t>
      </w:r>
      <w:proofErr w:type="gramStart"/>
      <w:r>
        <w:rPr>
          <w:rFonts w:eastAsia="Calibri"/>
          <w:sz w:val="28"/>
          <w:szCs w:val="28"/>
          <w:lang w:eastAsia="en-US"/>
        </w:rPr>
        <w:t>источников финансирования дефицита бюджета города</w:t>
      </w:r>
      <w:proofErr w:type="gramEnd"/>
      <w:r>
        <w:rPr>
          <w:rFonts w:eastAsia="Calibri"/>
          <w:sz w:val="28"/>
          <w:szCs w:val="28"/>
          <w:lang w:eastAsia="en-US"/>
        </w:rPr>
        <w:t xml:space="preserve"> и подготовку заключения на годовой отчет об исполнении бюджета.</w:t>
      </w:r>
    </w:p>
    <w:p w:rsidR="00776E92" w:rsidRDefault="00776E92" w:rsidP="00776E92">
      <w:pPr>
        <w:autoSpaceDE w:val="0"/>
        <w:autoSpaceDN w:val="0"/>
        <w:adjustRightInd w:val="0"/>
        <w:ind w:firstLine="540"/>
        <w:jc w:val="both"/>
        <w:rPr>
          <w:rFonts w:eastAsia="Calibri"/>
          <w:sz w:val="28"/>
          <w:szCs w:val="28"/>
          <w:lang w:eastAsia="en-US"/>
        </w:rPr>
      </w:pPr>
      <w:r>
        <w:rPr>
          <w:rFonts w:eastAsia="Calibri"/>
          <w:sz w:val="28"/>
          <w:szCs w:val="28"/>
          <w:lang w:eastAsia="en-US"/>
        </w:rPr>
        <w:t>3. Внешняя проверка годового отчета об исполнении бюджета города осуществляется Счетной палатой Владимирской области на основании заключенного соглашения о передаче Счетной палате Владимирской области полномочий по осуществлению внешнего муниципального финансового контроля.</w:t>
      </w:r>
    </w:p>
    <w:p w:rsidR="00776E92" w:rsidRDefault="00776E92" w:rsidP="00776E92">
      <w:pPr>
        <w:autoSpaceDE w:val="0"/>
        <w:autoSpaceDN w:val="0"/>
        <w:adjustRightInd w:val="0"/>
        <w:ind w:firstLine="540"/>
        <w:jc w:val="both"/>
        <w:rPr>
          <w:rFonts w:eastAsia="Calibri"/>
          <w:sz w:val="28"/>
          <w:szCs w:val="28"/>
          <w:lang w:eastAsia="en-US"/>
        </w:rPr>
      </w:pPr>
      <w:r>
        <w:rPr>
          <w:rFonts w:eastAsia="Calibri"/>
          <w:sz w:val="28"/>
          <w:szCs w:val="28"/>
          <w:lang w:eastAsia="en-US"/>
        </w:rPr>
        <w:t>4. Порядок осуществления Счетной палатой Владимирской области внешней проверки годового отчета об исполнении местного бюджета установлен Законом Владимирской области с соблюдением требований Бюджетного кодекса Российской Федерации и с учетом особенностей, установленных федеральными законами.</w:t>
      </w:r>
    </w:p>
    <w:p w:rsidR="00776E92" w:rsidRDefault="00776E92" w:rsidP="00776E92">
      <w:pPr>
        <w:autoSpaceDE w:val="0"/>
        <w:autoSpaceDN w:val="0"/>
        <w:adjustRightInd w:val="0"/>
        <w:ind w:firstLine="540"/>
        <w:jc w:val="both"/>
        <w:rPr>
          <w:rFonts w:eastAsia="Calibri"/>
          <w:sz w:val="28"/>
          <w:szCs w:val="28"/>
          <w:lang w:eastAsia="en-US"/>
        </w:rPr>
      </w:pPr>
      <w:r>
        <w:rPr>
          <w:rFonts w:eastAsia="Calibri"/>
          <w:sz w:val="28"/>
          <w:szCs w:val="28"/>
          <w:lang w:eastAsia="en-US"/>
        </w:rPr>
        <w:t>5. Сроки, способы и форма предоставления документов и материалов в Счетную палату Владимирской области в целях проведения внешней проверки годового отчета об исполнении бюджета города устанавливаются Счетной палатой Владимирской области.</w:t>
      </w:r>
    </w:p>
    <w:p w:rsidR="00776E92" w:rsidRDefault="00776E92" w:rsidP="00776E92">
      <w:pPr>
        <w:autoSpaceDE w:val="0"/>
        <w:autoSpaceDN w:val="0"/>
        <w:adjustRightInd w:val="0"/>
        <w:ind w:firstLine="540"/>
        <w:jc w:val="both"/>
        <w:rPr>
          <w:rFonts w:eastAsia="Calibri"/>
          <w:sz w:val="28"/>
          <w:szCs w:val="28"/>
          <w:lang w:eastAsia="en-US"/>
        </w:rPr>
      </w:pPr>
      <w:r>
        <w:rPr>
          <w:rFonts w:eastAsia="Calibri"/>
          <w:sz w:val="28"/>
          <w:szCs w:val="28"/>
          <w:lang w:eastAsia="en-US"/>
        </w:rPr>
        <w:t>6. Счетная палата Владимирской области готовит заключение на годовой отчет об исполнении бюджета города, которое представляется в Совет с одновременным направлением в администрацию.</w:t>
      </w:r>
    </w:p>
    <w:p w:rsidR="00776E92" w:rsidRDefault="00776E92" w:rsidP="00776E92">
      <w:pPr>
        <w:autoSpaceDE w:val="0"/>
        <w:autoSpaceDN w:val="0"/>
        <w:adjustRightInd w:val="0"/>
        <w:ind w:firstLine="540"/>
        <w:jc w:val="both"/>
        <w:rPr>
          <w:rFonts w:eastAsia="Calibri"/>
          <w:sz w:val="28"/>
          <w:szCs w:val="28"/>
          <w:lang w:eastAsia="en-US"/>
        </w:rPr>
      </w:pPr>
    </w:p>
    <w:p w:rsidR="00CB7C92" w:rsidRDefault="00CB7C92"/>
    <w:sectPr w:rsidR="00CB7C92" w:rsidSect="00CB7C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776E92"/>
    <w:rsid w:val="00132B76"/>
    <w:rsid w:val="003E29E7"/>
    <w:rsid w:val="00776E92"/>
    <w:rsid w:val="00CB7C92"/>
    <w:rsid w:val="00EB7140"/>
    <w:rsid w:val="00F70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E9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6E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76E92"/>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73289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4139</Words>
  <Characters>23595</Characters>
  <Application>Microsoft Office Word</Application>
  <DocSecurity>0</DocSecurity>
  <Lines>196</Lines>
  <Paragraphs>55</Paragraphs>
  <ScaleCrop>false</ScaleCrop>
  <Company/>
  <LinksUpToDate>false</LinksUpToDate>
  <CharactersWithSpaces>27679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snd107</dc:creator>
  <cp:lastModifiedBy>snd107</cp:lastModifiedBy>
  <cp:revision>3</cp:revision>
  <dcterms:created xsi:type="dcterms:W3CDTF">2020-06-17T07:46:00Z</dcterms:created>
  <dcterms:modified xsi:type="dcterms:W3CDTF">2020-06-23T05:10:00Z</dcterms:modified>
</cp:coreProperties>
</file>