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E1" w:rsidRDefault="00613FE1" w:rsidP="003608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13FE1" w:rsidRPr="00613FE1" w:rsidTr="00613FE1">
        <w:tc>
          <w:tcPr>
            <w:tcW w:w="4927" w:type="dxa"/>
          </w:tcPr>
          <w:p w:rsidR="00613FE1" w:rsidRPr="00613FE1" w:rsidRDefault="00613FE1" w:rsidP="003608C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3FE1" w:rsidRPr="00613FE1" w:rsidRDefault="00F25E9F" w:rsidP="003608C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613FE1" w:rsidRPr="00613FE1" w:rsidRDefault="00613FE1" w:rsidP="00613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613F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постановлению </w:t>
            </w:r>
            <w:proofErr w:type="gramStart"/>
            <w:r w:rsidRPr="00613FE1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613F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Радужный Владимирской области</w:t>
            </w:r>
          </w:p>
          <w:p w:rsidR="00613FE1" w:rsidRPr="00613FE1" w:rsidRDefault="00613FE1" w:rsidP="0061546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3F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6154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29.03.2019 </w:t>
            </w:r>
            <w:r w:rsidRPr="00613F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6154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431</w:t>
            </w:r>
          </w:p>
        </w:tc>
      </w:tr>
    </w:tbl>
    <w:p w:rsidR="00613FE1" w:rsidRPr="00613FE1" w:rsidRDefault="00613FE1" w:rsidP="00613F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608CC" w:rsidRDefault="003608CC" w:rsidP="003608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89E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608CC" w:rsidRPr="003608CC" w:rsidRDefault="003608CC" w:rsidP="003608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08CC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</w:t>
      </w:r>
    </w:p>
    <w:p w:rsidR="003608CC" w:rsidRPr="003608CC" w:rsidRDefault="003608CC" w:rsidP="003608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8C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«Дорожное хозяйство и </w:t>
      </w:r>
      <w:proofErr w:type="gramStart"/>
      <w:r w:rsidRPr="003608CC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proofErr w:type="gramEnd"/>
      <w:r w:rsidRPr="003608CC">
        <w:rPr>
          <w:rFonts w:ascii="Times New Roman" w:hAnsi="Times New Roman" w:cs="Times New Roman"/>
          <w:b/>
          <w:sz w:val="28"/>
          <w:szCs w:val="28"/>
        </w:rPr>
        <w:t xml:space="preserve"> ЗАТО г. Радужный Владимирской области»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6"/>
        <w:gridCol w:w="7013"/>
      </w:tblGrid>
      <w:tr w:rsidR="003608CC" w:rsidRPr="003608CC" w:rsidTr="003A4310">
        <w:trPr>
          <w:trHeight w:val="552"/>
          <w:jc w:val="center"/>
        </w:trPr>
        <w:tc>
          <w:tcPr>
            <w:tcW w:w="3136" w:type="dxa"/>
            <w:vAlign w:val="center"/>
          </w:tcPr>
          <w:p w:rsidR="003608CC" w:rsidRPr="003608CC" w:rsidRDefault="003608CC" w:rsidP="003A4310">
            <w:pPr>
              <w:jc w:val="center"/>
              <w:rPr>
                <w:color w:val="000000"/>
                <w:sz w:val="28"/>
                <w:szCs w:val="28"/>
              </w:rPr>
            </w:pPr>
            <w:r w:rsidRPr="003608CC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13" w:type="dxa"/>
            <w:vAlign w:val="center"/>
          </w:tcPr>
          <w:p w:rsidR="003608CC" w:rsidRPr="003608CC" w:rsidRDefault="003608CC" w:rsidP="003A43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CC">
              <w:rPr>
                <w:rFonts w:ascii="Times New Roman" w:hAnsi="Times New Roman" w:cs="Times New Roman"/>
                <w:sz w:val="28"/>
                <w:szCs w:val="28"/>
              </w:rPr>
              <w:t>«Формирование комфортной городской среды»</w:t>
            </w:r>
          </w:p>
        </w:tc>
      </w:tr>
      <w:tr w:rsidR="003608CC" w:rsidRPr="00FA00AF" w:rsidTr="003A4310">
        <w:trPr>
          <w:trHeight w:val="552"/>
          <w:jc w:val="center"/>
        </w:trPr>
        <w:tc>
          <w:tcPr>
            <w:tcW w:w="3136" w:type="dxa"/>
          </w:tcPr>
          <w:p w:rsidR="003608CC" w:rsidRPr="00536FF5" w:rsidRDefault="003608CC" w:rsidP="003A4310">
            <w:pPr>
              <w:rPr>
                <w:color w:val="000000"/>
                <w:sz w:val="28"/>
                <w:szCs w:val="28"/>
              </w:rPr>
            </w:pPr>
            <w:r w:rsidRPr="00536FF5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013" w:type="dxa"/>
            <w:vAlign w:val="bottom"/>
          </w:tcPr>
          <w:p w:rsidR="003608CC" w:rsidRPr="00536FF5" w:rsidRDefault="003608CC" w:rsidP="003A4310">
            <w:pPr>
              <w:rPr>
                <w:color w:val="000000"/>
                <w:sz w:val="28"/>
                <w:szCs w:val="28"/>
              </w:rPr>
            </w:pPr>
            <w:r w:rsidRPr="00536FF5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color w:val="000000"/>
                <w:sz w:val="28"/>
                <w:szCs w:val="28"/>
              </w:rPr>
              <w:t>хозяйства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 Радужный Владимирской области» (далее МКУ «ГКМХ»)</w:t>
            </w:r>
          </w:p>
        </w:tc>
      </w:tr>
      <w:tr w:rsidR="003608CC" w:rsidRPr="00FA00AF" w:rsidTr="003A4310">
        <w:trPr>
          <w:trHeight w:val="276"/>
          <w:jc w:val="center"/>
        </w:trPr>
        <w:tc>
          <w:tcPr>
            <w:tcW w:w="3136" w:type="dxa"/>
          </w:tcPr>
          <w:p w:rsidR="003608CC" w:rsidRPr="00536FF5" w:rsidRDefault="003608CC" w:rsidP="003A4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013" w:type="dxa"/>
            <w:vAlign w:val="bottom"/>
          </w:tcPr>
          <w:p w:rsidR="003608CC" w:rsidRDefault="003608CC" w:rsidP="003A4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МКУ «Дорожник», </w:t>
            </w:r>
            <w:bookmarkStart w:id="0" w:name="_GoBack"/>
            <w:bookmarkEnd w:id="0"/>
          </w:p>
          <w:p w:rsidR="003608CC" w:rsidRDefault="003608CC" w:rsidP="003A4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Управляющие организации, ТСЖ,</w:t>
            </w:r>
          </w:p>
          <w:p w:rsidR="003608CC" w:rsidRDefault="003608CC" w:rsidP="003A4310">
            <w:pPr>
              <w:rPr>
                <w:color w:val="000000"/>
                <w:sz w:val="28"/>
                <w:szCs w:val="28"/>
              </w:rPr>
            </w:pPr>
            <w:r w:rsidRPr="00A81F3B">
              <w:rPr>
                <w:sz w:val="28"/>
                <w:szCs w:val="28"/>
              </w:rPr>
              <w:t>Комитет по культуре и спорту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3608CC" w:rsidRPr="00536FF5" w:rsidRDefault="003608CC" w:rsidP="003A4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</w:t>
            </w:r>
          </w:p>
        </w:tc>
      </w:tr>
      <w:tr w:rsidR="003608CC" w:rsidRPr="00FA00AF" w:rsidTr="003A4310">
        <w:trPr>
          <w:trHeight w:val="699"/>
          <w:jc w:val="center"/>
        </w:trPr>
        <w:tc>
          <w:tcPr>
            <w:tcW w:w="3136" w:type="dxa"/>
          </w:tcPr>
          <w:p w:rsidR="003608CC" w:rsidRPr="00DE132C" w:rsidRDefault="003608CC" w:rsidP="003A4310">
            <w:pPr>
              <w:rPr>
                <w:color w:val="000000"/>
                <w:sz w:val="28"/>
                <w:szCs w:val="28"/>
              </w:rPr>
            </w:pPr>
            <w:r w:rsidRPr="00DE132C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013" w:type="dxa"/>
            <w:vAlign w:val="bottom"/>
          </w:tcPr>
          <w:p w:rsidR="003608CC" w:rsidRPr="00DE132C" w:rsidRDefault="003608CC" w:rsidP="003A4310">
            <w:pPr>
              <w:spacing w:after="120"/>
              <w:rPr>
                <w:color w:val="000000"/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 xml:space="preserve">Повышение качества и комфорта городской среды на территории ЗАТО </w:t>
            </w:r>
            <w:proofErr w:type="spellStart"/>
            <w:r w:rsidRPr="00FA00AF">
              <w:rPr>
                <w:sz w:val="28"/>
                <w:szCs w:val="28"/>
              </w:rPr>
              <w:t>г</w:t>
            </w:r>
            <w:proofErr w:type="gramStart"/>
            <w:r w:rsidRPr="00FA00AF">
              <w:rPr>
                <w:sz w:val="28"/>
                <w:szCs w:val="28"/>
              </w:rPr>
              <w:t>.Р</w:t>
            </w:r>
            <w:proofErr w:type="gramEnd"/>
            <w:r w:rsidRPr="00FA00AF">
              <w:rPr>
                <w:sz w:val="28"/>
                <w:szCs w:val="28"/>
              </w:rPr>
              <w:t>адужный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A00AF">
              <w:rPr>
                <w:sz w:val="28"/>
                <w:szCs w:val="28"/>
              </w:rPr>
              <w:t>Владимирской области</w:t>
            </w:r>
          </w:p>
        </w:tc>
      </w:tr>
      <w:tr w:rsidR="003608CC" w:rsidRPr="00FA00AF" w:rsidTr="003A4310">
        <w:trPr>
          <w:trHeight w:val="276"/>
          <w:jc w:val="center"/>
        </w:trPr>
        <w:tc>
          <w:tcPr>
            <w:tcW w:w="3136" w:type="dxa"/>
          </w:tcPr>
          <w:p w:rsidR="003608CC" w:rsidRPr="003C1A04" w:rsidRDefault="003608CC" w:rsidP="003A4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7013" w:type="dxa"/>
            <w:vAlign w:val="bottom"/>
          </w:tcPr>
          <w:p w:rsidR="003608CC" w:rsidRPr="00FA00AF" w:rsidRDefault="003608CC" w:rsidP="003A4310">
            <w:pPr>
              <w:jc w:val="both"/>
              <w:rPr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 xml:space="preserve">Создание универсальных механизмов вовлеченности заинтересованных граждан, организаций в реализацию мероприятий по благоустройству территории ЗАТО </w:t>
            </w:r>
            <w:proofErr w:type="spellStart"/>
            <w:r w:rsidRPr="00FA00AF">
              <w:rPr>
                <w:sz w:val="28"/>
                <w:szCs w:val="28"/>
              </w:rPr>
              <w:t>г</w:t>
            </w:r>
            <w:proofErr w:type="gramStart"/>
            <w:r w:rsidRPr="00FA00AF">
              <w:rPr>
                <w:sz w:val="28"/>
                <w:szCs w:val="28"/>
              </w:rPr>
              <w:t>.Р</w:t>
            </w:r>
            <w:proofErr w:type="gramEnd"/>
            <w:r w:rsidRPr="00FA00AF">
              <w:rPr>
                <w:sz w:val="28"/>
                <w:szCs w:val="28"/>
              </w:rPr>
              <w:t>адужный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A00AF">
              <w:rPr>
                <w:sz w:val="28"/>
                <w:szCs w:val="28"/>
              </w:rPr>
              <w:t>Владимирской области;</w:t>
            </w:r>
          </w:p>
          <w:p w:rsidR="003608CC" w:rsidRPr="00EE7B94" w:rsidRDefault="003608CC" w:rsidP="003A4310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A00AF">
              <w:rPr>
                <w:sz w:val="28"/>
                <w:szCs w:val="28"/>
              </w:rPr>
              <w:t>Обеспечение проведения</w:t>
            </w:r>
            <w:r>
              <w:rPr>
                <w:sz w:val="28"/>
                <w:szCs w:val="28"/>
              </w:rPr>
              <w:t xml:space="preserve"> мероприятий по благоустройству </w:t>
            </w:r>
            <w:r w:rsidRPr="00FA00AF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FA00AF">
              <w:rPr>
                <w:sz w:val="28"/>
                <w:szCs w:val="28"/>
              </w:rPr>
              <w:t xml:space="preserve">ЗАТО </w:t>
            </w:r>
            <w:proofErr w:type="spellStart"/>
            <w:r w:rsidRPr="00FA00AF">
              <w:rPr>
                <w:sz w:val="28"/>
                <w:szCs w:val="28"/>
              </w:rPr>
              <w:t>г</w:t>
            </w:r>
            <w:proofErr w:type="gramStart"/>
            <w:r w:rsidRPr="00FA00AF">
              <w:rPr>
                <w:sz w:val="28"/>
                <w:szCs w:val="28"/>
              </w:rPr>
              <w:t>.Р</w:t>
            </w:r>
            <w:proofErr w:type="gramEnd"/>
            <w:r w:rsidRPr="00FA00AF">
              <w:rPr>
                <w:sz w:val="28"/>
                <w:szCs w:val="28"/>
              </w:rPr>
              <w:t>адужный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A00AF">
              <w:rPr>
                <w:sz w:val="28"/>
                <w:szCs w:val="28"/>
              </w:rPr>
              <w:t>Владимирской области.</w:t>
            </w:r>
          </w:p>
        </w:tc>
      </w:tr>
      <w:tr w:rsidR="003608CC" w:rsidRPr="00FA00AF" w:rsidTr="003A4310">
        <w:trPr>
          <w:trHeight w:val="276"/>
          <w:jc w:val="center"/>
        </w:trPr>
        <w:tc>
          <w:tcPr>
            <w:tcW w:w="3136" w:type="dxa"/>
          </w:tcPr>
          <w:p w:rsidR="003608CC" w:rsidRPr="00D376E3" w:rsidRDefault="003608CC" w:rsidP="003A4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7013" w:type="dxa"/>
            <w:vAlign w:val="bottom"/>
          </w:tcPr>
          <w:p w:rsidR="003608CC" w:rsidRPr="003D0F15" w:rsidRDefault="003608CC" w:rsidP="003A4310">
            <w:pPr>
              <w:spacing w:after="120"/>
              <w:jc w:val="both"/>
              <w:rPr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благоустроенных дворовых </w:t>
            </w:r>
            <w:r w:rsidRPr="003D0F15">
              <w:rPr>
                <w:sz w:val="28"/>
                <w:szCs w:val="28"/>
              </w:rPr>
              <w:t>территорий;</w:t>
            </w:r>
          </w:p>
          <w:p w:rsidR="003608CC" w:rsidRPr="003D0F15" w:rsidRDefault="003608CC" w:rsidP="003A4310">
            <w:pPr>
              <w:spacing w:after="120"/>
              <w:jc w:val="both"/>
              <w:rPr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благоустроенных дворовых </w:t>
            </w:r>
            <w:r w:rsidRPr="003D0F15">
              <w:rPr>
                <w:sz w:val="28"/>
                <w:szCs w:val="28"/>
              </w:rPr>
              <w:t>территорий от общего количества дворовых территорий;</w:t>
            </w:r>
          </w:p>
          <w:p w:rsidR="003608CC" w:rsidRPr="003D0F15" w:rsidRDefault="003608CC" w:rsidP="003A4310">
            <w:pPr>
              <w:spacing w:after="120"/>
              <w:jc w:val="both"/>
              <w:rPr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>Количество</w:t>
            </w:r>
            <w:r w:rsidRPr="003D0F15">
              <w:rPr>
                <w:sz w:val="28"/>
                <w:szCs w:val="28"/>
              </w:rPr>
              <w:t xml:space="preserve"> благоустроенных общественных территорий;</w:t>
            </w:r>
          </w:p>
          <w:p w:rsidR="003608CC" w:rsidRDefault="003608CC" w:rsidP="003A4310">
            <w:pPr>
              <w:spacing w:after="120"/>
              <w:jc w:val="both"/>
              <w:rPr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>Доля</w:t>
            </w:r>
            <w:r w:rsidRPr="003D0F15">
              <w:rPr>
                <w:sz w:val="28"/>
                <w:szCs w:val="28"/>
              </w:rPr>
              <w:t xml:space="preserve"> благоустроенных общественных территорий от общего количества общественных территорий.</w:t>
            </w:r>
          </w:p>
          <w:p w:rsidR="003608CC" w:rsidRPr="00EE7B94" w:rsidRDefault="003608CC" w:rsidP="003A4310">
            <w:pPr>
              <w:spacing w:after="12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Сведения об индикаторах и показателях программы определены в приложении № 1 подпрограммы</w:t>
            </w:r>
          </w:p>
        </w:tc>
      </w:tr>
      <w:tr w:rsidR="003608CC" w:rsidRPr="00FA00AF" w:rsidTr="003A4310">
        <w:trPr>
          <w:trHeight w:val="276"/>
          <w:jc w:val="center"/>
        </w:trPr>
        <w:tc>
          <w:tcPr>
            <w:tcW w:w="3136" w:type="dxa"/>
            <w:vAlign w:val="bottom"/>
          </w:tcPr>
          <w:p w:rsidR="003608CC" w:rsidRPr="004501AB" w:rsidRDefault="003608CC" w:rsidP="003A4310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26FEC">
              <w:rPr>
                <w:color w:val="000000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013" w:type="dxa"/>
            <w:vAlign w:val="bottom"/>
          </w:tcPr>
          <w:p w:rsidR="003608CC" w:rsidRPr="004440CB" w:rsidRDefault="003A4310" w:rsidP="003A4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2018-2024</w:t>
            </w:r>
            <w:r w:rsidR="003608CC" w:rsidRPr="00E26FEC">
              <w:rPr>
                <w:color w:val="000000"/>
                <w:sz w:val="28"/>
                <w:szCs w:val="28"/>
              </w:rPr>
              <w:t xml:space="preserve"> год</w:t>
            </w:r>
            <w:r w:rsidR="003608CC">
              <w:rPr>
                <w:color w:val="000000"/>
                <w:sz w:val="28"/>
                <w:szCs w:val="28"/>
              </w:rPr>
              <w:t>ы</w:t>
            </w:r>
          </w:p>
        </w:tc>
      </w:tr>
      <w:tr w:rsidR="003608CC" w:rsidRPr="00FA00AF" w:rsidTr="003A4310">
        <w:trPr>
          <w:trHeight w:val="552"/>
          <w:jc w:val="center"/>
        </w:trPr>
        <w:tc>
          <w:tcPr>
            <w:tcW w:w="3136" w:type="dxa"/>
          </w:tcPr>
          <w:p w:rsidR="003608CC" w:rsidRPr="00FA00AF" w:rsidRDefault="003608CC" w:rsidP="003A43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>Объемы бюджетных ассигнований подпрограммы, в том числе по годам.</w:t>
            </w:r>
          </w:p>
          <w:p w:rsidR="003608CC" w:rsidRPr="00FA00AF" w:rsidRDefault="003608CC" w:rsidP="003A43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13" w:type="dxa"/>
            <w:vAlign w:val="bottom"/>
          </w:tcPr>
          <w:p w:rsidR="003608CC" w:rsidRDefault="003608CC" w:rsidP="003A431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E71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3A4310">
              <w:rPr>
                <w:rFonts w:ascii="Times New Roman" w:hAnsi="Times New Roman" w:cs="Times New Roman"/>
                <w:sz w:val="28"/>
                <w:szCs w:val="28"/>
              </w:rPr>
              <w:t>в 2018-2024</w:t>
            </w:r>
            <w:r w:rsidRPr="002E715A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14 519,83203</w:t>
            </w:r>
            <w:r w:rsidRPr="002E715A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 по годам:</w:t>
            </w:r>
          </w:p>
          <w:p w:rsidR="003608CC" w:rsidRDefault="003608CC" w:rsidP="003A43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–4 949,12503тыс. рублей;</w:t>
            </w:r>
          </w:p>
          <w:p w:rsidR="003608CC" w:rsidRDefault="003608CC" w:rsidP="003A43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–8 934,191тыс. рублей;</w:t>
            </w:r>
          </w:p>
          <w:p w:rsidR="003608CC" w:rsidRDefault="003608CC" w:rsidP="003A43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–483,616тыс. рублей;</w:t>
            </w:r>
          </w:p>
          <w:p w:rsidR="003608CC" w:rsidRDefault="003608CC" w:rsidP="003A43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–152,9 тыс. рублей;</w:t>
            </w:r>
          </w:p>
          <w:p w:rsidR="003608CC" w:rsidRDefault="003608CC" w:rsidP="003A43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0,00000 тыс. рублей;</w:t>
            </w:r>
          </w:p>
          <w:p w:rsidR="003608CC" w:rsidRDefault="003A4310" w:rsidP="003A43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- 0,00000 тыс. руб.</w:t>
            </w:r>
          </w:p>
          <w:p w:rsidR="003A4310" w:rsidRPr="008E59BA" w:rsidRDefault="003A4310" w:rsidP="003A43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0,00000 тыс. руб.</w:t>
            </w:r>
          </w:p>
        </w:tc>
      </w:tr>
      <w:tr w:rsidR="003608CC" w:rsidRPr="00FA00AF" w:rsidTr="003A4310">
        <w:trPr>
          <w:trHeight w:val="276"/>
          <w:jc w:val="center"/>
        </w:trPr>
        <w:tc>
          <w:tcPr>
            <w:tcW w:w="3136" w:type="dxa"/>
          </w:tcPr>
          <w:p w:rsidR="003608CC" w:rsidRPr="00EE7B94" w:rsidRDefault="003608CC" w:rsidP="003A4310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013" w:type="dxa"/>
            <w:vAlign w:val="bottom"/>
          </w:tcPr>
          <w:p w:rsidR="003608CC" w:rsidRPr="00FA00AF" w:rsidRDefault="003608CC" w:rsidP="003A431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A00AF">
              <w:rPr>
                <w:sz w:val="28"/>
                <w:szCs w:val="28"/>
              </w:rPr>
              <w:t>Реализация мероприятий подпрограммы к концу 202</w:t>
            </w:r>
            <w:r w:rsidR="00EC60AA">
              <w:rPr>
                <w:sz w:val="28"/>
                <w:szCs w:val="28"/>
              </w:rPr>
              <w:t>4</w:t>
            </w:r>
            <w:r w:rsidRPr="00FA00AF">
              <w:rPr>
                <w:sz w:val="28"/>
                <w:szCs w:val="28"/>
              </w:rPr>
              <w:t xml:space="preserve"> года позволит достигнуть следующих результатов:</w:t>
            </w:r>
          </w:p>
          <w:p w:rsidR="003608CC" w:rsidRDefault="003608CC" w:rsidP="003A43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00AF">
              <w:rPr>
                <w:sz w:val="28"/>
                <w:szCs w:val="28"/>
              </w:rPr>
              <w:t>увеличение количества</w:t>
            </w:r>
            <w:r>
              <w:rPr>
                <w:sz w:val="28"/>
                <w:szCs w:val="28"/>
              </w:rPr>
              <w:t xml:space="preserve"> благоустроенных дворовых </w:t>
            </w:r>
            <w:r w:rsidRPr="002A06F7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на 3</w:t>
            </w:r>
            <w:r w:rsidR="005F00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объектах;</w:t>
            </w:r>
          </w:p>
          <w:p w:rsidR="003608CC" w:rsidRPr="002A06F7" w:rsidRDefault="003608CC" w:rsidP="003A43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00AF">
              <w:rPr>
                <w:sz w:val="28"/>
                <w:szCs w:val="28"/>
              </w:rPr>
              <w:t>увеличение доли</w:t>
            </w:r>
            <w:r>
              <w:rPr>
                <w:sz w:val="28"/>
                <w:szCs w:val="28"/>
              </w:rPr>
              <w:t xml:space="preserve"> благоустроенных дворовых </w:t>
            </w:r>
            <w:r w:rsidRPr="002A06F7">
              <w:rPr>
                <w:sz w:val="28"/>
                <w:szCs w:val="28"/>
              </w:rPr>
              <w:t>территорий от общего</w:t>
            </w:r>
            <w:r>
              <w:rPr>
                <w:sz w:val="28"/>
                <w:szCs w:val="28"/>
              </w:rPr>
              <w:t xml:space="preserve"> количества дворовых территорий </w:t>
            </w:r>
            <w:r w:rsidRPr="002A06F7">
              <w:rPr>
                <w:sz w:val="28"/>
                <w:szCs w:val="28"/>
              </w:rPr>
              <w:t xml:space="preserve">на </w:t>
            </w:r>
            <w:r w:rsidR="005F000B">
              <w:rPr>
                <w:sz w:val="28"/>
                <w:szCs w:val="28"/>
              </w:rPr>
              <w:t>43,2</w:t>
            </w:r>
            <w:r w:rsidRPr="002A06F7">
              <w:rPr>
                <w:sz w:val="28"/>
                <w:szCs w:val="28"/>
              </w:rPr>
              <w:t>%;</w:t>
            </w:r>
          </w:p>
          <w:p w:rsidR="003608CC" w:rsidRDefault="003608CC" w:rsidP="003A43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00AF">
              <w:rPr>
                <w:sz w:val="28"/>
                <w:szCs w:val="28"/>
              </w:rPr>
              <w:t>увеличение количества</w:t>
            </w:r>
            <w:r w:rsidRPr="002A06F7">
              <w:rPr>
                <w:sz w:val="28"/>
                <w:szCs w:val="28"/>
              </w:rPr>
              <w:t xml:space="preserve"> благоустроенных </w:t>
            </w:r>
            <w:r>
              <w:rPr>
                <w:sz w:val="28"/>
                <w:szCs w:val="28"/>
              </w:rPr>
              <w:t>общественных</w:t>
            </w:r>
            <w:r w:rsidRPr="002A06F7">
              <w:rPr>
                <w:sz w:val="28"/>
                <w:szCs w:val="28"/>
              </w:rPr>
              <w:t xml:space="preserve"> территорий</w:t>
            </w:r>
            <w:r w:rsidR="003A4310">
              <w:rPr>
                <w:sz w:val="28"/>
                <w:szCs w:val="28"/>
              </w:rPr>
              <w:t xml:space="preserve"> на 5</w:t>
            </w:r>
            <w:r>
              <w:rPr>
                <w:sz w:val="28"/>
                <w:szCs w:val="28"/>
              </w:rPr>
              <w:t xml:space="preserve"> объекта;</w:t>
            </w:r>
          </w:p>
          <w:p w:rsidR="003608CC" w:rsidRPr="00EE7B94" w:rsidRDefault="003608CC" w:rsidP="003A4310">
            <w:pPr>
              <w:spacing w:after="12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  <w:r w:rsidRPr="00FA00AF">
              <w:rPr>
                <w:sz w:val="28"/>
                <w:szCs w:val="28"/>
              </w:rPr>
              <w:t>увеличение доли</w:t>
            </w:r>
            <w:r w:rsidRPr="002A06F7">
              <w:rPr>
                <w:sz w:val="28"/>
                <w:szCs w:val="28"/>
              </w:rPr>
              <w:t xml:space="preserve"> благоустроенных </w:t>
            </w:r>
            <w:r>
              <w:rPr>
                <w:sz w:val="28"/>
                <w:szCs w:val="28"/>
              </w:rPr>
              <w:t>общественных</w:t>
            </w:r>
            <w:r w:rsidRPr="002A06F7">
              <w:rPr>
                <w:sz w:val="28"/>
                <w:szCs w:val="28"/>
              </w:rPr>
              <w:t xml:space="preserve"> территорий от общего количества </w:t>
            </w:r>
            <w:r>
              <w:rPr>
                <w:sz w:val="28"/>
                <w:szCs w:val="28"/>
              </w:rPr>
              <w:t xml:space="preserve">общественных </w:t>
            </w:r>
            <w:r w:rsidRPr="002A06F7">
              <w:rPr>
                <w:sz w:val="28"/>
                <w:szCs w:val="28"/>
              </w:rPr>
              <w:t>территорий на</w:t>
            </w:r>
            <w:r>
              <w:rPr>
                <w:sz w:val="28"/>
                <w:szCs w:val="28"/>
              </w:rPr>
              <w:t xml:space="preserve"> </w:t>
            </w:r>
            <w:r w:rsidR="005F000B">
              <w:rPr>
                <w:sz w:val="28"/>
                <w:szCs w:val="28"/>
              </w:rPr>
              <w:t>38,5</w:t>
            </w:r>
            <w:r w:rsidR="003A4310">
              <w:rPr>
                <w:sz w:val="28"/>
                <w:szCs w:val="28"/>
              </w:rPr>
              <w:t xml:space="preserve"> </w:t>
            </w:r>
            <w:r w:rsidRPr="002A06F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608CC" w:rsidRDefault="003608CC" w:rsidP="003608C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08CC" w:rsidRPr="00B815EA" w:rsidRDefault="003608CC" w:rsidP="003608CC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5EA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её подпрограммными методами</w:t>
      </w:r>
    </w:p>
    <w:p w:rsidR="003608CC" w:rsidRPr="00EC5E12" w:rsidRDefault="003608CC" w:rsidP="003608CC">
      <w:pPr>
        <w:ind w:firstLine="709"/>
        <w:jc w:val="both"/>
        <w:rPr>
          <w:sz w:val="28"/>
          <w:szCs w:val="28"/>
        </w:rPr>
      </w:pPr>
      <w:r w:rsidRPr="00EC5E12">
        <w:rPr>
          <w:sz w:val="28"/>
          <w:szCs w:val="28"/>
        </w:rPr>
        <w:t xml:space="preserve">Общая численность населения </w:t>
      </w:r>
      <w:r>
        <w:rPr>
          <w:sz w:val="28"/>
          <w:szCs w:val="28"/>
        </w:rPr>
        <w:t xml:space="preserve">в муниципальном образовании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 </w:t>
      </w:r>
      <w:r w:rsidRPr="00EC5E1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18,6</w:t>
      </w:r>
      <w:r w:rsidRPr="00EC5E12">
        <w:rPr>
          <w:sz w:val="28"/>
          <w:szCs w:val="28"/>
        </w:rPr>
        <w:t xml:space="preserve"> тыс. человек. Из них в многоквартирных домах проживают </w:t>
      </w:r>
      <w:r>
        <w:rPr>
          <w:sz w:val="28"/>
          <w:szCs w:val="28"/>
        </w:rPr>
        <w:t>18,5</w:t>
      </w:r>
      <w:r w:rsidRPr="00EC5E12">
        <w:rPr>
          <w:sz w:val="28"/>
          <w:szCs w:val="28"/>
        </w:rPr>
        <w:t xml:space="preserve"> тыс. человек. Многокв</w:t>
      </w:r>
      <w:r>
        <w:rPr>
          <w:sz w:val="28"/>
          <w:szCs w:val="28"/>
        </w:rPr>
        <w:t xml:space="preserve">артирный жилой фонд муниципального образования </w:t>
      </w:r>
      <w:r w:rsidRPr="00EC5E1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74 </w:t>
      </w:r>
      <w:r w:rsidRPr="00EC5E12">
        <w:rPr>
          <w:sz w:val="28"/>
          <w:szCs w:val="28"/>
        </w:rPr>
        <w:t xml:space="preserve">дома. </w:t>
      </w:r>
      <w:r>
        <w:rPr>
          <w:sz w:val="28"/>
          <w:szCs w:val="28"/>
        </w:rPr>
        <w:t>74 дворовых территорий</w:t>
      </w:r>
      <w:r w:rsidRPr="00EC5E12">
        <w:rPr>
          <w:sz w:val="28"/>
          <w:szCs w:val="28"/>
        </w:rPr>
        <w:t>, образующихся данными многоквартирными домами, занимают площадь</w:t>
      </w:r>
      <w:r>
        <w:rPr>
          <w:sz w:val="28"/>
          <w:szCs w:val="28"/>
        </w:rPr>
        <w:t xml:space="preserve"> 323 </w:t>
      </w:r>
      <w:r w:rsidRPr="00EC5E12">
        <w:rPr>
          <w:sz w:val="28"/>
          <w:szCs w:val="28"/>
        </w:rPr>
        <w:t>тыс. кв. м.</w:t>
      </w:r>
    </w:p>
    <w:p w:rsidR="003608CC" w:rsidRPr="00EC5E12" w:rsidRDefault="003608CC" w:rsidP="00360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5E12">
        <w:rPr>
          <w:sz w:val="28"/>
          <w:szCs w:val="28"/>
        </w:rPr>
        <w:t xml:space="preserve">Под </w:t>
      </w:r>
      <w:r>
        <w:rPr>
          <w:sz w:val="28"/>
          <w:szCs w:val="28"/>
        </w:rPr>
        <w:t>дворовой</w:t>
      </w:r>
      <w:r w:rsidRPr="00EC5E12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ей подразумевается </w:t>
      </w:r>
      <w:r w:rsidRPr="00EC5E12">
        <w:rPr>
          <w:sz w:val="28"/>
          <w:szCs w:val="28"/>
        </w:rPr>
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r>
        <w:rPr>
          <w:sz w:val="28"/>
          <w:szCs w:val="28"/>
        </w:rPr>
        <w:t>.</w:t>
      </w:r>
    </w:p>
    <w:p w:rsidR="003608CC" w:rsidRDefault="003608CC" w:rsidP="003608CC">
      <w:pPr>
        <w:ind w:firstLine="709"/>
        <w:jc w:val="both"/>
        <w:rPr>
          <w:sz w:val="28"/>
          <w:szCs w:val="28"/>
        </w:rPr>
      </w:pPr>
      <w:r w:rsidRPr="00FF25D6">
        <w:rPr>
          <w:sz w:val="28"/>
          <w:szCs w:val="28"/>
        </w:rPr>
        <w:t>В настоящее в</w:t>
      </w:r>
      <w:r>
        <w:rPr>
          <w:sz w:val="28"/>
          <w:szCs w:val="28"/>
        </w:rPr>
        <w:t>ремя на территории муниципального</w:t>
      </w:r>
      <w:r w:rsidRPr="00FF25D6">
        <w:rPr>
          <w:sz w:val="28"/>
          <w:szCs w:val="28"/>
        </w:rPr>
        <w:t xml:space="preserve"> образо</w:t>
      </w:r>
      <w:r>
        <w:rPr>
          <w:sz w:val="28"/>
          <w:szCs w:val="28"/>
        </w:rPr>
        <w:t xml:space="preserve">вания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</w:t>
      </w:r>
      <w:r w:rsidRPr="00FF25D6">
        <w:rPr>
          <w:sz w:val="28"/>
          <w:szCs w:val="28"/>
        </w:rPr>
        <w:t xml:space="preserve"> благоустроено </w:t>
      </w:r>
      <w:r>
        <w:rPr>
          <w:sz w:val="28"/>
          <w:szCs w:val="28"/>
        </w:rPr>
        <w:t>3двора:</w:t>
      </w:r>
    </w:p>
    <w:p w:rsidR="003608CC" w:rsidRDefault="003608CC" w:rsidP="003608CC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1  3 квартала  с площадью 3,6 тыс. кв. м,</w:t>
      </w:r>
    </w:p>
    <w:p w:rsidR="003608CC" w:rsidRDefault="003608CC" w:rsidP="003608CC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18  3 квартала  с площадью 6,3 тыс. кв. м,</w:t>
      </w:r>
    </w:p>
    <w:p w:rsidR="003608CC" w:rsidRDefault="003608CC" w:rsidP="00360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двор многоквартирного дома № 22  3 квартала  с площадью 7,2 тыс. кв. м, </w:t>
      </w:r>
    </w:p>
    <w:p w:rsidR="003608CC" w:rsidRDefault="003608CC" w:rsidP="003608CC">
      <w:pPr>
        <w:jc w:val="both"/>
        <w:rPr>
          <w:sz w:val="28"/>
          <w:szCs w:val="28"/>
        </w:rPr>
      </w:pPr>
      <w:r w:rsidRPr="00FF25D6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 xml:space="preserve">5 </w:t>
      </w:r>
      <w:r w:rsidRPr="00FF25D6">
        <w:rPr>
          <w:sz w:val="28"/>
          <w:szCs w:val="28"/>
        </w:rPr>
        <w:t xml:space="preserve">% от общего количества дворовых территорий, </w:t>
      </w:r>
      <w:r>
        <w:rPr>
          <w:sz w:val="28"/>
          <w:szCs w:val="28"/>
        </w:rPr>
        <w:t xml:space="preserve">общая </w:t>
      </w:r>
      <w:r w:rsidRPr="00FF25D6">
        <w:rPr>
          <w:sz w:val="28"/>
          <w:szCs w:val="28"/>
        </w:rPr>
        <w:t>площадь этих дворов –</w:t>
      </w:r>
      <w:r>
        <w:rPr>
          <w:sz w:val="28"/>
          <w:szCs w:val="28"/>
        </w:rPr>
        <w:t xml:space="preserve"> 17,1 </w:t>
      </w:r>
      <w:r w:rsidRPr="00FF25D6">
        <w:rPr>
          <w:sz w:val="28"/>
          <w:szCs w:val="28"/>
        </w:rPr>
        <w:t xml:space="preserve">тыс. </w:t>
      </w:r>
      <w:proofErr w:type="spellStart"/>
      <w:r w:rsidRPr="00FF25D6">
        <w:rPr>
          <w:sz w:val="28"/>
          <w:szCs w:val="28"/>
        </w:rPr>
        <w:t>кв.м</w:t>
      </w:r>
      <w:proofErr w:type="spellEnd"/>
      <w:r w:rsidRPr="00FF25D6">
        <w:rPr>
          <w:sz w:val="28"/>
          <w:szCs w:val="28"/>
        </w:rPr>
        <w:t xml:space="preserve">. </w:t>
      </w:r>
    </w:p>
    <w:p w:rsidR="003608CC" w:rsidRDefault="003608CC" w:rsidP="003608CC">
      <w:pPr>
        <w:jc w:val="both"/>
        <w:rPr>
          <w:sz w:val="28"/>
          <w:szCs w:val="28"/>
        </w:rPr>
      </w:pPr>
      <w:r>
        <w:rPr>
          <w:sz w:val="28"/>
          <w:szCs w:val="28"/>
        </w:rPr>
        <w:t>Нуждается в благоустройстве 71 дворовая территория: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095"/>
        <w:gridCol w:w="3658"/>
      </w:tblGrid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Адрес многоквартирного дома 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lastRenderedPageBreak/>
              <w:t>3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4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6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7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7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8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8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9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9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10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10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11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11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12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12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13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12а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14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15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14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16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17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16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18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17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19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18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20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19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21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20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22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21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23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24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24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25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26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26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27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27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28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28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29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29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30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30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31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31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32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32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33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34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34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35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36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36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37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1 квартал, дом № 37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38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39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40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4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41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42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6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43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7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44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 xml:space="preserve">Дворовая территория многоквартирного дома 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8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45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9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46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10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47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11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48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12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49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50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14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51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52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16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53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17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54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17а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55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19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lastRenderedPageBreak/>
              <w:t>56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20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57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21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58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59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60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26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61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27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62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28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63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29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64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33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65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34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66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35</w:t>
            </w:r>
          </w:p>
        </w:tc>
      </w:tr>
      <w:tr w:rsidR="003608CC" w:rsidRPr="008960EC" w:rsidTr="003A4310">
        <w:tc>
          <w:tcPr>
            <w:tcW w:w="1101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67</w:t>
            </w:r>
          </w:p>
        </w:tc>
        <w:tc>
          <w:tcPr>
            <w:tcW w:w="5095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960EC" w:rsidRDefault="003608CC" w:rsidP="003A4310">
            <w:pPr>
              <w:jc w:val="both"/>
            </w:pPr>
            <w:r w:rsidRPr="008960EC">
              <w:t>3 квартал, дом № 35а</w:t>
            </w:r>
          </w:p>
        </w:tc>
      </w:tr>
      <w:tr w:rsidR="003608CC" w:rsidRPr="008446AB" w:rsidTr="003A4310">
        <w:tc>
          <w:tcPr>
            <w:tcW w:w="1101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68</w:t>
            </w:r>
          </w:p>
        </w:tc>
        <w:tc>
          <w:tcPr>
            <w:tcW w:w="5095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9 квартал, дом № 4</w:t>
            </w:r>
          </w:p>
        </w:tc>
      </w:tr>
      <w:tr w:rsidR="003608CC" w:rsidRPr="008446AB" w:rsidTr="003A4310">
        <w:tc>
          <w:tcPr>
            <w:tcW w:w="1101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69</w:t>
            </w:r>
          </w:p>
        </w:tc>
        <w:tc>
          <w:tcPr>
            <w:tcW w:w="5095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9 квартал, дом № 6/1</w:t>
            </w:r>
          </w:p>
        </w:tc>
      </w:tr>
      <w:tr w:rsidR="003608CC" w:rsidRPr="008446AB" w:rsidTr="003A4310">
        <w:tc>
          <w:tcPr>
            <w:tcW w:w="1101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70</w:t>
            </w:r>
          </w:p>
        </w:tc>
        <w:tc>
          <w:tcPr>
            <w:tcW w:w="5095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9 квартал, дом № 6/2</w:t>
            </w:r>
          </w:p>
        </w:tc>
      </w:tr>
      <w:tr w:rsidR="003608CC" w:rsidRPr="008446AB" w:rsidTr="003A4310">
        <w:tc>
          <w:tcPr>
            <w:tcW w:w="1101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71</w:t>
            </w:r>
          </w:p>
        </w:tc>
        <w:tc>
          <w:tcPr>
            <w:tcW w:w="5095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Дворовая территория многоквартирного дома</w:t>
            </w:r>
          </w:p>
        </w:tc>
        <w:tc>
          <w:tcPr>
            <w:tcW w:w="3658" w:type="dxa"/>
            <w:shd w:val="clear" w:color="auto" w:fill="auto"/>
          </w:tcPr>
          <w:p w:rsidR="003608CC" w:rsidRPr="008446AB" w:rsidRDefault="003608CC" w:rsidP="003A4310">
            <w:pPr>
              <w:jc w:val="both"/>
            </w:pPr>
            <w:r w:rsidRPr="008446AB">
              <w:t>9 квартал, дом № 8</w:t>
            </w:r>
          </w:p>
        </w:tc>
      </w:tr>
    </w:tbl>
    <w:p w:rsidR="003608CC" w:rsidRPr="00613FE1" w:rsidRDefault="00613FE1" w:rsidP="00613FE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3FE1">
        <w:rPr>
          <w:sz w:val="28"/>
          <w:szCs w:val="28"/>
        </w:rPr>
        <w:t xml:space="preserve">        </w:t>
      </w:r>
      <w:proofErr w:type="gramStart"/>
      <w:r w:rsidR="003608CC" w:rsidRPr="00613FE1">
        <w:rPr>
          <w:sz w:val="28"/>
          <w:szCs w:val="28"/>
        </w:rPr>
        <w:t xml:space="preserve">Благоустройство дворовой территории включает в себя минимальный перечень видов работ по благоустройству дворовой территории и перечень дополнительных видов работ по благоустройству дворовой территории, предусмотренных </w:t>
      </w:r>
      <w:r w:rsidRPr="00613FE1">
        <w:rPr>
          <w:rFonts w:eastAsiaTheme="minorHAnsi"/>
          <w:sz w:val="28"/>
          <w:szCs w:val="28"/>
          <w:lang w:eastAsia="en-US"/>
        </w:rPr>
        <w:t xml:space="preserve"> Правилами предоставления и распределения субсидий бюджетам муниципальных образований на </w:t>
      </w:r>
      <w:proofErr w:type="spellStart"/>
      <w:r w:rsidRPr="00613FE1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613FE1">
        <w:rPr>
          <w:rFonts w:eastAsiaTheme="minorHAnsi"/>
          <w:sz w:val="28"/>
          <w:szCs w:val="28"/>
          <w:lang w:eastAsia="en-US"/>
        </w:rPr>
        <w:t xml:space="preserve"> мероприятий подпрограммы «Формирование современной городской среды на территории муниципальных образований Владимирской области в 2018 - 2022 годах»  государственной программы «Благоустройство территорий муниципальных образований Владимирской области»,</w:t>
      </w:r>
      <w:r w:rsidR="003608CC" w:rsidRPr="00613FE1">
        <w:rPr>
          <w:sz w:val="28"/>
          <w:szCs w:val="28"/>
        </w:rPr>
        <w:t xml:space="preserve"> утвержденными постановлением</w:t>
      </w:r>
      <w:proofErr w:type="gramEnd"/>
      <w:r w:rsidR="003608CC" w:rsidRPr="00613FE1">
        <w:rPr>
          <w:sz w:val="28"/>
          <w:szCs w:val="28"/>
        </w:rPr>
        <w:t xml:space="preserve"> администрации </w:t>
      </w:r>
      <w:r w:rsidRPr="00613FE1">
        <w:rPr>
          <w:sz w:val="28"/>
          <w:szCs w:val="28"/>
        </w:rPr>
        <w:t xml:space="preserve">Владимирской </w:t>
      </w:r>
      <w:r w:rsidR="003608CC" w:rsidRPr="00613FE1">
        <w:rPr>
          <w:sz w:val="28"/>
          <w:szCs w:val="28"/>
        </w:rPr>
        <w:t>области от 30.08.2017 N 758</w:t>
      </w:r>
      <w:r w:rsidRPr="00613FE1">
        <w:rPr>
          <w:sz w:val="28"/>
          <w:szCs w:val="28"/>
        </w:rPr>
        <w:t xml:space="preserve"> «</w:t>
      </w:r>
      <w:r w:rsidRPr="00613FE1">
        <w:rPr>
          <w:rFonts w:eastAsiaTheme="minorHAnsi"/>
          <w:sz w:val="28"/>
          <w:szCs w:val="28"/>
          <w:lang w:eastAsia="en-US"/>
        </w:rPr>
        <w:t xml:space="preserve">Об утверждении государственной </w:t>
      </w:r>
      <w:r w:rsidR="005F000B">
        <w:rPr>
          <w:rFonts w:eastAsiaTheme="minorHAnsi"/>
          <w:sz w:val="28"/>
          <w:szCs w:val="28"/>
          <w:lang w:eastAsia="en-US"/>
        </w:rPr>
        <w:t>программы Владимирской области «</w:t>
      </w:r>
      <w:r w:rsidRPr="00613FE1">
        <w:rPr>
          <w:rFonts w:eastAsiaTheme="minorHAnsi"/>
          <w:sz w:val="28"/>
          <w:szCs w:val="28"/>
          <w:lang w:eastAsia="en-US"/>
        </w:rPr>
        <w:t>Благоустройство территорий муниципальных образований Владимирской области»</w:t>
      </w:r>
      <w:r w:rsidR="003608CC" w:rsidRPr="00613FE1">
        <w:rPr>
          <w:sz w:val="28"/>
          <w:szCs w:val="28"/>
        </w:rPr>
        <w:t>.</w:t>
      </w:r>
    </w:p>
    <w:p w:rsidR="003608CC" w:rsidRPr="008446AB" w:rsidRDefault="003608CC" w:rsidP="003608CC">
      <w:pPr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3608CC" w:rsidRPr="008446AB" w:rsidRDefault="003608CC" w:rsidP="003608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Минимальный перечень</w:t>
      </w:r>
    </w:p>
    <w:p w:rsidR="003608CC" w:rsidRPr="008446AB" w:rsidRDefault="003608CC" w:rsidP="003608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видов работ по благоустройству дворовых территорий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1. Ремонт дворовых проездов.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2. Обеспечение освещения дворовых территорий.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Установка скамеек.</w:t>
      </w:r>
    </w:p>
    <w:p w:rsidR="003608CC" w:rsidRPr="008446AB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4. Установка урн.</w:t>
      </w:r>
    </w:p>
    <w:p w:rsidR="003608CC" w:rsidRPr="008446AB" w:rsidRDefault="003608CC" w:rsidP="003608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Перечень дополнительных видов работ по благоустройству</w:t>
      </w:r>
    </w:p>
    <w:p w:rsidR="003608CC" w:rsidRPr="008446AB" w:rsidRDefault="003608CC" w:rsidP="003608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дворовых территорий многоквартирных домов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1. Оборудование детских и (или) спортивных площадок.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2. Оборудование автомобильных парковок.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3. Озеленение территорий.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4. Оборудование мест отдыха.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5. Установка ограждений высотой не более 0,7 м.</w:t>
      </w:r>
    </w:p>
    <w:p w:rsidR="003608CC" w:rsidRPr="006D3D8A" w:rsidRDefault="003608CC" w:rsidP="003608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446AB">
        <w:rPr>
          <w:bCs/>
          <w:sz w:val="28"/>
          <w:szCs w:val="28"/>
        </w:rPr>
        <w:t>6. Ремонт пешеходных дорожек и подходов к подъездам многоквартирных домов.</w:t>
      </w:r>
    </w:p>
    <w:p w:rsidR="003608CC" w:rsidRDefault="003608CC" w:rsidP="003608CC">
      <w:pPr>
        <w:ind w:firstLine="709"/>
        <w:jc w:val="both"/>
        <w:rPr>
          <w:sz w:val="28"/>
          <w:szCs w:val="28"/>
        </w:rPr>
      </w:pPr>
      <w:r w:rsidRPr="00FF25D6">
        <w:rPr>
          <w:sz w:val="28"/>
          <w:szCs w:val="28"/>
        </w:rPr>
        <w:t xml:space="preserve">Численность населения, проживающего в благоустроенных дворах </w:t>
      </w:r>
      <w:r>
        <w:rPr>
          <w:sz w:val="28"/>
          <w:szCs w:val="28"/>
        </w:rPr>
        <w:t>555 человек, что составляет 3</w:t>
      </w:r>
      <w:r w:rsidRPr="00FF25D6">
        <w:rPr>
          <w:sz w:val="28"/>
          <w:szCs w:val="28"/>
        </w:rPr>
        <w:t>% от общей численности населения</w:t>
      </w:r>
      <w:r>
        <w:rPr>
          <w:sz w:val="28"/>
          <w:szCs w:val="28"/>
        </w:rPr>
        <w:t xml:space="preserve">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области.</w:t>
      </w:r>
    </w:p>
    <w:p w:rsidR="003608CC" w:rsidRPr="006E00B4" w:rsidRDefault="003608CC" w:rsidP="003608CC">
      <w:pPr>
        <w:ind w:firstLine="709"/>
        <w:jc w:val="both"/>
        <w:rPr>
          <w:sz w:val="28"/>
          <w:szCs w:val="28"/>
        </w:rPr>
      </w:pPr>
      <w:r w:rsidRPr="006E00B4">
        <w:rPr>
          <w:sz w:val="28"/>
          <w:szCs w:val="28"/>
        </w:rPr>
        <w:t>Кроме дво</w:t>
      </w:r>
      <w:r>
        <w:rPr>
          <w:sz w:val="28"/>
          <w:szCs w:val="28"/>
        </w:rPr>
        <w:t xml:space="preserve">ровых территорий в муниципальном образовании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 </w:t>
      </w:r>
      <w:r w:rsidRPr="006E00B4">
        <w:rPr>
          <w:sz w:val="28"/>
          <w:szCs w:val="28"/>
        </w:rPr>
        <w:t xml:space="preserve">имеются общественные территории и </w:t>
      </w:r>
      <w:r w:rsidRPr="006E00B4">
        <w:rPr>
          <w:sz w:val="28"/>
          <w:szCs w:val="28"/>
        </w:rPr>
        <w:lastRenderedPageBreak/>
        <w:t>площадки, специально оборудованные для отдыха, общения и досуга разных групп населения.</w:t>
      </w:r>
    </w:p>
    <w:p w:rsidR="003608CC" w:rsidRDefault="003608CC" w:rsidP="003608CC">
      <w:pPr>
        <w:ind w:firstLine="709"/>
        <w:jc w:val="both"/>
        <w:rPr>
          <w:sz w:val="28"/>
          <w:szCs w:val="28"/>
        </w:rPr>
      </w:pPr>
      <w:r w:rsidRPr="00FF25D6">
        <w:rPr>
          <w:sz w:val="28"/>
          <w:szCs w:val="28"/>
        </w:rPr>
        <w:t>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</w:t>
      </w:r>
      <w:r>
        <w:rPr>
          <w:sz w:val="28"/>
          <w:szCs w:val="28"/>
        </w:rPr>
        <w:t>.</w:t>
      </w:r>
    </w:p>
    <w:p w:rsidR="003608CC" w:rsidRDefault="003608CC" w:rsidP="00360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ЗАТО г. Радужный Владимирской области расположены 13 специально оборудованных площадок для отдыха, общения и досуга разных групп населения (спортивные площадки, детские площадки, площадки для выгула собак и т.д.). Благоустроенным является Городской парк культуры и отдыха, то есть благоустроена </w:t>
      </w:r>
      <w:r w:rsidRPr="003C4200">
        <w:rPr>
          <w:sz w:val="28"/>
          <w:szCs w:val="28"/>
        </w:rPr>
        <w:t xml:space="preserve">одна </w:t>
      </w:r>
      <w:r>
        <w:rPr>
          <w:sz w:val="28"/>
          <w:szCs w:val="28"/>
        </w:rPr>
        <w:t xml:space="preserve">общественная территория с площадью 690 тыс. кв. м, что составляет 7,7 % от общего количества общественных мест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области.</w:t>
      </w:r>
    </w:p>
    <w:p w:rsidR="003608CC" w:rsidRDefault="003608CC" w:rsidP="00360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благоустройстве нуждаются 6 общественных территорий города:</w:t>
      </w:r>
    </w:p>
    <w:p w:rsidR="003608CC" w:rsidRDefault="003608CC" w:rsidP="003608CC">
      <w:pPr>
        <w:numPr>
          <w:ilvl w:val="0"/>
          <w:numId w:val="2"/>
        </w:numPr>
        <w:jc w:val="both"/>
        <w:rPr>
          <w:sz w:val="28"/>
          <w:szCs w:val="28"/>
        </w:rPr>
      </w:pPr>
      <w:r w:rsidRPr="00AD5F40">
        <w:rPr>
          <w:sz w:val="28"/>
          <w:szCs w:val="28"/>
        </w:rPr>
        <w:t>Площадь у торгового центра в 1 квартале</w:t>
      </w:r>
      <w:r>
        <w:rPr>
          <w:sz w:val="28"/>
          <w:szCs w:val="28"/>
        </w:rPr>
        <w:t>;</w:t>
      </w:r>
    </w:p>
    <w:p w:rsidR="003608CC" w:rsidRDefault="003608CC" w:rsidP="003608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Площадь  у МСДЦ «Отражение»</w:t>
      </w:r>
      <w:r w:rsidRPr="00AD5F40">
        <w:rPr>
          <w:sz w:val="28"/>
          <w:szCs w:val="28"/>
        </w:rPr>
        <w:t xml:space="preserve"> в 1 квартале</w:t>
      </w:r>
      <w:r>
        <w:rPr>
          <w:sz w:val="28"/>
          <w:szCs w:val="28"/>
        </w:rPr>
        <w:t>;</w:t>
      </w:r>
    </w:p>
    <w:p w:rsidR="003608CC" w:rsidRDefault="003608CC" w:rsidP="003608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«Морской»</w:t>
      </w:r>
      <w:r w:rsidRPr="00AD5F40">
        <w:rPr>
          <w:sz w:val="28"/>
          <w:szCs w:val="28"/>
        </w:rPr>
        <w:t xml:space="preserve"> в 3 квартале</w:t>
      </w:r>
      <w:r>
        <w:rPr>
          <w:sz w:val="28"/>
          <w:szCs w:val="28"/>
        </w:rPr>
        <w:t>;</w:t>
      </w:r>
    </w:p>
    <w:p w:rsidR="003608CC" w:rsidRDefault="003608CC" w:rsidP="003608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 около Памятной стелы  в районе СК «Кристалл»;</w:t>
      </w:r>
    </w:p>
    <w:p w:rsidR="003608CC" w:rsidRDefault="003608CC" w:rsidP="003608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Площадь около торгового центра «Дельфин»;</w:t>
      </w:r>
    </w:p>
    <w:p w:rsidR="003608CC" w:rsidRDefault="003608CC" w:rsidP="003608C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 около Городских бань.</w:t>
      </w:r>
    </w:p>
    <w:p w:rsidR="003608CC" w:rsidRPr="00FF25D6" w:rsidRDefault="003608CC" w:rsidP="003608CC">
      <w:pPr>
        <w:jc w:val="both"/>
        <w:rPr>
          <w:sz w:val="28"/>
          <w:szCs w:val="28"/>
        </w:rPr>
      </w:pPr>
    </w:p>
    <w:p w:rsidR="003608CC" w:rsidRPr="00F933C6" w:rsidRDefault="003608CC" w:rsidP="003608CC">
      <w:pPr>
        <w:spacing w:after="120"/>
        <w:ind w:firstLine="709"/>
        <w:jc w:val="both"/>
        <w:rPr>
          <w:sz w:val="28"/>
          <w:szCs w:val="28"/>
        </w:rPr>
      </w:pPr>
      <w:r w:rsidRPr="00F933C6">
        <w:rPr>
          <w:sz w:val="28"/>
          <w:szCs w:val="28"/>
        </w:rPr>
        <w:t xml:space="preserve">Основной </w:t>
      </w:r>
      <w:proofErr w:type="gramStart"/>
      <w:r w:rsidRPr="00F933C6">
        <w:rPr>
          <w:sz w:val="28"/>
          <w:szCs w:val="28"/>
        </w:rPr>
        <w:t>проблемой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  <w:r w:rsidRPr="00F933C6">
        <w:rPr>
          <w:sz w:val="28"/>
          <w:szCs w:val="28"/>
        </w:rPr>
        <w:t xml:space="preserve"> является значительное количество неблагоустроенных дворовых и общественных территорий. Данное проблемное состояние выражено отсутствием на дворовых территориях многоквартирных домов детских и спортивных площадок, скамеек для отдыха жителей, </w:t>
      </w:r>
      <w:r>
        <w:rPr>
          <w:sz w:val="28"/>
          <w:szCs w:val="28"/>
        </w:rPr>
        <w:t xml:space="preserve">плохим асфальтированием территорий, </w:t>
      </w:r>
      <w:r w:rsidRPr="00F933C6">
        <w:rPr>
          <w:sz w:val="28"/>
          <w:szCs w:val="28"/>
        </w:rPr>
        <w:t>недостаточным освещением и скудным озеленением придомовых газонов.</w:t>
      </w:r>
    </w:p>
    <w:p w:rsidR="003608CC" w:rsidRPr="004A3A65" w:rsidRDefault="003608CC" w:rsidP="003608CC">
      <w:pPr>
        <w:spacing w:after="120"/>
        <w:ind w:firstLine="709"/>
        <w:jc w:val="both"/>
        <w:rPr>
          <w:sz w:val="28"/>
          <w:szCs w:val="28"/>
        </w:rPr>
      </w:pPr>
      <w:r w:rsidRPr="004A3A65">
        <w:rPr>
          <w:sz w:val="28"/>
          <w:szCs w:val="28"/>
        </w:rPr>
        <w:t>Наиболее острой проблемой дворовых территорий являются разбитые дворовые проезды и недостаточное количество автомобильных парковочных мест.</w:t>
      </w:r>
    </w:p>
    <w:p w:rsidR="003608CC" w:rsidRPr="004A3A65" w:rsidRDefault="003608CC" w:rsidP="003608CC">
      <w:pPr>
        <w:spacing w:after="120"/>
        <w:ind w:firstLine="709"/>
        <w:jc w:val="both"/>
        <w:rPr>
          <w:sz w:val="28"/>
          <w:szCs w:val="28"/>
        </w:rPr>
      </w:pPr>
      <w:r w:rsidRPr="004A3A65">
        <w:rPr>
          <w:sz w:val="28"/>
          <w:szCs w:val="28"/>
        </w:rPr>
        <w:t>Настоящая подпрограмма определяет комплекс системных мероприятий, направленных на реализацию проектов в сфере благоустройства дворовых территорий, общественных мест.</w:t>
      </w:r>
    </w:p>
    <w:p w:rsidR="003608CC" w:rsidRPr="00AE1E06" w:rsidRDefault="003608CC" w:rsidP="003608CC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Целевая направленность решения проблемы в части благоустройства территорий муниципального </w:t>
      </w:r>
      <w:proofErr w:type="gramStart"/>
      <w:r w:rsidRPr="00AE1E06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AE1E06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E06">
        <w:rPr>
          <w:rFonts w:ascii="Times New Roman" w:hAnsi="Times New Roman" w:cs="Times New Roman"/>
          <w:sz w:val="28"/>
          <w:szCs w:val="28"/>
        </w:rPr>
        <w:t>определяется необходимостью решения этих задач подпрограммными методами.</w:t>
      </w:r>
    </w:p>
    <w:p w:rsidR="003608CC" w:rsidRDefault="003608CC" w:rsidP="003608CC">
      <w:pPr>
        <w:pStyle w:val="ConsPlusNormal"/>
        <w:adjustRightInd/>
        <w:spacing w:after="120"/>
        <w:ind w:left="1069" w:firstLine="0"/>
        <w:rPr>
          <w:rFonts w:ascii="Times New Roman" w:hAnsi="Times New Roman" w:cs="Times New Roman"/>
          <w:b/>
          <w:sz w:val="28"/>
          <w:szCs w:val="28"/>
        </w:rPr>
      </w:pPr>
    </w:p>
    <w:p w:rsidR="003608CC" w:rsidRPr="00713148" w:rsidRDefault="003608CC" w:rsidP="003608CC">
      <w:pPr>
        <w:pStyle w:val="ConsPlusNormal"/>
        <w:numPr>
          <w:ilvl w:val="0"/>
          <w:numId w:val="1"/>
        </w:numPr>
        <w:adjustRightInd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ц</w:t>
      </w:r>
      <w:r w:rsidRPr="00713148">
        <w:rPr>
          <w:rFonts w:ascii="Times New Roman" w:hAnsi="Times New Roman" w:cs="Times New Roman"/>
          <w:b/>
          <w:sz w:val="28"/>
          <w:szCs w:val="28"/>
        </w:rPr>
        <w:t>ели, задачи и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148">
        <w:rPr>
          <w:rFonts w:ascii="Times New Roman" w:hAnsi="Times New Roman" w:cs="Times New Roman"/>
          <w:b/>
          <w:sz w:val="28"/>
          <w:szCs w:val="28"/>
        </w:rPr>
        <w:t>(индикаторы) их достижения; основные ожидаемые конечные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148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Pr="00713148">
        <w:rPr>
          <w:rFonts w:ascii="Times New Roman" w:hAnsi="Times New Roman" w:cs="Times New Roman"/>
          <w:b/>
          <w:sz w:val="28"/>
          <w:szCs w:val="28"/>
        </w:rPr>
        <w:t>, сроки и этапы</w:t>
      </w:r>
      <w:r>
        <w:rPr>
          <w:rFonts w:ascii="Times New Roman" w:hAnsi="Times New Roman" w:cs="Times New Roman"/>
          <w:b/>
          <w:sz w:val="28"/>
          <w:szCs w:val="28"/>
        </w:rPr>
        <w:t xml:space="preserve"> ее</w:t>
      </w:r>
      <w:r w:rsidRPr="00713148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</w:p>
    <w:p w:rsidR="003608CC" w:rsidRPr="00713148" w:rsidRDefault="003608CC" w:rsidP="003608CC">
      <w:pPr>
        <w:pStyle w:val="1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608CC" w:rsidRPr="00C15E80" w:rsidRDefault="003608CC" w:rsidP="003608C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C15E80">
        <w:rPr>
          <w:sz w:val="28"/>
          <w:szCs w:val="28"/>
        </w:rPr>
        <w:t xml:space="preserve">Приоритеты политики в сфере </w:t>
      </w:r>
      <w:proofErr w:type="gramStart"/>
      <w:r w:rsidRPr="00C15E80">
        <w:rPr>
          <w:sz w:val="28"/>
          <w:szCs w:val="28"/>
        </w:rPr>
        <w:t>благоустройства</w:t>
      </w:r>
      <w:proofErr w:type="gramEnd"/>
      <w:r>
        <w:rPr>
          <w:sz w:val="28"/>
          <w:szCs w:val="28"/>
        </w:rPr>
        <w:t xml:space="preserve"> ЗАТО г. Радужный</w:t>
      </w:r>
      <w:r w:rsidRPr="00C15E80">
        <w:rPr>
          <w:sz w:val="28"/>
          <w:szCs w:val="28"/>
        </w:rPr>
        <w:t xml:space="preserve"> Владимирской области определены в соответствии с приоритетами и целями </w:t>
      </w:r>
      <w:r w:rsidRPr="00C15E80">
        <w:rPr>
          <w:sz w:val="28"/>
          <w:szCs w:val="28"/>
        </w:rPr>
        <w:lastRenderedPageBreak/>
        <w:t>государственной политики в сфере благоустройства, установленными на федеральном</w:t>
      </w:r>
      <w:r>
        <w:rPr>
          <w:sz w:val="28"/>
          <w:szCs w:val="28"/>
        </w:rPr>
        <w:t xml:space="preserve"> и региональном </w:t>
      </w:r>
      <w:r w:rsidRPr="00C15E80">
        <w:rPr>
          <w:sz w:val="28"/>
          <w:szCs w:val="28"/>
        </w:rPr>
        <w:t>уровне приоритетным проектом «Формирование комфортной городской среды».</w:t>
      </w:r>
    </w:p>
    <w:p w:rsidR="003608CC" w:rsidRPr="00AE1E06" w:rsidRDefault="003608CC" w:rsidP="003608CC">
      <w:pPr>
        <w:spacing w:after="120"/>
        <w:ind w:firstLine="708"/>
        <w:jc w:val="both"/>
        <w:rPr>
          <w:sz w:val="28"/>
          <w:szCs w:val="28"/>
        </w:rPr>
      </w:pPr>
      <w:r w:rsidRPr="00C15E80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 xml:space="preserve">подпрограммы </w:t>
      </w:r>
      <w:r w:rsidRPr="00C15E80">
        <w:rPr>
          <w:sz w:val="28"/>
          <w:szCs w:val="28"/>
        </w:rPr>
        <w:t xml:space="preserve">является повышение качества и комфорта городской среды </w:t>
      </w:r>
      <w:r w:rsidRPr="00AE1E06">
        <w:rPr>
          <w:sz w:val="28"/>
          <w:szCs w:val="28"/>
        </w:rPr>
        <w:t xml:space="preserve">на </w:t>
      </w:r>
      <w:proofErr w:type="gramStart"/>
      <w:r w:rsidRPr="00AE1E06"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</w:t>
      </w:r>
      <w:r w:rsidRPr="00AE1E06">
        <w:rPr>
          <w:sz w:val="28"/>
          <w:szCs w:val="28"/>
        </w:rPr>
        <w:t xml:space="preserve">ЗАТО г. Радужный Владимирской области. </w:t>
      </w:r>
    </w:p>
    <w:p w:rsidR="003608CC" w:rsidRDefault="003608CC" w:rsidP="003608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Pr="00F933C6">
        <w:rPr>
          <w:sz w:val="28"/>
          <w:szCs w:val="28"/>
        </w:rPr>
        <w:t xml:space="preserve">предполагает решение задач </w:t>
      </w:r>
      <w:proofErr w:type="gramStart"/>
      <w:r w:rsidRPr="00F933C6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3608CC" w:rsidRDefault="003608CC" w:rsidP="003608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созданию</w:t>
      </w:r>
      <w:r w:rsidRPr="00DE132C">
        <w:rPr>
          <w:sz w:val="28"/>
          <w:szCs w:val="28"/>
        </w:rPr>
        <w:t xml:space="preserve"> универсальных механизмов вовлеченности заинтересованных граждан, организаций в реализацию мероприятий по благоустройству </w:t>
      </w:r>
      <w:proofErr w:type="gramStart"/>
      <w:r w:rsidRPr="00DE132C">
        <w:rPr>
          <w:sz w:val="28"/>
          <w:szCs w:val="28"/>
        </w:rPr>
        <w:t>территории</w:t>
      </w:r>
      <w:proofErr w:type="gramEnd"/>
      <w:r w:rsidRPr="00DE1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</w:t>
      </w:r>
      <w:r w:rsidRPr="0059388B">
        <w:rPr>
          <w:sz w:val="28"/>
          <w:szCs w:val="28"/>
        </w:rPr>
        <w:t>Владимирской области</w:t>
      </w:r>
      <w:r>
        <w:rPr>
          <w:sz w:val="28"/>
          <w:szCs w:val="28"/>
        </w:rPr>
        <w:t>;</w:t>
      </w:r>
    </w:p>
    <w:p w:rsidR="003608CC" w:rsidRPr="00DE132C" w:rsidRDefault="003608CC" w:rsidP="003608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E132C">
        <w:rPr>
          <w:sz w:val="28"/>
          <w:szCs w:val="28"/>
        </w:rPr>
        <w:t>беспечени</w:t>
      </w:r>
      <w:r>
        <w:rPr>
          <w:sz w:val="28"/>
          <w:szCs w:val="28"/>
        </w:rPr>
        <w:t>ю</w:t>
      </w:r>
      <w:r w:rsidRPr="00DE132C">
        <w:rPr>
          <w:sz w:val="28"/>
          <w:szCs w:val="28"/>
        </w:rPr>
        <w:t xml:space="preserve"> проведения мероприятий по благоустройству </w:t>
      </w:r>
      <w:proofErr w:type="gramStart"/>
      <w:r w:rsidRPr="00DE132C">
        <w:rPr>
          <w:sz w:val="28"/>
          <w:szCs w:val="28"/>
        </w:rPr>
        <w:t>терри</w:t>
      </w:r>
      <w:r>
        <w:rPr>
          <w:sz w:val="28"/>
          <w:szCs w:val="28"/>
        </w:rPr>
        <w:t>тории</w:t>
      </w:r>
      <w:proofErr w:type="gramEnd"/>
      <w:r>
        <w:rPr>
          <w:sz w:val="28"/>
          <w:szCs w:val="28"/>
        </w:rPr>
        <w:t xml:space="preserve"> ЗАТО г. Радужный Владимирской области.</w:t>
      </w:r>
    </w:p>
    <w:p w:rsidR="003608CC" w:rsidRDefault="003608CC" w:rsidP="003608CC">
      <w:pPr>
        <w:ind w:firstLine="708"/>
        <w:jc w:val="both"/>
        <w:rPr>
          <w:sz w:val="28"/>
          <w:szCs w:val="28"/>
        </w:rPr>
      </w:pPr>
      <w:r w:rsidRPr="002A06F7">
        <w:rPr>
          <w:sz w:val="28"/>
          <w:szCs w:val="28"/>
        </w:rPr>
        <w:t xml:space="preserve">Целевые индикаторы </w:t>
      </w:r>
      <w:r>
        <w:rPr>
          <w:sz w:val="28"/>
          <w:szCs w:val="28"/>
        </w:rPr>
        <w:t>подпрограммы</w:t>
      </w:r>
      <w:r w:rsidRPr="002A06F7">
        <w:rPr>
          <w:sz w:val="28"/>
          <w:szCs w:val="28"/>
        </w:rPr>
        <w:t xml:space="preserve"> характеризуют выполнение мероприятий, направленных на увеличение показателей </w:t>
      </w:r>
      <w:r>
        <w:rPr>
          <w:sz w:val="28"/>
          <w:szCs w:val="28"/>
        </w:rPr>
        <w:t xml:space="preserve">доли </w:t>
      </w:r>
      <w:r w:rsidRPr="002A06F7">
        <w:rPr>
          <w:sz w:val="28"/>
          <w:szCs w:val="28"/>
        </w:rPr>
        <w:t xml:space="preserve">благоустроенных дворовых и общественных </w:t>
      </w:r>
      <w:proofErr w:type="gramStart"/>
      <w:r w:rsidRPr="002A06F7"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 Владимирской области, </w:t>
      </w:r>
      <w:r w:rsidRPr="002A06F7">
        <w:rPr>
          <w:sz w:val="28"/>
          <w:szCs w:val="28"/>
        </w:rPr>
        <w:t>и позволяют достичь следующих результатов:</w:t>
      </w:r>
    </w:p>
    <w:p w:rsidR="003608CC" w:rsidRDefault="003608CC" w:rsidP="003608CC">
      <w:pPr>
        <w:spacing w:after="120"/>
        <w:jc w:val="both"/>
        <w:rPr>
          <w:sz w:val="28"/>
          <w:szCs w:val="28"/>
        </w:rPr>
      </w:pPr>
      <w:r w:rsidRPr="002A06F7">
        <w:rPr>
          <w:sz w:val="28"/>
          <w:szCs w:val="28"/>
        </w:rPr>
        <w:t xml:space="preserve">- увеличение </w:t>
      </w:r>
      <w:r>
        <w:rPr>
          <w:sz w:val="28"/>
          <w:szCs w:val="28"/>
        </w:rPr>
        <w:t xml:space="preserve">количества благоустроенных дворовых </w:t>
      </w:r>
      <w:r w:rsidRPr="002A06F7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на 3</w:t>
      </w:r>
      <w:r w:rsidR="005F000B">
        <w:rPr>
          <w:sz w:val="28"/>
          <w:szCs w:val="28"/>
        </w:rPr>
        <w:t>2</w:t>
      </w:r>
      <w:r>
        <w:rPr>
          <w:sz w:val="28"/>
          <w:szCs w:val="28"/>
        </w:rPr>
        <w:t xml:space="preserve"> объектах;</w:t>
      </w:r>
    </w:p>
    <w:p w:rsidR="003608CC" w:rsidRPr="002A06F7" w:rsidRDefault="003608CC" w:rsidP="003608C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06F7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 xml:space="preserve">доли благоустроенных дворовых </w:t>
      </w:r>
      <w:r w:rsidRPr="002A06F7">
        <w:rPr>
          <w:sz w:val="28"/>
          <w:szCs w:val="28"/>
        </w:rPr>
        <w:t xml:space="preserve">территорий от общего количества дворовых территорий на </w:t>
      </w:r>
      <w:r>
        <w:rPr>
          <w:sz w:val="28"/>
          <w:szCs w:val="28"/>
        </w:rPr>
        <w:t xml:space="preserve">  4</w:t>
      </w:r>
      <w:r w:rsidR="005F000B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5F000B">
        <w:rPr>
          <w:sz w:val="28"/>
          <w:szCs w:val="28"/>
        </w:rPr>
        <w:t>2</w:t>
      </w:r>
      <w:r w:rsidRPr="002A06F7">
        <w:rPr>
          <w:sz w:val="28"/>
          <w:szCs w:val="28"/>
        </w:rPr>
        <w:t>%;</w:t>
      </w:r>
    </w:p>
    <w:p w:rsidR="003608CC" w:rsidRDefault="003608CC" w:rsidP="003608CC">
      <w:pPr>
        <w:spacing w:after="120"/>
        <w:jc w:val="both"/>
        <w:rPr>
          <w:sz w:val="28"/>
          <w:szCs w:val="28"/>
        </w:rPr>
      </w:pPr>
      <w:r w:rsidRPr="002A06F7">
        <w:rPr>
          <w:sz w:val="28"/>
          <w:szCs w:val="28"/>
        </w:rPr>
        <w:t xml:space="preserve">- увеличение </w:t>
      </w:r>
      <w:r>
        <w:rPr>
          <w:sz w:val="28"/>
          <w:szCs w:val="28"/>
        </w:rPr>
        <w:t>количества</w:t>
      </w:r>
      <w:r w:rsidRPr="002A06F7">
        <w:rPr>
          <w:sz w:val="28"/>
          <w:szCs w:val="28"/>
        </w:rPr>
        <w:t xml:space="preserve"> благоустроенных </w:t>
      </w:r>
      <w:r>
        <w:rPr>
          <w:sz w:val="28"/>
          <w:szCs w:val="28"/>
        </w:rPr>
        <w:t>общественных</w:t>
      </w:r>
      <w:r w:rsidRPr="002A06F7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на 3 объектах;</w:t>
      </w:r>
    </w:p>
    <w:p w:rsidR="003608CC" w:rsidRPr="002A06F7" w:rsidRDefault="003608CC" w:rsidP="003608C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06F7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>доли</w:t>
      </w:r>
      <w:r w:rsidRPr="002A06F7">
        <w:rPr>
          <w:sz w:val="28"/>
          <w:szCs w:val="28"/>
        </w:rPr>
        <w:t xml:space="preserve"> благоустроенных </w:t>
      </w:r>
      <w:r>
        <w:rPr>
          <w:sz w:val="28"/>
          <w:szCs w:val="28"/>
        </w:rPr>
        <w:t>общественных</w:t>
      </w:r>
      <w:r w:rsidRPr="002A06F7">
        <w:rPr>
          <w:sz w:val="28"/>
          <w:szCs w:val="28"/>
        </w:rPr>
        <w:t xml:space="preserve"> территорий от общего количества </w:t>
      </w:r>
      <w:r>
        <w:rPr>
          <w:sz w:val="28"/>
          <w:szCs w:val="28"/>
        </w:rPr>
        <w:t xml:space="preserve">общественных </w:t>
      </w:r>
      <w:r w:rsidRPr="002A06F7">
        <w:rPr>
          <w:sz w:val="28"/>
          <w:szCs w:val="28"/>
        </w:rPr>
        <w:t xml:space="preserve">территорий на </w:t>
      </w:r>
      <w:r w:rsidR="005F000B">
        <w:rPr>
          <w:sz w:val="28"/>
          <w:szCs w:val="28"/>
        </w:rPr>
        <w:t>38,5</w:t>
      </w:r>
      <w:r>
        <w:rPr>
          <w:sz w:val="28"/>
          <w:szCs w:val="28"/>
        </w:rPr>
        <w:t>%.</w:t>
      </w:r>
    </w:p>
    <w:p w:rsidR="003608CC" w:rsidRDefault="003608CC" w:rsidP="003608C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Сведения о значениях целевых индикаторов и показателей подпрограммы в разбивке по этапам реализации представлены в приложении № 1 к подпрограмме.</w:t>
      </w:r>
    </w:p>
    <w:p w:rsidR="003608CC" w:rsidRDefault="003608CC" w:rsidP="003608C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подпрограммы рассчитана на </w:t>
      </w:r>
      <w:r w:rsidR="00EB63A4">
        <w:rPr>
          <w:sz w:val="28"/>
          <w:szCs w:val="28"/>
        </w:rPr>
        <w:t>7</w:t>
      </w:r>
      <w:r>
        <w:rPr>
          <w:sz w:val="28"/>
          <w:szCs w:val="28"/>
        </w:rPr>
        <w:t xml:space="preserve"> лет и завершится до конца 202</w:t>
      </w:r>
      <w:r w:rsidR="00EB63A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3608CC" w:rsidRPr="00825AA1" w:rsidRDefault="003608CC" w:rsidP="003608C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25AA1">
        <w:rPr>
          <w:b/>
          <w:sz w:val="28"/>
          <w:szCs w:val="28"/>
        </w:rPr>
        <w:t>Ресурсное обеспечение подпрограммы</w:t>
      </w:r>
    </w:p>
    <w:p w:rsidR="003608CC" w:rsidRPr="00825AA1" w:rsidRDefault="003608CC" w:rsidP="003608CC">
      <w:pPr>
        <w:widowControl w:val="0"/>
        <w:autoSpaceDE w:val="0"/>
        <w:autoSpaceDN w:val="0"/>
        <w:adjustRightInd w:val="0"/>
        <w:ind w:left="1069"/>
        <w:outlineLvl w:val="1"/>
        <w:rPr>
          <w:b/>
          <w:sz w:val="28"/>
          <w:szCs w:val="28"/>
        </w:rPr>
      </w:pPr>
    </w:p>
    <w:p w:rsidR="003608CC" w:rsidRPr="006A4BDB" w:rsidRDefault="003608CC" w:rsidP="003608C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25AA1">
        <w:rPr>
          <w:bCs/>
          <w:sz w:val="28"/>
          <w:szCs w:val="28"/>
        </w:rPr>
        <w:t xml:space="preserve">          Применительно к минимальному и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</w:t>
      </w:r>
    </w:p>
    <w:p w:rsidR="003608CC" w:rsidRPr="006A4BDB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 w:rsidRPr="006A4BDB">
        <w:rPr>
          <w:bCs/>
          <w:sz w:val="28"/>
          <w:szCs w:val="28"/>
        </w:rPr>
        <w:t xml:space="preserve">         Доля финансового участия заинтересованных лиц в благоустройстве дворовой территории в рамках минимального и  дополнительного перечня,  </w:t>
      </w:r>
      <w:proofErr w:type="gramStart"/>
      <w:r w:rsidRPr="006A4BDB">
        <w:rPr>
          <w:sz w:val="28"/>
          <w:szCs w:val="28"/>
        </w:rPr>
        <w:t>включенным</w:t>
      </w:r>
      <w:proofErr w:type="gramEnd"/>
      <w:r w:rsidRPr="006A4BDB">
        <w:rPr>
          <w:sz w:val="28"/>
          <w:szCs w:val="28"/>
        </w:rPr>
        <w:t xml:space="preserve">  в  дизайн-проект  по  благоустройству дворовой  территории в границах земельного участка придомовой территории,  составляет не менее:</w:t>
      </w:r>
    </w:p>
    <w:p w:rsidR="003608CC" w:rsidRPr="006A4BDB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 w:rsidRPr="006A4BDB">
        <w:rPr>
          <w:sz w:val="28"/>
          <w:szCs w:val="28"/>
        </w:rPr>
        <w:t>а)</w:t>
      </w:r>
      <w:proofErr w:type="gramStart"/>
      <w:r w:rsidRPr="006A4BDB">
        <w:rPr>
          <w:sz w:val="28"/>
          <w:szCs w:val="28"/>
        </w:rPr>
        <w:t>.</w:t>
      </w:r>
      <w:proofErr w:type="gramEnd"/>
      <w:r w:rsidRPr="006A4BDB">
        <w:rPr>
          <w:sz w:val="28"/>
          <w:szCs w:val="28"/>
        </w:rPr>
        <w:t xml:space="preserve"> </w:t>
      </w:r>
      <w:proofErr w:type="gramStart"/>
      <w:r w:rsidRPr="006A4BDB">
        <w:rPr>
          <w:sz w:val="28"/>
          <w:szCs w:val="28"/>
        </w:rPr>
        <w:t>п</w:t>
      </w:r>
      <w:proofErr w:type="gramEnd"/>
      <w:r w:rsidRPr="006A4BDB">
        <w:rPr>
          <w:sz w:val="28"/>
          <w:szCs w:val="28"/>
        </w:rPr>
        <w:t>о минимальному перечню:</w:t>
      </w:r>
    </w:p>
    <w:p w:rsidR="003608CC" w:rsidRPr="006A4BDB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AD5F40">
        <w:rPr>
          <w:b/>
          <w:sz w:val="28"/>
          <w:szCs w:val="28"/>
        </w:rPr>
        <w:t>-</w:t>
      </w:r>
      <w:r w:rsidRPr="00AD5F40">
        <w:rPr>
          <w:sz w:val="28"/>
          <w:szCs w:val="28"/>
        </w:rPr>
        <w:t>5</w:t>
      </w:r>
      <w:r w:rsidRPr="006A4BDB">
        <w:rPr>
          <w:b/>
          <w:sz w:val="28"/>
          <w:szCs w:val="28"/>
        </w:rPr>
        <w:t xml:space="preserve"> </w:t>
      </w:r>
      <w:r w:rsidRPr="006A4BDB">
        <w:rPr>
          <w:sz w:val="28"/>
          <w:szCs w:val="28"/>
        </w:rPr>
        <w:t>процентов от общей стоимости работ в границах земельного участка придомовой территории;</w:t>
      </w:r>
    </w:p>
    <w:p w:rsidR="003608CC" w:rsidRPr="006A4BDB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4BDB">
        <w:rPr>
          <w:sz w:val="28"/>
          <w:szCs w:val="28"/>
        </w:rPr>
        <w:t>б)</w:t>
      </w:r>
      <w:proofErr w:type="gramStart"/>
      <w:r w:rsidRPr="006A4BDB">
        <w:rPr>
          <w:sz w:val="28"/>
          <w:szCs w:val="28"/>
        </w:rPr>
        <w:t>.</w:t>
      </w:r>
      <w:proofErr w:type="gramEnd"/>
      <w:r w:rsidRPr="006A4BDB">
        <w:rPr>
          <w:sz w:val="28"/>
          <w:szCs w:val="28"/>
        </w:rPr>
        <w:t xml:space="preserve"> </w:t>
      </w:r>
      <w:proofErr w:type="gramStart"/>
      <w:r w:rsidRPr="006A4BDB">
        <w:rPr>
          <w:sz w:val="28"/>
          <w:szCs w:val="28"/>
        </w:rPr>
        <w:t>п</w:t>
      </w:r>
      <w:proofErr w:type="gramEnd"/>
      <w:r w:rsidRPr="006A4BDB">
        <w:rPr>
          <w:sz w:val="28"/>
          <w:szCs w:val="28"/>
        </w:rPr>
        <w:t>о дополнительному перечню работ:</w:t>
      </w:r>
    </w:p>
    <w:p w:rsidR="003608CC" w:rsidRPr="006A4BDB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4BDB">
        <w:rPr>
          <w:sz w:val="28"/>
          <w:szCs w:val="28"/>
        </w:rPr>
        <w:lastRenderedPageBreak/>
        <w:t>-не менее 10% от стоимости работ по организации детской и спортивной площадок;</w:t>
      </w:r>
    </w:p>
    <w:p w:rsidR="003608CC" w:rsidRPr="006A4BDB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4BDB">
        <w:rPr>
          <w:sz w:val="28"/>
          <w:szCs w:val="28"/>
        </w:rPr>
        <w:t>-50 % от стоимости работ по организации парковок;</w:t>
      </w:r>
    </w:p>
    <w:p w:rsidR="003608CC" w:rsidRPr="006A4BDB" w:rsidRDefault="003608CC" w:rsidP="003608CC">
      <w:pPr>
        <w:autoSpaceDE w:val="0"/>
        <w:autoSpaceDN w:val="0"/>
        <w:adjustRightInd w:val="0"/>
        <w:spacing w:before="28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A4BDB">
        <w:rPr>
          <w:sz w:val="28"/>
          <w:szCs w:val="28"/>
        </w:rPr>
        <w:t>-не менее 20 % от общей стоимости остальных работ по дополнительному перечню работ.</w:t>
      </w:r>
    </w:p>
    <w:p w:rsidR="003608CC" w:rsidRPr="006A4BDB" w:rsidRDefault="003608CC" w:rsidP="003608CC">
      <w:pPr>
        <w:autoSpaceDE w:val="0"/>
        <w:autoSpaceDN w:val="0"/>
        <w:adjustRightInd w:val="0"/>
        <w:spacing w:before="280"/>
        <w:jc w:val="both"/>
        <w:rPr>
          <w:bCs/>
          <w:sz w:val="28"/>
          <w:szCs w:val="28"/>
        </w:rPr>
      </w:pPr>
      <w:r w:rsidRPr="006A4BDB">
        <w:rPr>
          <w:bCs/>
          <w:sz w:val="28"/>
          <w:szCs w:val="28"/>
        </w:rPr>
        <w:t xml:space="preserve">      Трудовое участие заинтересованных лиц в благоустройстве дворовой территории в рамках минима</w:t>
      </w:r>
      <w:r>
        <w:rPr>
          <w:bCs/>
          <w:sz w:val="28"/>
          <w:szCs w:val="28"/>
        </w:rPr>
        <w:t>льного и дополнительного перечней</w:t>
      </w:r>
      <w:r w:rsidRPr="006A4BDB">
        <w:rPr>
          <w:bCs/>
          <w:sz w:val="28"/>
          <w:szCs w:val="28"/>
        </w:rPr>
        <w:t xml:space="preserve"> видов работ выражается в форме выполнения жителями неоплачиваемых работ (субботники и др.), не требующих специальной квалификации.</w:t>
      </w:r>
    </w:p>
    <w:p w:rsidR="003608CC" w:rsidRPr="006A4BDB" w:rsidRDefault="003608CC" w:rsidP="003608CC">
      <w:pPr>
        <w:autoSpaceDE w:val="0"/>
        <w:autoSpaceDN w:val="0"/>
        <w:adjustRightInd w:val="0"/>
        <w:spacing w:before="280"/>
        <w:jc w:val="both"/>
        <w:rPr>
          <w:bCs/>
          <w:sz w:val="28"/>
          <w:szCs w:val="28"/>
        </w:rPr>
      </w:pPr>
      <w:r w:rsidRPr="006A4BDB">
        <w:rPr>
          <w:bCs/>
          <w:sz w:val="28"/>
          <w:szCs w:val="28"/>
        </w:rPr>
        <w:t xml:space="preserve">        В составе проекта благоустройства дворовой территории должны учитываться мероприятия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3608CC" w:rsidRPr="006A4BDB" w:rsidRDefault="003608CC" w:rsidP="003608CC">
      <w:pPr>
        <w:autoSpaceDE w:val="0"/>
        <w:autoSpaceDN w:val="0"/>
        <w:adjustRightInd w:val="0"/>
        <w:spacing w:before="280"/>
        <w:jc w:val="both"/>
        <w:rPr>
          <w:bCs/>
          <w:sz w:val="28"/>
          <w:szCs w:val="28"/>
        </w:rPr>
      </w:pPr>
      <w:r w:rsidRPr="006A4BDB">
        <w:rPr>
          <w:sz w:val="28"/>
          <w:szCs w:val="28"/>
        </w:rPr>
        <w:t xml:space="preserve">        Порядок обеспечения  финансового участия заинтересованных лиц по минимальному и   (или) дополнительному перечням видов работ по благоустройству дворовых </w:t>
      </w:r>
      <w:proofErr w:type="gramStart"/>
      <w:r w:rsidRPr="006A4BDB">
        <w:rPr>
          <w:sz w:val="28"/>
          <w:szCs w:val="28"/>
        </w:rPr>
        <w:t>территорий</w:t>
      </w:r>
      <w:proofErr w:type="gramEnd"/>
      <w:r w:rsidRPr="006A4BDB">
        <w:rPr>
          <w:sz w:val="28"/>
          <w:szCs w:val="28"/>
        </w:rPr>
        <w:t xml:space="preserve"> ЗАТО г. Радужный Владимирской области</w:t>
      </w:r>
      <w:r w:rsidRPr="006A4BDB">
        <w:rPr>
          <w:bCs/>
          <w:sz w:val="28"/>
          <w:szCs w:val="28"/>
        </w:rPr>
        <w:t>, приведен в приложении № 4 к Подпрограмме.</w:t>
      </w:r>
    </w:p>
    <w:p w:rsidR="003608CC" w:rsidRPr="006A4BDB" w:rsidRDefault="003608CC" w:rsidP="003608CC">
      <w:pPr>
        <w:widowControl w:val="0"/>
        <w:autoSpaceDE w:val="0"/>
        <w:autoSpaceDN w:val="0"/>
        <w:adjustRightInd w:val="0"/>
        <w:ind w:left="709"/>
        <w:outlineLvl w:val="1"/>
        <w:rPr>
          <w:sz w:val="28"/>
          <w:szCs w:val="28"/>
        </w:rPr>
      </w:pPr>
    </w:p>
    <w:p w:rsidR="003608CC" w:rsidRPr="00402F76" w:rsidRDefault="003608CC" w:rsidP="003608CC">
      <w:pPr>
        <w:spacing w:after="120"/>
        <w:jc w:val="both"/>
        <w:rPr>
          <w:sz w:val="28"/>
          <w:szCs w:val="28"/>
        </w:rPr>
      </w:pPr>
      <w:r w:rsidRPr="006A4BDB">
        <w:rPr>
          <w:sz w:val="28"/>
          <w:szCs w:val="28"/>
        </w:rPr>
        <w:t xml:space="preserve">       Объем ресурсного обеспечения реализации подпрограммы приведен в приложении №</w:t>
      </w:r>
      <w:r>
        <w:rPr>
          <w:sz w:val="28"/>
          <w:szCs w:val="28"/>
        </w:rPr>
        <w:t xml:space="preserve"> </w:t>
      </w:r>
      <w:hyperlink w:anchor="P2870" w:history="1">
        <w:r w:rsidRPr="006A4BDB">
          <w:rPr>
            <w:sz w:val="28"/>
            <w:szCs w:val="28"/>
          </w:rPr>
          <w:t>2</w:t>
        </w:r>
      </w:hyperlink>
      <w:r w:rsidRPr="006A4BDB">
        <w:rPr>
          <w:sz w:val="28"/>
          <w:szCs w:val="28"/>
        </w:rPr>
        <w:t xml:space="preserve"> к подпрограмме.</w:t>
      </w:r>
    </w:p>
    <w:p w:rsidR="003608CC" w:rsidRPr="00402F76" w:rsidRDefault="003608CC" w:rsidP="003608CC">
      <w:pPr>
        <w:jc w:val="center"/>
        <w:rPr>
          <w:sz w:val="28"/>
          <w:szCs w:val="28"/>
        </w:rPr>
      </w:pPr>
    </w:p>
    <w:p w:rsidR="003608CC" w:rsidRDefault="003608CC" w:rsidP="003608C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2F76">
        <w:rPr>
          <w:b/>
          <w:sz w:val="28"/>
          <w:szCs w:val="28"/>
        </w:rPr>
        <w:t>Мероприятия подпрограммы</w:t>
      </w:r>
    </w:p>
    <w:p w:rsidR="003608CC" w:rsidRPr="00BE1EC7" w:rsidRDefault="003608CC" w:rsidP="003608CC">
      <w:pPr>
        <w:ind w:left="1069"/>
        <w:rPr>
          <w:b/>
          <w:sz w:val="28"/>
          <w:szCs w:val="28"/>
        </w:rPr>
      </w:pPr>
    </w:p>
    <w:p w:rsidR="003608CC" w:rsidRPr="00402F76" w:rsidRDefault="003608CC" w:rsidP="003608CC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F76"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с ответственными исполнителями, сроками начала и окончания реализации и значениями целевых показателей представлен в приложении № 3 к подпрограмме.</w:t>
      </w:r>
    </w:p>
    <w:p w:rsidR="003608CC" w:rsidRPr="00D75493" w:rsidRDefault="003608CC" w:rsidP="00360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440CB">
        <w:rPr>
          <w:b/>
          <w:sz w:val="28"/>
          <w:szCs w:val="28"/>
        </w:rPr>
        <w:t xml:space="preserve">. </w:t>
      </w:r>
      <w:r w:rsidRPr="00D75493">
        <w:rPr>
          <w:b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3608CC" w:rsidRPr="004440CB" w:rsidRDefault="003608CC" w:rsidP="003608CC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3608CC" w:rsidRPr="004440CB" w:rsidRDefault="003608CC" w:rsidP="003608CC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CB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субсидий в отчетном финансовом году оценивается исходя из уровня достижения целевых показателей и индикаторов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4440CB">
        <w:rPr>
          <w:rFonts w:ascii="Times New Roman" w:hAnsi="Times New Roman" w:cs="Times New Roman"/>
          <w:sz w:val="28"/>
          <w:szCs w:val="28"/>
        </w:rPr>
        <w:t>.</w:t>
      </w:r>
    </w:p>
    <w:p w:rsidR="003608CC" w:rsidRPr="004440CB" w:rsidRDefault="003608CC" w:rsidP="003608C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440CB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подпрограммы</w:t>
      </w:r>
      <w:r w:rsidRPr="004440CB">
        <w:rPr>
          <w:sz w:val="28"/>
          <w:szCs w:val="28"/>
        </w:rPr>
        <w:t xml:space="preserve"> оценивается ежегодно на основании фактически достигнутых количественных значений целевых показателей и индикаторов и определяется по формуле:</w:t>
      </w:r>
    </w:p>
    <w:p w:rsidR="003608CC" w:rsidRPr="004440CB" w:rsidRDefault="003608CC" w:rsidP="003608C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478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0CB">
        <w:rPr>
          <w:sz w:val="28"/>
          <w:szCs w:val="28"/>
        </w:rPr>
        <w:t>,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8CC" w:rsidRPr="004440CB" w:rsidRDefault="003608CC" w:rsidP="00360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40CB">
        <w:rPr>
          <w:sz w:val="28"/>
          <w:szCs w:val="28"/>
        </w:rPr>
        <w:t>где:</w:t>
      </w:r>
    </w:p>
    <w:p w:rsidR="003608CC" w:rsidRPr="004440CB" w:rsidRDefault="003608CC" w:rsidP="00360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40CB">
        <w:rPr>
          <w:sz w:val="28"/>
          <w:szCs w:val="28"/>
        </w:rPr>
        <w:t>n - количество целевых показателей и индикаторов;</w:t>
      </w:r>
    </w:p>
    <w:p w:rsidR="003608CC" w:rsidRPr="004440CB" w:rsidRDefault="003608CC" w:rsidP="00360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4440CB">
        <w:rPr>
          <w:sz w:val="28"/>
          <w:szCs w:val="28"/>
        </w:rPr>
        <w:lastRenderedPageBreak/>
        <w:t>X</w:t>
      </w:r>
      <w:proofErr w:type="gramEnd"/>
      <w:r w:rsidRPr="004440CB">
        <w:rPr>
          <w:sz w:val="28"/>
          <w:szCs w:val="28"/>
        </w:rPr>
        <w:t>ф</w:t>
      </w:r>
      <w:proofErr w:type="spellEnd"/>
      <w:r w:rsidRPr="004440CB">
        <w:rPr>
          <w:sz w:val="28"/>
          <w:szCs w:val="28"/>
        </w:rPr>
        <w:t xml:space="preserve"> - фактически достигнутое количественное значение i-</w:t>
      </w:r>
      <w:proofErr w:type="spellStart"/>
      <w:r w:rsidRPr="004440CB">
        <w:rPr>
          <w:sz w:val="28"/>
          <w:szCs w:val="28"/>
        </w:rPr>
        <w:t>го</w:t>
      </w:r>
      <w:proofErr w:type="spellEnd"/>
      <w:r w:rsidRPr="004440CB">
        <w:rPr>
          <w:sz w:val="28"/>
          <w:szCs w:val="28"/>
        </w:rPr>
        <w:t xml:space="preserve"> целевого показателя или индикатора;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4440CB">
        <w:rPr>
          <w:sz w:val="28"/>
          <w:szCs w:val="28"/>
        </w:rPr>
        <w:t>Xi</w:t>
      </w:r>
      <w:proofErr w:type="spellEnd"/>
      <w:r w:rsidRPr="004440CB">
        <w:rPr>
          <w:sz w:val="28"/>
          <w:szCs w:val="28"/>
        </w:rPr>
        <w:t xml:space="preserve"> - планируемое значение i-</w:t>
      </w:r>
      <w:proofErr w:type="spellStart"/>
      <w:r w:rsidRPr="004440CB">
        <w:rPr>
          <w:sz w:val="28"/>
          <w:szCs w:val="28"/>
        </w:rPr>
        <w:t>го</w:t>
      </w:r>
      <w:proofErr w:type="spellEnd"/>
      <w:r w:rsidRPr="004440CB">
        <w:rPr>
          <w:sz w:val="28"/>
          <w:szCs w:val="28"/>
        </w:rPr>
        <w:t xml:space="preserve"> целевого показателя или индикатора.</w:t>
      </w: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  <w:sectPr w:rsidR="003608CC" w:rsidSect="003A4310">
          <w:footerReference w:type="default" r:id="rId10"/>
          <w:pgSz w:w="11906" w:h="16838" w:code="9"/>
          <w:pgMar w:top="357" w:right="567" w:bottom="567" w:left="1701" w:header="709" w:footer="709" w:gutter="0"/>
          <w:cols w:space="708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7"/>
        <w:gridCol w:w="5247"/>
      </w:tblGrid>
      <w:tr w:rsidR="003608CC" w:rsidRPr="00D154D8" w:rsidTr="003A4310">
        <w:trPr>
          <w:trHeight w:val="835"/>
        </w:trPr>
        <w:tc>
          <w:tcPr>
            <w:tcW w:w="7393" w:type="dxa"/>
          </w:tcPr>
          <w:p w:rsidR="003608CC" w:rsidRPr="00D154D8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3608CC" w:rsidRPr="00D154D8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</w:pPr>
            <w:r w:rsidRPr="00D154D8">
              <w:t>Приложение № 1</w:t>
            </w:r>
          </w:p>
          <w:p w:rsidR="003608CC" w:rsidRPr="00D154D8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D154D8">
              <w:t>к подпрограмме</w:t>
            </w:r>
            <w:r>
              <w:t xml:space="preserve"> </w:t>
            </w:r>
            <w:r w:rsidRPr="00C711DD">
              <w:t xml:space="preserve">«Формирование комфортной городской среды» </w:t>
            </w:r>
          </w:p>
        </w:tc>
      </w:tr>
    </w:tbl>
    <w:p w:rsidR="003608CC" w:rsidRPr="007F5809" w:rsidRDefault="003608CC" w:rsidP="003608C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608CC" w:rsidRDefault="003608CC" w:rsidP="003608C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7F5809">
        <w:rPr>
          <w:sz w:val="28"/>
          <w:szCs w:val="28"/>
        </w:rPr>
        <w:t xml:space="preserve">Сведения об индикаторах и показателях </w:t>
      </w:r>
      <w:r>
        <w:rPr>
          <w:sz w:val="28"/>
          <w:szCs w:val="28"/>
        </w:rPr>
        <w:t>подпрограммы и их значениях</w:t>
      </w:r>
    </w:p>
    <w:p w:rsidR="003608CC" w:rsidRDefault="003608CC" w:rsidP="003608C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3608CC" w:rsidRPr="007F5809" w:rsidRDefault="003608CC" w:rsidP="003608C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342"/>
        <w:gridCol w:w="962"/>
        <w:gridCol w:w="883"/>
        <w:gridCol w:w="879"/>
        <w:gridCol w:w="784"/>
        <w:gridCol w:w="907"/>
        <w:gridCol w:w="905"/>
        <w:gridCol w:w="911"/>
      </w:tblGrid>
      <w:tr w:rsidR="00EB63A4" w:rsidRPr="00D154D8" w:rsidTr="00EB63A4">
        <w:trPr>
          <w:trHeight w:val="315"/>
        </w:trPr>
        <w:tc>
          <w:tcPr>
            <w:tcW w:w="1158" w:type="pct"/>
            <w:vMerge w:val="restar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681" w:type="pct"/>
            <w:vMerge w:val="restar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161" w:type="pct"/>
            <w:gridSpan w:val="7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Значения показателей</w:t>
            </w:r>
          </w:p>
        </w:tc>
      </w:tr>
      <w:tr w:rsidR="00EB63A4" w:rsidRPr="00D154D8" w:rsidTr="00EB63A4">
        <w:trPr>
          <w:trHeight w:val="395"/>
        </w:trPr>
        <w:tc>
          <w:tcPr>
            <w:tcW w:w="1158" w:type="pct"/>
            <w:vMerge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pct"/>
            <w:vMerge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2018 год</w:t>
            </w:r>
          </w:p>
        </w:tc>
        <w:tc>
          <w:tcPr>
            <w:tcW w:w="448" w:type="pct"/>
          </w:tcPr>
          <w:p w:rsidR="00EB63A4" w:rsidRPr="00D154D8" w:rsidRDefault="00EB63A4" w:rsidP="003A4310">
            <w:pPr>
              <w:tabs>
                <w:tab w:val="left" w:pos="2490"/>
                <w:tab w:val="center" w:pos="340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2019 год</w:t>
            </w:r>
          </w:p>
        </w:tc>
        <w:tc>
          <w:tcPr>
            <w:tcW w:w="446" w:type="pct"/>
          </w:tcPr>
          <w:p w:rsidR="00EB63A4" w:rsidRPr="00D154D8" w:rsidRDefault="00EB63A4" w:rsidP="003A4310">
            <w:pPr>
              <w:tabs>
                <w:tab w:val="left" w:pos="2490"/>
                <w:tab w:val="center" w:pos="340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2020 год</w:t>
            </w:r>
          </w:p>
        </w:tc>
        <w:tc>
          <w:tcPr>
            <w:tcW w:w="398" w:type="pct"/>
          </w:tcPr>
          <w:p w:rsidR="00EB63A4" w:rsidRPr="00D154D8" w:rsidRDefault="00EB63A4" w:rsidP="003A4310">
            <w:pPr>
              <w:tabs>
                <w:tab w:val="left" w:pos="2490"/>
                <w:tab w:val="center" w:pos="340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2021 год</w:t>
            </w:r>
          </w:p>
        </w:tc>
        <w:tc>
          <w:tcPr>
            <w:tcW w:w="460" w:type="pct"/>
          </w:tcPr>
          <w:p w:rsidR="00EB63A4" w:rsidRPr="00D154D8" w:rsidRDefault="00EB63A4" w:rsidP="003A4310">
            <w:pPr>
              <w:tabs>
                <w:tab w:val="left" w:pos="2490"/>
                <w:tab w:val="center" w:pos="340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2022 год</w:t>
            </w:r>
            <w:r w:rsidRPr="00D154D8">
              <w:rPr>
                <w:sz w:val="28"/>
                <w:szCs w:val="28"/>
              </w:rPr>
              <w:tab/>
            </w:r>
            <w:r w:rsidRPr="00D154D8">
              <w:rPr>
                <w:sz w:val="28"/>
                <w:szCs w:val="28"/>
              </w:rPr>
              <w:tab/>
              <w:t>2017 год</w:t>
            </w:r>
          </w:p>
        </w:tc>
        <w:tc>
          <w:tcPr>
            <w:tcW w:w="459" w:type="pct"/>
          </w:tcPr>
          <w:p w:rsidR="00EB63A4" w:rsidRPr="00D154D8" w:rsidRDefault="00EB63A4" w:rsidP="003A4310">
            <w:pPr>
              <w:tabs>
                <w:tab w:val="left" w:pos="2490"/>
                <w:tab w:val="center" w:pos="340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D154D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61" w:type="pct"/>
          </w:tcPr>
          <w:p w:rsidR="00EB63A4" w:rsidRPr="00D154D8" w:rsidRDefault="00EB63A4" w:rsidP="003A4310">
            <w:pPr>
              <w:tabs>
                <w:tab w:val="left" w:pos="2490"/>
                <w:tab w:val="center" w:pos="340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154D8">
              <w:rPr>
                <w:sz w:val="28"/>
                <w:szCs w:val="28"/>
              </w:rPr>
              <w:t xml:space="preserve"> год</w:t>
            </w:r>
          </w:p>
        </w:tc>
      </w:tr>
      <w:tr w:rsidR="00EB63A4" w:rsidRPr="00D154D8" w:rsidTr="00EB63A4">
        <w:trPr>
          <w:trHeight w:val="375"/>
        </w:trPr>
        <w:tc>
          <w:tcPr>
            <w:tcW w:w="115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1</w:t>
            </w:r>
          </w:p>
        </w:tc>
        <w:tc>
          <w:tcPr>
            <w:tcW w:w="681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2</w:t>
            </w:r>
          </w:p>
        </w:tc>
        <w:tc>
          <w:tcPr>
            <w:tcW w:w="48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4</w:t>
            </w:r>
          </w:p>
        </w:tc>
        <w:tc>
          <w:tcPr>
            <w:tcW w:w="44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5</w:t>
            </w:r>
          </w:p>
        </w:tc>
        <w:tc>
          <w:tcPr>
            <w:tcW w:w="446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6</w:t>
            </w:r>
          </w:p>
        </w:tc>
        <w:tc>
          <w:tcPr>
            <w:tcW w:w="39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7</w:t>
            </w:r>
          </w:p>
        </w:tc>
        <w:tc>
          <w:tcPr>
            <w:tcW w:w="460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8</w:t>
            </w:r>
          </w:p>
        </w:tc>
        <w:tc>
          <w:tcPr>
            <w:tcW w:w="459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1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B63A4" w:rsidRPr="00D154D8" w:rsidTr="00EB63A4">
        <w:trPr>
          <w:trHeight w:val="780"/>
        </w:trPr>
        <w:tc>
          <w:tcPr>
            <w:tcW w:w="1158" w:type="pct"/>
            <w:vAlign w:val="center"/>
          </w:tcPr>
          <w:p w:rsidR="00EB63A4" w:rsidRPr="009D2702" w:rsidRDefault="00EB63A4" w:rsidP="003A4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D2702">
              <w:rPr>
                <w:sz w:val="28"/>
                <w:szCs w:val="28"/>
              </w:rPr>
              <w:t xml:space="preserve">Количество благоустроенных дворовых территорий </w:t>
            </w:r>
          </w:p>
        </w:tc>
        <w:tc>
          <w:tcPr>
            <w:tcW w:w="681" w:type="pct"/>
            <w:vAlign w:val="center"/>
          </w:tcPr>
          <w:p w:rsidR="00EB63A4" w:rsidRPr="009D2702" w:rsidRDefault="00EB63A4" w:rsidP="003A4310">
            <w:pPr>
              <w:rPr>
                <w:sz w:val="28"/>
                <w:szCs w:val="28"/>
              </w:rPr>
            </w:pPr>
            <w:r w:rsidRPr="009D2702">
              <w:rPr>
                <w:sz w:val="28"/>
                <w:szCs w:val="28"/>
              </w:rPr>
              <w:t xml:space="preserve">Ед. </w:t>
            </w:r>
          </w:p>
        </w:tc>
        <w:tc>
          <w:tcPr>
            <w:tcW w:w="48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6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0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9" w:type="pct"/>
          </w:tcPr>
          <w:p w:rsidR="00EB63A4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1" w:type="pct"/>
          </w:tcPr>
          <w:p w:rsidR="00EB63A4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B63A4" w:rsidRPr="00D154D8" w:rsidTr="00EB63A4">
        <w:trPr>
          <w:trHeight w:val="1099"/>
        </w:trPr>
        <w:tc>
          <w:tcPr>
            <w:tcW w:w="1158" w:type="pct"/>
          </w:tcPr>
          <w:p w:rsidR="00EB63A4" w:rsidRPr="009D2702" w:rsidRDefault="00EB63A4" w:rsidP="003A4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D2702">
              <w:rPr>
                <w:sz w:val="28"/>
                <w:szCs w:val="28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681" w:type="pct"/>
          </w:tcPr>
          <w:p w:rsidR="00EB63A4" w:rsidRPr="009D2702" w:rsidRDefault="00EB63A4" w:rsidP="003A4310">
            <w:pPr>
              <w:rPr>
                <w:sz w:val="28"/>
                <w:szCs w:val="28"/>
              </w:rPr>
            </w:pPr>
            <w:r w:rsidRPr="009D2702">
              <w:rPr>
                <w:sz w:val="28"/>
                <w:szCs w:val="28"/>
              </w:rPr>
              <w:t xml:space="preserve">Проценты </w:t>
            </w:r>
          </w:p>
        </w:tc>
        <w:tc>
          <w:tcPr>
            <w:tcW w:w="48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4,05</w:t>
            </w:r>
          </w:p>
        </w:tc>
        <w:tc>
          <w:tcPr>
            <w:tcW w:w="44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6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6,75</w:t>
            </w:r>
          </w:p>
        </w:tc>
        <w:tc>
          <w:tcPr>
            <w:tcW w:w="398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460" w:type="pct"/>
          </w:tcPr>
          <w:p w:rsidR="00EB63A4" w:rsidRPr="00D154D8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  <w:tc>
          <w:tcPr>
            <w:tcW w:w="459" w:type="pct"/>
          </w:tcPr>
          <w:p w:rsidR="00EB63A4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1" w:type="pct"/>
          </w:tcPr>
          <w:p w:rsidR="00EB63A4" w:rsidRDefault="00EB63A4" w:rsidP="003A4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B63A4" w:rsidRPr="00D154D8" w:rsidTr="00EB63A4">
        <w:trPr>
          <w:trHeight w:val="501"/>
        </w:trPr>
        <w:tc>
          <w:tcPr>
            <w:tcW w:w="1158" w:type="pct"/>
          </w:tcPr>
          <w:p w:rsidR="00EB63A4" w:rsidRPr="009D2702" w:rsidRDefault="00EB63A4" w:rsidP="003A4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D2702">
              <w:rPr>
                <w:sz w:val="28"/>
                <w:szCs w:val="28"/>
              </w:rPr>
              <w:t xml:space="preserve">Количество благоустроенных </w:t>
            </w:r>
            <w:r w:rsidRPr="00D154D8">
              <w:rPr>
                <w:sz w:val="28"/>
                <w:szCs w:val="28"/>
              </w:rPr>
              <w:t>общественных территорий</w:t>
            </w:r>
          </w:p>
        </w:tc>
        <w:tc>
          <w:tcPr>
            <w:tcW w:w="681" w:type="pct"/>
          </w:tcPr>
          <w:p w:rsidR="00EB63A4" w:rsidRPr="009D2702" w:rsidRDefault="00EB63A4" w:rsidP="003A4310">
            <w:pPr>
              <w:rPr>
                <w:sz w:val="28"/>
                <w:szCs w:val="28"/>
              </w:rPr>
            </w:pPr>
            <w:r w:rsidRPr="009D2702">
              <w:rPr>
                <w:sz w:val="28"/>
                <w:szCs w:val="28"/>
              </w:rPr>
              <w:t xml:space="preserve">Ед. </w:t>
            </w:r>
          </w:p>
        </w:tc>
        <w:tc>
          <w:tcPr>
            <w:tcW w:w="488" w:type="pct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48" w:type="pct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46" w:type="pct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" w:type="pct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9" w:type="pct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" w:type="pct"/>
          </w:tcPr>
          <w:p w:rsidR="00EB63A4" w:rsidRPr="00D154D8" w:rsidRDefault="00EB63A4" w:rsidP="003A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63A4" w:rsidRPr="00D154D8" w:rsidTr="00EB63A4">
        <w:trPr>
          <w:trHeight w:val="501"/>
        </w:trPr>
        <w:tc>
          <w:tcPr>
            <w:tcW w:w="1158" w:type="pct"/>
          </w:tcPr>
          <w:p w:rsidR="00EB63A4" w:rsidRPr="009D2702" w:rsidRDefault="00EB63A4" w:rsidP="00EB63A4">
            <w:pPr>
              <w:rPr>
                <w:sz w:val="28"/>
                <w:szCs w:val="28"/>
              </w:rPr>
            </w:pPr>
            <w:r w:rsidRPr="00D154D8">
              <w:rPr>
                <w:sz w:val="28"/>
                <w:szCs w:val="28"/>
              </w:rPr>
              <w:t>4. Доля</w:t>
            </w:r>
            <w:r w:rsidRPr="009D2702">
              <w:rPr>
                <w:sz w:val="28"/>
                <w:szCs w:val="28"/>
              </w:rPr>
              <w:t xml:space="preserve"> благоустроенных общественных территорий от общего количества общественных территорий</w:t>
            </w:r>
          </w:p>
        </w:tc>
        <w:tc>
          <w:tcPr>
            <w:tcW w:w="681" w:type="pct"/>
          </w:tcPr>
          <w:p w:rsidR="00EB63A4" w:rsidRPr="009D2702" w:rsidRDefault="00EB63A4" w:rsidP="00EB63A4">
            <w:pPr>
              <w:rPr>
                <w:sz w:val="28"/>
                <w:szCs w:val="28"/>
              </w:rPr>
            </w:pPr>
            <w:r w:rsidRPr="009D2702">
              <w:rPr>
                <w:sz w:val="28"/>
                <w:szCs w:val="28"/>
              </w:rPr>
              <w:t>Проценты</w:t>
            </w:r>
          </w:p>
        </w:tc>
        <w:tc>
          <w:tcPr>
            <w:tcW w:w="488" w:type="pct"/>
          </w:tcPr>
          <w:p w:rsidR="00EB63A4" w:rsidRPr="00D154D8" w:rsidRDefault="00EB63A4" w:rsidP="00EB6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48" w:type="pct"/>
          </w:tcPr>
          <w:p w:rsidR="00EB63A4" w:rsidRPr="00D154D8" w:rsidRDefault="00EB63A4" w:rsidP="00EB6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46" w:type="pct"/>
          </w:tcPr>
          <w:p w:rsidR="00EB63A4" w:rsidRPr="00D154D8" w:rsidRDefault="00EB63A4" w:rsidP="00EB6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398" w:type="pct"/>
          </w:tcPr>
          <w:p w:rsidR="00EB63A4" w:rsidRPr="00D154D8" w:rsidRDefault="00EB63A4" w:rsidP="00EB6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460" w:type="pct"/>
          </w:tcPr>
          <w:p w:rsidR="00EB63A4" w:rsidRPr="00D154D8" w:rsidRDefault="00EB63A4" w:rsidP="00EB6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459" w:type="pct"/>
          </w:tcPr>
          <w:p w:rsidR="00EB63A4" w:rsidRPr="00D154D8" w:rsidRDefault="00EB63A4" w:rsidP="00EB6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461" w:type="pct"/>
          </w:tcPr>
          <w:p w:rsidR="00EB63A4" w:rsidRPr="00D154D8" w:rsidRDefault="00EB63A4" w:rsidP="00EB6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</w:tr>
    </w:tbl>
    <w:p w:rsidR="003608CC" w:rsidRDefault="003608CC" w:rsidP="003608CC">
      <w:pPr>
        <w:pStyle w:val="ConsNormal"/>
        <w:ind w:right="0" w:firstLine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  <w:sectPr w:rsidR="003608CC" w:rsidSect="003A4310">
          <w:pgSz w:w="11906" w:h="16838"/>
          <w:pgMar w:top="357" w:right="567" w:bottom="567" w:left="1701" w:header="709" w:footer="709" w:gutter="0"/>
          <w:cols w:space="708"/>
          <w:docGrid w:linePitch="360"/>
        </w:sect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3"/>
        <w:gridCol w:w="7393"/>
      </w:tblGrid>
      <w:tr w:rsidR="003608CC" w:rsidTr="003A4310">
        <w:trPr>
          <w:trHeight w:val="841"/>
        </w:trPr>
        <w:tc>
          <w:tcPr>
            <w:tcW w:w="7393" w:type="dxa"/>
          </w:tcPr>
          <w:p w:rsidR="003608CC" w:rsidRPr="00224FDD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7393" w:type="dxa"/>
          </w:tcPr>
          <w:p w:rsidR="003608CC" w:rsidRPr="00532322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</w:pPr>
            <w:r w:rsidRPr="00532322">
              <w:t>Приложение № 2</w:t>
            </w:r>
          </w:p>
          <w:p w:rsidR="003608CC" w:rsidRPr="00532322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</w:pPr>
            <w:r w:rsidRPr="00532322">
              <w:t>к подпрограмме «Формирование комфортной городской среды»</w:t>
            </w:r>
          </w:p>
          <w:p w:rsidR="003608CC" w:rsidRPr="00532322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</w:pPr>
          </w:p>
          <w:p w:rsidR="003608CC" w:rsidRPr="00532322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</w:pPr>
          </w:p>
          <w:p w:rsidR="003608CC" w:rsidRPr="00532322" w:rsidRDefault="003608CC" w:rsidP="003A4310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</w:tr>
    </w:tbl>
    <w:tbl>
      <w:tblPr>
        <w:tblpPr w:leftFromText="180" w:rightFromText="180" w:vertAnchor="text" w:horzAnchor="margin" w:tblpX="40" w:tblpY="135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"/>
        <w:gridCol w:w="1547"/>
        <w:gridCol w:w="1275"/>
        <w:gridCol w:w="1499"/>
        <w:gridCol w:w="1068"/>
        <w:gridCol w:w="1460"/>
        <w:gridCol w:w="1560"/>
        <w:gridCol w:w="1680"/>
        <w:gridCol w:w="1560"/>
        <w:gridCol w:w="1320"/>
        <w:gridCol w:w="2400"/>
      </w:tblGrid>
      <w:tr w:rsidR="003608CC" w:rsidRPr="00F11D2C" w:rsidTr="003A4310">
        <w:trPr>
          <w:trHeight w:val="200"/>
        </w:trPr>
        <w:tc>
          <w:tcPr>
            <w:tcW w:w="15828" w:type="dxa"/>
            <w:gridSpan w:val="11"/>
            <w:tcBorders>
              <w:bottom w:val="single" w:sz="4" w:space="0" w:color="auto"/>
            </w:tcBorders>
          </w:tcPr>
          <w:p w:rsidR="003608CC" w:rsidRPr="00EB3143" w:rsidRDefault="003608CC" w:rsidP="003A4310">
            <w:pPr>
              <w:widowControl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EB3143">
              <w:rPr>
                <w:b/>
                <w:sz w:val="28"/>
                <w:szCs w:val="28"/>
              </w:rPr>
              <w:t>Ресурсное обеспечение подпрограммы</w:t>
            </w:r>
          </w:p>
        </w:tc>
      </w:tr>
      <w:tr w:rsidR="003608CC" w:rsidRPr="00F11D2C" w:rsidTr="003A4310">
        <w:trPr>
          <w:trHeight w:val="2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 xml:space="preserve"> </w:t>
            </w:r>
            <w:proofErr w:type="gramStart"/>
            <w:r w:rsidRPr="00F11D2C">
              <w:rPr>
                <w:sz w:val="18"/>
                <w:szCs w:val="18"/>
              </w:rPr>
              <w:t>п</w:t>
            </w:r>
            <w:proofErr w:type="gramEnd"/>
            <w:r w:rsidRPr="00F11D2C">
              <w:rPr>
                <w:sz w:val="18"/>
                <w:szCs w:val="18"/>
              </w:rPr>
              <w:t>/п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 xml:space="preserve">под </w:t>
            </w:r>
            <w:r w:rsidRPr="00F11D2C">
              <w:rPr>
                <w:sz w:val="18"/>
                <w:szCs w:val="18"/>
              </w:rPr>
              <w:t>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 xml:space="preserve">Срок </w:t>
            </w:r>
          </w:p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Исполнения</w:t>
            </w:r>
            <w:r>
              <w:rPr>
                <w:sz w:val="18"/>
                <w:szCs w:val="18"/>
              </w:rPr>
              <w:t>, (года)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Объем финансирования</w:t>
            </w:r>
          </w:p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(тыс. руб.)</w:t>
            </w:r>
          </w:p>
        </w:tc>
        <w:tc>
          <w:tcPr>
            <w:tcW w:w="7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В том числе: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Исполнители,</w:t>
            </w:r>
          </w:p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соисполнители,</w:t>
            </w:r>
          </w:p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 xml:space="preserve">ответственные </w:t>
            </w:r>
          </w:p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 xml:space="preserve">за реализацию </w:t>
            </w:r>
          </w:p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программы</w:t>
            </w:r>
          </w:p>
        </w:tc>
      </w:tr>
      <w:tr w:rsidR="003608CC" w:rsidRPr="00F11D2C" w:rsidTr="003A4310">
        <w:trPr>
          <w:trHeight w:val="26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Субвенции</w:t>
            </w: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rPr>
          <w:trHeight w:val="43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Субсидии,</w:t>
            </w:r>
          </w:p>
          <w:p w:rsidR="003608CC" w:rsidRPr="00F11D2C" w:rsidRDefault="003608CC" w:rsidP="003A4310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иные межбюджетные  трансферты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 w:rsidRPr="00F11D2C">
              <w:rPr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rPr>
          <w:trHeight w:val="20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CC" w:rsidRPr="00F11D2C" w:rsidRDefault="003608CC" w:rsidP="003A4310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rPr>
          <w:trHeight w:val="2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CC" w:rsidRPr="00F11D2C" w:rsidRDefault="003608CC" w:rsidP="003A4310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CC" w:rsidRPr="00F11D2C" w:rsidRDefault="003608CC" w:rsidP="003A4310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областного бюджета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 w:rsidRPr="00F11D2C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 w:rsidRPr="00F11D2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 w:rsidRPr="00F11D2C">
              <w:rPr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 w:rsidRPr="00F11D2C"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 w:rsidRPr="00F11D2C">
              <w:rPr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 w:rsidRPr="00F11D2C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C" w:rsidRPr="00F11D2C" w:rsidRDefault="003608CC" w:rsidP="003A43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608CC" w:rsidRPr="00F11D2C" w:rsidTr="003A431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«Формирование комфортной городской среды»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321BC4">
              <w:rPr>
                <w:sz w:val="18"/>
                <w:szCs w:val="18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«ГКМХ», МКУ «Дорожник», Управляющие организации, ТСЖ, </w:t>
            </w:r>
            <w:r w:rsidRPr="00094FC8">
              <w:rPr>
                <w:sz w:val="18"/>
                <w:szCs w:val="18"/>
              </w:rPr>
              <w:t>Комитет по культуре и спорту</w:t>
            </w:r>
            <w:r>
              <w:rPr>
                <w:sz w:val="18"/>
                <w:szCs w:val="18"/>
              </w:rPr>
              <w:t>, управление образования</w:t>
            </w:r>
          </w:p>
        </w:tc>
      </w:tr>
      <w:tr w:rsidR="003608CC" w:rsidRPr="00F11D2C" w:rsidTr="003A431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D079D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21BC4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2018-2024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14519,83203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6616,62986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6217,07960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399,55026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7738,70992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ED079D" w:rsidRDefault="003608CC" w:rsidP="003A4310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164,49225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4949,12503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2969,08507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2642,48571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326,59936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1815,54771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164,49225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8934,191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3647,54479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3574,59389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72,9509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5286,64621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A4310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483,616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483,616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EB63A4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EB63A4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3608CC" w:rsidRPr="00F11D2C" w:rsidTr="003A4310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CC" w:rsidRPr="00F11D2C" w:rsidRDefault="003608CC" w:rsidP="003608C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321BC4" w:rsidRPr="00F11D2C" w:rsidTr="00321BC4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321BC4" w:rsidRPr="00F11D2C" w:rsidTr="003A4310"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C4" w:rsidRPr="00F11D2C" w:rsidRDefault="00321BC4" w:rsidP="00321BC4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4330AA">
      <w:pPr>
        <w:pStyle w:val="ConsNormal"/>
        <w:ind w:right="0" w:firstLine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  <w:sectPr w:rsidR="003608CC" w:rsidSect="003A4310">
          <w:pgSz w:w="16838" w:h="11906" w:orient="landscape"/>
          <w:pgMar w:top="1701" w:right="357" w:bottom="567" w:left="567" w:header="709" w:footer="709" w:gutter="0"/>
          <w:cols w:space="708"/>
          <w:docGrid w:linePitch="360"/>
        </w:sectPr>
      </w:pPr>
    </w:p>
    <w:p w:rsidR="003608CC" w:rsidRDefault="003608CC" w:rsidP="004330AA">
      <w:pPr>
        <w:pStyle w:val="ConsNormal"/>
        <w:ind w:right="0" w:firstLine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31"/>
        <w:gridCol w:w="4840"/>
      </w:tblGrid>
      <w:tr w:rsidR="003608CC" w:rsidRPr="005742AF" w:rsidTr="003A4310">
        <w:tc>
          <w:tcPr>
            <w:tcW w:w="5003" w:type="dxa"/>
          </w:tcPr>
          <w:p w:rsidR="003608CC" w:rsidRPr="00F965C2" w:rsidRDefault="003608CC" w:rsidP="003A43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3" w:type="dxa"/>
          </w:tcPr>
          <w:p w:rsidR="003608CC" w:rsidRPr="00F965C2" w:rsidRDefault="003608CC" w:rsidP="003A4310">
            <w:pPr>
              <w:jc w:val="center"/>
              <w:rPr>
                <w:sz w:val="28"/>
                <w:szCs w:val="28"/>
              </w:rPr>
            </w:pPr>
            <w:r w:rsidRPr="00F965C2">
              <w:rPr>
                <w:sz w:val="28"/>
                <w:szCs w:val="28"/>
              </w:rPr>
              <w:t>Приложение № 4</w:t>
            </w:r>
          </w:p>
          <w:p w:rsidR="003608CC" w:rsidRPr="00F965C2" w:rsidRDefault="003608CC" w:rsidP="003A4310">
            <w:pPr>
              <w:jc w:val="center"/>
              <w:rPr>
                <w:sz w:val="28"/>
                <w:szCs w:val="28"/>
              </w:rPr>
            </w:pPr>
            <w:r w:rsidRPr="00F965C2">
              <w:rPr>
                <w:sz w:val="28"/>
                <w:szCs w:val="28"/>
              </w:rPr>
              <w:t>к подпрограмме «Формирование комфортной городской среды»</w:t>
            </w:r>
          </w:p>
        </w:tc>
      </w:tr>
    </w:tbl>
    <w:p w:rsidR="003608CC" w:rsidRPr="005C1B82" w:rsidRDefault="003608CC" w:rsidP="003608CC">
      <w:pPr>
        <w:jc w:val="center"/>
        <w:rPr>
          <w:sz w:val="28"/>
          <w:szCs w:val="28"/>
        </w:rPr>
      </w:pPr>
    </w:p>
    <w:p w:rsidR="003608CC" w:rsidRDefault="003608CC" w:rsidP="003608CC">
      <w:pPr>
        <w:jc w:val="center"/>
        <w:rPr>
          <w:sz w:val="28"/>
          <w:szCs w:val="28"/>
        </w:rPr>
      </w:pPr>
      <w:r w:rsidRPr="005C1B82">
        <w:rPr>
          <w:sz w:val="28"/>
          <w:szCs w:val="28"/>
        </w:rPr>
        <w:t xml:space="preserve">Порядок </w:t>
      </w:r>
    </w:p>
    <w:p w:rsidR="003608CC" w:rsidRPr="005C1B82" w:rsidRDefault="003608CC" w:rsidP="00360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Обеспечения финансового участия </w:t>
      </w:r>
      <w:r w:rsidRPr="005C1B82">
        <w:rPr>
          <w:sz w:val="28"/>
          <w:szCs w:val="28"/>
        </w:rPr>
        <w:t>заинтересованных лиц</w:t>
      </w:r>
      <w:r>
        <w:rPr>
          <w:sz w:val="28"/>
          <w:szCs w:val="28"/>
        </w:rPr>
        <w:t xml:space="preserve"> по минимальному и  (или) дополнительному перечням видов работ по благоустройству дворовых территорий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</w:t>
      </w:r>
    </w:p>
    <w:p w:rsidR="003608CC" w:rsidRPr="005C1B82" w:rsidRDefault="003608CC" w:rsidP="003608CC">
      <w:pPr>
        <w:rPr>
          <w:sz w:val="28"/>
          <w:szCs w:val="28"/>
        </w:rPr>
      </w:pPr>
    </w:p>
    <w:p w:rsidR="003608CC" w:rsidRPr="005C1B82" w:rsidRDefault="003608CC" w:rsidP="003608CC">
      <w:pPr>
        <w:jc w:val="center"/>
        <w:rPr>
          <w:sz w:val="28"/>
          <w:szCs w:val="28"/>
        </w:rPr>
      </w:pPr>
      <w:r w:rsidRPr="005C1B82">
        <w:rPr>
          <w:sz w:val="28"/>
          <w:szCs w:val="28"/>
        </w:rPr>
        <w:t>1. Общие положения</w:t>
      </w:r>
    </w:p>
    <w:p w:rsidR="003608CC" w:rsidRPr="005C1B82" w:rsidRDefault="003608CC" w:rsidP="003608CC">
      <w:pPr>
        <w:ind w:firstLine="708"/>
        <w:jc w:val="both"/>
        <w:rPr>
          <w:sz w:val="28"/>
          <w:szCs w:val="28"/>
        </w:rPr>
      </w:pPr>
      <w:r w:rsidRPr="005C1B82">
        <w:rPr>
          <w:sz w:val="28"/>
          <w:szCs w:val="28"/>
        </w:rPr>
        <w:t>1.1. Настоящий Порядок</w:t>
      </w:r>
      <w:r>
        <w:rPr>
          <w:sz w:val="28"/>
          <w:szCs w:val="28"/>
        </w:rPr>
        <w:t xml:space="preserve"> обеспечения финансового участия </w:t>
      </w:r>
      <w:r w:rsidRPr="005C1B82">
        <w:rPr>
          <w:sz w:val="28"/>
          <w:szCs w:val="28"/>
        </w:rPr>
        <w:t>заинтересованных лиц</w:t>
      </w:r>
      <w:r>
        <w:rPr>
          <w:sz w:val="28"/>
          <w:szCs w:val="28"/>
        </w:rPr>
        <w:t xml:space="preserve"> по минимальному и  (или) дополнительному перечням видов работ по благоустройству дворовых территорий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области(далее – Порядок) </w:t>
      </w:r>
      <w:r w:rsidRPr="005C1B82">
        <w:rPr>
          <w:sz w:val="28"/>
          <w:szCs w:val="28"/>
        </w:rPr>
        <w:t xml:space="preserve">регламентирует </w:t>
      </w:r>
      <w:r>
        <w:rPr>
          <w:sz w:val="28"/>
          <w:szCs w:val="28"/>
        </w:rPr>
        <w:t xml:space="preserve"> процедуру обеспечения финансового участия </w:t>
      </w:r>
      <w:r w:rsidRPr="005C1B82">
        <w:rPr>
          <w:sz w:val="28"/>
          <w:szCs w:val="28"/>
        </w:rPr>
        <w:t>заинтересованных лиц</w:t>
      </w:r>
      <w:r>
        <w:rPr>
          <w:sz w:val="28"/>
          <w:szCs w:val="28"/>
        </w:rPr>
        <w:t xml:space="preserve"> по минимальному и  (или) дополнительному перечням видов работ по благоустройству дворовых территорий ЗАТО </w:t>
      </w:r>
      <w:proofErr w:type="spellStart"/>
      <w:r>
        <w:rPr>
          <w:sz w:val="28"/>
          <w:szCs w:val="28"/>
        </w:rPr>
        <w:t>г.Радужный</w:t>
      </w:r>
      <w:proofErr w:type="spellEnd"/>
      <w:r>
        <w:rPr>
          <w:sz w:val="28"/>
          <w:szCs w:val="28"/>
        </w:rPr>
        <w:t xml:space="preserve"> Владимирской области денежными средствами, поступающими</w:t>
      </w:r>
      <w:r w:rsidRPr="005C1B82">
        <w:rPr>
          <w:sz w:val="28"/>
          <w:szCs w:val="28"/>
        </w:rPr>
        <w:t xml:space="preserve">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</w:t>
      </w:r>
      <w:r>
        <w:rPr>
          <w:sz w:val="28"/>
          <w:szCs w:val="28"/>
        </w:rPr>
        <w:t xml:space="preserve">возмещение части денежных средств, оплаченных за </w:t>
      </w:r>
      <w:r w:rsidRPr="005C1B82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работ по основному и  дополнительному перечню </w:t>
      </w:r>
      <w:r w:rsidRPr="005C1B82">
        <w:rPr>
          <w:sz w:val="28"/>
          <w:szCs w:val="28"/>
        </w:rPr>
        <w:t>работ по благоустройству дворовых территорий</w:t>
      </w:r>
      <w:r>
        <w:rPr>
          <w:sz w:val="28"/>
          <w:szCs w:val="28"/>
        </w:rPr>
        <w:t xml:space="preserve">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 w:rsidRPr="005C1B82">
        <w:rPr>
          <w:sz w:val="28"/>
          <w:szCs w:val="28"/>
        </w:rPr>
        <w:t>,  а также устанавливает порядок и формы трудового и</w:t>
      </w:r>
      <w:r>
        <w:rPr>
          <w:sz w:val="28"/>
          <w:szCs w:val="28"/>
        </w:rPr>
        <w:t xml:space="preserve"> (или) </w:t>
      </w:r>
      <w:r w:rsidRPr="005C1B82">
        <w:rPr>
          <w:sz w:val="28"/>
          <w:szCs w:val="28"/>
        </w:rPr>
        <w:t xml:space="preserve"> финансового участия заинтересованных лиц в выполнении работ по благоустройству.  </w:t>
      </w:r>
    </w:p>
    <w:p w:rsidR="003608CC" w:rsidRDefault="003608CC" w:rsidP="003608CC">
      <w:pPr>
        <w:tabs>
          <w:tab w:val="left" w:pos="1418"/>
        </w:tabs>
        <w:autoSpaceDN w:val="0"/>
        <w:adjustRightInd w:val="0"/>
        <w:ind w:firstLine="720"/>
        <w:jc w:val="both"/>
        <w:rPr>
          <w:sz w:val="28"/>
          <w:szCs w:val="28"/>
        </w:rPr>
      </w:pPr>
      <w:r w:rsidRPr="005C1B82">
        <w:rPr>
          <w:sz w:val="28"/>
          <w:szCs w:val="28"/>
        </w:rPr>
        <w:t>1.2. В целях реализации настоящего Порядка используются следующие понятия:</w:t>
      </w:r>
    </w:p>
    <w:p w:rsidR="003608CC" w:rsidRPr="005C1B82" w:rsidRDefault="003608CC" w:rsidP="003608CC">
      <w:pPr>
        <w:tabs>
          <w:tab w:val="left" w:pos="1418"/>
        </w:tabs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заинтересованные лица – собственники помещений  в многоквартирных домах, собственники  иных зданий и сооружений, расположенных в границах дворовой  территории, подлежащей благоустройству;</w:t>
      </w:r>
    </w:p>
    <w:p w:rsidR="003608CC" w:rsidRPr="005C1B82" w:rsidRDefault="003608CC" w:rsidP="003608CC">
      <w:pPr>
        <w:tabs>
          <w:tab w:val="left" w:pos="1843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Pr="005C1B82">
        <w:rPr>
          <w:sz w:val="28"/>
          <w:szCs w:val="28"/>
        </w:rPr>
        <w:t>) дополнительный и основной  перечни работ – установленные</w:t>
      </w:r>
      <w:r>
        <w:rPr>
          <w:sz w:val="28"/>
          <w:szCs w:val="28"/>
        </w:rPr>
        <w:t xml:space="preserve"> </w:t>
      </w:r>
      <w:r w:rsidRPr="005C1B82">
        <w:rPr>
          <w:sz w:val="28"/>
          <w:szCs w:val="28"/>
        </w:rPr>
        <w:t xml:space="preserve">программой перечни работ по благоустройству дворовой территории, </w:t>
      </w:r>
      <w:proofErr w:type="spellStart"/>
      <w:r w:rsidRPr="005C1B82">
        <w:rPr>
          <w:sz w:val="28"/>
          <w:szCs w:val="28"/>
        </w:rPr>
        <w:t>софинансируемые</w:t>
      </w:r>
      <w:proofErr w:type="spellEnd"/>
      <w:r w:rsidRPr="005C1B82">
        <w:rPr>
          <w:sz w:val="28"/>
          <w:szCs w:val="28"/>
        </w:rPr>
        <w:t xml:space="preserve"> за счет средств заинтересованных лиц;</w:t>
      </w:r>
      <w:proofErr w:type="gramEnd"/>
    </w:p>
    <w:p w:rsidR="003608CC" w:rsidRPr="005C1B82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C1B82">
        <w:rPr>
          <w:sz w:val="28"/>
          <w:szCs w:val="28"/>
        </w:rPr>
        <w:t>) т</w:t>
      </w:r>
      <w:r w:rsidRPr="005C1B82">
        <w:rPr>
          <w:sz w:val="28"/>
          <w:szCs w:val="28"/>
          <w:shd w:val="clear" w:color="auto" w:fill="FFFFFF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5C1B82">
        <w:rPr>
          <w:sz w:val="28"/>
          <w:szCs w:val="28"/>
        </w:rPr>
        <w:t>не требующая специальной квалификации</w:t>
      </w:r>
      <w:r w:rsidRPr="005C1B82">
        <w:rPr>
          <w:sz w:val="28"/>
          <w:szCs w:val="28"/>
          <w:shd w:val="clear" w:color="auto" w:fill="FFFFFF"/>
        </w:rPr>
        <w:t xml:space="preserve"> и выполняемая в качестве</w:t>
      </w:r>
      <w:r w:rsidRPr="005C1B82">
        <w:rPr>
          <w:sz w:val="28"/>
          <w:szCs w:val="28"/>
        </w:rPr>
        <w:t xml:space="preserve"> трудового участия заинтересованных лиц при осуществлении работ по благоустройству дворовых территорий</w:t>
      </w:r>
      <w:r>
        <w:rPr>
          <w:sz w:val="28"/>
          <w:szCs w:val="28"/>
        </w:rPr>
        <w:t xml:space="preserve">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 w:rsidRPr="005C1B82">
        <w:rPr>
          <w:sz w:val="28"/>
          <w:szCs w:val="28"/>
        </w:rPr>
        <w:t>;</w:t>
      </w: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</w:t>
      </w:r>
      <w:r w:rsidRPr="005C1B82">
        <w:rPr>
          <w:sz w:val="28"/>
          <w:szCs w:val="28"/>
        </w:rPr>
        <w:t>) финансовое</w:t>
      </w:r>
      <w:r w:rsidRPr="005C1B82">
        <w:rPr>
          <w:sz w:val="28"/>
          <w:szCs w:val="28"/>
          <w:shd w:val="clear" w:color="auto" w:fill="FFFFFF"/>
        </w:rPr>
        <w:t xml:space="preserve"> участие  –</w:t>
      </w:r>
      <w:r>
        <w:rPr>
          <w:sz w:val="28"/>
          <w:szCs w:val="28"/>
        </w:rPr>
        <w:t xml:space="preserve">обеспечение финансового участия </w:t>
      </w:r>
      <w:r w:rsidRPr="005C1B82">
        <w:rPr>
          <w:sz w:val="28"/>
          <w:szCs w:val="28"/>
        </w:rPr>
        <w:t>заинтересованных лиц</w:t>
      </w:r>
      <w:r>
        <w:rPr>
          <w:sz w:val="28"/>
          <w:szCs w:val="28"/>
        </w:rPr>
        <w:t xml:space="preserve"> по минимальному и  (или) дополнительному перечням видов работ по благоустройству дворовых территорий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 денежными средствами, поступающими</w:t>
      </w:r>
      <w:r w:rsidRPr="005C1B82">
        <w:rPr>
          <w:sz w:val="28"/>
          <w:szCs w:val="28"/>
        </w:rPr>
        <w:t xml:space="preserve"> от </w:t>
      </w:r>
      <w:r w:rsidRPr="005C1B82">
        <w:rPr>
          <w:sz w:val="28"/>
          <w:szCs w:val="28"/>
        </w:rPr>
        <w:lastRenderedPageBreak/>
        <w:t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</w:t>
      </w:r>
      <w:r>
        <w:rPr>
          <w:sz w:val="28"/>
          <w:szCs w:val="28"/>
        </w:rPr>
        <w:t xml:space="preserve">, </w:t>
      </w:r>
      <w:r w:rsidRPr="005C1B82">
        <w:rPr>
          <w:sz w:val="28"/>
          <w:szCs w:val="28"/>
        </w:rPr>
        <w:t xml:space="preserve">направляемых на </w:t>
      </w:r>
      <w:r>
        <w:rPr>
          <w:sz w:val="28"/>
          <w:szCs w:val="28"/>
        </w:rPr>
        <w:t>возмещение части денежных средств бюджета ЗАТО г. Радужный, оплаченных за  выполненные  работы по основному и  дополнительному перечням</w:t>
      </w:r>
      <w:r w:rsidRPr="005C1B82">
        <w:rPr>
          <w:sz w:val="28"/>
          <w:szCs w:val="28"/>
        </w:rPr>
        <w:t xml:space="preserve"> работ по благоустройству дворовых </w:t>
      </w:r>
      <w:proofErr w:type="gramStart"/>
      <w:r w:rsidRPr="005C1B82"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</w:t>
      </w:r>
      <w:r w:rsidRPr="005C1B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1B82">
        <w:rPr>
          <w:sz w:val="28"/>
          <w:szCs w:val="28"/>
        </w:rPr>
        <w:t xml:space="preserve">в размере, установленном </w:t>
      </w:r>
      <w:r>
        <w:rPr>
          <w:sz w:val="28"/>
          <w:szCs w:val="28"/>
        </w:rPr>
        <w:t>органом местного самоуправления ЗАТО г. Радужный Владимирской области.</w:t>
      </w: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Мероприятия  по благоустройству дворовых территорий, финансируемые за счет бюджетных средств, осуществляются  по минимальному и (или) дополнительному перечням видов работ по благоустройству дворовых территорий, принятым решением общего  собрания собственников многоквартирного дома.</w:t>
      </w:r>
      <w:proofErr w:type="gramEnd"/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center"/>
        <w:rPr>
          <w:b/>
          <w:sz w:val="28"/>
          <w:szCs w:val="28"/>
        </w:rPr>
      </w:pPr>
      <w:r w:rsidRPr="00F245A1">
        <w:rPr>
          <w:b/>
          <w:sz w:val="28"/>
          <w:szCs w:val="28"/>
        </w:rPr>
        <w:t>2.О формах трудового и финансового участия</w:t>
      </w: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При выполнении  работ по минимальному и (или) дополнительному перечням видов работ заинтересованные лица обеспечивают финансовое участие по минимальному и (или) дополнительному перечням видов работ по благоустройству дворовых территорий.</w:t>
      </w:r>
      <w:proofErr w:type="gramEnd"/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Заинтересованные  лица  обеспечивают трудовое участие  в реализации мероприятий по минимальному и (или) дополнительному перечням видов работ по благоустройству дворовых территорий в форме  выполнения жителями неоплачиваемых работ (субботники и другие), не требующих специальной квалификации.</w:t>
      </w:r>
      <w:proofErr w:type="gramEnd"/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center"/>
        <w:rPr>
          <w:b/>
          <w:sz w:val="28"/>
          <w:szCs w:val="28"/>
        </w:rPr>
      </w:pPr>
      <w:r w:rsidRPr="00987AE7">
        <w:rPr>
          <w:b/>
          <w:sz w:val="28"/>
          <w:szCs w:val="28"/>
        </w:rPr>
        <w:t xml:space="preserve">3. Условия обеспечения  финансового участия </w:t>
      </w:r>
    </w:p>
    <w:p w:rsidR="003608CC" w:rsidRPr="00987AE7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center"/>
        <w:rPr>
          <w:b/>
          <w:sz w:val="28"/>
          <w:szCs w:val="28"/>
        </w:rPr>
      </w:pPr>
      <w:r w:rsidRPr="00987AE7">
        <w:rPr>
          <w:b/>
          <w:sz w:val="28"/>
          <w:szCs w:val="28"/>
        </w:rPr>
        <w:t>заинтересованных лиц</w:t>
      </w: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rPr>
          <w:sz w:val="28"/>
          <w:szCs w:val="28"/>
        </w:rPr>
      </w:pP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В соответствии с решением на общем собрании собственников помещений многоквартирного дома о финансовом участии заинтересованных лиц  в реализации мероприятий по благоустройству дворовых территорий по минимальному и (или) дополнительному перечням видов работ, включенным  в  дизайн-проект  по  благоустройству дворовой </w:t>
      </w:r>
      <w:r w:rsidRPr="00132949">
        <w:rPr>
          <w:sz w:val="28"/>
          <w:szCs w:val="28"/>
        </w:rPr>
        <w:t xml:space="preserve">территории, денежные средства заинтересованных лиц </w:t>
      </w:r>
      <w:r>
        <w:rPr>
          <w:sz w:val="28"/>
          <w:szCs w:val="28"/>
        </w:rPr>
        <w:t xml:space="preserve"> аккумулируются на счете управляющей многоквартирным домом организации (далее - управляющая организация).</w:t>
      </w:r>
      <w:proofErr w:type="gramEnd"/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3.2.Объем денежных средств, подлежащих оплате  в качестве обеспечения финансового участия заинтересованными лицами, определяется в соответствии со сметным расчетом на благоустройство дворовой территории по минимальному и (или) дополнительному перечням видов работ, включенным  в  дизайн-проект  по  благоустройству дворовой  территории </w:t>
      </w:r>
      <w:r w:rsidRPr="007D2E12">
        <w:rPr>
          <w:sz w:val="28"/>
          <w:szCs w:val="28"/>
        </w:rPr>
        <w:t>в границах земельного участка придомовой территории</w:t>
      </w:r>
      <w:r>
        <w:rPr>
          <w:sz w:val="28"/>
          <w:szCs w:val="28"/>
        </w:rPr>
        <w:t>,  и составляет не менее:</w:t>
      </w:r>
      <w:proofErr w:type="gramEnd"/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r w:rsidRPr="005C1B82">
        <w:rPr>
          <w:sz w:val="28"/>
          <w:szCs w:val="28"/>
        </w:rPr>
        <w:t>п</w:t>
      </w:r>
      <w:proofErr w:type="gramEnd"/>
      <w:r w:rsidRPr="005C1B82">
        <w:rPr>
          <w:sz w:val="28"/>
          <w:szCs w:val="28"/>
        </w:rPr>
        <w:t>о минимальному перечню</w:t>
      </w:r>
      <w:r>
        <w:rPr>
          <w:sz w:val="28"/>
          <w:szCs w:val="28"/>
        </w:rPr>
        <w:t>:</w:t>
      </w:r>
    </w:p>
    <w:p w:rsidR="003608CC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171A">
        <w:rPr>
          <w:b/>
          <w:sz w:val="28"/>
          <w:szCs w:val="28"/>
        </w:rPr>
        <w:t xml:space="preserve">5 </w:t>
      </w:r>
      <w:r w:rsidRPr="005C1B82">
        <w:rPr>
          <w:sz w:val="28"/>
          <w:szCs w:val="28"/>
        </w:rPr>
        <w:t>процентов от общей стоимости работ</w:t>
      </w:r>
      <w:r>
        <w:rPr>
          <w:sz w:val="28"/>
          <w:szCs w:val="28"/>
        </w:rPr>
        <w:t xml:space="preserve"> </w:t>
      </w:r>
      <w:r w:rsidRPr="000D171A">
        <w:rPr>
          <w:sz w:val="28"/>
          <w:szCs w:val="28"/>
        </w:rPr>
        <w:t>в границах земельного участка придомовой территории</w:t>
      </w:r>
      <w:r>
        <w:rPr>
          <w:sz w:val="28"/>
          <w:szCs w:val="28"/>
        </w:rPr>
        <w:t>;</w:t>
      </w:r>
    </w:p>
    <w:p w:rsidR="003608CC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r w:rsidRPr="005C1B82">
        <w:rPr>
          <w:sz w:val="28"/>
          <w:szCs w:val="28"/>
        </w:rPr>
        <w:t>п</w:t>
      </w:r>
      <w:proofErr w:type="gramEnd"/>
      <w:r w:rsidRPr="005C1B82">
        <w:rPr>
          <w:sz w:val="28"/>
          <w:szCs w:val="28"/>
        </w:rPr>
        <w:t>о дополнительному перечню работ</w:t>
      </w:r>
      <w:r>
        <w:rPr>
          <w:sz w:val="28"/>
          <w:szCs w:val="28"/>
        </w:rPr>
        <w:t>:</w:t>
      </w:r>
    </w:p>
    <w:p w:rsidR="003608CC" w:rsidRPr="005C1B82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C1B82">
        <w:rPr>
          <w:sz w:val="28"/>
          <w:szCs w:val="28"/>
        </w:rPr>
        <w:lastRenderedPageBreak/>
        <w:t>-не менее 10% от стоимости работ по организации детской и спортивной площадок;</w:t>
      </w:r>
    </w:p>
    <w:p w:rsidR="003608CC" w:rsidRPr="005C1B82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C1B82">
        <w:rPr>
          <w:sz w:val="28"/>
          <w:szCs w:val="28"/>
        </w:rPr>
        <w:t>-50 % от стоимости работ по организации парковок;</w:t>
      </w:r>
    </w:p>
    <w:p w:rsidR="003608CC" w:rsidRPr="005C1B82" w:rsidRDefault="003608CC" w:rsidP="003608C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C1B82">
        <w:rPr>
          <w:sz w:val="28"/>
          <w:szCs w:val="28"/>
        </w:rPr>
        <w:t>-не менее 20 % от общей стоимости остальных работ по дополнительному перечню работ.</w:t>
      </w:r>
    </w:p>
    <w:p w:rsidR="003608CC" w:rsidRDefault="003608CC" w:rsidP="003608CC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C1B82">
        <w:rPr>
          <w:sz w:val="28"/>
          <w:szCs w:val="28"/>
        </w:rPr>
        <w:t xml:space="preserve">Фактический объем денежных средств, подлежащих перечислению заинтересованными лицами, </w:t>
      </w:r>
      <w:r>
        <w:rPr>
          <w:sz w:val="28"/>
          <w:szCs w:val="28"/>
        </w:rPr>
        <w:t xml:space="preserve">корректируется </w:t>
      </w:r>
      <w:r w:rsidRPr="005C1B82">
        <w:rPr>
          <w:sz w:val="28"/>
          <w:szCs w:val="28"/>
        </w:rPr>
        <w:t>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3608CC" w:rsidRDefault="003608CC" w:rsidP="003608CC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3.3.Денежные средства, поступившие от заинтересованных лиц   на  реализацию мероприятий по благоустройству дворовых территорий по минимальному и (или) дополнительному перечням видов работ  на счет управляющей организации, перечисляются последней в доход бюджета </w:t>
      </w:r>
      <w:r w:rsidRPr="00132949">
        <w:rPr>
          <w:sz w:val="28"/>
          <w:szCs w:val="28"/>
        </w:rPr>
        <w:t>по коду дохода</w:t>
      </w:r>
      <w:r>
        <w:rPr>
          <w:sz w:val="28"/>
          <w:szCs w:val="28"/>
        </w:rPr>
        <w:t xml:space="preserve"> </w:t>
      </w:r>
      <w:r w:rsidRPr="00287D04">
        <w:rPr>
          <w:b/>
          <w:sz w:val="28"/>
          <w:szCs w:val="28"/>
        </w:rPr>
        <w:t>733 1 17 05040 04 0000 180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«Прочие неналоговые доходы бюджетов городских округов» (на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мероприятий по благоустройству дворовых территорий в рамках реализации подпрограммы «</w:t>
      </w:r>
      <w:r w:rsidRPr="00132949">
        <w:rPr>
          <w:sz w:val="28"/>
          <w:szCs w:val="28"/>
        </w:rPr>
        <w:t>Формиров</w:t>
      </w:r>
      <w:r>
        <w:rPr>
          <w:sz w:val="28"/>
          <w:szCs w:val="28"/>
        </w:rPr>
        <w:t>ание комфортной</w:t>
      </w:r>
      <w:proofErr w:type="gramEnd"/>
      <w:r>
        <w:rPr>
          <w:sz w:val="28"/>
          <w:szCs w:val="28"/>
        </w:rPr>
        <w:t xml:space="preserve"> городской среды» муниципальной программы «</w:t>
      </w:r>
      <w:r w:rsidRPr="00132949">
        <w:rPr>
          <w:sz w:val="28"/>
          <w:szCs w:val="28"/>
        </w:rPr>
        <w:t xml:space="preserve">Дорожное хозяйство и благоустройство ЗАТО </w:t>
      </w:r>
      <w:proofErr w:type="spellStart"/>
      <w:r w:rsidRPr="00132949">
        <w:rPr>
          <w:sz w:val="28"/>
          <w:szCs w:val="28"/>
        </w:rPr>
        <w:t>г</w:t>
      </w:r>
      <w:proofErr w:type="gramStart"/>
      <w:r w:rsidRPr="00132949">
        <w:rPr>
          <w:sz w:val="28"/>
          <w:szCs w:val="28"/>
        </w:rPr>
        <w:t>.Р</w:t>
      </w:r>
      <w:proofErr w:type="gramEnd"/>
      <w:r w:rsidRPr="00132949">
        <w:rPr>
          <w:sz w:val="28"/>
          <w:szCs w:val="28"/>
        </w:rPr>
        <w:t>адужный</w:t>
      </w:r>
      <w:proofErr w:type="spellEnd"/>
      <w:r w:rsidRPr="00132949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»). Администратором доходов является муниципальное казенное учреждение «Городской комитет муниципального </w:t>
      </w: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ЗАТО г. Радужный Владимирской области» (далее МКУ «ГКМХ»).</w:t>
      </w:r>
    </w:p>
    <w:p w:rsidR="003608CC" w:rsidRDefault="003608CC" w:rsidP="003608CC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перечисляются управляющей организацией за фактически выполненные работы по благоустройству дворовых территорий в соответствии с соглашением, заключенным с МКУ «ГКМХ», в котором определяются порядок и сумма перечисления денежных средств, а также ответственность за неисполнение обязательств, указанных  в соглашении. Основанием перечисления являются акты выполненных работ.</w:t>
      </w:r>
    </w:p>
    <w:p w:rsidR="003608CC" w:rsidRDefault="003608CC" w:rsidP="003608CC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МКУ «ГКМХ» обеспечивает учет поступающих от управляющей организации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азрезе многоквартирных домов, дворовые территории которых подлежат благоустройству.</w:t>
      </w:r>
    </w:p>
    <w:p w:rsidR="003608CC" w:rsidRDefault="003608CC" w:rsidP="003608CC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Лимиты  бюджетных обязательств  для осуществления целевых расходов в рамках реализации мероприятий по благоустройству дворовых территорий по минимальному и (или) дополнительному перечням видов работ, включенным  в  дизайн-проект  по  благоустройствам дворовых  территорий </w:t>
      </w:r>
      <w:r w:rsidRPr="007D2E12">
        <w:rPr>
          <w:sz w:val="28"/>
          <w:szCs w:val="28"/>
        </w:rPr>
        <w:t>в границах земельного участка придомовой территории</w:t>
      </w:r>
      <w:r>
        <w:rPr>
          <w:sz w:val="28"/>
          <w:szCs w:val="28"/>
        </w:rPr>
        <w:t xml:space="preserve"> и </w:t>
      </w:r>
      <w:r w:rsidRPr="007D2E12">
        <w:rPr>
          <w:sz w:val="28"/>
          <w:szCs w:val="28"/>
        </w:rPr>
        <w:t>вне границах земельного участка придомовой территории</w:t>
      </w:r>
      <w:r>
        <w:rPr>
          <w:sz w:val="28"/>
          <w:szCs w:val="28"/>
        </w:rPr>
        <w:t>, доводятся до МКУ «ГКМХ» как главного распорядителя бюджетных средств  в полном объеме.</w:t>
      </w:r>
      <w:proofErr w:type="gramEnd"/>
    </w:p>
    <w:p w:rsidR="003608CC" w:rsidRPr="005C1B82" w:rsidRDefault="003608CC" w:rsidP="003608CC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center"/>
        <w:rPr>
          <w:b/>
          <w:sz w:val="28"/>
          <w:szCs w:val="28"/>
        </w:rPr>
      </w:pPr>
      <w:r w:rsidRPr="000B0581">
        <w:rPr>
          <w:b/>
          <w:sz w:val="28"/>
          <w:szCs w:val="28"/>
        </w:rPr>
        <w:t xml:space="preserve">4. </w:t>
      </w:r>
      <w:proofErr w:type="gramStart"/>
      <w:r w:rsidRPr="000B0581">
        <w:rPr>
          <w:b/>
          <w:sz w:val="28"/>
          <w:szCs w:val="28"/>
        </w:rPr>
        <w:t>Контроль за</w:t>
      </w:r>
      <w:proofErr w:type="gramEnd"/>
      <w:r w:rsidRPr="000B0581">
        <w:rPr>
          <w:b/>
          <w:sz w:val="28"/>
          <w:szCs w:val="28"/>
        </w:rPr>
        <w:t xml:space="preserve"> соблюдением настоящего Порядка</w:t>
      </w: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center"/>
        <w:rPr>
          <w:b/>
          <w:sz w:val="28"/>
          <w:szCs w:val="28"/>
        </w:rPr>
      </w:pPr>
    </w:p>
    <w:p w:rsidR="003608CC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Управляющая организация обеспечивает возврат денежных средств, перечисленных заинтересованными лицами, в случае, если средства, полученные  от заинтересованных лиц,  превышают долю финансового </w:t>
      </w:r>
      <w:r>
        <w:rPr>
          <w:sz w:val="28"/>
          <w:szCs w:val="28"/>
        </w:rPr>
        <w:lastRenderedPageBreak/>
        <w:t>участия  заинтересованных лиц от стоимости фактически выполненных работ по благоустройству  дворовой территории в границах земельного участка придомовой территории, определенную решением общего собрания.</w:t>
      </w:r>
      <w:proofErr w:type="gramEnd"/>
    </w:p>
    <w:p w:rsidR="003608CC" w:rsidRPr="000B0581" w:rsidRDefault="003608CC" w:rsidP="003608CC">
      <w:pPr>
        <w:tabs>
          <w:tab w:val="left" w:pos="1418"/>
        </w:tabs>
        <w:autoSpaceDN w:val="0"/>
        <w:adjustRightInd w:val="0"/>
        <w:ind w:left="14" w:firstLine="837"/>
        <w:jc w:val="both"/>
        <w:rPr>
          <w:sz w:val="28"/>
          <w:szCs w:val="28"/>
        </w:rPr>
      </w:pPr>
    </w:p>
    <w:p w:rsidR="003608CC" w:rsidRDefault="003608CC" w:rsidP="003608CC">
      <w:pPr>
        <w:tabs>
          <w:tab w:val="left" w:pos="5850"/>
          <w:tab w:val="right" w:pos="9637"/>
        </w:tabs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08CC" w:rsidRDefault="003608CC" w:rsidP="003608CC">
      <w:pPr>
        <w:pStyle w:val="ConsNormal"/>
        <w:ind w:right="0"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2B5F" w:rsidRDefault="00B72B5F"/>
    <w:sectPr w:rsidR="00B7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6D" w:rsidRDefault="00CD756D">
      <w:r>
        <w:separator/>
      </w:r>
    </w:p>
  </w:endnote>
  <w:endnote w:type="continuationSeparator" w:id="0">
    <w:p w:rsidR="00CD756D" w:rsidRDefault="00CD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982697"/>
      <w:docPartObj>
        <w:docPartGallery w:val="Page Numbers (Bottom of Page)"/>
        <w:docPartUnique/>
      </w:docPartObj>
    </w:sdtPr>
    <w:sdtEndPr/>
    <w:sdtContent>
      <w:p w:rsidR="00F25E9F" w:rsidRDefault="00F25E9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468">
          <w:rPr>
            <w:noProof/>
          </w:rPr>
          <w:t>1</w:t>
        </w:r>
        <w:r>
          <w:fldChar w:fldCharType="end"/>
        </w:r>
      </w:p>
    </w:sdtContent>
  </w:sdt>
  <w:p w:rsidR="00F25E9F" w:rsidRPr="009F2CE4" w:rsidRDefault="00F25E9F" w:rsidP="003A4310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6D" w:rsidRDefault="00CD756D">
      <w:r>
        <w:separator/>
      </w:r>
    </w:p>
  </w:footnote>
  <w:footnote w:type="continuationSeparator" w:id="0">
    <w:p w:rsidR="00CD756D" w:rsidRDefault="00CD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16B6"/>
    <w:multiLevelType w:val="hybridMultilevel"/>
    <w:tmpl w:val="8F44CAF4"/>
    <w:lvl w:ilvl="0" w:tplc="524ED8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4B07D18"/>
    <w:multiLevelType w:val="hybridMultilevel"/>
    <w:tmpl w:val="68FC00F8"/>
    <w:lvl w:ilvl="0" w:tplc="50A05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11"/>
    <w:rsid w:val="000A3D42"/>
    <w:rsid w:val="000D59AE"/>
    <w:rsid w:val="001019BE"/>
    <w:rsid w:val="00110021"/>
    <w:rsid w:val="001C3701"/>
    <w:rsid w:val="001F0E35"/>
    <w:rsid w:val="0021672F"/>
    <w:rsid w:val="0022002E"/>
    <w:rsid w:val="002B1232"/>
    <w:rsid w:val="00321BC4"/>
    <w:rsid w:val="003608CC"/>
    <w:rsid w:val="003A4310"/>
    <w:rsid w:val="003A5072"/>
    <w:rsid w:val="003D1CC6"/>
    <w:rsid w:val="003D2D82"/>
    <w:rsid w:val="003E7F25"/>
    <w:rsid w:val="003F6BA6"/>
    <w:rsid w:val="00400D70"/>
    <w:rsid w:val="004330AA"/>
    <w:rsid w:val="004554CE"/>
    <w:rsid w:val="00460D7C"/>
    <w:rsid w:val="00467E9C"/>
    <w:rsid w:val="004C0C34"/>
    <w:rsid w:val="00532045"/>
    <w:rsid w:val="0059291B"/>
    <w:rsid w:val="00593798"/>
    <w:rsid w:val="005D5661"/>
    <w:rsid w:val="005D69C7"/>
    <w:rsid w:val="005F000B"/>
    <w:rsid w:val="005F2266"/>
    <w:rsid w:val="005F2DF0"/>
    <w:rsid w:val="00613FE1"/>
    <w:rsid w:val="00615468"/>
    <w:rsid w:val="00670011"/>
    <w:rsid w:val="006F5B2B"/>
    <w:rsid w:val="00766B00"/>
    <w:rsid w:val="007B4785"/>
    <w:rsid w:val="007F52BC"/>
    <w:rsid w:val="00834372"/>
    <w:rsid w:val="00872981"/>
    <w:rsid w:val="008E7177"/>
    <w:rsid w:val="009C7DF0"/>
    <w:rsid w:val="00A36443"/>
    <w:rsid w:val="00A5414D"/>
    <w:rsid w:val="00A81F92"/>
    <w:rsid w:val="00B71AC6"/>
    <w:rsid w:val="00B72B5F"/>
    <w:rsid w:val="00BA2DF2"/>
    <w:rsid w:val="00BF0ED2"/>
    <w:rsid w:val="00C04BFB"/>
    <w:rsid w:val="00C1589C"/>
    <w:rsid w:val="00CD756D"/>
    <w:rsid w:val="00D85BFF"/>
    <w:rsid w:val="00D87865"/>
    <w:rsid w:val="00DA0A7A"/>
    <w:rsid w:val="00E21905"/>
    <w:rsid w:val="00E41636"/>
    <w:rsid w:val="00EB63A4"/>
    <w:rsid w:val="00EC60AA"/>
    <w:rsid w:val="00EF1E39"/>
    <w:rsid w:val="00F25E9F"/>
    <w:rsid w:val="00F4329D"/>
    <w:rsid w:val="00F6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08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60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0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608C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60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3608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608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8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6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63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08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60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0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608C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60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3608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608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8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6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63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6BBA-24EA-4904-A0E3-4A3A20D5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10</cp:revision>
  <cp:lastPrinted>2019-03-26T11:17:00Z</cp:lastPrinted>
  <dcterms:created xsi:type="dcterms:W3CDTF">2019-03-23T09:03:00Z</dcterms:created>
  <dcterms:modified xsi:type="dcterms:W3CDTF">2019-04-01T05:33:00Z</dcterms:modified>
</cp:coreProperties>
</file>