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A9" w:rsidRPr="001F3E46" w:rsidRDefault="000755A9" w:rsidP="000755A9">
      <w:pPr>
        <w:pStyle w:val="Heading"/>
        <w:jc w:val="right"/>
        <w:rPr>
          <w:b w:val="0"/>
          <w:bCs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Приложение №1</w:t>
      </w:r>
    </w:p>
    <w:p w:rsidR="000755A9" w:rsidRPr="001F3E46" w:rsidRDefault="000755A9" w:rsidP="000755A9">
      <w:pPr>
        <w:pStyle w:val="Heading"/>
        <w:jc w:val="right"/>
        <w:rPr>
          <w:b w:val="0"/>
          <w:bCs w:val="0"/>
          <w:sz w:val="24"/>
          <w:szCs w:val="24"/>
        </w:rPr>
      </w:pPr>
      <w:r w:rsidRPr="001F3E46">
        <w:rPr>
          <w:b w:val="0"/>
          <w:bCs w:val="0"/>
          <w:sz w:val="24"/>
          <w:szCs w:val="24"/>
        </w:rPr>
        <w:t>к постановлению</w:t>
      </w:r>
    </w:p>
    <w:p w:rsidR="000755A9" w:rsidRPr="001F3E46" w:rsidRDefault="000755A9" w:rsidP="000755A9">
      <w:pPr>
        <w:keepNext/>
        <w:jc w:val="right"/>
        <w:rPr>
          <w:sz w:val="24"/>
          <w:szCs w:val="24"/>
        </w:rPr>
      </w:pPr>
      <w:r w:rsidRPr="001F3E46">
        <w:rPr>
          <w:sz w:val="24"/>
          <w:szCs w:val="24"/>
        </w:rPr>
        <w:t>главы города</w:t>
      </w:r>
    </w:p>
    <w:p w:rsidR="000755A9" w:rsidRPr="001F3E46" w:rsidRDefault="000755A9" w:rsidP="000755A9">
      <w:pPr>
        <w:jc w:val="right"/>
        <w:rPr>
          <w:sz w:val="24"/>
          <w:szCs w:val="24"/>
        </w:rPr>
      </w:pPr>
      <w:r w:rsidRPr="001F3E46">
        <w:rPr>
          <w:sz w:val="24"/>
          <w:szCs w:val="24"/>
        </w:rPr>
        <w:t xml:space="preserve">от </w:t>
      </w:r>
      <w:r w:rsidR="0077216E">
        <w:rPr>
          <w:sz w:val="24"/>
          <w:szCs w:val="24"/>
        </w:rPr>
        <w:t xml:space="preserve">15.09.2017г. </w:t>
      </w:r>
      <w:r w:rsidRPr="001F3E46">
        <w:rPr>
          <w:sz w:val="24"/>
          <w:szCs w:val="24"/>
        </w:rPr>
        <w:t>№</w:t>
      </w:r>
      <w:r w:rsidR="0077216E">
        <w:rPr>
          <w:sz w:val="24"/>
          <w:szCs w:val="24"/>
        </w:rPr>
        <w:t>16</w:t>
      </w:r>
    </w:p>
    <w:p w:rsidR="000755A9" w:rsidRPr="001F3E46" w:rsidRDefault="000755A9" w:rsidP="000755A9">
      <w:pPr>
        <w:jc w:val="center"/>
        <w:rPr>
          <w:b/>
          <w:sz w:val="24"/>
          <w:szCs w:val="24"/>
        </w:rPr>
      </w:pPr>
      <w:r w:rsidRPr="001F3E46">
        <w:rPr>
          <w:b/>
          <w:sz w:val="24"/>
          <w:szCs w:val="24"/>
        </w:rPr>
        <w:t>Перечень  информации о деятельности муниципального образования ЗАТО г</w:t>
      </w:r>
      <w:proofErr w:type="gramStart"/>
      <w:r w:rsidRPr="001F3E46">
        <w:rPr>
          <w:b/>
          <w:sz w:val="24"/>
          <w:szCs w:val="24"/>
        </w:rPr>
        <w:t>.Р</w:t>
      </w:r>
      <w:proofErr w:type="gramEnd"/>
      <w:r w:rsidRPr="001F3E46">
        <w:rPr>
          <w:b/>
          <w:sz w:val="24"/>
          <w:szCs w:val="24"/>
        </w:rPr>
        <w:t>адужный</w:t>
      </w:r>
    </w:p>
    <w:p w:rsidR="000755A9" w:rsidRPr="001F3E46" w:rsidRDefault="000755A9" w:rsidP="000755A9">
      <w:pPr>
        <w:jc w:val="center"/>
        <w:rPr>
          <w:b/>
          <w:bCs/>
          <w:sz w:val="24"/>
          <w:szCs w:val="24"/>
        </w:rPr>
      </w:pPr>
      <w:r w:rsidRPr="001F3E46">
        <w:rPr>
          <w:b/>
          <w:sz w:val="24"/>
          <w:szCs w:val="24"/>
        </w:rPr>
        <w:t xml:space="preserve"> Владимирской области, размещаемой в сети Интернет</w:t>
      </w:r>
    </w:p>
    <w:p w:rsidR="000755A9" w:rsidRPr="001F3E46" w:rsidRDefault="000755A9" w:rsidP="000755A9">
      <w:pPr>
        <w:jc w:val="center"/>
        <w:rPr>
          <w:sz w:val="24"/>
          <w:szCs w:val="24"/>
        </w:rPr>
      </w:pPr>
    </w:p>
    <w:p w:rsidR="000755A9" w:rsidRPr="001F3E46" w:rsidRDefault="000755A9" w:rsidP="000755A9">
      <w:pPr>
        <w:jc w:val="right"/>
        <w:rPr>
          <w:b/>
          <w:bCs/>
          <w:sz w:val="24"/>
          <w:szCs w:val="24"/>
        </w:rPr>
      </w:pPr>
    </w:p>
    <w:tbl>
      <w:tblPr>
        <w:tblW w:w="1480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0"/>
        <w:gridCol w:w="7287"/>
        <w:gridCol w:w="2805"/>
        <w:gridCol w:w="2575"/>
        <w:gridCol w:w="1336"/>
      </w:tblGrid>
      <w:tr w:rsidR="000755A9" w:rsidRPr="001F3E46" w:rsidTr="001A0A91"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3E46">
              <w:rPr>
                <w:b/>
                <w:bCs/>
                <w:sz w:val="24"/>
                <w:szCs w:val="24"/>
              </w:rPr>
              <w:t>№</w:t>
            </w:r>
          </w:p>
          <w:p w:rsidR="000755A9" w:rsidRPr="001F3E46" w:rsidRDefault="000755A9" w:rsidP="001A0A91">
            <w:pPr>
              <w:pStyle w:val="TableContents"/>
              <w:jc w:val="center"/>
              <w:rPr>
                <w:b/>
                <w:sz w:val="24"/>
                <w:szCs w:val="24"/>
              </w:rPr>
            </w:pPr>
            <w:proofErr w:type="gramStart"/>
            <w:r w:rsidRPr="001F3E46">
              <w:rPr>
                <w:b/>
                <w:sz w:val="24"/>
                <w:szCs w:val="24"/>
              </w:rPr>
              <w:t>п</w:t>
            </w:r>
            <w:proofErr w:type="gramEnd"/>
            <w:r w:rsidRPr="001F3E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2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F3E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предоставление информации</w:t>
            </w:r>
          </w:p>
        </w:tc>
        <w:tc>
          <w:tcPr>
            <w:tcW w:w="1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Ответ</w:t>
            </w:r>
            <w:proofErr w:type="gramStart"/>
            <w:r w:rsidRPr="001F3E46">
              <w:rPr>
                <w:b/>
                <w:sz w:val="24"/>
                <w:szCs w:val="24"/>
              </w:rPr>
              <w:t>.-</w:t>
            </w:r>
            <w:proofErr w:type="gramEnd"/>
            <w:r w:rsidRPr="001F3E46">
              <w:rPr>
                <w:b/>
                <w:sz w:val="24"/>
                <w:szCs w:val="24"/>
              </w:rPr>
              <w:t>й</w:t>
            </w:r>
          </w:p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 xml:space="preserve">за </w:t>
            </w:r>
            <w:proofErr w:type="spellStart"/>
            <w:proofErr w:type="gramStart"/>
            <w:r w:rsidRPr="001F3E46">
              <w:rPr>
                <w:b/>
                <w:sz w:val="24"/>
                <w:szCs w:val="24"/>
              </w:rPr>
              <w:t>разме-щение</w:t>
            </w:r>
            <w:proofErr w:type="spellEnd"/>
            <w:proofErr w:type="gramEnd"/>
            <w:r w:rsidRPr="001F3E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E46">
              <w:rPr>
                <w:b/>
                <w:sz w:val="24"/>
                <w:szCs w:val="24"/>
              </w:rPr>
              <w:t>информа-ции</w:t>
            </w:r>
            <w:proofErr w:type="spellEnd"/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1. Раздел ГОРОД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муниципальном 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области: краткая характеристика ЗАТО г. Радужный Владимирской области, структура ЖКХ, социальная сфера, промышленный потенциал города.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экономики, 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Устав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государственной регистрации Устава или изменений к нему.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История, история в датах, развитие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Символика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 рабочих дней со дня государственной регистрации в установленном законом порядке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Закон РФ 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Почетные граждане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принятия решения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  <w:r w:rsidRPr="001F3E46">
              <w:rPr>
                <w:sz w:val="24"/>
                <w:szCs w:val="24"/>
              </w:rPr>
              <w:t xml:space="preserve"> 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ОАиГ</w:t>
            </w:r>
            <w:proofErr w:type="spellEnd"/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Планировка территории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ОАиГ</w:t>
            </w:r>
            <w:proofErr w:type="spellEnd"/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Инвестиционная привлекательность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10.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СМИ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регистрации средства массовой информации.</w:t>
            </w:r>
          </w:p>
          <w:p w:rsidR="000755A9" w:rsidRPr="001F3E46" w:rsidRDefault="000755A9" w:rsidP="001A0A91">
            <w:pPr>
              <w:pStyle w:val="TableContents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Жилищный кодекс РФ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 со дня вступления в силу соответствующего Федерального закона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документы по въезду на 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территорию</w:t>
            </w:r>
            <w:proofErr w:type="gram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ОЖВиРКЗ</w:t>
            </w:r>
            <w:proofErr w:type="spellEnd"/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proofErr w:type="gram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ОАиГ</w:t>
            </w:r>
            <w:proofErr w:type="spellEnd"/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(МКУ «ГКМХ»)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ГБУЗ «Городская </w:t>
            </w:r>
            <w:proofErr w:type="gramStart"/>
            <w:r w:rsidRPr="001F3E46">
              <w:rPr>
                <w:sz w:val="24"/>
                <w:szCs w:val="24"/>
              </w:rPr>
              <w:t>больница</w:t>
            </w:r>
            <w:proofErr w:type="gramEnd"/>
            <w:r w:rsidRPr="001F3E46">
              <w:rPr>
                <w:sz w:val="24"/>
                <w:szCs w:val="24"/>
              </w:rPr>
              <w:t xml:space="preserve"> ЗАТО г. Радужный Владимирской </w:t>
            </w:r>
            <w:r w:rsidRPr="001F3E46">
              <w:rPr>
                <w:sz w:val="24"/>
                <w:szCs w:val="24"/>
              </w:rPr>
              <w:lastRenderedPageBreak/>
              <w:t>области», Комитет по культуре и спорту, Управление образования, Отдел социальной защиты, Отдел ПФР в ЗАТО г. Радужный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Организации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(по </w:t>
            </w:r>
            <w:proofErr w:type="gramStart"/>
            <w:r w:rsidRPr="001F3E46">
              <w:rPr>
                <w:sz w:val="24"/>
                <w:szCs w:val="24"/>
              </w:rPr>
              <w:t>информации</w:t>
            </w:r>
            <w:proofErr w:type="gramEnd"/>
            <w:r w:rsidRPr="001F3E46">
              <w:rPr>
                <w:sz w:val="24"/>
                <w:szCs w:val="24"/>
              </w:rPr>
              <w:t xml:space="preserve"> поступающей от руководителей организаций города)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Видеогалерея</w:t>
            </w:r>
            <w:proofErr w:type="spellEnd"/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18.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Стихотворения о городе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vMerge w:val="restart"/>
            <w:tcBorders>
              <w:lef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19.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 - службы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- расписания движения транспорта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МУП «АТП»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20.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Песни о городе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Защита населения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«УГОЧС»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Технопарковая</w:t>
            </w:r>
            <w:proofErr w:type="spell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Управление образования, отдел по </w:t>
            </w:r>
            <w:r w:rsidRPr="001F3E46">
              <w:rPr>
                <w:sz w:val="24"/>
                <w:szCs w:val="24"/>
              </w:rPr>
              <w:lastRenderedPageBreak/>
              <w:t>молодежной политике (</w:t>
            </w:r>
            <w:proofErr w:type="spellStart"/>
            <w:r w:rsidRPr="001F3E46">
              <w:rPr>
                <w:sz w:val="24"/>
                <w:szCs w:val="24"/>
              </w:rPr>
              <w:t>ККиС</w:t>
            </w:r>
            <w:proofErr w:type="spellEnd"/>
            <w:r w:rsidRPr="001F3E46">
              <w:rPr>
                <w:sz w:val="24"/>
                <w:szCs w:val="24"/>
              </w:rPr>
              <w:t>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Городская среда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МКУ «ГКМХ»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Напиши о любимом городе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2. Глава города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 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Полномочия главы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3. Раздел СНД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Совет народных депутатов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 Совете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Состав СНД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График приема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Положение о Совете народных депутатов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</w:t>
            </w:r>
            <w:r w:rsidRPr="001F3E46">
              <w:rPr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Сводная ведомость 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проведения специальной оценки условий труда</w:t>
            </w:r>
            <w:proofErr w:type="gramEnd"/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Сведения о доходах муниципальных служащих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Политика обработки персональных данных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4. Раздел АДМИНИСТРАЦИЯ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Структура администрации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1а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Полномочия администрации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утверждения либо изменения соответствующих нормативных правовых и иных актов. Перечень законов и иных нормативных правовых актов 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Подведомственные организации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КУМИ, </w:t>
            </w:r>
            <w:proofErr w:type="spellStart"/>
            <w:r w:rsidRPr="001F3E46">
              <w:rPr>
                <w:sz w:val="24"/>
                <w:szCs w:val="24"/>
              </w:rPr>
              <w:t>ККиС</w:t>
            </w:r>
            <w:proofErr w:type="spellEnd"/>
            <w:r w:rsidRPr="001F3E46">
              <w:rPr>
                <w:sz w:val="24"/>
                <w:szCs w:val="24"/>
              </w:rPr>
              <w:t>,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администрации, муниципальных </w:t>
            </w:r>
            <w:r w:rsidRPr="001F3E46">
              <w:rPr>
                <w:sz w:val="24"/>
                <w:szCs w:val="24"/>
              </w:rPr>
              <w:lastRenderedPageBreak/>
              <w:t>учреждений (предприятий)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3а.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3б.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На позднее 3 рабочих дней со дня подписания актов проверок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КУМИ, специалист по развитию потребительского рынка и защите прав потребителей, юридический отдел, специалист жилищного надзора и лицензионного контроля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ИКО, 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Учрежденные СМИ (с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 средствах массовой информации, 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учрежденных органом местного самоуправления</w:t>
            </w: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3 рабочих дней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 дня регистрации средства массовой информации.</w:t>
            </w:r>
          </w:p>
          <w:p w:rsidR="000755A9" w:rsidRPr="001F3E46" w:rsidRDefault="000755A9" w:rsidP="001A0A91">
            <w:pPr>
              <w:pStyle w:val="TableContents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 xml:space="preserve">Некоммерческое </w:t>
            </w:r>
            <w:r w:rsidRPr="001F3E46">
              <w:rPr>
                <w:sz w:val="24"/>
                <w:szCs w:val="24"/>
              </w:rPr>
              <w:lastRenderedPageBreak/>
              <w:t>партнерство «Муниципальное городское кабельное телевидение»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8.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Координационный Совет по противодействию коррупции, КУМИ, 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9.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(</w:t>
            </w: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к</w:t>
            </w:r>
            <w:hyperlink r:id="rId8" w:history="1">
              <w:r w:rsidRPr="001F3E46">
                <w:rPr>
                  <w:rFonts w:ascii="Times New Roman" w:hAnsi="Times New Roman" w:cs="Times New Roman"/>
                  <w:sz w:val="24"/>
                  <w:szCs w:val="24"/>
                  <w:lang w:bidi="ar-SA"/>
                </w:rPr>
                <w:t>валификационные</w:t>
              </w:r>
              <w:proofErr w:type="gramEnd"/>
              <w:r w:rsidRPr="001F3E46">
                <w:rPr>
                  <w:rFonts w:ascii="Times New Roman" w:hAnsi="Times New Roman" w:cs="Times New Roman"/>
                  <w:sz w:val="24"/>
                  <w:szCs w:val="24"/>
                  <w:lang w:bidi="ar-SA"/>
                </w:rPr>
                <w:t xml:space="preserve"> требования, </w:t>
              </w:r>
            </w:hyperlink>
            <w:hyperlink r:id="rId9" w:history="1">
              <w:r w:rsidRPr="001F3E46">
                <w:rPr>
                  <w:rFonts w:ascii="Times New Roman" w:hAnsi="Times New Roman" w:cs="Times New Roman"/>
                  <w:sz w:val="24"/>
                  <w:szCs w:val="24"/>
                  <w:lang w:bidi="ar-SA"/>
                </w:rPr>
                <w:t xml:space="preserve">справочная информация, </w:t>
              </w:r>
            </w:hyperlink>
            <w:hyperlink r:id="rId10" w:history="1">
              <w:r w:rsidRPr="001F3E46">
                <w:rPr>
                  <w:rFonts w:ascii="Times New Roman" w:hAnsi="Times New Roman" w:cs="Times New Roman"/>
                  <w:sz w:val="24"/>
                  <w:szCs w:val="24"/>
                  <w:lang w:bidi="ar-SA"/>
                </w:rPr>
                <w:t xml:space="preserve">сведения о вакантных должностях, </w:t>
              </w:r>
            </w:hyperlink>
            <w:r w:rsidRPr="001F3E4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условия и результаты конкурсов)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состоянии, сведения о вакантных должностях – в течение 3 рабочих дней после объявления вакантной должности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10.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Открытые данные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План работы администрации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специальной оценки условий труда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Потребительский рынок и защита прав потребителей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1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Специалист по развитию потребительского рынка и защите прав потребителей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Политика обработки персональных данных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Координационные и совещательные органы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  <w:r w:rsidRPr="001F3E46">
              <w:rPr>
                <w:sz w:val="24"/>
                <w:szCs w:val="24"/>
              </w:rPr>
              <w:t xml:space="preserve">, секретари координационных и совещательных органов 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ИКО 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Муниципальные закупки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КУМИ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18.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КУМИ, специалист по развитию потребительского рынка и защите прав потребителей, юридический отдел, специалист жилищного надзора и лицензионного контроля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19.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-частное партнерство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20.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 xml:space="preserve">Поддерживается в </w:t>
            </w:r>
            <w:r w:rsidRPr="001F3E46">
              <w:rPr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СМИ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lastRenderedPageBreak/>
              <w:t>5. Раздел ДОКУМЕНТЫ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Проекты административных регламентов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утверждения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Руководители структурных подразделений</w:t>
            </w:r>
          </w:p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администрации, муниципальных учреждений (предприятий)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Проекты документов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одного рабочего дня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СНД, глава города, Владимирский прокурор по надзору за исполнением законов на особо режимных объектах, глава администрации города, инициативная группа граждан, орган территориального общественного самоуправления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0755A9" w:rsidRPr="001F3E46" w:rsidRDefault="000755A9" w:rsidP="001A0A91">
            <w:pPr>
              <w:pStyle w:val="TableContents"/>
              <w:autoSpaceDE/>
              <w:jc w:val="center"/>
              <w:rPr>
                <w:sz w:val="24"/>
                <w:szCs w:val="24"/>
              </w:rPr>
            </w:pP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Порядок обжалования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Муниципальные правовые акты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 рабочих дней со дня подписания руководителем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6. Раздел БЮДЖЕТ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бюджету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Проекты бюджетов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Поддерживается в </w:t>
            </w: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Утвержденные бюджеты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Реестры расходных обязательств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Электронный бюджет для граждан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ФУ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7. Раздел ОБРАЩЕНИЯ ГРАЖДАН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Нормативная правовая база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1F3E46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обращениями граждан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Электронное обращение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обращений - ежедневно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обращений граждан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rPr>
          <w:trHeight w:val="495"/>
        </w:trPr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Обзоры обращений, обобщенная информация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7.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приема граждан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F3E46">
              <w:rPr>
                <w:sz w:val="24"/>
                <w:szCs w:val="24"/>
              </w:rPr>
              <w:t>ООиКРКД</w:t>
            </w:r>
            <w:proofErr w:type="spellEnd"/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148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b/>
                <w:sz w:val="24"/>
                <w:szCs w:val="24"/>
              </w:rPr>
            </w:pPr>
            <w:r w:rsidRPr="001F3E46">
              <w:rPr>
                <w:b/>
                <w:sz w:val="24"/>
                <w:szCs w:val="24"/>
              </w:rPr>
              <w:t>8. Раздел МУНИЦИПАЛЬНЫЕ УСЛУГИ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2.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Популярные государственные услуги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3.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Универсальная электронная карта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4.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left w:val="single" w:sz="1" w:space="0" w:color="000000"/>
              <w:bottom w:val="single" w:sz="4" w:space="0" w:color="auto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5.</w:t>
            </w:r>
          </w:p>
        </w:tc>
        <w:tc>
          <w:tcPr>
            <w:tcW w:w="7287" w:type="dxa"/>
            <w:tcBorders>
              <w:left w:val="single" w:sz="1" w:space="0" w:color="000000"/>
              <w:bottom w:val="single" w:sz="4" w:space="0" w:color="auto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Информация по упрощенной регистрации на ЕПГУ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4" w:space="0" w:color="auto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4" w:space="0" w:color="auto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  <w:tr w:rsidR="000755A9" w:rsidRPr="001F3E46" w:rsidTr="001A0A91">
        <w:tc>
          <w:tcPr>
            <w:tcW w:w="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6.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 в электронном виде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A9" w:rsidRPr="001F3E46" w:rsidRDefault="000755A9" w:rsidP="001A0A91">
            <w:pPr>
              <w:pStyle w:val="ConsPlusNonformat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E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A9" w:rsidRPr="001F3E46" w:rsidRDefault="000755A9" w:rsidP="001A0A91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A9" w:rsidRPr="001F3E46" w:rsidRDefault="000755A9" w:rsidP="001A0A91">
            <w:pPr>
              <w:pStyle w:val="TableContents"/>
              <w:autoSpaceDE/>
              <w:snapToGrid w:val="0"/>
              <w:jc w:val="center"/>
              <w:rPr>
                <w:sz w:val="24"/>
                <w:szCs w:val="24"/>
              </w:rPr>
            </w:pPr>
            <w:r w:rsidRPr="001F3E46">
              <w:rPr>
                <w:sz w:val="24"/>
                <w:szCs w:val="24"/>
              </w:rPr>
              <w:t>ИКО</w:t>
            </w:r>
          </w:p>
        </w:tc>
      </w:tr>
    </w:tbl>
    <w:p w:rsidR="000755A9" w:rsidRPr="001F3E46" w:rsidRDefault="000755A9" w:rsidP="000755A9">
      <w:pPr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0755A9" w:rsidRPr="001F3E46" w:rsidRDefault="000755A9" w:rsidP="000755A9">
      <w:pPr>
        <w:overflowPunct/>
        <w:jc w:val="both"/>
        <w:textAlignment w:val="auto"/>
        <w:rPr>
          <w:sz w:val="24"/>
          <w:szCs w:val="24"/>
        </w:rPr>
      </w:pPr>
    </w:p>
    <w:p w:rsidR="004D70F3" w:rsidRPr="00E870C4" w:rsidRDefault="004D70F3" w:rsidP="00E870C4">
      <w:pPr>
        <w:rPr>
          <w:sz w:val="24"/>
          <w:szCs w:val="24"/>
        </w:rPr>
      </w:pPr>
    </w:p>
    <w:p w:rsidR="004D70F3" w:rsidRPr="00E870C4" w:rsidRDefault="004D70F3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overflowPunct/>
        <w:jc w:val="both"/>
        <w:textAlignment w:val="auto"/>
        <w:rPr>
          <w:sz w:val="24"/>
          <w:szCs w:val="24"/>
        </w:rPr>
      </w:pPr>
    </w:p>
    <w:p w:rsidR="00E870C4" w:rsidRPr="00E870C4" w:rsidRDefault="00E870C4" w:rsidP="00E870C4">
      <w:pPr>
        <w:pStyle w:val="Heading"/>
        <w:rPr>
          <w:b w:val="0"/>
          <w:bCs w:val="0"/>
          <w:sz w:val="24"/>
          <w:szCs w:val="24"/>
        </w:rPr>
        <w:sectPr w:rsidR="00E870C4" w:rsidRPr="00E870C4" w:rsidSect="004D70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871" w:right="539" w:bottom="737" w:left="902" w:header="709" w:footer="709" w:gutter="0"/>
          <w:cols w:space="708"/>
          <w:docGrid w:linePitch="360"/>
        </w:sectPr>
      </w:pPr>
    </w:p>
    <w:p w:rsidR="00E870C4" w:rsidRPr="00E870C4" w:rsidRDefault="00E870C4" w:rsidP="00E870C4">
      <w:pPr>
        <w:pStyle w:val="Heading"/>
        <w:jc w:val="right"/>
        <w:rPr>
          <w:b w:val="0"/>
          <w:bCs w:val="0"/>
          <w:sz w:val="24"/>
          <w:szCs w:val="24"/>
        </w:rPr>
      </w:pPr>
      <w:r w:rsidRPr="00E870C4">
        <w:rPr>
          <w:b w:val="0"/>
          <w:bCs w:val="0"/>
          <w:sz w:val="24"/>
          <w:szCs w:val="24"/>
        </w:rPr>
        <w:lastRenderedPageBreak/>
        <w:t>П</w:t>
      </w:r>
      <w:r w:rsidR="00640E12">
        <w:rPr>
          <w:b w:val="0"/>
          <w:bCs w:val="0"/>
          <w:sz w:val="24"/>
          <w:szCs w:val="24"/>
        </w:rPr>
        <w:t>риложение №2</w:t>
      </w:r>
    </w:p>
    <w:p w:rsidR="00E870C4" w:rsidRPr="00E870C4" w:rsidRDefault="00E870C4" w:rsidP="00E870C4">
      <w:pPr>
        <w:pStyle w:val="Heading"/>
        <w:jc w:val="right"/>
        <w:rPr>
          <w:b w:val="0"/>
          <w:bCs w:val="0"/>
          <w:sz w:val="24"/>
          <w:szCs w:val="24"/>
        </w:rPr>
      </w:pPr>
      <w:r w:rsidRPr="00E870C4">
        <w:rPr>
          <w:b w:val="0"/>
          <w:bCs w:val="0"/>
          <w:sz w:val="24"/>
          <w:szCs w:val="24"/>
        </w:rPr>
        <w:t>к постановлению</w:t>
      </w:r>
    </w:p>
    <w:p w:rsidR="00E870C4" w:rsidRPr="00E870C4" w:rsidRDefault="00E870C4" w:rsidP="00E870C4">
      <w:pPr>
        <w:keepNext/>
        <w:jc w:val="right"/>
        <w:rPr>
          <w:sz w:val="24"/>
          <w:szCs w:val="24"/>
        </w:rPr>
      </w:pPr>
      <w:r w:rsidRPr="00E870C4">
        <w:rPr>
          <w:sz w:val="24"/>
          <w:szCs w:val="24"/>
        </w:rPr>
        <w:t>главы города</w:t>
      </w:r>
    </w:p>
    <w:p w:rsidR="00E870C4" w:rsidRPr="00E870C4" w:rsidRDefault="00E870C4" w:rsidP="00E870C4">
      <w:pPr>
        <w:jc w:val="right"/>
        <w:rPr>
          <w:sz w:val="24"/>
          <w:szCs w:val="24"/>
        </w:rPr>
      </w:pPr>
      <w:r w:rsidRPr="00E870C4">
        <w:rPr>
          <w:sz w:val="24"/>
          <w:szCs w:val="24"/>
        </w:rPr>
        <w:t xml:space="preserve">от </w:t>
      </w:r>
      <w:r w:rsidR="0077216E">
        <w:rPr>
          <w:sz w:val="24"/>
          <w:szCs w:val="24"/>
        </w:rPr>
        <w:t xml:space="preserve">15.09.2017г. </w:t>
      </w:r>
      <w:r w:rsidRPr="00E870C4">
        <w:rPr>
          <w:sz w:val="24"/>
          <w:szCs w:val="24"/>
        </w:rPr>
        <w:t>№</w:t>
      </w:r>
      <w:r w:rsidR="0077216E">
        <w:rPr>
          <w:sz w:val="24"/>
          <w:szCs w:val="24"/>
        </w:rPr>
        <w:t>16</w:t>
      </w:r>
    </w:p>
    <w:p w:rsidR="00E870C4" w:rsidRPr="00E870C4" w:rsidRDefault="00E870C4" w:rsidP="00E870C4">
      <w:pPr>
        <w:rPr>
          <w:color w:val="000000"/>
          <w:sz w:val="24"/>
          <w:szCs w:val="24"/>
        </w:rPr>
      </w:pPr>
    </w:p>
    <w:p w:rsidR="00E870C4" w:rsidRPr="00E870C4" w:rsidRDefault="00E870C4" w:rsidP="00E870C4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E870C4">
        <w:rPr>
          <w:b/>
          <w:bCs/>
          <w:color w:val="212121"/>
          <w:sz w:val="24"/>
          <w:szCs w:val="24"/>
        </w:rPr>
        <w:t>Требования</w:t>
      </w:r>
    </w:p>
    <w:p w:rsidR="001A0A91" w:rsidRDefault="00E870C4" w:rsidP="00E870C4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E870C4">
        <w:rPr>
          <w:b/>
          <w:bCs/>
          <w:color w:val="212121"/>
          <w:sz w:val="24"/>
          <w:szCs w:val="24"/>
        </w:rPr>
        <w:t xml:space="preserve">к технологическим, программным и лингвистическим средствам обеспечения пользования официальным сайтом муниципального образования ЗАТО </w:t>
      </w:r>
    </w:p>
    <w:p w:rsidR="00E870C4" w:rsidRDefault="00E870C4" w:rsidP="00E870C4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E870C4">
        <w:rPr>
          <w:b/>
          <w:bCs/>
          <w:color w:val="212121"/>
          <w:sz w:val="24"/>
          <w:szCs w:val="24"/>
        </w:rPr>
        <w:t>г.</w:t>
      </w:r>
      <w:r w:rsidR="001A0A91">
        <w:rPr>
          <w:b/>
          <w:bCs/>
          <w:color w:val="212121"/>
          <w:sz w:val="24"/>
          <w:szCs w:val="24"/>
        </w:rPr>
        <w:t xml:space="preserve"> </w:t>
      </w:r>
      <w:proofErr w:type="gramStart"/>
      <w:r w:rsidRPr="00E870C4">
        <w:rPr>
          <w:b/>
          <w:bCs/>
          <w:color w:val="212121"/>
          <w:sz w:val="24"/>
          <w:szCs w:val="24"/>
        </w:rPr>
        <w:t>Радужный</w:t>
      </w:r>
      <w:proofErr w:type="gramEnd"/>
      <w:r w:rsidRPr="00E870C4">
        <w:rPr>
          <w:b/>
          <w:bCs/>
          <w:color w:val="212121"/>
          <w:sz w:val="24"/>
          <w:szCs w:val="24"/>
        </w:rPr>
        <w:t xml:space="preserve"> Владимирской области</w:t>
      </w:r>
    </w:p>
    <w:p w:rsidR="00E870C4" w:rsidRPr="00E870C4" w:rsidRDefault="00E870C4" w:rsidP="00E870C4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</w:p>
    <w:p w:rsidR="00E870C4" w:rsidRPr="00E870C4" w:rsidRDefault="00E870C4" w:rsidP="00E870C4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Информация, размещаемая на официальном сайте муниципального </w:t>
      </w:r>
      <w:proofErr w:type="gramStart"/>
      <w:r w:rsidRPr="00E870C4">
        <w:rPr>
          <w:color w:val="212121"/>
          <w:sz w:val="24"/>
          <w:szCs w:val="24"/>
        </w:rPr>
        <w:t>образования</w:t>
      </w:r>
      <w:proofErr w:type="gramEnd"/>
      <w:r w:rsidRPr="00E870C4">
        <w:rPr>
          <w:color w:val="212121"/>
          <w:sz w:val="24"/>
          <w:szCs w:val="24"/>
        </w:rPr>
        <w:t xml:space="preserve"> ЗАТО г.</w:t>
      </w:r>
      <w:r w:rsidR="005E721A">
        <w:rPr>
          <w:color w:val="212121"/>
          <w:sz w:val="24"/>
          <w:szCs w:val="24"/>
        </w:rPr>
        <w:t xml:space="preserve"> </w:t>
      </w:r>
      <w:r w:rsidRPr="00E870C4">
        <w:rPr>
          <w:color w:val="212121"/>
          <w:sz w:val="24"/>
          <w:szCs w:val="24"/>
        </w:rPr>
        <w:t xml:space="preserve">Радужный Владимирской области, в информационно-телекоммуникационной сети </w:t>
      </w:r>
      <w:r w:rsidRPr="00E870C4">
        <w:rPr>
          <w:color w:val="000000"/>
          <w:sz w:val="24"/>
          <w:szCs w:val="24"/>
        </w:rPr>
        <w:t xml:space="preserve">Интернет (далее </w:t>
      </w:r>
      <w:r w:rsidRPr="00E870C4">
        <w:rPr>
          <w:color w:val="212121"/>
          <w:sz w:val="24"/>
          <w:szCs w:val="24"/>
        </w:rPr>
        <w:t>- О</w:t>
      </w:r>
      <w:r w:rsidRPr="00E870C4">
        <w:rPr>
          <w:color w:val="000000"/>
          <w:sz w:val="24"/>
          <w:szCs w:val="24"/>
        </w:rPr>
        <w:t>фициальный сайт</w:t>
      </w:r>
      <w:r w:rsidRPr="00E870C4">
        <w:rPr>
          <w:color w:val="212121"/>
          <w:sz w:val="24"/>
          <w:szCs w:val="24"/>
        </w:rPr>
        <w:t>):</w:t>
      </w:r>
    </w:p>
    <w:p w:rsidR="00E870C4" w:rsidRPr="005E721A" w:rsidRDefault="00E870C4" w:rsidP="00E870C4">
      <w:pPr>
        <w:numPr>
          <w:ilvl w:val="0"/>
          <w:numId w:val="10"/>
        </w:numPr>
        <w:shd w:val="clear" w:color="auto" w:fill="FFFFFF"/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5E721A">
        <w:rPr>
          <w:sz w:val="24"/>
          <w:szCs w:val="24"/>
        </w:rPr>
        <w:t>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системами, без взимания платы за ознакомление с информацией или иное ее использование и иных ограничений;</w:t>
      </w:r>
    </w:p>
    <w:p w:rsidR="00E870C4" w:rsidRPr="00E870C4" w:rsidRDefault="00E870C4" w:rsidP="00E870C4">
      <w:pPr>
        <w:numPr>
          <w:ilvl w:val="0"/>
          <w:numId w:val="10"/>
        </w:numPr>
        <w:shd w:val="clear" w:color="auto" w:fill="FFFFFF"/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должна быть доступна пользователям </w:t>
      </w:r>
      <w:r w:rsidRPr="00E870C4">
        <w:rPr>
          <w:color w:val="000000"/>
          <w:sz w:val="24"/>
          <w:szCs w:val="24"/>
        </w:rPr>
        <w:t xml:space="preserve">информацией </w:t>
      </w:r>
      <w:r w:rsidRPr="00E870C4">
        <w:rPr>
          <w:color w:val="212121"/>
          <w:sz w:val="24"/>
          <w:szCs w:val="24"/>
        </w:rPr>
        <w:t xml:space="preserve">без использования программного </w:t>
      </w:r>
      <w:r w:rsidRPr="00E870C4">
        <w:rPr>
          <w:color w:val="000000"/>
          <w:sz w:val="24"/>
          <w:szCs w:val="24"/>
        </w:rPr>
        <w:t xml:space="preserve">обеспечения, установка которого </w:t>
      </w:r>
      <w:r w:rsidRPr="00E870C4">
        <w:rPr>
          <w:color w:val="212121"/>
          <w:sz w:val="24"/>
          <w:szCs w:val="24"/>
        </w:rPr>
        <w:t xml:space="preserve">на технические средства пользователя информацией требует заключения пользователем лицензионного или иного соглашения с </w:t>
      </w:r>
      <w:r w:rsidRPr="00E870C4">
        <w:rPr>
          <w:color w:val="000000"/>
          <w:sz w:val="24"/>
          <w:szCs w:val="24"/>
        </w:rPr>
        <w:t xml:space="preserve">правообладателем </w:t>
      </w:r>
      <w:r w:rsidRPr="00E870C4">
        <w:rPr>
          <w:color w:val="212121"/>
          <w:sz w:val="24"/>
          <w:szCs w:val="24"/>
        </w:rPr>
        <w:t>программного обеспечения, предусматривающего взимание с пользователя информацией платы;</w:t>
      </w:r>
    </w:p>
    <w:p w:rsidR="00E870C4" w:rsidRPr="00E870C4" w:rsidRDefault="00E870C4" w:rsidP="00E870C4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000000"/>
          <w:sz w:val="24"/>
          <w:szCs w:val="24"/>
        </w:rPr>
        <w:t xml:space="preserve">не должна быть зашифрована или защищена от доступа средствами, не позволяющими осуществить ознакомление пользователя информацией с ее содержанием. </w:t>
      </w:r>
      <w:r w:rsidRPr="00E870C4">
        <w:rPr>
          <w:color w:val="212121"/>
          <w:sz w:val="24"/>
          <w:szCs w:val="24"/>
        </w:rPr>
        <w:t>Доступ к информации, размещенной на Официальном сайте, не может быть обусловлен требованием регистрации пользователей инф</w:t>
      </w:r>
      <w:r>
        <w:rPr>
          <w:color w:val="212121"/>
          <w:sz w:val="24"/>
          <w:szCs w:val="24"/>
        </w:rPr>
        <w:t xml:space="preserve">ормации или предоставления ими </w:t>
      </w:r>
      <w:r w:rsidRPr="00E870C4">
        <w:rPr>
          <w:color w:val="212121"/>
          <w:sz w:val="24"/>
          <w:szCs w:val="24"/>
        </w:rPr>
        <w:t>персональных данных, а также требованием заключения ими лицензионных или  иных соглашений.</w:t>
      </w:r>
    </w:p>
    <w:p w:rsidR="00E870C4" w:rsidRPr="00E870C4" w:rsidRDefault="00E870C4" w:rsidP="00E870C4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Суммарная длительность перерывов в работе Официального сайта в информационно-телекоммуникационной </w:t>
      </w:r>
      <w:r w:rsidRPr="00E870C4">
        <w:rPr>
          <w:color w:val="000000"/>
          <w:sz w:val="24"/>
          <w:szCs w:val="24"/>
        </w:rPr>
        <w:t xml:space="preserve">сети </w:t>
      </w:r>
      <w:r w:rsidRPr="00E870C4">
        <w:rPr>
          <w:color w:val="212121"/>
          <w:sz w:val="24"/>
          <w:szCs w:val="24"/>
        </w:rPr>
        <w:t xml:space="preserve">Интернет (далее - сеть Интернет) не должна превышать </w:t>
      </w:r>
      <w:r w:rsidR="005E721A">
        <w:rPr>
          <w:color w:val="212121"/>
          <w:sz w:val="24"/>
          <w:szCs w:val="24"/>
        </w:rPr>
        <w:t>4</w:t>
      </w:r>
      <w:r w:rsidRPr="00E870C4">
        <w:rPr>
          <w:color w:val="212121"/>
          <w:sz w:val="24"/>
          <w:szCs w:val="24"/>
        </w:rPr>
        <w:t xml:space="preserve">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</w:t>
      </w:r>
      <w:r w:rsidRPr="00E870C4">
        <w:rPr>
          <w:color w:val="000000"/>
          <w:sz w:val="24"/>
          <w:szCs w:val="24"/>
        </w:rPr>
        <w:t xml:space="preserve">размещенной </w:t>
      </w:r>
      <w:r w:rsidRPr="00E870C4">
        <w:rPr>
          <w:color w:val="212121"/>
          <w:sz w:val="24"/>
          <w:szCs w:val="24"/>
        </w:rPr>
        <w:t xml:space="preserve">на Официальном сайте, будет невозможен, уведомление об этом </w:t>
      </w:r>
      <w:r w:rsidRPr="00E870C4">
        <w:rPr>
          <w:color w:val="000000"/>
          <w:sz w:val="24"/>
          <w:szCs w:val="24"/>
        </w:rPr>
        <w:t xml:space="preserve">должно </w:t>
      </w:r>
      <w:r w:rsidRPr="00E870C4">
        <w:rPr>
          <w:color w:val="212121"/>
          <w:sz w:val="24"/>
          <w:szCs w:val="24"/>
        </w:rPr>
        <w:t xml:space="preserve">быть размещено на главной странице Официального сайта не менее </w:t>
      </w:r>
      <w:r w:rsidRPr="00E870C4">
        <w:rPr>
          <w:color w:val="000000"/>
          <w:sz w:val="24"/>
          <w:szCs w:val="24"/>
        </w:rPr>
        <w:t xml:space="preserve">чем за сутки до </w:t>
      </w:r>
      <w:r w:rsidRPr="00E870C4">
        <w:rPr>
          <w:color w:val="212121"/>
          <w:sz w:val="24"/>
          <w:szCs w:val="24"/>
        </w:rPr>
        <w:t>начала работ.</w:t>
      </w:r>
    </w:p>
    <w:p w:rsidR="00E870C4" w:rsidRDefault="00E870C4" w:rsidP="00E870C4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E870C4">
        <w:rPr>
          <w:color w:val="212121"/>
          <w:sz w:val="24"/>
          <w:szCs w:val="24"/>
        </w:rPr>
        <w:t xml:space="preserve">В случае возникновения </w:t>
      </w:r>
      <w:r w:rsidRPr="00E870C4">
        <w:rPr>
          <w:color w:val="000000"/>
          <w:sz w:val="24"/>
          <w:szCs w:val="24"/>
        </w:rPr>
        <w:t xml:space="preserve">технических </w:t>
      </w:r>
      <w:r w:rsidRPr="00E870C4">
        <w:rPr>
          <w:color w:val="212121"/>
          <w:sz w:val="24"/>
          <w:szCs w:val="24"/>
        </w:rPr>
        <w:t xml:space="preserve">неполадок, неполадок программного обеспечения или иных </w:t>
      </w:r>
      <w:r w:rsidRPr="00E870C4">
        <w:rPr>
          <w:color w:val="000000"/>
          <w:sz w:val="24"/>
          <w:szCs w:val="24"/>
        </w:rPr>
        <w:t xml:space="preserve">проблем, влекущих </w:t>
      </w:r>
      <w:r w:rsidRPr="00E870C4">
        <w:rPr>
          <w:color w:val="212121"/>
          <w:sz w:val="24"/>
          <w:szCs w:val="24"/>
        </w:rPr>
        <w:t xml:space="preserve">невозможность доступа пользователей информацией </w:t>
      </w:r>
      <w:r w:rsidRPr="00E870C4">
        <w:rPr>
          <w:color w:val="000000"/>
          <w:sz w:val="24"/>
          <w:szCs w:val="24"/>
        </w:rPr>
        <w:t>к Официальному сайту</w:t>
      </w:r>
      <w:r w:rsidRPr="00E870C4">
        <w:rPr>
          <w:color w:val="212121"/>
          <w:sz w:val="24"/>
          <w:szCs w:val="24"/>
        </w:rPr>
        <w:t xml:space="preserve"> </w:t>
      </w:r>
      <w:r w:rsidRPr="00E870C4">
        <w:rPr>
          <w:color w:val="000000"/>
          <w:sz w:val="24"/>
          <w:szCs w:val="24"/>
        </w:rPr>
        <w:t xml:space="preserve">или </w:t>
      </w:r>
      <w:r w:rsidRPr="00E870C4">
        <w:rPr>
          <w:color w:val="212121"/>
          <w:sz w:val="24"/>
          <w:szCs w:val="24"/>
        </w:rPr>
        <w:t>к его отдельным страницам, на О</w:t>
      </w:r>
      <w:r w:rsidRPr="00E870C4">
        <w:rPr>
          <w:color w:val="000000"/>
          <w:sz w:val="24"/>
          <w:szCs w:val="24"/>
        </w:rPr>
        <w:t xml:space="preserve">фициальном сайте должно быть </w:t>
      </w:r>
      <w:r w:rsidRPr="00E870C4">
        <w:rPr>
          <w:color w:val="212121"/>
          <w:sz w:val="24"/>
          <w:szCs w:val="24"/>
        </w:rPr>
        <w:t xml:space="preserve">размещено в срок, не превышающий 2 часов с </w:t>
      </w:r>
      <w:r w:rsidRPr="00E870C4">
        <w:rPr>
          <w:color w:val="000000"/>
          <w:sz w:val="24"/>
          <w:szCs w:val="24"/>
        </w:rPr>
        <w:t xml:space="preserve">момента возобновления </w:t>
      </w:r>
      <w:r w:rsidRPr="00E870C4">
        <w:rPr>
          <w:color w:val="212121"/>
          <w:sz w:val="24"/>
          <w:szCs w:val="24"/>
        </w:rPr>
        <w:t xml:space="preserve">доступа, </w:t>
      </w:r>
      <w:r w:rsidRPr="00E870C4">
        <w:rPr>
          <w:color w:val="000000"/>
          <w:sz w:val="24"/>
          <w:szCs w:val="24"/>
        </w:rPr>
        <w:t xml:space="preserve">объявление </w:t>
      </w:r>
      <w:r w:rsidRPr="00E870C4">
        <w:rPr>
          <w:color w:val="212121"/>
          <w:sz w:val="24"/>
          <w:szCs w:val="24"/>
        </w:rPr>
        <w:t xml:space="preserve">с указанием причины, даты и </w:t>
      </w:r>
      <w:r w:rsidRPr="00E870C4">
        <w:rPr>
          <w:color w:val="000000"/>
          <w:sz w:val="24"/>
          <w:szCs w:val="24"/>
        </w:rPr>
        <w:t xml:space="preserve">времени прекращения </w:t>
      </w:r>
      <w:r w:rsidRPr="00E870C4">
        <w:rPr>
          <w:color w:val="212121"/>
          <w:sz w:val="24"/>
          <w:szCs w:val="24"/>
        </w:rPr>
        <w:t xml:space="preserve">доступа, а также даты и времени возобновления доступа </w:t>
      </w:r>
      <w:r w:rsidRPr="00E870C4">
        <w:rPr>
          <w:color w:val="000000"/>
          <w:sz w:val="24"/>
          <w:szCs w:val="24"/>
        </w:rPr>
        <w:t>к информации.</w:t>
      </w:r>
      <w:proofErr w:type="gramEnd"/>
    </w:p>
    <w:p w:rsidR="005E721A" w:rsidRPr="00E870C4" w:rsidRDefault="005E721A" w:rsidP="005E721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размещается на официальном </w:t>
      </w:r>
      <w:proofErr w:type="gramStart"/>
      <w:r>
        <w:rPr>
          <w:color w:val="000000"/>
          <w:sz w:val="24"/>
          <w:szCs w:val="24"/>
        </w:rPr>
        <w:t>сайте</w:t>
      </w:r>
      <w:proofErr w:type="gramEnd"/>
      <w:r>
        <w:rPr>
          <w:color w:val="000000"/>
          <w:sz w:val="24"/>
          <w:szCs w:val="24"/>
        </w:rPr>
        <w:t xml:space="preserve"> на русском языке.</w:t>
      </w:r>
      <w:r w:rsidR="00444A22">
        <w:rPr>
          <w:color w:val="000000"/>
          <w:sz w:val="24"/>
          <w:szCs w:val="24"/>
        </w:rPr>
        <w:t xml:space="preserve"> </w:t>
      </w:r>
      <w:r w:rsidR="00444A22" w:rsidRPr="00E870C4">
        <w:rPr>
          <w:color w:val="212121"/>
          <w:sz w:val="24"/>
          <w:szCs w:val="24"/>
        </w:rPr>
        <w:t xml:space="preserve">Наименования иностранных </w:t>
      </w:r>
      <w:r w:rsidR="00444A22" w:rsidRPr="00E870C4">
        <w:rPr>
          <w:color w:val="000000"/>
          <w:sz w:val="24"/>
          <w:szCs w:val="24"/>
        </w:rPr>
        <w:t xml:space="preserve">юридических и имена </w:t>
      </w:r>
      <w:r w:rsidR="00444A22" w:rsidRPr="00E870C4">
        <w:rPr>
          <w:color w:val="212121"/>
          <w:sz w:val="24"/>
          <w:szCs w:val="24"/>
        </w:rPr>
        <w:t xml:space="preserve">физических </w:t>
      </w:r>
      <w:r w:rsidR="00444A22" w:rsidRPr="00E870C4">
        <w:rPr>
          <w:color w:val="000000"/>
          <w:sz w:val="24"/>
          <w:szCs w:val="24"/>
        </w:rPr>
        <w:t xml:space="preserve">лиц, а </w:t>
      </w:r>
      <w:r w:rsidR="00444A22" w:rsidRPr="00E870C4">
        <w:rPr>
          <w:color w:val="212121"/>
          <w:sz w:val="24"/>
          <w:szCs w:val="24"/>
        </w:rPr>
        <w:t xml:space="preserve">также иностранные </w:t>
      </w:r>
      <w:r w:rsidR="00444A22" w:rsidRPr="00E870C4">
        <w:rPr>
          <w:color w:val="000000"/>
          <w:sz w:val="24"/>
          <w:szCs w:val="24"/>
        </w:rPr>
        <w:t xml:space="preserve">официальные обозначения могут быть указаны </w:t>
      </w:r>
      <w:r w:rsidR="00444A22" w:rsidRPr="00E870C4">
        <w:rPr>
          <w:color w:val="212121"/>
          <w:sz w:val="24"/>
          <w:szCs w:val="24"/>
        </w:rPr>
        <w:t xml:space="preserve">с </w:t>
      </w:r>
      <w:r w:rsidR="00444A22" w:rsidRPr="00E870C4">
        <w:rPr>
          <w:color w:val="000000"/>
          <w:sz w:val="24"/>
          <w:szCs w:val="24"/>
        </w:rPr>
        <w:t xml:space="preserve">использованием </w:t>
      </w:r>
      <w:r w:rsidR="00444A22" w:rsidRPr="00E870C4">
        <w:rPr>
          <w:color w:val="212121"/>
          <w:sz w:val="24"/>
          <w:szCs w:val="24"/>
        </w:rPr>
        <w:t xml:space="preserve">соответствующего иностранного </w:t>
      </w:r>
      <w:r w:rsidR="00444A22" w:rsidRPr="00E870C4">
        <w:rPr>
          <w:color w:val="000000"/>
          <w:sz w:val="24"/>
          <w:szCs w:val="24"/>
        </w:rPr>
        <w:t>алфавита.</w:t>
      </w:r>
      <w:r>
        <w:rPr>
          <w:color w:val="000000"/>
          <w:sz w:val="24"/>
          <w:szCs w:val="24"/>
        </w:rPr>
        <w:t xml:space="preserve"> По решению органа местного самоуправления вся или отдельная информация на официальном сайте, помимо русского языка, может быть размещена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  <w:r w:rsidR="00444A22">
        <w:rPr>
          <w:color w:val="000000"/>
          <w:sz w:val="24"/>
          <w:szCs w:val="24"/>
        </w:rPr>
        <w:t xml:space="preserve"> </w:t>
      </w:r>
    </w:p>
    <w:p w:rsidR="00E870C4" w:rsidRPr="00E870C4" w:rsidRDefault="00E870C4" w:rsidP="00E870C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212121"/>
          <w:sz w:val="24"/>
          <w:szCs w:val="24"/>
        </w:rPr>
        <w:lastRenderedPageBreak/>
        <w:t xml:space="preserve">Текстовая </w:t>
      </w:r>
      <w:r w:rsidRPr="00E870C4">
        <w:rPr>
          <w:color w:val="000000"/>
          <w:sz w:val="24"/>
          <w:szCs w:val="24"/>
        </w:rPr>
        <w:t>информация размещается на Официальном сайте</w:t>
      </w:r>
      <w:r w:rsidRPr="00E870C4">
        <w:rPr>
          <w:color w:val="212121"/>
          <w:sz w:val="24"/>
          <w:szCs w:val="24"/>
        </w:rPr>
        <w:t xml:space="preserve"> в формате, обеспечивающем </w:t>
      </w:r>
      <w:r w:rsidRPr="00E870C4">
        <w:rPr>
          <w:color w:val="000000"/>
          <w:sz w:val="24"/>
          <w:szCs w:val="24"/>
        </w:rPr>
        <w:t xml:space="preserve">возможность поиска и копирования фрагментов </w:t>
      </w:r>
      <w:r w:rsidRPr="00E870C4">
        <w:rPr>
          <w:color w:val="212121"/>
          <w:sz w:val="24"/>
          <w:szCs w:val="24"/>
        </w:rPr>
        <w:t>текста ср</w:t>
      </w:r>
      <w:r>
        <w:rPr>
          <w:color w:val="212121"/>
          <w:sz w:val="24"/>
          <w:szCs w:val="24"/>
        </w:rPr>
        <w:t>едствами веб-о</w:t>
      </w:r>
      <w:r w:rsidRPr="00E870C4">
        <w:rPr>
          <w:color w:val="212121"/>
          <w:sz w:val="24"/>
          <w:szCs w:val="24"/>
        </w:rPr>
        <w:t xml:space="preserve">бозревателя </w:t>
      </w:r>
      <w:r w:rsidRPr="00E870C4">
        <w:rPr>
          <w:color w:val="000000"/>
          <w:sz w:val="24"/>
          <w:szCs w:val="24"/>
        </w:rPr>
        <w:t>(«гипертекстовый формат»).</w:t>
      </w:r>
    </w:p>
    <w:p w:rsidR="00E870C4" w:rsidRPr="00E870C4" w:rsidRDefault="00E870C4" w:rsidP="00E870C4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E870C4">
        <w:rPr>
          <w:color w:val="212121"/>
          <w:sz w:val="24"/>
          <w:szCs w:val="24"/>
        </w:rPr>
        <w:t xml:space="preserve">Нормативные </w:t>
      </w:r>
      <w:r w:rsidRPr="00E870C4">
        <w:rPr>
          <w:color w:val="000000"/>
          <w:sz w:val="24"/>
          <w:szCs w:val="24"/>
        </w:rPr>
        <w:t xml:space="preserve">правовые и иные акты, проекты </w:t>
      </w:r>
      <w:r w:rsidRPr="00E870C4">
        <w:rPr>
          <w:color w:val="212121"/>
          <w:sz w:val="24"/>
          <w:szCs w:val="24"/>
        </w:rPr>
        <w:t xml:space="preserve">актов, </w:t>
      </w:r>
      <w:r w:rsidRPr="00E870C4">
        <w:rPr>
          <w:color w:val="000000"/>
          <w:sz w:val="24"/>
          <w:szCs w:val="24"/>
        </w:rPr>
        <w:t xml:space="preserve">судебные </w:t>
      </w:r>
      <w:r w:rsidRPr="00E870C4">
        <w:rPr>
          <w:color w:val="212121"/>
          <w:sz w:val="24"/>
          <w:szCs w:val="24"/>
        </w:rPr>
        <w:t xml:space="preserve">постановления, доклады, </w:t>
      </w:r>
      <w:r w:rsidRPr="00E870C4">
        <w:rPr>
          <w:color w:val="000000"/>
          <w:sz w:val="24"/>
          <w:szCs w:val="24"/>
        </w:rPr>
        <w:t xml:space="preserve">отчеты, договоры, </w:t>
      </w:r>
      <w:r w:rsidRPr="00E870C4">
        <w:rPr>
          <w:color w:val="212121"/>
          <w:sz w:val="24"/>
          <w:szCs w:val="24"/>
        </w:rPr>
        <w:t xml:space="preserve">обзоры, </w:t>
      </w:r>
      <w:r w:rsidRPr="00E870C4">
        <w:rPr>
          <w:color w:val="000000"/>
          <w:sz w:val="24"/>
          <w:szCs w:val="24"/>
        </w:rPr>
        <w:t xml:space="preserve">прогнозы, протоколы, </w:t>
      </w:r>
      <w:r w:rsidRPr="00E870C4">
        <w:rPr>
          <w:color w:val="212121"/>
          <w:sz w:val="24"/>
          <w:szCs w:val="24"/>
        </w:rPr>
        <w:t xml:space="preserve">заключения, статистическая </w:t>
      </w:r>
      <w:r w:rsidRPr="00E870C4">
        <w:rPr>
          <w:color w:val="000000"/>
          <w:sz w:val="24"/>
          <w:szCs w:val="24"/>
        </w:rPr>
        <w:t xml:space="preserve">информация, образцы форм </w:t>
      </w:r>
      <w:r w:rsidRPr="00E870C4">
        <w:rPr>
          <w:color w:val="212121"/>
          <w:sz w:val="24"/>
          <w:szCs w:val="24"/>
        </w:rPr>
        <w:t xml:space="preserve">и </w:t>
      </w:r>
      <w:r w:rsidRPr="00E870C4">
        <w:rPr>
          <w:color w:val="000000"/>
          <w:sz w:val="24"/>
          <w:szCs w:val="24"/>
        </w:rPr>
        <w:t xml:space="preserve">иных документов </w:t>
      </w:r>
      <w:r w:rsidRPr="00E870C4">
        <w:rPr>
          <w:color w:val="212121"/>
          <w:sz w:val="24"/>
          <w:szCs w:val="24"/>
        </w:rPr>
        <w:t xml:space="preserve">дополнительно к </w:t>
      </w:r>
      <w:r w:rsidRPr="00E870C4">
        <w:rPr>
          <w:color w:val="000000"/>
          <w:sz w:val="24"/>
          <w:szCs w:val="24"/>
        </w:rPr>
        <w:t>гипертекстовому формату размещаются на Официальном сайте</w:t>
      </w:r>
      <w:r w:rsidRPr="00E870C4">
        <w:rPr>
          <w:color w:val="212121"/>
          <w:sz w:val="24"/>
          <w:szCs w:val="24"/>
        </w:rPr>
        <w:t xml:space="preserve"> в виде файлов в </w:t>
      </w:r>
      <w:r w:rsidRPr="00E870C4">
        <w:rPr>
          <w:color w:val="000000"/>
          <w:sz w:val="24"/>
          <w:szCs w:val="24"/>
        </w:rPr>
        <w:t xml:space="preserve">формате, обеспечивающем возможность их сохранения </w:t>
      </w:r>
      <w:r w:rsidRPr="00E870C4">
        <w:rPr>
          <w:color w:val="212121"/>
          <w:sz w:val="24"/>
          <w:szCs w:val="24"/>
        </w:rPr>
        <w:t xml:space="preserve">на технических средствах </w:t>
      </w:r>
      <w:r w:rsidRPr="00E870C4">
        <w:rPr>
          <w:color w:val="000000"/>
          <w:sz w:val="24"/>
          <w:szCs w:val="24"/>
        </w:rPr>
        <w:t xml:space="preserve">пользователей, и допускающем </w:t>
      </w:r>
      <w:r w:rsidRPr="00E870C4">
        <w:rPr>
          <w:color w:val="212121"/>
          <w:sz w:val="24"/>
          <w:szCs w:val="24"/>
        </w:rPr>
        <w:t xml:space="preserve">после </w:t>
      </w:r>
      <w:r w:rsidRPr="00E870C4">
        <w:rPr>
          <w:color w:val="000000"/>
          <w:sz w:val="24"/>
          <w:szCs w:val="24"/>
        </w:rPr>
        <w:t xml:space="preserve">сохранения возможность поиска </w:t>
      </w:r>
      <w:r w:rsidRPr="00E870C4">
        <w:rPr>
          <w:color w:val="212121"/>
          <w:sz w:val="24"/>
          <w:szCs w:val="24"/>
        </w:rPr>
        <w:t xml:space="preserve">и </w:t>
      </w:r>
      <w:r w:rsidRPr="00E870C4">
        <w:rPr>
          <w:color w:val="000000"/>
          <w:sz w:val="24"/>
          <w:szCs w:val="24"/>
        </w:rPr>
        <w:t xml:space="preserve">копирования произвольного фрагмента </w:t>
      </w:r>
      <w:r w:rsidRPr="00E870C4">
        <w:rPr>
          <w:color w:val="212121"/>
          <w:sz w:val="24"/>
          <w:szCs w:val="24"/>
        </w:rPr>
        <w:t xml:space="preserve">текста </w:t>
      </w:r>
      <w:r w:rsidRPr="00E870C4">
        <w:rPr>
          <w:color w:val="000000"/>
          <w:sz w:val="24"/>
          <w:szCs w:val="24"/>
        </w:rPr>
        <w:t xml:space="preserve">средствами </w:t>
      </w:r>
      <w:r w:rsidRPr="00E870C4">
        <w:rPr>
          <w:color w:val="212121"/>
          <w:sz w:val="24"/>
          <w:szCs w:val="24"/>
        </w:rPr>
        <w:t xml:space="preserve">соответствующей </w:t>
      </w:r>
      <w:r w:rsidRPr="00E870C4">
        <w:rPr>
          <w:color w:val="000000"/>
          <w:sz w:val="24"/>
          <w:szCs w:val="24"/>
        </w:rPr>
        <w:t>программы для просмотра</w:t>
      </w:r>
      <w:proofErr w:type="gramEnd"/>
      <w:r w:rsidRPr="00E870C4">
        <w:rPr>
          <w:color w:val="000000"/>
          <w:sz w:val="24"/>
          <w:szCs w:val="24"/>
        </w:rPr>
        <w:t xml:space="preserve"> («документ в электронной форме»).</w:t>
      </w:r>
    </w:p>
    <w:p w:rsidR="00E870C4" w:rsidRPr="00E870C4" w:rsidRDefault="00E870C4" w:rsidP="00E870C4">
      <w:pPr>
        <w:shd w:val="clear" w:color="auto" w:fill="FFFFFF"/>
        <w:tabs>
          <w:tab w:val="left" w:pos="993"/>
        </w:tabs>
        <w:ind w:firstLine="709"/>
        <w:jc w:val="both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Нормативные </w:t>
      </w:r>
      <w:r w:rsidRPr="00E870C4">
        <w:rPr>
          <w:color w:val="000000"/>
          <w:sz w:val="24"/>
          <w:szCs w:val="24"/>
        </w:rPr>
        <w:t xml:space="preserve">правовые и иные акты, а также судебные постановления </w:t>
      </w:r>
      <w:r w:rsidRPr="00E870C4">
        <w:rPr>
          <w:color w:val="212121"/>
          <w:sz w:val="24"/>
          <w:szCs w:val="24"/>
        </w:rPr>
        <w:t xml:space="preserve">могут дополнительно </w:t>
      </w:r>
      <w:r w:rsidRPr="00E870C4">
        <w:rPr>
          <w:color w:val="000000"/>
          <w:sz w:val="24"/>
          <w:szCs w:val="24"/>
        </w:rPr>
        <w:t>размещаться в гра</w:t>
      </w:r>
      <w:r w:rsidRPr="00E870C4">
        <w:rPr>
          <w:color w:val="212121"/>
          <w:sz w:val="24"/>
          <w:szCs w:val="24"/>
        </w:rPr>
        <w:t>фическом формате в виде графических образов их оригиналов («графический формат»).</w:t>
      </w:r>
    </w:p>
    <w:p w:rsidR="00E870C4" w:rsidRPr="00E870C4" w:rsidRDefault="00E870C4" w:rsidP="00E870C4">
      <w:pPr>
        <w:numPr>
          <w:ilvl w:val="0"/>
          <w:numId w:val="3"/>
        </w:numPr>
        <w:shd w:val="clear" w:color="auto" w:fill="FFFFFF"/>
        <w:tabs>
          <w:tab w:val="clear" w:pos="720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Программное обеспечение и технологические средства обеспечения пользования Официальным </w:t>
      </w:r>
      <w:r w:rsidR="00ED2F26">
        <w:rPr>
          <w:color w:val="212121"/>
          <w:sz w:val="24"/>
          <w:szCs w:val="24"/>
        </w:rPr>
        <w:t>сайтом</w:t>
      </w:r>
      <w:r w:rsidRPr="00E870C4">
        <w:rPr>
          <w:color w:val="212121"/>
          <w:sz w:val="24"/>
          <w:szCs w:val="24"/>
        </w:rPr>
        <w:t>, а также форматы размещенной на нем информации должны:</w:t>
      </w:r>
    </w:p>
    <w:p w:rsidR="00E870C4" w:rsidRPr="00E870C4" w:rsidRDefault="00E870C4" w:rsidP="00E870C4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обеспечивать   немедленный   и   свободный   доступ   пользователей   к информации, размещенной на Официальном сайте. Пользование информацией, размещенной на Официальном сайте, не может быть обусловлено требованием установки на технические </w:t>
      </w:r>
      <w:r w:rsidRPr="00E870C4">
        <w:rPr>
          <w:color w:val="000000"/>
          <w:sz w:val="24"/>
          <w:szCs w:val="24"/>
        </w:rPr>
        <w:t xml:space="preserve">средства </w:t>
      </w:r>
      <w:r w:rsidRPr="00E870C4">
        <w:rPr>
          <w:color w:val="212121"/>
          <w:sz w:val="24"/>
          <w:szCs w:val="24"/>
        </w:rPr>
        <w:t>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E870C4" w:rsidRPr="001D1D0B" w:rsidRDefault="00E870C4" w:rsidP="00E870C4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left" w:pos="993"/>
          <w:tab w:val="left" w:pos="1358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1D1D0B">
        <w:rPr>
          <w:color w:val="212121"/>
          <w:sz w:val="24"/>
          <w:szCs w:val="24"/>
        </w:rPr>
        <w:t xml:space="preserve">предоставлять пользователям информацией возможность беспрепятственного поиска и </w:t>
      </w:r>
      <w:r w:rsidRPr="001D1D0B">
        <w:rPr>
          <w:color w:val="000000"/>
          <w:sz w:val="24"/>
          <w:szCs w:val="24"/>
        </w:rPr>
        <w:t xml:space="preserve">получения всей </w:t>
      </w:r>
      <w:r w:rsidRPr="001D1D0B">
        <w:rPr>
          <w:color w:val="212121"/>
          <w:sz w:val="24"/>
          <w:szCs w:val="24"/>
        </w:rPr>
        <w:t xml:space="preserve">текстовой информации, размещенной на Официальном сайте, включая поиск документа среди всех документов, опубликованных </w:t>
      </w:r>
      <w:r w:rsidRPr="001D1D0B">
        <w:rPr>
          <w:color w:val="000000"/>
          <w:sz w:val="24"/>
          <w:szCs w:val="24"/>
        </w:rPr>
        <w:t>на сайте</w:t>
      </w:r>
      <w:r w:rsidRPr="001D1D0B">
        <w:rPr>
          <w:color w:val="212121"/>
          <w:sz w:val="24"/>
          <w:szCs w:val="24"/>
        </w:rPr>
        <w:t>, по его реквизитам;</w:t>
      </w:r>
    </w:p>
    <w:p w:rsidR="00E870C4" w:rsidRPr="00E870C4" w:rsidRDefault="00E870C4" w:rsidP="00E870C4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993"/>
          <w:tab w:val="left" w:pos="998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предоставлять пользователям </w:t>
      </w:r>
      <w:r w:rsidRPr="00E870C4">
        <w:rPr>
          <w:color w:val="000000"/>
          <w:sz w:val="24"/>
          <w:szCs w:val="24"/>
        </w:rPr>
        <w:t xml:space="preserve">информацией </w:t>
      </w:r>
      <w:r w:rsidRPr="00E870C4">
        <w:rPr>
          <w:color w:val="212121"/>
          <w:sz w:val="24"/>
          <w:szCs w:val="24"/>
        </w:rPr>
        <w:t>возможность</w:t>
      </w:r>
      <w:r w:rsidR="00AC46AB">
        <w:rPr>
          <w:color w:val="212121"/>
          <w:sz w:val="24"/>
          <w:szCs w:val="24"/>
        </w:rPr>
        <w:t xml:space="preserve"> беспрепятственного</w:t>
      </w:r>
      <w:r w:rsidRPr="00E870C4">
        <w:rPr>
          <w:color w:val="212121"/>
          <w:sz w:val="24"/>
          <w:szCs w:val="24"/>
        </w:rPr>
        <w:t xml:space="preserve"> поиска и получения информации, </w:t>
      </w:r>
      <w:r w:rsidRPr="00E870C4">
        <w:rPr>
          <w:color w:val="000000"/>
          <w:sz w:val="24"/>
          <w:szCs w:val="24"/>
        </w:rPr>
        <w:t>размещенной на Официальном сайте</w:t>
      </w:r>
      <w:r w:rsidRPr="00E870C4">
        <w:rPr>
          <w:color w:val="212121"/>
          <w:sz w:val="24"/>
          <w:szCs w:val="24"/>
        </w:rPr>
        <w:t>;</w:t>
      </w:r>
    </w:p>
    <w:p w:rsidR="00E870C4" w:rsidRPr="00E870C4" w:rsidRDefault="00E870C4" w:rsidP="00E870C4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81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предоставлять пользователям информацией возможность определить время и дату </w:t>
      </w:r>
      <w:r w:rsidRPr="00E870C4">
        <w:rPr>
          <w:color w:val="000000"/>
          <w:sz w:val="24"/>
          <w:szCs w:val="24"/>
        </w:rPr>
        <w:t xml:space="preserve">размещения информации, </w:t>
      </w:r>
      <w:r w:rsidRPr="00E870C4">
        <w:rPr>
          <w:color w:val="212121"/>
          <w:sz w:val="24"/>
          <w:szCs w:val="24"/>
        </w:rPr>
        <w:t xml:space="preserve">а </w:t>
      </w:r>
      <w:r w:rsidRPr="00E870C4">
        <w:rPr>
          <w:color w:val="000000"/>
          <w:sz w:val="24"/>
          <w:szCs w:val="24"/>
        </w:rPr>
        <w:t xml:space="preserve">также дату </w:t>
      </w:r>
      <w:r w:rsidRPr="00E870C4">
        <w:rPr>
          <w:color w:val="212121"/>
          <w:sz w:val="24"/>
          <w:szCs w:val="24"/>
        </w:rPr>
        <w:t xml:space="preserve">и </w:t>
      </w:r>
      <w:r w:rsidRPr="00E870C4">
        <w:rPr>
          <w:color w:val="000000"/>
          <w:sz w:val="24"/>
          <w:szCs w:val="24"/>
        </w:rPr>
        <w:t xml:space="preserve">время </w:t>
      </w:r>
      <w:r w:rsidRPr="00E870C4">
        <w:rPr>
          <w:color w:val="212121"/>
          <w:sz w:val="24"/>
          <w:szCs w:val="24"/>
        </w:rPr>
        <w:t>последнего изменения информации на Официальном сайте;</w:t>
      </w:r>
    </w:p>
    <w:p w:rsidR="00E870C4" w:rsidRPr="00E870C4" w:rsidRDefault="00E870C4" w:rsidP="00E870C4">
      <w:pPr>
        <w:numPr>
          <w:ilvl w:val="0"/>
          <w:numId w:val="12"/>
        </w:numPr>
        <w:tabs>
          <w:tab w:val="clear" w:pos="720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обеспечивать </w:t>
      </w:r>
      <w:r w:rsidRPr="00E870C4">
        <w:rPr>
          <w:color w:val="000000"/>
          <w:sz w:val="24"/>
          <w:szCs w:val="24"/>
        </w:rPr>
        <w:t xml:space="preserve">работоспособность действующего Официального сайта </w:t>
      </w:r>
      <w:r w:rsidRPr="00E870C4">
        <w:rPr>
          <w:color w:val="212121"/>
          <w:sz w:val="24"/>
          <w:szCs w:val="24"/>
        </w:rPr>
        <w:t xml:space="preserve">под нагрузкой, определяемой числом </w:t>
      </w:r>
      <w:r w:rsidRPr="00E870C4">
        <w:rPr>
          <w:color w:val="000000"/>
          <w:sz w:val="24"/>
          <w:szCs w:val="24"/>
        </w:rPr>
        <w:t xml:space="preserve">обращений </w:t>
      </w:r>
      <w:r w:rsidRPr="00E870C4">
        <w:rPr>
          <w:color w:val="212121"/>
          <w:sz w:val="24"/>
          <w:szCs w:val="24"/>
        </w:rPr>
        <w:t xml:space="preserve">к сайту пользователями информации, двукратно </w:t>
      </w:r>
      <w:r w:rsidRPr="00E870C4">
        <w:rPr>
          <w:color w:val="000000"/>
          <w:sz w:val="24"/>
          <w:szCs w:val="24"/>
        </w:rPr>
        <w:t xml:space="preserve">превышающей максимальное </w:t>
      </w:r>
      <w:r w:rsidRPr="00E870C4">
        <w:rPr>
          <w:color w:val="212121"/>
          <w:sz w:val="24"/>
          <w:szCs w:val="24"/>
        </w:rPr>
        <w:t xml:space="preserve">суточное число обращений к сайту пользователей </w:t>
      </w:r>
      <w:r w:rsidRPr="00E870C4">
        <w:rPr>
          <w:color w:val="000000"/>
          <w:sz w:val="24"/>
          <w:szCs w:val="24"/>
        </w:rPr>
        <w:t xml:space="preserve">информацией, </w:t>
      </w:r>
      <w:r w:rsidRPr="00E870C4">
        <w:rPr>
          <w:color w:val="212121"/>
          <w:sz w:val="24"/>
          <w:szCs w:val="24"/>
        </w:rPr>
        <w:t>зарегистрированных за последние 6 месяцев эксплуатации Официального сайта</w:t>
      </w:r>
      <w:r w:rsidRPr="00E870C4">
        <w:rPr>
          <w:color w:val="000000"/>
          <w:sz w:val="24"/>
          <w:szCs w:val="24"/>
        </w:rPr>
        <w:t>;</w:t>
      </w:r>
    </w:p>
    <w:p w:rsidR="00E870C4" w:rsidRDefault="00E870C4" w:rsidP="00E870C4">
      <w:pPr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821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000000"/>
          <w:sz w:val="24"/>
          <w:szCs w:val="24"/>
        </w:rPr>
        <w:t>обеспечивать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444A22" w:rsidRDefault="00E870C4" w:rsidP="00444A22">
      <w:pPr>
        <w:numPr>
          <w:ilvl w:val="0"/>
          <w:numId w:val="13"/>
        </w:numPr>
        <w:shd w:val="clear" w:color="auto" w:fill="FFFFFF"/>
        <w:tabs>
          <w:tab w:val="clear" w:pos="720"/>
          <w:tab w:val="left" w:pos="284"/>
          <w:tab w:val="left" w:pos="993"/>
        </w:tabs>
        <w:overflowPunct/>
        <w:autoSpaceDE/>
        <w:autoSpaceDN/>
        <w:adjustRightInd/>
        <w:ind w:left="0" w:right="1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000000"/>
          <w:sz w:val="24"/>
          <w:szCs w:val="24"/>
        </w:rPr>
        <w:t>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</w:t>
      </w:r>
      <w:r w:rsidR="001D1D0B">
        <w:rPr>
          <w:color w:val="000000"/>
          <w:sz w:val="24"/>
          <w:szCs w:val="24"/>
        </w:rPr>
        <w:t xml:space="preserve">, </w:t>
      </w:r>
      <w:r w:rsidR="00444A22">
        <w:rPr>
          <w:color w:val="000000"/>
          <w:sz w:val="24"/>
          <w:szCs w:val="24"/>
        </w:rPr>
        <w:t xml:space="preserve">с целью обеспечения соответствия </w:t>
      </w:r>
      <w:r w:rsidR="001D1D0B">
        <w:rPr>
          <w:color w:val="000000"/>
          <w:sz w:val="24"/>
          <w:szCs w:val="24"/>
        </w:rPr>
        <w:t>национальному стан</w:t>
      </w:r>
      <w:r w:rsidR="00444A22">
        <w:rPr>
          <w:color w:val="000000"/>
          <w:sz w:val="24"/>
          <w:szCs w:val="24"/>
        </w:rPr>
        <w:t xml:space="preserve">дарту Российской Федерации ГОСТ </w:t>
      </w:r>
      <w:proofErr w:type="gramStart"/>
      <w:r w:rsidR="00444A22">
        <w:rPr>
          <w:color w:val="000000"/>
          <w:sz w:val="24"/>
          <w:szCs w:val="24"/>
        </w:rPr>
        <w:t>Р</w:t>
      </w:r>
      <w:proofErr w:type="gramEnd"/>
      <w:r w:rsidR="00444A22">
        <w:rPr>
          <w:color w:val="000000"/>
          <w:sz w:val="24"/>
          <w:szCs w:val="24"/>
        </w:rPr>
        <w:t xml:space="preserve"> 52872-2012 «Интернет-ресурсы. Требования доступности для инвалидов по зрению»</w:t>
      </w:r>
      <w:r w:rsidRPr="00E870C4">
        <w:rPr>
          <w:color w:val="000000"/>
          <w:sz w:val="24"/>
          <w:szCs w:val="24"/>
        </w:rPr>
        <w:t>.</w:t>
      </w:r>
    </w:p>
    <w:p w:rsidR="00E870C4" w:rsidRPr="00444A22" w:rsidRDefault="00E870C4" w:rsidP="00444A22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284"/>
          <w:tab w:val="left" w:pos="993"/>
        </w:tabs>
        <w:overflowPunct/>
        <w:autoSpaceDE/>
        <w:autoSpaceDN/>
        <w:adjustRightInd/>
        <w:ind w:left="0" w:right="10" w:firstLine="709"/>
        <w:jc w:val="both"/>
        <w:textAlignment w:val="auto"/>
        <w:rPr>
          <w:color w:val="000000"/>
          <w:sz w:val="24"/>
          <w:szCs w:val="24"/>
        </w:rPr>
      </w:pPr>
      <w:r w:rsidRPr="00444A22">
        <w:rPr>
          <w:color w:val="000000"/>
          <w:sz w:val="24"/>
          <w:szCs w:val="24"/>
        </w:rPr>
        <w:t xml:space="preserve">Навигационные средства Официального сайта должны </w:t>
      </w:r>
      <w:r w:rsidRPr="00444A22">
        <w:rPr>
          <w:color w:val="212121"/>
          <w:sz w:val="24"/>
          <w:szCs w:val="24"/>
        </w:rPr>
        <w:t>соответствовать следующим требованиям:</w:t>
      </w:r>
    </w:p>
    <w:p w:rsidR="00E870C4" w:rsidRPr="00E870C4" w:rsidRDefault="00E870C4" w:rsidP="00E870C4">
      <w:pPr>
        <w:numPr>
          <w:ilvl w:val="1"/>
          <w:numId w:val="14"/>
        </w:numPr>
        <w:shd w:val="clear" w:color="auto" w:fill="FFFFFF"/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57690F">
        <w:rPr>
          <w:color w:val="212121"/>
          <w:sz w:val="24"/>
          <w:szCs w:val="24"/>
        </w:rPr>
        <w:t>вся размещенная на О</w:t>
      </w:r>
      <w:r w:rsidRPr="0057690F">
        <w:rPr>
          <w:color w:val="000000"/>
          <w:sz w:val="24"/>
          <w:szCs w:val="24"/>
        </w:rPr>
        <w:t xml:space="preserve">фициальном сайте информация </w:t>
      </w:r>
      <w:r w:rsidRPr="0057690F">
        <w:rPr>
          <w:color w:val="212121"/>
          <w:sz w:val="24"/>
          <w:szCs w:val="24"/>
        </w:rPr>
        <w:t xml:space="preserve">должна быть доступна </w:t>
      </w:r>
      <w:r w:rsidRPr="0057690F">
        <w:rPr>
          <w:color w:val="000000"/>
          <w:sz w:val="24"/>
          <w:szCs w:val="24"/>
        </w:rPr>
        <w:t xml:space="preserve">пользователям информацией путем последовательного перехода </w:t>
      </w:r>
      <w:r w:rsidRPr="0057690F">
        <w:rPr>
          <w:color w:val="212121"/>
          <w:sz w:val="24"/>
          <w:szCs w:val="24"/>
        </w:rPr>
        <w:t xml:space="preserve">по гиперссылкам, начиная с </w:t>
      </w:r>
      <w:r w:rsidRPr="0057690F">
        <w:rPr>
          <w:color w:val="000000"/>
          <w:sz w:val="24"/>
          <w:szCs w:val="24"/>
        </w:rPr>
        <w:t>главной страницы Официального сайта</w:t>
      </w:r>
      <w:r w:rsidRPr="0057690F">
        <w:rPr>
          <w:color w:val="212121"/>
          <w:sz w:val="24"/>
          <w:szCs w:val="24"/>
        </w:rPr>
        <w:t>. Количество  таких переходов (по кратчайшей последовательности) должно быть не более  пяти</w:t>
      </w:r>
      <w:r w:rsidRPr="00E870C4">
        <w:rPr>
          <w:color w:val="212121"/>
          <w:sz w:val="24"/>
          <w:szCs w:val="24"/>
        </w:rPr>
        <w:t>;</w:t>
      </w:r>
    </w:p>
    <w:p w:rsidR="00E870C4" w:rsidRPr="00E870C4" w:rsidRDefault="00E870C4" w:rsidP="00E870C4">
      <w:pPr>
        <w:numPr>
          <w:ilvl w:val="1"/>
          <w:numId w:val="14"/>
        </w:numPr>
        <w:shd w:val="clear" w:color="auto" w:fill="FFFFFF"/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lastRenderedPageBreak/>
        <w:t>пользователю информацией должна предоставляться наглядная информация о структуре Официального сайта;</w:t>
      </w:r>
    </w:p>
    <w:p w:rsidR="00E870C4" w:rsidRPr="00E870C4" w:rsidRDefault="00E870C4" w:rsidP="00E870C4">
      <w:pPr>
        <w:numPr>
          <w:ilvl w:val="1"/>
          <w:numId w:val="14"/>
        </w:numPr>
        <w:shd w:val="clear" w:color="auto" w:fill="FFFFFF"/>
        <w:tabs>
          <w:tab w:val="left" w:pos="0"/>
          <w:tab w:val="left" w:pos="922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на каждой странице Официального сайта должны быть размещены: главное меню, явно обозначенная ссылка </w:t>
      </w:r>
      <w:r w:rsidRPr="00E870C4">
        <w:rPr>
          <w:color w:val="000000"/>
          <w:sz w:val="24"/>
          <w:szCs w:val="24"/>
        </w:rPr>
        <w:t xml:space="preserve">на </w:t>
      </w:r>
      <w:r w:rsidRPr="00E870C4">
        <w:rPr>
          <w:color w:val="212121"/>
          <w:sz w:val="24"/>
          <w:szCs w:val="24"/>
        </w:rPr>
        <w:t xml:space="preserve">главную страницу, ссылка на карту Официального сайта, </w:t>
      </w:r>
      <w:r w:rsidRPr="00E870C4">
        <w:rPr>
          <w:color w:val="000000"/>
          <w:sz w:val="24"/>
          <w:szCs w:val="24"/>
        </w:rPr>
        <w:t>наименование органа исполнительной власти;</w:t>
      </w:r>
    </w:p>
    <w:p w:rsidR="00E870C4" w:rsidRPr="00E870C4" w:rsidRDefault="00E870C4" w:rsidP="00444A22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709"/>
        <w:jc w:val="both"/>
        <w:rPr>
          <w:color w:val="212121"/>
          <w:sz w:val="24"/>
          <w:szCs w:val="24"/>
        </w:rPr>
      </w:pPr>
      <w:r w:rsidRPr="00E870C4">
        <w:rPr>
          <w:color w:val="212121"/>
          <w:sz w:val="24"/>
          <w:szCs w:val="24"/>
        </w:rPr>
        <w:t xml:space="preserve">Требования к средствам </w:t>
      </w:r>
      <w:r w:rsidRPr="00E870C4">
        <w:rPr>
          <w:color w:val="000000"/>
          <w:sz w:val="24"/>
          <w:szCs w:val="24"/>
        </w:rPr>
        <w:t>защиты информации О</w:t>
      </w:r>
      <w:r w:rsidRPr="00E870C4">
        <w:rPr>
          <w:color w:val="212121"/>
          <w:sz w:val="24"/>
          <w:szCs w:val="24"/>
        </w:rPr>
        <w:t xml:space="preserve">фициального сайта  должны определяться с </w:t>
      </w:r>
      <w:r w:rsidRPr="00E870C4">
        <w:rPr>
          <w:color w:val="000000"/>
          <w:sz w:val="24"/>
          <w:szCs w:val="24"/>
        </w:rPr>
        <w:t xml:space="preserve">учетом положений </w:t>
      </w:r>
      <w:r w:rsidRPr="00E870C4">
        <w:rPr>
          <w:color w:val="212121"/>
          <w:sz w:val="24"/>
          <w:szCs w:val="24"/>
        </w:rPr>
        <w:t xml:space="preserve">пунктов </w:t>
      </w:r>
      <w:r w:rsidRPr="00E870C4">
        <w:rPr>
          <w:color w:val="000000"/>
          <w:sz w:val="24"/>
          <w:szCs w:val="24"/>
        </w:rPr>
        <w:t xml:space="preserve">2 </w:t>
      </w:r>
      <w:r w:rsidRPr="00E870C4">
        <w:rPr>
          <w:color w:val="212121"/>
          <w:sz w:val="24"/>
          <w:szCs w:val="24"/>
        </w:rPr>
        <w:t xml:space="preserve">и 3 постановления Правительства Российской Федерации </w:t>
      </w:r>
      <w:r w:rsidRPr="00E870C4">
        <w:rPr>
          <w:color w:val="000000"/>
          <w:sz w:val="24"/>
          <w:szCs w:val="24"/>
        </w:rPr>
        <w:t>от 1</w:t>
      </w:r>
      <w:r w:rsidRPr="00E870C4">
        <w:rPr>
          <w:color w:val="212121"/>
          <w:sz w:val="24"/>
          <w:szCs w:val="24"/>
        </w:rPr>
        <w:t xml:space="preserve">8 </w:t>
      </w:r>
      <w:r w:rsidRPr="00E870C4">
        <w:rPr>
          <w:color w:val="000000"/>
          <w:sz w:val="24"/>
          <w:szCs w:val="24"/>
        </w:rPr>
        <w:t>мая 2009</w:t>
      </w:r>
      <w:r w:rsidRPr="00E870C4">
        <w:rPr>
          <w:color w:val="212121"/>
          <w:sz w:val="24"/>
          <w:szCs w:val="24"/>
        </w:rPr>
        <w:t xml:space="preserve"> </w:t>
      </w:r>
      <w:r w:rsidRPr="00E870C4">
        <w:rPr>
          <w:color w:val="000000"/>
          <w:sz w:val="24"/>
          <w:szCs w:val="24"/>
        </w:rPr>
        <w:t xml:space="preserve">№ 424 «Об особенностях </w:t>
      </w:r>
      <w:r w:rsidRPr="00E870C4">
        <w:rPr>
          <w:color w:val="212121"/>
          <w:sz w:val="24"/>
          <w:szCs w:val="24"/>
        </w:rPr>
        <w:t xml:space="preserve">подключения федеральных государственных информационных систем к информационно-телекоммуникационным сетям». </w:t>
      </w:r>
      <w:r w:rsidRPr="00E870C4">
        <w:rPr>
          <w:color w:val="000000"/>
          <w:sz w:val="24"/>
          <w:szCs w:val="24"/>
        </w:rPr>
        <w:t xml:space="preserve">В </w:t>
      </w:r>
      <w:r w:rsidRPr="00E870C4">
        <w:rPr>
          <w:color w:val="212121"/>
          <w:sz w:val="24"/>
          <w:szCs w:val="24"/>
        </w:rPr>
        <w:t xml:space="preserve">целях защиты информации, размещенной на Официальном сайте, </w:t>
      </w:r>
      <w:r w:rsidRPr="00E870C4">
        <w:rPr>
          <w:color w:val="000000"/>
          <w:sz w:val="24"/>
          <w:szCs w:val="24"/>
        </w:rPr>
        <w:t xml:space="preserve">должно </w:t>
      </w:r>
      <w:r w:rsidRPr="00E870C4">
        <w:rPr>
          <w:color w:val="212121"/>
          <w:sz w:val="24"/>
          <w:szCs w:val="24"/>
        </w:rPr>
        <w:t>быть обеспечено:</w:t>
      </w:r>
    </w:p>
    <w:p w:rsidR="00E870C4" w:rsidRPr="00E870C4" w:rsidRDefault="00E870C4" w:rsidP="00E870C4">
      <w:pPr>
        <w:numPr>
          <w:ilvl w:val="1"/>
          <w:numId w:val="15"/>
        </w:numPr>
        <w:shd w:val="clear" w:color="auto" w:fill="FFFFFF"/>
        <w:tabs>
          <w:tab w:val="left" w:pos="426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000000"/>
          <w:sz w:val="24"/>
          <w:szCs w:val="24"/>
        </w:rPr>
        <w:t>ежедневное  копирование всей размещенной на Официальном сайте информации на резервный материальный носитель, обеспечивающее возможность их восстановления;</w:t>
      </w:r>
    </w:p>
    <w:p w:rsidR="00E870C4" w:rsidRDefault="00E870C4" w:rsidP="00E870C4">
      <w:pPr>
        <w:numPr>
          <w:ilvl w:val="1"/>
          <w:numId w:val="15"/>
        </w:numPr>
        <w:shd w:val="clear" w:color="auto" w:fill="FFFFFF"/>
        <w:tabs>
          <w:tab w:val="left" w:pos="426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4"/>
          <w:szCs w:val="24"/>
        </w:rPr>
      </w:pPr>
      <w:r w:rsidRPr="00E870C4">
        <w:rPr>
          <w:color w:val="000000"/>
          <w:sz w:val="24"/>
          <w:szCs w:val="24"/>
        </w:rPr>
        <w:t>хранение резервных материальных носителей с еженедельными копиями всей размещенной на Официальном сайте информации - не менее одного месяца.</w:t>
      </w:r>
    </w:p>
    <w:p w:rsidR="00444A22" w:rsidRPr="00E870C4" w:rsidRDefault="00444A22" w:rsidP="00444A22">
      <w:pPr>
        <w:shd w:val="clear" w:color="auto" w:fill="FFFFFF"/>
        <w:tabs>
          <w:tab w:val="left" w:pos="426"/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color w:val="000000"/>
          <w:sz w:val="24"/>
          <w:szCs w:val="24"/>
        </w:rPr>
      </w:pPr>
    </w:p>
    <w:p w:rsidR="00E870C4" w:rsidRPr="00E870C4" w:rsidRDefault="00E870C4" w:rsidP="00E870C4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</w:p>
    <w:sectPr w:rsidR="00E870C4" w:rsidRPr="00E870C4" w:rsidSect="00E870C4">
      <w:pgSz w:w="12240" w:h="15840"/>
      <w:pgMar w:top="539" w:right="737" w:bottom="902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19" w:rsidRDefault="00D47219" w:rsidP="00D47219">
      <w:r>
        <w:separator/>
      </w:r>
    </w:p>
  </w:endnote>
  <w:endnote w:type="continuationSeparator" w:id="0">
    <w:p w:rsidR="00D47219" w:rsidRDefault="00D47219" w:rsidP="00D4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19" w:rsidRDefault="00D47219" w:rsidP="00D47219">
      <w:r>
        <w:separator/>
      </w:r>
    </w:p>
  </w:footnote>
  <w:footnote w:type="continuationSeparator" w:id="0">
    <w:p w:rsidR="00D47219" w:rsidRDefault="00D47219" w:rsidP="00D4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9" w:rsidRDefault="00D472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DF0"/>
    <w:rsid w:val="00012A54"/>
    <w:rsid w:val="0003671E"/>
    <w:rsid w:val="0004362A"/>
    <w:rsid w:val="000438D0"/>
    <w:rsid w:val="00057B4D"/>
    <w:rsid w:val="00070BFD"/>
    <w:rsid w:val="000755A9"/>
    <w:rsid w:val="000A5F85"/>
    <w:rsid w:val="000A6502"/>
    <w:rsid w:val="000A6DBA"/>
    <w:rsid w:val="000D1FBC"/>
    <w:rsid w:val="000F5640"/>
    <w:rsid w:val="000F6CB9"/>
    <w:rsid w:val="000F78ED"/>
    <w:rsid w:val="001174C6"/>
    <w:rsid w:val="001227A7"/>
    <w:rsid w:val="00196D2A"/>
    <w:rsid w:val="001A0A91"/>
    <w:rsid w:val="001D1D0B"/>
    <w:rsid w:val="001D5826"/>
    <w:rsid w:val="001E529F"/>
    <w:rsid w:val="001F7859"/>
    <w:rsid w:val="0020401F"/>
    <w:rsid w:val="002078E4"/>
    <w:rsid w:val="00233CDE"/>
    <w:rsid w:val="002354E5"/>
    <w:rsid w:val="00242FF3"/>
    <w:rsid w:val="00243F17"/>
    <w:rsid w:val="00246837"/>
    <w:rsid w:val="00247EA3"/>
    <w:rsid w:val="00265637"/>
    <w:rsid w:val="00270807"/>
    <w:rsid w:val="002740E2"/>
    <w:rsid w:val="002962EC"/>
    <w:rsid w:val="00296F2E"/>
    <w:rsid w:val="002A15D1"/>
    <w:rsid w:val="002A4713"/>
    <w:rsid w:val="002A58AA"/>
    <w:rsid w:val="002B0DA7"/>
    <w:rsid w:val="002B3A87"/>
    <w:rsid w:val="002D5667"/>
    <w:rsid w:val="00301A3D"/>
    <w:rsid w:val="0030214E"/>
    <w:rsid w:val="00337159"/>
    <w:rsid w:val="003572B2"/>
    <w:rsid w:val="00374C27"/>
    <w:rsid w:val="00381298"/>
    <w:rsid w:val="003832E7"/>
    <w:rsid w:val="003959E6"/>
    <w:rsid w:val="003A5C85"/>
    <w:rsid w:val="003B5852"/>
    <w:rsid w:val="003C0292"/>
    <w:rsid w:val="003D2C70"/>
    <w:rsid w:val="003D4CB4"/>
    <w:rsid w:val="003E7F5E"/>
    <w:rsid w:val="004061F9"/>
    <w:rsid w:val="0041694C"/>
    <w:rsid w:val="00420831"/>
    <w:rsid w:val="00437DA1"/>
    <w:rsid w:val="00444A22"/>
    <w:rsid w:val="00453630"/>
    <w:rsid w:val="00453F28"/>
    <w:rsid w:val="0046137D"/>
    <w:rsid w:val="00463E12"/>
    <w:rsid w:val="00477742"/>
    <w:rsid w:val="004965AF"/>
    <w:rsid w:val="004C5E35"/>
    <w:rsid w:val="004C5F7C"/>
    <w:rsid w:val="004D238E"/>
    <w:rsid w:val="004D70F3"/>
    <w:rsid w:val="005111F4"/>
    <w:rsid w:val="00541AAD"/>
    <w:rsid w:val="00541EED"/>
    <w:rsid w:val="005612E5"/>
    <w:rsid w:val="00576811"/>
    <w:rsid w:val="0057690F"/>
    <w:rsid w:val="005858B8"/>
    <w:rsid w:val="005A49E8"/>
    <w:rsid w:val="005B2AB0"/>
    <w:rsid w:val="005B5009"/>
    <w:rsid w:val="005C1865"/>
    <w:rsid w:val="005C3591"/>
    <w:rsid w:val="005D6BFF"/>
    <w:rsid w:val="005E721A"/>
    <w:rsid w:val="00606486"/>
    <w:rsid w:val="00613710"/>
    <w:rsid w:val="00613F57"/>
    <w:rsid w:val="00621489"/>
    <w:rsid w:val="006337F0"/>
    <w:rsid w:val="00640E12"/>
    <w:rsid w:val="0066479E"/>
    <w:rsid w:val="00664924"/>
    <w:rsid w:val="006A1AE0"/>
    <w:rsid w:val="006E6566"/>
    <w:rsid w:val="00701FD8"/>
    <w:rsid w:val="007119E1"/>
    <w:rsid w:val="00752C8F"/>
    <w:rsid w:val="0077216E"/>
    <w:rsid w:val="0079584F"/>
    <w:rsid w:val="007B6063"/>
    <w:rsid w:val="007C6987"/>
    <w:rsid w:val="007F5A62"/>
    <w:rsid w:val="008178AC"/>
    <w:rsid w:val="0085010B"/>
    <w:rsid w:val="00853A68"/>
    <w:rsid w:val="00860C60"/>
    <w:rsid w:val="00871406"/>
    <w:rsid w:val="00892651"/>
    <w:rsid w:val="008A4506"/>
    <w:rsid w:val="008B0594"/>
    <w:rsid w:val="008D7365"/>
    <w:rsid w:val="008E7ADA"/>
    <w:rsid w:val="00944D38"/>
    <w:rsid w:val="00993D72"/>
    <w:rsid w:val="00995DAF"/>
    <w:rsid w:val="009B2B5B"/>
    <w:rsid w:val="009C3A23"/>
    <w:rsid w:val="009D2303"/>
    <w:rsid w:val="00A010B2"/>
    <w:rsid w:val="00A05CCD"/>
    <w:rsid w:val="00A25651"/>
    <w:rsid w:val="00A62ACA"/>
    <w:rsid w:val="00A630E3"/>
    <w:rsid w:val="00A8280E"/>
    <w:rsid w:val="00AB512E"/>
    <w:rsid w:val="00AC2A1D"/>
    <w:rsid w:val="00AC46AB"/>
    <w:rsid w:val="00AE69E6"/>
    <w:rsid w:val="00AE6A3B"/>
    <w:rsid w:val="00AF0B95"/>
    <w:rsid w:val="00B0723D"/>
    <w:rsid w:val="00B15432"/>
    <w:rsid w:val="00B654E8"/>
    <w:rsid w:val="00B70FB7"/>
    <w:rsid w:val="00B933E1"/>
    <w:rsid w:val="00BD291D"/>
    <w:rsid w:val="00C40DF0"/>
    <w:rsid w:val="00C60B0A"/>
    <w:rsid w:val="00C90307"/>
    <w:rsid w:val="00CA3C53"/>
    <w:rsid w:val="00D04113"/>
    <w:rsid w:val="00D20576"/>
    <w:rsid w:val="00D26FAC"/>
    <w:rsid w:val="00D30D14"/>
    <w:rsid w:val="00D47219"/>
    <w:rsid w:val="00D5130E"/>
    <w:rsid w:val="00D55262"/>
    <w:rsid w:val="00D645A6"/>
    <w:rsid w:val="00D673C9"/>
    <w:rsid w:val="00D75F26"/>
    <w:rsid w:val="00D76759"/>
    <w:rsid w:val="00D847D0"/>
    <w:rsid w:val="00D905D4"/>
    <w:rsid w:val="00D94931"/>
    <w:rsid w:val="00DB288C"/>
    <w:rsid w:val="00DE6D25"/>
    <w:rsid w:val="00E402C1"/>
    <w:rsid w:val="00E4645D"/>
    <w:rsid w:val="00E533BD"/>
    <w:rsid w:val="00E62D00"/>
    <w:rsid w:val="00E63E1D"/>
    <w:rsid w:val="00E66014"/>
    <w:rsid w:val="00E70CC6"/>
    <w:rsid w:val="00E81BD9"/>
    <w:rsid w:val="00E870C4"/>
    <w:rsid w:val="00EA54A4"/>
    <w:rsid w:val="00ED2F26"/>
    <w:rsid w:val="00EF62AA"/>
    <w:rsid w:val="00F24384"/>
    <w:rsid w:val="00F42466"/>
    <w:rsid w:val="00F53C73"/>
    <w:rsid w:val="00F57688"/>
    <w:rsid w:val="00F83531"/>
    <w:rsid w:val="00F96EA1"/>
    <w:rsid w:val="00FA36CB"/>
    <w:rsid w:val="00FB31A5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a7">
    <w:name w:val="header"/>
    <w:basedOn w:val="a"/>
    <w:link w:val="a8"/>
    <w:uiPriority w:val="99"/>
    <w:unhideWhenUsed/>
    <w:rsid w:val="00D472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7219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D472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721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raduzhnyi-city.ru/about/kadrovoe-obespechenie/kvalifikatsionnye-trebovaniya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est.raduzhnyi-city.ru/about/kadrovoe-obespechenie/svedeniya-o-vakantnykh-dolzhnostyakh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st.raduzhnyi-city.ru/about/kadrovoe-obespechenie/spravochnaya-informatsiya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г.Радужный</Company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EditorSite</cp:lastModifiedBy>
  <cp:revision>2</cp:revision>
  <cp:lastPrinted>2017-09-15T12:45:00Z</cp:lastPrinted>
  <dcterms:created xsi:type="dcterms:W3CDTF">2017-09-18T07:27:00Z</dcterms:created>
  <dcterms:modified xsi:type="dcterms:W3CDTF">2017-09-18T07:27:00Z</dcterms:modified>
</cp:coreProperties>
</file>