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F05" w:rsidRPr="008228B5" w:rsidRDefault="00F34F05" w:rsidP="00512814">
      <w:pPr>
        <w:spacing w:before="20"/>
        <w:rPr>
          <w:b/>
          <w:sz w:val="24"/>
        </w:rPr>
      </w:pPr>
    </w:p>
    <w:tbl>
      <w:tblPr>
        <w:tblW w:w="8221" w:type="dxa"/>
        <w:tblInd w:w="1668" w:type="dxa"/>
        <w:tblLayout w:type="fixed"/>
        <w:tblLook w:val="04A0"/>
      </w:tblPr>
      <w:tblGrid>
        <w:gridCol w:w="3118"/>
        <w:gridCol w:w="4394"/>
        <w:gridCol w:w="709"/>
      </w:tblGrid>
      <w:tr w:rsidR="00F34F05" w:rsidRPr="008228B5" w:rsidTr="00C950FF">
        <w:trPr>
          <w:gridBefore w:val="1"/>
          <w:wBefore w:w="3118" w:type="dxa"/>
          <w:trHeight w:val="1843"/>
        </w:trPr>
        <w:tc>
          <w:tcPr>
            <w:tcW w:w="5103" w:type="dxa"/>
            <w:gridSpan w:val="2"/>
          </w:tcPr>
          <w:p w:rsidR="00F34F05" w:rsidRPr="008228B5" w:rsidRDefault="00B76311" w:rsidP="0032019A">
            <w:pPr>
              <w:pStyle w:val="1"/>
              <w:spacing w:before="20"/>
              <w:ind w:left="-2844" w:firstLine="2844"/>
            </w:pPr>
            <w:r w:rsidRPr="008228B5">
              <w:t>Приложение</w:t>
            </w:r>
          </w:p>
          <w:p w:rsidR="008228B5" w:rsidRPr="008228B5" w:rsidRDefault="00B76311" w:rsidP="0032019A">
            <w:pPr>
              <w:spacing w:before="20"/>
              <w:ind w:left="-675" w:hanging="283"/>
              <w:jc w:val="center"/>
              <w:rPr>
                <w:sz w:val="28"/>
              </w:rPr>
            </w:pPr>
            <w:r w:rsidRPr="008228B5">
              <w:rPr>
                <w:sz w:val="28"/>
              </w:rPr>
              <w:t xml:space="preserve">к </w:t>
            </w:r>
            <w:r w:rsidR="00A91D21" w:rsidRPr="008228B5">
              <w:rPr>
                <w:sz w:val="28"/>
              </w:rPr>
              <w:t>постановлени</w:t>
            </w:r>
            <w:r w:rsidRPr="008228B5">
              <w:rPr>
                <w:sz w:val="28"/>
              </w:rPr>
              <w:t>ю</w:t>
            </w:r>
            <w:r w:rsidR="00AC60E1" w:rsidRPr="008228B5">
              <w:rPr>
                <w:sz w:val="28"/>
              </w:rPr>
              <w:t xml:space="preserve"> </w:t>
            </w:r>
            <w:r w:rsidR="008228B5" w:rsidRPr="008228B5">
              <w:rPr>
                <w:sz w:val="28"/>
              </w:rPr>
              <w:t xml:space="preserve">администрации </w:t>
            </w:r>
            <w:r w:rsidR="00AC60E1" w:rsidRPr="008228B5">
              <w:rPr>
                <w:sz w:val="28"/>
              </w:rPr>
              <w:t xml:space="preserve"> </w:t>
            </w:r>
          </w:p>
          <w:p w:rsidR="00A91D21" w:rsidRPr="008228B5" w:rsidRDefault="00AC60E1" w:rsidP="00512814">
            <w:pPr>
              <w:spacing w:before="20"/>
              <w:jc w:val="center"/>
              <w:rPr>
                <w:sz w:val="28"/>
              </w:rPr>
            </w:pPr>
            <w:r w:rsidRPr="008228B5">
              <w:rPr>
                <w:sz w:val="28"/>
              </w:rPr>
              <w:t>ЗАТО г.</w:t>
            </w:r>
            <w:r w:rsidR="00860C56">
              <w:rPr>
                <w:sz w:val="28"/>
              </w:rPr>
              <w:t xml:space="preserve"> </w:t>
            </w:r>
            <w:r w:rsidR="00A91D21" w:rsidRPr="008228B5">
              <w:rPr>
                <w:sz w:val="28"/>
              </w:rPr>
              <w:t xml:space="preserve">Радужный </w:t>
            </w:r>
            <w:r w:rsidR="005766A8">
              <w:rPr>
                <w:sz w:val="28"/>
              </w:rPr>
              <w:t>Владимирской области</w:t>
            </w:r>
          </w:p>
          <w:p w:rsidR="00116AC6" w:rsidRDefault="00453E19" w:rsidP="00C950FF">
            <w:pPr>
              <w:spacing w:before="20"/>
              <w:ind w:hanging="533"/>
              <w:jc w:val="center"/>
              <w:rPr>
                <w:sz w:val="28"/>
              </w:rPr>
            </w:pPr>
            <w:r>
              <w:rPr>
                <w:sz w:val="28"/>
              </w:rPr>
              <w:t>о</w:t>
            </w:r>
            <w:r w:rsidR="00F34F05" w:rsidRPr="008228B5">
              <w:rPr>
                <w:sz w:val="28"/>
              </w:rPr>
              <w:t xml:space="preserve">т </w:t>
            </w:r>
            <w:r w:rsidR="008228B5" w:rsidRPr="008228B5">
              <w:rPr>
                <w:sz w:val="28"/>
              </w:rPr>
              <w:t>«</w:t>
            </w:r>
            <w:r w:rsidR="00EF7AF5">
              <w:rPr>
                <w:sz w:val="28"/>
              </w:rPr>
              <w:t>15</w:t>
            </w:r>
            <w:r w:rsidR="008228B5" w:rsidRPr="008228B5">
              <w:rPr>
                <w:sz w:val="28"/>
              </w:rPr>
              <w:t>»</w:t>
            </w:r>
            <w:r w:rsidR="00C950FF">
              <w:rPr>
                <w:sz w:val="28"/>
              </w:rPr>
              <w:t xml:space="preserve"> </w:t>
            </w:r>
            <w:r w:rsidR="00EF7AF5">
              <w:rPr>
                <w:sz w:val="28"/>
              </w:rPr>
              <w:t>декабря</w:t>
            </w:r>
            <w:r w:rsidR="008228B5" w:rsidRPr="008228B5">
              <w:rPr>
                <w:sz w:val="28"/>
              </w:rPr>
              <w:t xml:space="preserve"> 201</w:t>
            </w:r>
            <w:r w:rsidR="00DC4AEC">
              <w:rPr>
                <w:sz w:val="28"/>
              </w:rPr>
              <w:t>6</w:t>
            </w:r>
            <w:r w:rsidR="008228B5" w:rsidRPr="008228B5">
              <w:rPr>
                <w:sz w:val="28"/>
              </w:rPr>
              <w:t xml:space="preserve"> </w:t>
            </w:r>
            <w:r w:rsidR="00B55725" w:rsidRPr="008228B5">
              <w:rPr>
                <w:sz w:val="28"/>
              </w:rPr>
              <w:t xml:space="preserve">г. № </w:t>
            </w:r>
            <w:r w:rsidR="00EF7AF5">
              <w:rPr>
                <w:sz w:val="28"/>
              </w:rPr>
              <w:t>1989</w:t>
            </w:r>
          </w:p>
          <w:p w:rsidR="006F7CFD" w:rsidRPr="008228B5" w:rsidRDefault="006F7CFD" w:rsidP="00C950FF">
            <w:pPr>
              <w:spacing w:before="20"/>
              <w:ind w:hanging="533"/>
              <w:jc w:val="center"/>
              <w:rPr>
                <w:sz w:val="28"/>
              </w:rPr>
            </w:pPr>
          </w:p>
          <w:p w:rsidR="00B55725" w:rsidRPr="008228B5" w:rsidRDefault="00B55725" w:rsidP="00512814">
            <w:pPr>
              <w:spacing w:before="20"/>
              <w:jc w:val="center"/>
              <w:rPr>
                <w:sz w:val="28"/>
              </w:rPr>
            </w:pPr>
          </w:p>
          <w:p w:rsidR="00FE2BBD" w:rsidRPr="008228B5" w:rsidRDefault="00FE2BBD" w:rsidP="00512814">
            <w:pPr>
              <w:spacing w:before="20"/>
              <w:jc w:val="center"/>
              <w:rPr>
                <w:sz w:val="28"/>
              </w:rPr>
            </w:pPr>
          </w:p>
          <w:p w:rsidR="008228B5" w:rsidRPr="008228B5" w:rsidRDefault="008228B5" w:rsidP="00512814">
            <w:pPr>
              <w:spacing w:before="20"/>
              <w:jc w:val="center"/>
              <w:rPr>
                <w:sz w:val="28"/>
              </w:rPr>
            </w:pPr>
          </w:p>
          <w:p w:rsidR="008228B5" w:rsidRPr="008228B5" w:rsidRDefault="008228B5" w:rsidP="00512814">
            <w:pPr>
              <w:spacing w:before="20"/>
              <w:jc w:val="center"/>
              <w:rPr>
                <w:sz w:val="28"/>
              </w:rPr>
            </w:pPr>
          </w:p>
          <w:p w:rsidR="008228B5" w:rsidRPr="008228B5" w:rsidRDefault="008228B5" w:rsidP="00512814">
            <w:pPr>
              <w:spacing w:before="20"/>
              <w:jc w:val="center"/>
              <w:rPr>
                <w:sz w:val="28"/>
              </w:rPr>
            </w:pPr>
          </w:p>
          <w:p w:rsidR="008228B5" w:rsidRPr="008228B5" w:rsidRDefault="008228B5" w:rsidP="00512814">
            <w:pPr>
              <w:spacing w:before="20"/>
              <w:jc w:val="center"/>
              <w:rPr>
                <w:sz w:val="28"/>
              </w:rPr>
            </w:pPr>
          </w:p>
          <w:p w:rsidR="008228B5" w:rsidRDefault="008228B5" w:rsidP="00512814">
            <w:pPr>
              <w:spacing w:before="20"/>
              <w:jc w:val="center"/>
              <w:rPr>
                <w:sz w:val="28"/>
              </w:rPr>
            </w:pPr>
          </w:p>
          <w:p w:rsidR="0032019A" w:rsidRDefault="0032019A" w:rsidP="00512814">
            <w:pPr>
              <w:spacing w:before="20"/>
              <w:jc w:val="center"/>
              <w:rPr>
                <w:sz w:val="28"/>
              </w:rPr>
            </w:pPr>
          </w:p>
          <w:p w:rsidR="0032019A" w:rsidRDefault="0032019A" w:rsidP="00512814">
            <w:pPr>
              <w:spacing w:before="20"/>
              <w:jc w:val="center"/>
              <w:rPr>
                <w:sz w:val="28"/>
              </w:rPr>
            </w:pPr>
          </w:p>
          <w:p w:rsidR="0032019A" w:rsidRDefault="0032019A" w:rsidP="00512814">
            <w:pPr>
              <w:spacing w:before="20"/>
              <w:jc w:val="center"/>
              <w:rPr>
                <w:sz w:val="28"/>
              </w:rPr>
            </w:pPr>
          </w:p>
          <w:p w:rsidR="000233A3" w:rsidRPr="008228B5" w:rsidRDefault="000233A3" w:rsidP="00512814">
            <w:pPr>
              <w:spacing w:before="20"/>
              <w:jc w:val="center"/>
              <w:rPr>
                <w:sz w:val="28"/>
              </w:rPr>
            </w:pPr>
          </w:p>
          <w:p w:rsidR="00FA54BA" w:rsidRPr="008228B5" w:rsidRDefault="00FA54BA" w:rsidP="00512814">
            <w:pPr>
              <w:spacing w:before="20"/>
              <w:jc w:val="center"/>
              <w:rPr>
                <w:sz w:val="28"/>
              </w:rPr>
            </w:pPr>
          </w:p>
        </w:tc>
      </w:tr>
      <w:tr w:rsidR="00F34F05" w:rsidRPr="008228B5" w:rsidTr="00C950FF">
        <w:tblPrEx>
          <w:tblBorders>
            <w:top w:val="thickThinSmallGap" w:sz="24" w:space="0" w:color="auto"/>
            <w:left w:val="thickThinSmallGap" w:sz="24" w:space="0" w:color="auto"/>
            <w:bottom w:val="thinThickSmallGap" w:sz="24" w:space="0" w:color="auto"/>
            <w:right w:val="thinThickSmallGap" w:sz="24" w:space="0" w:color="auto"/>
          </w:tblBorders>
        </w:tblPrEx>
        <w:trPr>
          <w:gridAfter w:val="1"/>
          <w:wAfter w:w="709" w:type="dxa"/>
          <w:trHeight w:val="2028"/>
        </w:trPr>
        <w:tc>
          <w:tcPr>
            <w:tcW w:w="7512" w:type="dxa"/>
            <w:gridSpan w:val="2"/>
            <w:tcBorders>
              <w:top w:val="thickThinSmallGap" w:sz="2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34F05" w:rsidRPr="000233A3" w:rsidRDefault="00F34F05" w:rsidP="00512814">
            <w:pPr>
              <w:spacing w:before="20"/>
              <w:jc w:val="center"/>
              <w:rPr>
                <w:b/>
                <w:sz w:val="28"/>
              </w:rPr>
            </w:pPr>
          </w:p>
          <w:p w:rsidR="00F34F05" w:rsidRPr="000233A3" w:rsidRDefault="00F34F05" w:rsidP="00512814">
            <w:pPr>
              <w:spacing w:before="20"/>
              <w:jc w:val="center"/>
              <w:rPr>
                <w:b/>
                <w:sz w:val="28"/>
              </w:rPr>
            </w:pPr>
          </w:p>
          <w:p w:rsidR="00F34F05" w:rsidRPr="000233A3" w:rsidRDefault="00F34F05" w:rsidP="00512814">
            <w:pPr>
              <w:pStyle w:val="2"/>
              <w:spacing w:before="20"/>
              <w:rPr>
                <w:sz w:val="32"/>
                <w:szCs w:val="32"/>
              </w:rPr>
            </w:pPr>
            <w:r w:rsidRPr="000233A3">
              <w:rPr>
                <w:sz w:val="32"/>
                <w:szCs w:val="32"/>
              </w:rPr>
              <w:t>ПРОГРАММА</w:t>
            </w:r>
          </w:p>
          <w:p w:rsidR="000233A3" w:rsidRPr="000233A3" w:rsidRDefault="000233A3" w:rsidP="000233A3">
            <w:pPr>
              <w:jc w:val="center"/>
              <w:rPr>
                <w:rFonts w:eastAsia="Calibri"/>
                <w:b/>
              </w:rPr>
            </w:pPr>
          </w:p>
          <w:p w:rsidR="000233A3" w:rsidRPr="000233A3" w:rsidRDefault="000233A3" w:rsidP="000233A3">
            <w:pPr>
              <w:jc w:val="center"/>
              <w:rPr>
                <w:rFonts w:eastAsia="Calibri"/>
                <w:b/>
              </w:rPr>
            </w:pPr>
          </w:p>
          <w:p w:rsidR="00F34F05" w:rsidRPr="000233A3" w:rsidRDefault="000233A3" w:rsidP="00512814">
            <w:pPr>
              <w:pStyle w:val="4"/>
              <w:spacing w:before="20"/>
              <w:rPr>
                <w:sz w:val="32"/>
                <w:szCs w:val="32"/>
              </w:rPr>
            </w:pPr>
            <w:r w:rsidRPr="000233A3">
              <w:rPr>
                <w:rFonts w:eastAsia="Calibri"/>
              </w:rPr>
              <w:t xml:space="preserve"> «Безопасный город</w:t>
            </w:r>
            <w:r w:rsidR="00E754E7" w:rsidRPr="000233A3">
              <w:rPr>
                <w:sz w:val="32"/>
                <w:szCs w:val="32"/>
              </w:rPr>
              <w:t>»</w:t>
            </w:r>
            <w:r w:rsidR="00F34F05" w:rsidRPr="000233A3">
              <w:rPr>
                <w:sz w:val="32"/>
                <w:szCs w:val="32"/>
              </w:rPr>
              <w:t xml:space="preserve"> </w:t>
            </w:r>
          </w:p>
          <w:p w:rsidR="00F34F05" w:rsidRPr="000233A3" w:rsidRDefault="00F34F05" w:rsidP="00512814">
            <w:pPr>
              <w:spacing w:before="20"/>
              <w:jc w:val="center"/>
              <w:rPr>
                <w:b/>
                <w:sz w:val="28"/>
              </w:rPr>
            </w:pPr>
          </w:p>
          <w:p w:rsidR="00F34F05" w:rsidRPr="000233A3" w:rsidRDefault="00F34F05" w:rsidP="00512814">
            <w:pPr>
              <w:spacing w:before="20"/>
              <w:jc w:val="center"/>
              <w:rPr>
                <w:b/>
                <w:sz w:val="28"/>
              </w:rPr>
            </w:pPr>
          </w:p>
        </w:tc>
      </w:tr>
    </w:tbl>
    <w:p w:rsidR="00F34F05" w:rsidRPr="008228B5" w:rsidRDefault="00F34F05" w:rsidP="00512814">
      <w:pPr>
        <w:spacing w:before="20"/>
        <w:jc w:val="center"/>
        <w:rPr>
          <w:b/>
          <w:sz w:val="28"/>
        </w:rPr>
      </w:pPr>
    </w:p>
    <w:p w:rsidR="00F34F05" w:rsidRPr="008228B5" w:rsidRDefault="00F34F05" w:rsidP="00512814">
      <w:pPr>
        <w:spacing w:before="20"/>
        <w:jc w:val="center"/>
        <w:rPr>
          <w:b/>
          <w:sz w:val="28"/>
        </w:rPr>
      </w:pPr>
    </w:p>
    <w:p w:rsidR="008228B5" w:rsidRDefault="008228B5" w:rsidP="00512814">
      <w:pPr>
        <w:spacing w:before="20"/>
        <w:jc w:val="center"/>
        <w:rPr>
          <w:b/>
          <w:sz w:val="28"/>
        </w:rPr>
      </w:pPr>
    </w:p>
    <w:p w:rsidR="00512814" w:rsidRDefault="00512814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0233A3" w:rsidRDefault="000233A3" w:rsidP="00512814">
      <w:pPr>
        <w:spacing w:before="20"/>
        <w:jc w:val="center"/>
        <w:rPr>
          <w:b/>
          <w:sz w:val="28"/>
        </w:rPr>
      </w:pPr>
    </w:p>
    <w:p w:rsidR="0032019A" w:rsidRDefault="0032019A" w:rsidP="00512814">
      <w:pPr>
        <w:spacing w:before="20"/>
        <w:jc w:val="center"/>
        <w:rPr>
          <w:b/>
          <w:sz w:val="28"/>
        </w:rPr>
      </w:pPr>
    </w:p>
    <w:p w:rsidR="00F34F05" w:rsidRPr="008228B5" w:rsidRDefault="00F34F05" w:rsidP="00512814">
      <w:pPr>
        <w:spacing w:before="120"/>
        <w:jc w:val="center"/>
        <w:rPr>
          <w:b/>
          <w:sz w:val="28"/>
        </w:rPr>
      </w:pPr>
      <w:r w:rsidRPr="008228B5">
        <w:rPr>
          <w:b/>
          <w:sz w:val="28"/>
        </w:rPr>
        <w:t>г. Радужный</w:t>
      </w:r>
    </w:p>
    <w:p w:rsidR="00F34F05" w:rsidRDefault="00F34F05" w:rsidP="00512814">
      <w:pPr>
        <w:spacing w:before="20"/>
        <w:jc w:val="center"/>
        <w:rPr>
          <w:b/>
          <w:sz w:val="28"/>
        </w:rPr>
      </w:pPr>
      <w:r w:rsidRPr="008228B5">
        <w:rPr>
          <w:b/>
          <w:sz w:val="28"/>
        </w:rPr>
        <w:t>20</w:t>
      </w:r>
      <w:r w:rsidR="008228B5" w:rsidRPr="008228B5">
        <w:rPr>
          <w:b/>
          <w:sz w:val="28"/>
        </w:rPr>
        <w:t>1</w:t>
      </w:r>
      <w:r w:rsidR="009F3AE2">
        <w:rPr>
          <w:b/>
          <w:sz w:val="28"/>
        </w:rPr>
        <w:t>6</w:t>
      </w:r>
      <w:r w:rsidRPr="008228B5">
        <w:rPr>
          <w:b/>
          <w:sz w:val="28"/>
        </w:rPr>
        <w:t xml:space="preserve"> год</w:t>
      </w:r>
    </w:p>
    <w:p w:rsidR="00E754E7" w:rsidRDefault="00E754E7" w:rsidP="009F3AE2">
      <w:pPr>
        <w:pStyle w:val="2"/>
        <w:spacing w:before="20"/>
      </w:pPr>
    </w:p>
    <w:p w:rsidR="009F3AE2" w:rsidRDefault="009F3AE2" w:rsidP="009F3AE2">
      <w:pPr>
        <w:pStyle w:val="2"/>
        <w:spacing w:before="20"/>
      </w:pPr>
      <w:r w:rsidRPr="008228B5">
        <w:t>ПАСПОРТ ПРОГРАММЫ</w:t>
      </w:r>
    </w:p>
    <w:p w:rsidR="009F3AE2" w:rsidRPr="000233A3" w:rsidRDefault="009F3AE2" w:rsidP="009F3AE2">
      <w:pPr>
        <w:spacing w:before="20"/>
        <w:rPr>
          <w:sz w:val="28"/>
          <w:szCs w:val="28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7371"/>
      </w:tblGrid>
      <w:tr w:rsidR="009F3AE2" w:rsidRPr="000233A3" w:rsidTr="00A83FC5">
        <w:trPr>
          <w:trHeight w:val="106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 xml:space="preserve">Наименование </w:t>
            </w:r>
          </w:p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294B4F" w:rsidP="00294B4F">
            <w:pPr>
              <w:pStyle w:val="3"/>
              <w:spacing w:before="20"/>
              <w:jc w:val="both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9F3AE2" w:rsidRPr="000233A3">
              <w:rPr>
                <w:szCs w:val="28"/>
              </w:rPr>
              <w:t>рограмма «</w:t>
            </w:r>
            <w:r w:rsidR="000233A3" w:rsidRPr="000233A3">
              <w:rPr>
                <w:szCs w:val="28"/>
              </w:rPr>
              <w:t>Безопасный город</w:t>
            </w:r>
            <w:r w:rsidR="009F3AE2" w:rsidRPr="000233A3">
              <w:rPr>
                <w:szCs w:val="28"/>
              </w:rPr>
              <w:t>»</w:t>
            </w:r>
          </w:p>
        </w:tc>
      </w:tr>
      <w:tr w:rsidR="009F3AE2" w:rsidRPr="000233A3" w:rsidTr="00A83FC5">
        <w:trPr>
          <w:trHeight w:val="9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jc w:val="both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>Муниципальное казенное учреждение «Управление по делам гражданской обороны и чрезвычайным ситуациям»  ЗАТО г. Радужный Владимирской области</w:t>
            </w:r>
          </w:p>
        </w:tc>
      </w:tr>
      <w:tr w:rsidR="009F3AE2" w:rsidRPr="000233A3" w:rsidTr="00A83FC5">
        <w:trPr>
          <w:trHeight w:val="9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6F1B73">
            <w:pPr>
              <w:spacing w:before="20"/>
              <w:jc w:val="both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 xml:space="preserve">Муниципальное казенное учреждение «Городской комитет муниципального хозяйства», </w:t>
            </w:r>
            <w:r w:rsidR="00905FB7">
              <w:rPr>
                <w:sz w:val="28"/>
                <w:szCs w:val="28"/>
              </w:rPr>
              <w:t>Муниципальное казенно</w:t>
            </w:r>
            <w:r w:rsidR="006F1B73">
              <w:rPr>
                <w:sz w:val="28"/>
                <w:szCs w:val="28"/>
              </w:rPr>
              <w:t>е</w:t>
            </w:r>
            <w:r w:rsidR="00905FB7">
              <w:rPr>
                <w:sz w:val="28"/>
                <w:szCs w:val="28"/>
              </w:rPr>
              <w:t xml:space="preserve"> учреждение «Управление административными зданиями», Комитет по культуре и спорту ЗАТО г. Радужный, Управление образования администрации ЗАТО г. Радужный </w:t>
            </w:r>
          </w:p>
        </w:tc>
      </w:tr>
      <w:tr w:rsidR="009F3AE2" w:rsidRPr="000233A3" w:rsidTr="00A83FC5">
        <w:trPr>
          <w:trHeight w:val="4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88B" w:rsidRPr="008C26B8" w:rsidRDefault="00AB588B" w:rsidP="00586699">
            <w:pPr>
              <w:spacing w:before="20"/>
              <w:jc w:val="both"/>
              <w:rPr>
                <w:rFonts w:eastAsia="Calibri"/>
                <w:sz w:val="28"/>
                <w:szCs w:val="28"/>
              </w:rPr>
            </w:pPr>
            <w:r w:rsidRPr="008C26B8">
              <w:rPr>
                <w:rFonts w:eastAsia="Calibri"/>
                <w:sz w:val="28"/>
                <w:szCs w:val="28"/>
              </w:rPr>
              <w:t xml:space="preserve">          - п</w:t>
            </w:r>
            <w:r w:rsidR="000233A3" w:rsidRPr="008C26B8">
              <w:rPr>
                <w:rFonts w:eastAsia="Calibri"/>
                <w:sz w:val="28"/>
                <w:szCs w:val="28"/>
              </w:rPr>
              <w:t>овышение общего уровня общественной безопасности, правопорядка и безопасности среды обитания за счёт существующего улучшения координации деятельности сил и служб, ответственных за решение этих задач, путём внедрения на базе муниципальн</w:t>
            </w:r>
            <w:r w:rsidR="00586699" w:rsidRPr="008C26B8">
              <w:rPr>
                <w:rFonts w:eastAsia="Calibri"/>
                <w:sz w:val="28"/>
                <w:szCs w:val="28"/>
              </w:rPr>
              <w:t>ого</w:t>
            </w:r>
            <w:r w:rsidR="000233A3" w:rsidRPr="008C26B8">
              <w:rPr>
                <w:rFonts w:eastAsia="Calibri"/>
                <w:sz w:val="28"/>
                <w:szCs w:val="28"/>
              </w:rPr>
              <w:t xml:space="preserve"> образовани</w:t>
            </w:r>
            <w:r w:rsidR="00586699" w:rsidRPr="008C26B8">
              <w:rPr>
                <w:rFonts w:eastAsia="Calibri"/>
                <w:sz w:val="28"/>
                <w:szCs w:val="28"/>
              </w:rPr>
              <w:t>я</w:t>
            </w:r>
            <w:r w:rsidR="000233A3" w:rsidRPr="008C26B8">
              <w:rPr>
                <w:rFonts w:eastAsia="Calibri"/>
                <w:sz w:val="28"/>
                <w:szCs w:val="28"/>
              </w:rPr>
              <w:t xml:space="preserve"> комплексной информационной системы, обеспечивающей прогнозирование, мониторинг, предупреждение </w:t>
            </w:r>
            <w:r w:rsidR="000233A3" w:rsidRPr="008C26B8">
              <w:rPr>
                <w:rFonts w:eastAsia="Calibri"/>
                <w:sz w:val="28"/>
                <w:szCs w:val="28"/>
              </w:rPr>
              <w:br/>
              <w:t>и ликвидацию возможных угроз</w:t>
            </w:r>
            <w:r w:rsidRPr="008C26B8">
              <w:rPr>
                <w:rFonts w:eastAsia="Calibri"/>
                <w:sz w:val="28"/>
                <w:szCs w:val="28"/>
              </w:rPr>
              <w:t>;</w:t>
            </w:r>
          </w:p>
          <w:p w:rsidR="009F3AE2" w:rsidRPr="008C26B8" w:rsidRDefault="000233A3" w:rsidP="00586699">
            <w:pPr>
              <w:spacing w:before="20"/>
              <w:jc w:val="both"/>
              <w:rPr>
                <w:sz w:val="28"/>
                <w:szCs w:val="28"/>
              </w:rPr>
            </w:pPr>
            <w:r w:rsidRPr="008C26B8">
              <w:rPr>
                <w:rFonts w:eastAsia="Calibri"/>
                <w:sz w:val="28"/>
                <w:szCs w:val="28"/>
              </w:rPr>
              <w:t xml:space="preserve"> </w:t>
            </w:r>
            <w:r w:rsidR="00AB588B" w:rsidRPr="008C26B8">
              <w:rPr>
                <w:rFonts w:eastAsia="Calibri"/>
                <w:sz w:val="28"/>
                <w:szCs w:val="28"/>
              </w:rPr>
              <w:t xml:space="preserve">          -</w:t>
            </w:r>
            <w:r w:rsidRPr="008C26B8">
              <w:rPr>
                <w:rFonts w:eastAsia="Calibri"/>
                <w:sz w:val="28"/>
                <w:szCs w:val="28"/>
              </w:rPr>
              <w:t xml:space="preserve"> контроль устранения последствий чрезвычайных ситуаций и правонарушений с интеграцией под её управлением действий информационно-управляющих подсистем дежурных, диспетчерских, муниципальных служб для их оперативного взаимодействия в интересах муниципального образования</w:t>
            </w:r>
            <w:r w:rsidR="00AB588B" w:rsidRPr="008C26B8">
              <w:rPr>
                <w:rFonts w:eastAsia="Calibri"/>
                <w:sz w:val="28"/>
                <w:szCs w:val="28"/>
              </w:rPr>
              <w:t>;</w:t>
            </w:r>
          </w:p>
          <w:p w:rsidR="00AB588B" w:rsidRPr="008C26B8" w:rsidRDefault="00AB588B" w:rsidP="00AB588B">
            <w:pPr>
              <w:ind w:firstLine="708"/>
              <w:jc w:val="both"/>
              <w:rPr>
                <w:rFonts w:eastAsia="Calibri"/>
                <w:sz w:val="28"/>
                <w:szCs w:val="28"/>
              </w:rPr>
            </w:pPr>
            <w:r w:rsidRPr="008C26B8">
              <w:rPr>
                <w:rFonts w:eastAsia="Calibri"/>
                <w:sz w:val="28"/>
                <w:szCs w:val="28"/>
              </w:rPr>
              <w:t>- повышение готовности органов управления к выполнению возложенных задач;</w:t>
            </w:r>
          </w:p>
          <w:p w:rsidR="00AB588B" w:rsidRPr="008C26B8" w:rsidRDefault="00AB588B" w:rsidP="00AB588B">
            <w:pPr>
              <w:ind w:firstLine="708"/>
              <w:jc w:val="both"/>
              <w:rPr>
                <w:rFonts w:eastAsia="Calibri"/>
                <w:sz w:val="28"/>
                <w:szCs w:val="28"/>
              </w:rPr>
            </w:pPr>
            <w:r w:rsidRPr="008C26B8">
              <w:rPr>
                <w:rFonts w:eastAsia="Calibri"/>
                <w:sz w:val="28"/>
                <w:szCs w:val="28"/>
              </w:rPr>
              <w:t>- повышение эффективности систем мониторинга и предупреждения чрезвычайных ситуаций, происшествий и правонарушений;</w:t>
            </w:r>
          </w:p>
          <w:p w:rsidR="00AB588B" w:rsidRPr="008C26B8" w:rsidRDefault="00AB588B" w:rsidP="00AB588B">
            <w:pPr>
              <w:ind w:firstLine="708"/>
              <w:jc w:val="both"/>
              <w:rPr>
                <w:rFonts w:eastAsia="Calibri"/>
                <w:sz w:val="28"/>
                <w:szCs w:val="28"/>
              </w:rPr>
            </w:pPr>
            <w:r w:rsidRPr="008C26B8">
              <w:rPr>
                <w:rFonts w:eastAsia="Calibri"/>
                <w:sz w:val="28"/>
                <w:szCs w:val="28"/>
              </w:rPr>
              <w:t>- снижение количества чрезвычайных ситуаций, пожаров, правонарушений, гибели и травматизма людей;</w:t>
            </w:r>
          </w:p>
          <w:p w:rsidR="00AB588B" w:rsidRPr="008C26B8" w:rsidRDefault="00AB588B" w:rsidP="00AB588B">
            <w:pPr>
              <w:ind w:firstLine="708"/>
              <w:jc w:val="both"/>
              <w:rPr>
                <w:rFonts w:eastAsia="Calibri"/>
                <w:sz w:val="28"/>
                <w:szCs w:val="28"/>
              </w:rPr>
            </w:pPr>
            <w:r w:rsidRPr="008C26B8">
              <w:rPr>
                <w:rFonts w:eastAsia="Calibri"/>
                <w:sz w:val="28"/>
                <w:szCs w:val="28"/>
              </w:rPr>
              <w:t>- максимизация социально-экономических эффектов</w:t>
            </w:r>
            <w:r w:rsidR="008C26B8" w:rsidRPr="008C26B8">
              <w:rPr>
                <w:rFonts w:eastAsia="Calibri"/>
                <w:sz w:val="28"/>
                <w:szCs w:val="28"/>
              </w:rPr>
              <w:t>.</w:t>
            </w:r>
          </w:p>
          <w:p w:rsidR="00AB588B" w:rsidRPr="008C26B8" w:rsidRDefault="00AB588B" w:rsidP="00AB588B">
            <w:pPr>
              <w:ind w:firstLine="708"/>
              <w:jc w:val="both"/>
              <w:rPr>
                <w:sz w:val="28"/>
                <w:szCs w:val="28"/>
              </w:rPr>
            </w:pPr>
          </w:p>
        </w:tc>
      </w:tr>
      <w:tr w:rsidR="009F3AE2" w:rsidRPr="000233A3" w:rsidTr="00A83FC5">
        <w:trPr>
          <w:trHeight w:val="4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 xml:space="preserve">- сбор, обработка и консолидация данных о текущей обстановке в </w:t>
            </w:r>
            <w:r w:rsidR="00905FB7">
              <w:rPr>
                <w:rFonts w:eastAsia="Calibri"/>
                <w:sz w:val="28"/>
                <w:szCs w:val="28"/>
              </w:rPr>
              <w:t>ЗАТО г. Радужный</w:t>
            </w:r>
            <w:r w:rsidRPr="000233A3">
              <w:rPr>
                <w:rFonts w:eastAsia="Calibri"/>
                <w:sz w:val="28"/>
                <w:szCs w:val="28"/>
              </w:rPr>
              <w:t xml:space="preserve">, получаемых из различных источников информации (систем мониторинга </w:t>
            </w:r>
            <w:r w:rsidRPr="000233A3">
              <w:rPr>
                <w:rFonts w:eastAsia="Calibri"/>
                <w:sz w:val="28"/>
                <w:szCs w:val="28"/>
              </w:rPr>
              <w:br/>
              <w:t>и контроля, оконечных устройств, дежурно-диспетчерских служб, голосовых и текстовых сообщений от населения и организаций);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>- оперативная оценка, анализ и прогнозирование обстановки;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lastRenderedPageBreak/>
              <w:t xml:space="preserve">- своевременная поддержка процессов принятия управленческих решений по предупреждению </w:t>
            </w:r>
            <w:r w:rsidRPr="000233A3">
              <w:rPr>
                <w:rFonts w:eastAsia="Calibri"/>
                <w:sz w:val="28"/>
                <w:szCs w:val="28"/>
              </w:rPr>
              <w:br/>
              <w:t>и ликвидации кризисных ситуаций и происшествий (далее КСП);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 xml:space="preserve">- интеграция существующих и перспективных федеральных, региональных и муниципальных информационных систем, обеспечивающих безопасность жизнедеятельности населения на базе единой интеграционной платформы с возможностью подключения и управления широким спектром оконечных устройств (видеокамер, датчиков, гидропостов и т.д. </w:t>
            </w:r>
            <w:r w:rsidRPr="000233A3">
              <w:rPr>
                <w:rFonts w:eastAsia="Calibri"/>
                <w:sz w:val="28"/>
                <w:szCs w:val="28"/>
              </w:rPr>
              <w:br/>
              <w:t>и комплекса средств автоматизации (далее КСА) муниципального и регионального уровней);</w:t>
            </w:r>
          </w:p>
          <w:p w:rsidR="000233A3" w:rsidRPr="00E002A6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E002A6">
              <w:rPr>
                <w:rFonts w:eastAsia="Calibri"/>
                <w:sz w:val="28"/>
                <w:szCs w:val="28"/>
              </w:rPr>
              <w:t>- создание единой информационно-коммуникационной платформы для территориальных органов федеральных органов исполнительной власти, органов местного самоуправления, организаций-эксплуатантов/владельцев потенциально – опасны</w:t>
            </w:r>
            <w:r w:rsidR="00E002A6" w:rsidRPr="00E002A6">
              <w:rPr>
                <w:rFonts w:eastAsia="Calibri"/>
                <w:sz w:val="28"/>
                <w:szCs w:val="28"/>
              </w:rPr>
              <w:t>х</w:t>
            </w:r>
            <w:r w:rsidRPr="00E002A6">
              <w:rPr>
                <w:rFonts w:eastAsia="Calibri"/>
                <w:sz w:val="28"/>
                <w:szCs w:val="28"/>
              </w:rPr>
              <w:t xml:space="preserve"> объект</w:t>
            </w:r>
            <w:r w:rsidR="00E002A6" w:rsidRPr="00E002A6">
              <w:rPr>
                <w:rFonts w:eastAsia="Calibri"/>
                <w:sz w:val="28"/>
                <w:szCs w:val="28"/>
              </w:rPr>
              <w:t>ов</w:t>
            </w:r>
            <w:r w:rsidRPr="00E002A6">
              <w:rPr>
                <w:rFonts w:eastAsia="Calibri"/>
                <w:sz w:val="28"/>
                <w:szCs w:val="28"/>
              </w:rPr>
              <w:t>, объект</w:t>
            </w:r>
            <w:r w:rsidR="00E002A6" w:rsidRPr="00E002A6">
              <w:rPr>
                <w:rFonts w:eastAsia="Calibri"/>
                <w:sz w:val="28"/>
                <w:szCs w:val="28"/>
              </w:rPr>
              <w:t>ов</w:t>
            </w:r>
            <w:r w:rsidRPr="00E002A6">
              <w:rPr>
                <w:rFonts w:eastAsia="Calibri"/>
                <w:sz w:val="28"/>
                <w:szCs w:val="28"/>
              </w:rPr>
              <w:t xml:space="preserve"> массового пребывания людей и населения, ориентированной </w:t>
            </w:r>
            <w:r w:rsidRPr="00E002A6">
              <w:rPr>
                <w:rFonts w:eastAsia="Calibri"/>
                <w:sz w:val="28"/>
                <w:szCs w:val="28"/>
              </w:rPr>
              <w:br/>
              <w:t>на формирование на муниципальном уровне единого информационного пространства органов управления, служб, учреждений и организаций, уполномоченных на обеспечение безопасности в различных сферах производства и жизнедеятельности населения;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 xml:space="preserve">- формирование объединенной системы оперативно-диспетчерского управления на основе ЕДДС </w:t>
            </w:r>
            <w:r w:rsidRPr="000233A3">
              <w:rPr>
                <w:rFonts w:eastAsia="Calibri"/>
                <w:sz w:val="28"/>
                <w:szCs w:val="28"/>
              </w:rPr>
              <w:br/>
              <w:t xml:space="preserve">как центрального органа управления этой системы </w:t>
            </w:r>
            <w:r w:rsidRPr="000233A3">
              <w:rPr>
                <w:rFonts w:eastAsia="Calibri"/>
                <w:sz w:val="28"/>
                <w:szCs w:val="28"/>
              </w:rPr>
              <w:br/>
              <w:t xml:space="preserve">и взаимодействующих с ней экстренных оперативных служб, городских дежурно-диспетчерских, оперативно-дежурных, аварийно-спасательных служб </w:t>
            </w:r>
            <w:r w:rsidRPr="000233A3">
              <w:rPr>
                <w:rFonts w:eastAsia="Calibri"/>
                <w:sz w:val="28"/>
                <w:szCs w:val="28"/>
              </w:rPr>
              <w:br/>
              <w:t xml:space="preserve">и соответствующих дежурных служб организаций-эксплуатантов/владельцев потенциально-опасных объектов (далее ПОО), объектов с массовым пребыванием людей (далее ОМПЛ), расположенных или имеющих область ответственности на территории </w:t>
            </w:r>
            <w:r w:rsidR="00586699">
              <w:rPr>
                <w:rFonts w:eastAsia="Calibri"/>
                <w:sz w:val="28"/>
                <w:szCs w:val="28"/>
              </w:rPr>
              <w:t>ЗАТО г. Радужный Владимирской области</w:t>
            </w:r>
            <w:r w:rsidRPr="000233A3">
              <w:rPr>
                <w:rFonts w:eastAsia="Calibri"/>
                <w:sz w:val="28"/>
                <w:szCs w:val="28"/>
              </w:rPr>
              <w:t>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 xml:space="preserve">- формирование муниципального сегмента сети комплексного мониторинга состояния безопасности жизнедеятельности и передачи данных на базе многофункциональных комплексов мониторинга природно-техногенных угроз, ориентированной </w:t>
            </w:r>
            <w:r w:rsidRPr="000233A3">
              <w:rPr>
                <w:rFonts w:eastAsia="Calibri"/>
                <w:sz w:val="28"/>
                <w:szCs w:val="28"/>
              </w:rPr>
              <w:br/>
              <w:t>на идентификацию потенциальных точек уязвимости;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>- оказание информационной поддержки соответствующим службам для обеспечения экстренной помощи населению при угрозах жизни и здоровью, уменьшения социально-экономического ущерба при чрезвычайных происшествиях и ЧС;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 xml:space="preserve">- информирование граждан о событиях и результатах </w:t>
            </w:r>
            <w:r w:rsidRPr="000233A3">
              <w:rPr>
                <w:rFonts w:eastAsia="Calibri"/>
                <w:sz w:val="28"/>
                <w:szCs w:val="28"/>
              </w:rPr>
              <w:lastRenderedPageBreak/>
              <w:t>реагирования служб и ведомств на КСП;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 xml:space="preserve">- прогнозирование, предупреждение и реагирование </w:t>
            </w:r>
            <w:r w:rsidRPr="000233A3">
              <w:rPr>
                <w:rFonts w:eastAsia="Calibri"/>
                <w:sz w:val="28"/>
                <w:szCs w:val="28"/>
              </w:rPr>
              <w:br/>
              <w:t>на угрозы обеспечения безопасности жизнедеятельности населения в соответствии с положениями Концепции построения и развития АПК «Безопасный город», утвержденной распоряжением Правительства Российской Федерации № 2446-р от 03.12.2014 и Едиными требованиями к техническим параметрам сегментов АПК «Безопасный город», утвержденными МЧС России 29.12.2014;</w:t>
            </w:r>
          </w:p>
          <w:p w:rsidR="000233A3" w:rsidRPr="000233A3" w:rsidRDefault="000233A3" w:rsidP="000233A3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 xml:space="preserve">- обеспечение централизованной координации действий </w:t>
            </w:r>
            <w:r w:rsidRPr="000233A3">
              <w:rPr>
                <w:rFonts w:eastAsia="Calibri"/>
                <w:sz w:val="28"/>
                <w:szCs w:val="28"/>
              </w:rPr>
              <w:br/>
              <w:t xml:space="preserve">и контроля исполнения поручений органами местного самоуправления, коммерческими организациями </w:t>
            </w:r>
            <w:r w:rsidRPr="000233A3">
              <w:rPr>
                <w:rFonts w:eastAsia="Calibri"/>
                <w:sz w:val="28"/>
                <w:szCs w:val="28"/>
              </w:rPr>
              <w:br/>
              <w:t xml:space="preserve">и населением по комплексу задач, связанных </w:t>
            </w:r>
            <w:r w:rsidRPr="000233A3">
              <w:rPr>
                <w:rFonts w:eastAsia="Calibri"/>
                <w:sz w:val="28"/>
                <w:szCs w:val="28"/>
              </w:rPr>
              <w:br/>
              <w:t>с обеспечением безопасности жизнедеятельности населения;</w:t>
            </w:r>
          </w:p>
          <w:p w:rsidR="00570494" w:rsidRPr="000233A3" w:rsidRDefault="000233A3" w:rsidP="00586699">
            <w:pPr>
              <w:spacing w:before="20"/>
              <w:jc w:val="both"/>
              <w:rPr>
                <w:sz w:val="28"/>
                <w:szCs w:val="28"/>
              </w:rPr>
            </w:pPr>
            <w:r w:rsidRPr="000233A3">
              <w:rPr>
                <w:rFonts w:eastAsia="Calibri"/>
                <w:sz w:val="28"/>
                <w:szCs w:val="28"/>
              </w:rPr>
              <w:t>- обеспечение информационной безопасности в рамках единой информационно-коммуникационной платформы, предусматривающей создание нескольких контуров безопасности с различными правами доступа пользователей к информации и функциям АПК «Безопасный город», а также и ролями пользователей (групп пользователей), определяемых соответствующими нормативными актами.</w:t>
            </w:r>
          </w:p>
        </w:tc>
      </w:tr>
      <w:tr w:rsidR="009F3AE2" w:rsidRPr="00CF081A" w:rsidTr="00A83F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CF081A" w:rsidRDefault="009F3AE2" w:rsidP="00A83FC5">
            <w:pPr>
              <w:spacing w:before="20"/>
              <w:rPr>
                <w:sz w:val="28"/>
                <w:szCs w:val="28"/>
              </w:rPr>
            </w:pPr>
            <w:r w:rsidRPr="00CF081A">
              <w:rPr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81A" w:rsidRPr="00591B83" w:rsidRDefault="00CF081A" w:rsidP="00CF081A">
            <w:pPr>
              <w:pStyle w:val="Style3"/>
              <w:widowControl/>
              <w:tabs>
                <w:tab w:val="left" w:pos="780"/>
              </w:tabs>
              <w:spacing w:line="240" w:lineRule="auto"/>
              <w:ind w:firstLine="0"/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Показателями оценки эффективности использования АПК «Безопасный город» по основным направлениям обеспечения безопасности жизнедеятельности населения и общественной безопасности являются:</w:t>
            </w:r>
          </w:p>
          <w:p w:rsidR="009F3AE2" w:rsidRPr="00591B83" w:rsidRDefault="00591B83" w:rsidP="00591B83">
            <w:pPr>
              <w:pStyle w:val="Style5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1.Увеличение уровня оснащенности АПК «Безопасный город»</w:t>
            </w:r>
            <w:r w:rsidR="00853876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1B83" w:rsidRPr="00591B83" w:rsidRDefault="00591B83" w:rsidP="00591B83">
            <w:pPr>
              <w:pStyle w:val="Style5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Повышение оперативности служб экстренного реагирования</w:t>
            </w:r>
            <w:r w:rsidR="00853876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1B83" w:rsidRPr="00591B83" w:rsidRDefault="00591B83" w:rsidP="00591B83">
            <w:pPr>
              <w:pStyle w:val="Style5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3. Профилактика и повышение уровня готовности системы оповещения к выполнению задач</w:t>
            </w:r>
            <w:r w:rsidR="00853876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1B83" w:rsidRPr="00591B83" w:rsidRDefault="00591B83" w:rsidP="00591B83">
            <w:pPr>
              <w:pStyle w:val="Style5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4. Степень подготовки населения муниципального образования в области гражданской обороны, защиты населения и территории от ЧС</w:t>
            </w:r>
            <w:r w:rsidR="00853876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;</w:t>
            </w: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591B83" w:rsidRPr="00591B83" w:rsidRDefault="00591B83" w:rsidP="00591B83">
            <w:pPr>
              <w:pStyle w:val="Style5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5. Снижение количества правонарушений, совершенных на улицах, в местах массового пребывания и отдыха граждан</w:t>
            </w:r>
            <w:r w:rsidR="00853876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1B83" w:rsidRPr="00591B83" w:rsidRDefault="00591B83" w:rsidP="00591B83">
            <w:pPr>
              <w:pStyle w:val="Style5"/>
              <w:widowControl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Style w:val="FontStyle12"/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591B83">
              <w:rPr>
                <w:rFonts w:ascii="Times New Roman" w:hAnsi="Times New Roman" w:cs="Times New Roman"/>
                <w:sz w:val="28"/>
                <w:szCs w:val="28"/>
              </w:rPr>
              <w:t>Доля муниципальных предприятий и учреждений, имеющих паспорт антитеррористической защищенности.</w:t>
            </w:r>
          </w:p>
          <w:p w:rsidR="00591B83" w:rsidRPr="00591B83" w:rsidRDefault="00591B83" w:rsidP="00853876">
            <w:pPr>
              <w:pStyle w:val="Style5"/>
              <w:widowControl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1B83">
              <w:rPr>
                <w:rFonts w:ascii="Times New Roman" w:hAnsi="Times New Roman" w:cs="Times New Roman"/>
                <w:sz w:val="28"/>
                <w:szCs w:val="28"/>
              </w:rPr>
              <w:t>7. Темп роста (снижения) количества пожаров</w:t>
            </w:r>
            <w:r w:rsidR="0085387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F3AE2" w:rsidRPr="000233A3" w:rsidTr="00A83F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bCs/>
                <w:iCs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3A3" w:rsidRPr="00586699" w:rsidRDefault="006F1B73" w:rsidP="000233A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Мероприятия </w:t>
            </w:r>
            <w:r w:rsidR="000233A3" w:rsidRPr="00586699">
              <w:rPr>
                <w:rFonts w:eastAsia="Calibri"/>
                <w:sz w:val="28"/>
                <w:szCs w:val="28"/>
              </w:rPr>
              <w:t xml:space="preserve">программы </w:t>
            </w:r>
            <w:r>
              <w:rPr>
                <w:rFonts w:eastAsia="Calibri"/>
                <w:sz w:val="28"/>
                <w:szCs w:val="28"/>
              </w:rPr>
              <w:t>реализуются в период с 2017 по 2019 г.г.</w:t>
            </w:r>
          </w:p>
          <w:p w:rsidR="009F3AE2" w:rsidRPr="00586699" w:rsidRDefault="009F3AE2" w:rsidP="00586699">
            <w:pPr>
              <w:pStyle w:val="4"/>
              <w:spacing w:before="20"/>
              <w:jc w:val="both"/>
              <w:rPr>
                <w:b w:val="0"/>
                <w:sz w:val="28"/>
                <w:szCs w:val="28"/>
              </w:rPr>
            </w:pPr>
          </w:p>
        </w:tc>
      </w:tr>
      <w:tr w:rsidR="009F3AE2" w:rsidRPr="000233A3" w:rsidTr="000233A3">
        <w:trPr>
          <w:trHeight w:val="20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lastRenderedPageBreak/>
              <w:t>Объемы бюджетных ассигнований программы, в том числе по годам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60D" w:rsidRPr="0014360D" w:rsidRDefault="006F1B73" w:rsidP="0014360D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Общие затраты на реализацию программы в 2017-2019 г.г. составят - </w:t>
            </w:r>
            <w:r w:rsidR="009F3AE2" w:rsidRPr="0014360D">
              <w:rPr>
                <w:sz w:val="28"/>
                <w:szCs w:val="28"/>
              </w:rPr>
              <w:t xml:space="preserve"> </w:t>
            </w:r>
            <w:r w:rsidR="0014360D" w:rsidRPr="0014360D">
              <w:rPr>
                <w:bCs/>
                <w:sz w:val="28"/>
                <w:szCs w:val="28"/>
              </w:rPr>
              <w:t>13728,911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4360D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, в том числе:</w:t>
            </w:r>
          </w:p>
          <w:p w:rsidR="009F3AE2" w:rsidRPr="0014360D" w:rsidRDefault="009F3AE2" w:rsidP="000050A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4360D">
              <w:rPr>
                <w:sz w:val="28"/>
                <w:szCs w:val="28"/>
              </w:rPr>
              <w:t xml:space="preserve">2017 г. – </w:t>
            </w:r>
            <w:r w:rsidR="0014360D" w:rsidRPr="0014360D">
              <w:rPr>
                <w:bCs/>
                <w:sz w:val="28"/>
                <w:szCs w:val="28"/>
              </w:rPr>
              <w:t>4908,521</w:t>
            </w:r>
            <w:r w:rsidR="006F1B73">
              <w:rPr>
                <w:bCs/>
                <w:sz w:val="28"/>
                <w:szCs w:val="28"/>
              </w:rPr>
              <w:t xml:space="preserve"> </w:t>
            </w:r>
            <w:r w:rsidR="006F1B73" w:rsidRPr="0014360D">
              <w:rPr>
                <w:sz w:val="28"/>
                <w:szCs w:val="28"/>
              </w:rPr>
              <w:t>тыс. руб.</w:t>
            </w:r>
          </w:p>
          <w:p w:rsidR="009F3AE2" w:rsidRPr="0014360D" w:rsidRDefault="009F3AE2" w:rsidP="000050A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4360D">
              <w:rPr>
                <w:sz w:val="28"/>
                <w:szCs w:val="28"/>
              </w:rPr>
              <w:t xml:space="preserve">2018 г. – </w:t>
            </w:r>
            <w:r w:rsidR="0014360D" w:rsidRPr="0014360D">
              <w:rPr>
                <w:bCs/>
                <w:sz w:val="28"/>
                <w:szCs w:val="28"/>
              </w:rPr>
              <w:t>4398,960</w:t>
            </w:r>
            <w:r w:rsidR="006F1B73">
              <w:rPr>
                <w:bCs/>
                <w:sz w:val="28"/>
                <w:szCs w:val="28"/>
              </w:rPr>
              <w:t xml:space="preserve"> </w:t>
            </w:r>
            <w:r w:rsidR="006F1B73" w:rsidRPr="0014360D">
              <w:rPr>
                <w:sz w:val="28"/>
                <w:szCs w:val="28"/>
              </w:rPr>
              <w:t>тыс. руб.</w:t>
            </w:r>
          </w:p>
          <w:p w:rsidR="0014360D" w:rsidRPr="0014360D" w:rsidRDefault="009F3AE2" w:rsidP="0014360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4360D">
              <w:rPr>
                <w:sz w:val="28"/>
                <w:szCs w:val="28"/>
              </w:rPr>
              <w:t xml:space="preserve">2019 г. – </w:t>
            </w:r>
            <w:r w:rsidR="0014360D" w:rsidRPr="0014360D">
              <w:rPr>
                <w:bCs/>
                <w:sz w:val="28"/>
                <w:szCs w:val="28"/>
              </w:rPr>
              <w:t>4421,430</w:t>
            </w:r>
            <w:r w:rsidR="0014360D" w:rsidRPr="0014360D">
              <w:rPr>
                <w:rFonts w:eastAsia="Calibri"/>
                <w:sz w:val="28"/>
                <w:szCs w:val="28"/>
              </w:rPr>
              <w:t xml:space="preserve"> </w:t>
            </w:r>
            <w:r w:rsidR="006F1B73">
              <w:rPr>
                <w:rFonts w:eastAsia="Calibri"/>
                <w:sz w:val="28"/>
                <w:szCs w:val="28"/>
              </w:rPr>
              <w:t xml:space="preserve"> </w:t>
            </w:r>
            <w:r w:rsidR="006F1B73" w:rsidRPr="0014360D">
              <w:rPr>
                <w:sz w:val="28"/>
                <w:szCs w:val="28"/>
              </w:rPr>
              <w:t>тыс. руб.</w:t>
            </w:r>
          </w:p>
        </w:tc>
      </w:tr>
      <w:tr w:rsidR="009F3AE2" w:rsidRPr="000233A3" w:rsidTr="00A83FC5">
        <w:trPr>
          <w:trHeight w:val="76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E2" w:rsidRPr="000233A3" w:rsidRDefault="009F3AE2" w:rsidP="00A83FC5">
            <w:pPr>
              <w:spacing w:before="20"/>
              <w:rPr>
                <w:sz w:val="28"/>
                <w:szCs w:val="28"/>
              </w:rPr>
            </w:pPr>
            <w:r w:rsidRPr="000233A3"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3A3" w:rsidRPr="00E002A6" w:rsidRDefault="004E282C" w:rsidP="000233A3">
            <w:pPr>
              <w:widowControl w:val="0"/>
              <w:ind w:right="66"/>
              <w:jc w:val="both"/>
              <w:rPr>
                <w:rFonts w:eastAsia="Calibri"/>
                <w:sz w:val="28"/>
                <w:szCs w:val="28"/>
              </w:rPr>
            </w:pPr>
            <w:r w:rsidRPr="004E282C">
              <w:rPr>
                <w:rFonts w:eastAsia="Calibri"/>
                <w:color w:val="FF0000"/>
                <w:sz w:val="28"/>
                <w:szCs w:val="28"/>
              </w:rPr>
              <w:t xml:space="preserve">           </w:t>
            </w:r>
            <w:r w:rsidR="000233A3" w:rsidRPr="00E002A6">
              <w:rPr>
                <w:rFonts w:eastAsia="Calibri"/>
                <w:sz w:val="28"/>
                <w:szCs w:val="28"/>
              </w:rPr>
              <w:t xml:space="preserve">По предварительным оценкам реализация программных мероприятий должна привести к следующим </w:t>
            </w:r>
            <w:r w:rsidR="00B100CD" w:rsidRPr="00E002A6">
              <w:rPr>
                <w:rFonts w:eastAsia="Calibri"/>
                <w:sz w:val="28"/>
                <w:szCs w:val="28"/>
              </w:rPr>
              <w:t>результатам</w:t>
            </w:r>
            <w:r w:rsidR="000233A3" w:rsidRPr="00E002A6">
              <w:rPr>
                <w:rFonts w:eastAsia="Calibri"/>
                <w:sz w:val="28"/>
                <w:szCs w:val="28"/>
              </w:rPr>
              <w:t>:</w:t>
            </w:r>
          </w:p>
          <w:p w:rsidR="000233A3" w:rsidRPr="00E002A6" w:rsidRDefault="004E282C" w:rsidP="000233A3">
            <w:pPr>
              <w:widowControl w:val="0"/>
              <w:tabs>
                <w:tab w:val="left" w:pos="351"/>
              </w:tabs>
              <w:ind w:right="66"/>
              <w:jc w:val="both"/>
              <w:rPr>
                <w:rFonts w:eastAsia="Calibri"/>
                <w:sz w:val="28"/>
                <w:szCs w:val="28"/>
              </w:rPr>
            </w:pPr>
            <w:r w:rsidRPr="00E002A6">
              <w:rPr>
                <w:rFonts w:eastAsia="Calibri"/>
                <w:sz w:val="28"/>
                <w:szCs w:val="28"/>
              </w:rPr>
              <w:t xml:space="preserve">          </w:t>
            </w:r>
            <w:r w:rsidR="000233A3" w:rsidRPr="00E002A6">
              <w:rPr>
                <w:rFonts w:eastAsia="Calibri"/>
                <w:sz w:val="28"/>
                <w:szCs w:val="28"/>
              </w:rPr>
              <w:t>- повышению уровня доверия населения к работе   органов местного самоуправления по обеспечению безопасности;</w:t>
            </w:r>
          </w:p>
          <w:p w:rsidR="004E282C" w:rsidRPr="00E002A6" w:rsidRDefault="004E282C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rFonts w:eastAsia="Calibri" w:cs="Calibri"/>
                <w:sz w:val="28"/>
                <w:szCs w:val="28"/>
              </w:rPr>
            </w:pPr>
            <w:r w:rsidRPr="00E002A6">
              <w:rPr>
                <w:rFonts w:eastAsia="Calibri" w:cs="Calibri"/>
                <w:sz w:val="28"/>
                <w:szCs w:val="28"/>
              </w:rPr>
              <w:t>- снижение количества преступлений, совершаемых в общественных местах;</w:t>
            </w:r>
          </w:p>
          <w:p w:rsidR="004E282C" w:rsidRPr="00E002A6" w:rsidRDefault="004E282C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rFonts w:eastAsia="Calibri" w:cs="Calibri"/>
                <w:sz w:val="28"/>
                <w:szCs w:val="28"/>
              </w:rPr>
            </w:pPr>
            <w:r w:rsidRPr="00E002A6">
              <w:rPr>
                <w:rFonts w:eastAsia="Calibri" w:cs="Calibri"/>
                <w:sz w:val="28"/>
                <w:szCs w:val="28"/>
              </w:rPr>
              <w:t>- обеспечение постоянного мониторинга оперативной обстановки в местах с массовым пребыванием людей;</w:t>
            </w:r>
          </w:p>
          <w:p w:rsidR="004E282C" w:rsidRPr="00E002A6" w:rsidRDefault="004E282C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rFonts w:eastAsia="Calibri" w:cs="Calibri"/>
                <w:sz w:val="28"/>
                <w:szCs w:val="28"/>
              </w:rPr>
            </w:pPr>
            <w:r w:rsidRPr="00E002A6">
              <w:rPr>
                <w:rFonts w:eastAsia="Calibri" w:cs="Calibri"/>
                <w:sz w:val="28"/>
                <w:szCs w:val="28"/>
              </w:rPr>
              <w:t>- повышение оперативности реагирования на сообщения граждан;</w:t>
            </w:r>
          </w:p>
          <w:p w:rsidR="004E282C" w:rsidRPr="00E002A6" w:rsidRDefault="004E282C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rFonts w:eastAsia="Calibri" w:cs="Calibri"/>
                <w:sz w:val="28"/>
                <w:szCs w:val="28"/>
              </w:rPr>
            </w:pPr>
            <w:r w:rsidRPr="00E002A6">
              <w:rPr>
                <w:rFonts w:eastAsia="Calibri" w:cs="Calibri"/>
                <w:sz w:val="28"/>
                <w:szCs w:val="28"/>
              </w:rPr>
              <w:t>- профилактика преступлений и повышение уровня защищенности объектов особой важности;</w:t>
            </w:r>
          </w:p>
          <w:p w:rsidR="004E282C" w:rsidRPr="00E002A6" w:rsidRDefault="004E282C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rFonts w:eastAsia="Calibri" w:cs="Calibri"/>
                <w:sz w:val="28"/>
                <w:szCs w:val="28"/>
              </w:rPr>
            </w:pPr>
            <w:r w:rsidRPr="00E002A6">
              <w:rPr>
                <w:rFonts w:eastAsia="Calibri" w:cs="Calibri"/>
                <w:sz w:val="28"/>
                <w:szCs w:val="28"/>
              </w:rPr>
              <w:t>- улучшение дорожной обстановки, снижение количества ДТП и связанных с ними последствий, работы по розыску похищенных транспортных средств;</w:t>
            </w:r>
          </w:p>
          <w:p w:rsidR="004E282C" w:rsidRPr="00E002A6" w:rsidRDefault="004E282C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rFonts w:eastAsia="Calibri" w:cs="Calibri"/>
                <w:sz w:val="28"/>
                <w:szCs w:val="28"/>
              </w:rPr>
            </w:pPr>
            <w:r w:rsidRPr="00E002A6">
              <w:rPr>
                <w:rFonts w:eastAsia="Calibri" w:cs="Calibri"/>
                <w:sz w:val="28"/>
                <w:szCs w:val="28"/>
              </w:rPr>
              <w:t>- снижение количества корыстных преступлений, усиление защиты всех форм собственности, обеспечение общественного порядка в жилом секторе;</w:t>
            </w:r>
          </w:p>
          <w:p w:rsidR="004E282C" w:rsidRPr="00E002A6" w:rsidRDefault="004E282C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rFonts w:eastAsia="Calibri" w:cs="Calibri"/>
                <w:sz w:val="28"/>
                <w:szCs w:val="28"/>
              </w:rPr>
            </w:pPr>
            <w:r w:rsidRPr="00E002A6">
              <w:rPr>
                <w:rFonts w:eastAsia="Calibri" w:cs="Calibri"/>
                <w:sz w:val="28"/>
                <w:szCs w:val="28"/>
              </w:rPr>
              <w:t>- усиление антитеррористической защиты объектов транспортной инфраструктуры, обеспечение общест-венного порядка во время передвижения кризисных групп (спортивных фанатов, экстремистских молодежных и иных группировок и т.п.)</w:t>
            </w:r>
            <w:r w:rsidR="004F264D">
              <w:rPr>
                <w:rFonts w:eastAsia="Calibri" w:cs="Calibri"/>
                <w:sz w:val="28"/>
                <w:szCs w:val="28"/>
              </w:rPr>
              <w:t>;</w:t>
            </w:r>
          </w:p>
          <w:p w:rsidR="004F264D" w:rsidRDefault="004F264D" w:rsidP="000233A3">
            <w:pPr>
              <w:widowControl w:val="0"/>
              <w:tabs>
                <w:tab w:val="left" w:pos="351"/>
              </w:tabs>
              <w:ind w:right="66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 </w:t>
            </w:r>
            <w:r w:rsidR="000233A3" w:rsidRPr="00E002A6">
              <w:rPr>
                <w:rFonts w:eastAsia="Calibri"/>
                <w:sz w:val="28"/>
                <w:szCs w:val="28"/>
              </w:rPr>
              <w:t xml:space="preserve">- увеличению доли объектов инфраструктуры </w:t>
            </w:r>
            <w:r w:rsidR="00586699" w:rsidRPr="00E002A6">
              <w:rPr>
                <w:rFonts w:eastAsia="Calibri"/>
                <w:sz w:val="28"/>
                <w:szCs w:val="28"/>
              </w:rPr>
              <w:t xml:space="preserve">ЗАТО </w:t>
            </w:r>
            <w:r w:rsidR="005D3CB9" w:rsidRPr="00E002A6">
              <w:rPr>
                <w:rFonts w:eastAsia="Calibri"/>
                <w:sz w:val="28"/>
                <w:szCs w:val="28"/>
              </w:rPr>
              <w:t xml:space="preserve">           </w:t>
            </w:r>
            <w:r w:rsidR="00586699" w:rsidRPr="00E002A6">
              <w:rPr>
                <w:rFonts w:eastAsia="Calibri"/>
                <w:sz w:val="28"/>
                <w:szCs w:val="28"/>
              </w:rPr>
              <w:t>г. Радужный Владимирской области</w:t>
            </w:r>
            <w:r w:rsidR="000233A3" w:rsidRPr="00E002A6">
              <w:rPr>
                <w:rFonts w:eastAsia="Calibri"/>
                <w:sz w:val="28"/>
                <w:szCs w:val="28"/>
              </w:rPr>
              <w:t>, оборудованных инженерно - техническими средствами обеспечения безопасности и антитеррористической защищенности;</w:t>
            </w:r>
          </w:p>
          <w:p w:rsidR="000233A3" w:rsidRPr="00E002A6" w:rsidRDefault="004F264D" w:rsidP="000233A3">
            <w:pPr>
              <w:widowControl w:val="0"/>
              <w:tabs>
                <w:tab w:val="left" w:pos="351"/>
              </w:tabs>
              <w:ind w:right="66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</w:t>
            </w:r>
            <w:r w:rsidR="000233A3" w:rsidRPr="00E002A6">
              <w:rPr>
                <w:rFonts w:eastAsia="Calibri"/>
                <w:sz w:val="28"/>
                <w:szCs w:val="28"/>
              </w:rPr>
              <w:t>- сокращению количе</w:t>
            </w:r>
            <w:r w:rsidR="005D3CB9" w:rsidRPr="00E002A6">
              <w:rPr>
                <w:rFonts w:eastAsia="Calibri"/>
                <w:sz w:val="28"/>
                <w:szCs w:val="28"/>
              </w:rPr>
              <w:t>ства экстремистских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="005D3CB9" w:rsidRPr="00E002A6">
              <w:rPr>
                <w:rFonts w:eastAsia="Calibri"/>
                <w:sz w:val="28"/>
                <w:szCs w:val="28"/>
              </w:rPr>
              <w:t>прояв</w:t>
            </w:r>
            <w:r>
              <w:rPr>
                <w:rFonts w:eastAsia="Calibri"/>
                <w:sz w:val="28"/>
                <w:szCs w:val="28"/>
              </w:rPr>
              <w:t>-</w:t>
            </w:r>
            <w:r w:rsidR="005D3CB9" w:rsidRPr="00E002A6">
              <w:rPr>
                <w:rFonts w:eastAsia="Calibri"/>
                <w:sz w:val="28"/>
                <w:szCs w:val="28"/>
              </w:rPr>
              <w:t>лений</w:t>
            </w:r>
            <w:r w:rsidR="000233A3" w:rsidRPr="00E002A6">
              <w:rPr>
                <w:rFonts w:eastAsia="Calibri"/>
                <w:sz w:val="28"/>
                <w:szCs w:val="28"/>
              </w:rPr>
              <w:t>;</w:t>
            </w:r>
          </w:p>
          <w:p w:rsidR="000233A3" w:rsidRPr="00E002A6" w:rsidRDefault="004F264D" w:rsidP="000233A3">
            <w:pPr>
              <w:widowControl w:val="0"/>
              <w:tabs>
                <w:tab w:val="left" w:pos="351"/>
              </w:tabs>
              <w:ind w:right="66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</w:t>
            </w:r>
            <w:r w:rsidR="000233A3" w:rsidRPr="00E002A6">
              <w:rPr>
                <w:rFonts w:eastAsia="Calibri"/>
                <w:sz w:val="28"/>
                <w:szCs w:val="28"/>
              </w:rPr>
              <w:t>- снижению количества коррупционных правона</w:t>
            </w:r>
            <w:r>
              <w:rPr>
                <w:rFonts w:eastAsia="Calibri"/>
                <w:sz w:val="28"/>
                <w:szCs w:val="28"/>
              </w:rPr>
              <w:t>-</w:t>
            </w:r>
            <w:r w:rsidR="000233A3" w:rsidRPr="00E002A6">
              <w:rPr>
                <w:rFonts w:eastAsia="Calibri"/>
                <w:sz w:val="28"/>
                <w:szCs w:val="28"/>
              </w:rPr>
              <w:t>рушений и уровня коррупции по опросам населения и представителей бизнеса</w:t>
            </w:r>
            <w:r w:rsidR="005D3CB9" w:rsidRPr="00E002A6">
              <w:rPr>
                <w:rFonts w:eastAsia="Calibri"/>
                <w:sz w:val="28"/>
                <w:szCs w:val="28"/>
              </w:rPr>
              <w:t>;</w:t>
            </w:r>
          </w:p>
          <w:p w:rsidR="000233A3" w:rsidRPr="00E002A6" w:rsidRDefault="004F264D" w:rsidP="000233A3">
            <w:pPr>
              <w:widowControl w:val="0"/>
              <w:tabs>
                <w:tab w:val="left" w:pos="351"/>
              </w:tabs>
              <w:ind w:right="66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 </w:t>
            </w:r>
            <w:r w:rsidR="000233A3" w:rsidRPr="00E002A6">
              <w:rPr>
                <w:rFonts w:eastAsia="Calibri"/>
                <w:sz w:val="28"/>
                <w:szCs w:val="28"/>
              </w:rPr>
              <w:t xml:space="preserve">- уменьшению числа пожаров и снижению уровня аварийности на объектах инфраструктуры </w:t>
            </w:r>
            <w:r w:rsidR="00586699" w:rsidRPr="00E002A6">
              <w:rPr>
                <w:rFonts w:eastAsia="Calibri"/>
                <w:sz w:val="28"/>
                <w:szCs w:val="28"/>
              </w:rPr>
              <w:t xml:space="preserve">ЗАТО </w:t>
            </w:r>
            <w:r w:rsidR="00B100CD" w:rsidRPr="00E002A6">
              <w:rPr>
                <w:rFonts w:eastAsia="Calibri"/>
                <w:sz w:val="28"/>
                <w:szCs w:val="28"/>
              </w:rPr>
              <w:t xml:space="preserve">                </w:t>
            </w:r>
            <w:r w:rsidR="00586699" w:rsidRPr="00E002A6">
              <w:rPr>
                <w:rFonts w:eastAsia="Calibri"/>
                <w:sz w:val="28"/>
                <w:szCs w:val="28"/>
              </w:rPr>
              <w:t xml:space="preserve">г. Радужный Владимирской области </w:t>
            </w:r>
            <w:r w:rsidR="000233A3" w:rsidRPr="00E002A6">
              <w:rPr>
                <w:rFonts w:eastAsia="Calibri"/>
                <w:sz w:val="28"/>
                <w:szCs w:val="28"/>
              </w:rPr>
              <w:t>и вызванных ими;</w:t>
            </w:r>
          </w:p>
          <w:p w:rsidR="000233A3" w:rsidRPr="00E002A6" w:rsidRDefault="004F264D" w:rsidP="000233A3">
            <w:pPr>
              <w:widowControl w:val="0"/>
              <w:tabs>
                <w:tab w:val="left" w:pos="351"/>
              </w:tabs>
              <w:ind w:right="66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</w:t>
            </w:r>
            <w:r w:rsidR="000233A3" w:rsidRPr="00E002A6">
              <w:rPr>
                <w:rFonts w:eastAsia="Calibri"/>
                <w:sz w:val="28"/>
                <w:szCs w:val="28"/>
              </w:rPr>
              <w:t xml:space="preserve">- оптимизации бюджетных затрат на обеспечение комплексной безопасности </w:t>
            </w:r>
            <w:r w:rsidR="00586699" w:rsidRPr="00E002A6">
              <w:rPr>
                <w:rFonts w:eastAsia="Calibri"/>
                <w:sz w:val="28"/>
                <w:szCs w:val="28"/>
              </w:rPr>
              <w:t>ЗАТО г. Радужный Владимирской области</w:t>
            </w:r>
            <w:r w:rsidR="000233A3" w:rsidRPr="00E002A6">
              <w:rPr>
                <w:rFonts w:eastAsia="Calibri"/>
                <w:sz w:val="28"/>
                <w:szCs w:val="28"/>
              </w:rPr>
              <w:t>;</w:t>
            </w:r>
          </w:p>
          <w:p w:rsidR="009F3AE2" w:rsidRPr="00E002A6" w:rsidRDefault="004F264D" w:rsidP="005D3CB9">
            <w:pPr>
              <w:spacing w:before="20" w:line="21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</w:t>
            </w:r>
            <w:r w:rsidR="005D3CB9" w:rsidRPr="00E002A6">
              <w:rPr>
                <w:rFonts w:eastAsia="Calibri"/>
                <w:sz w:val="28"/>
                <w:szCs w:val="28"/>
              </w:rPr>
              <w:t>-</w:t>
            </w:r>
            <w:r w:rsidR="000233A3" w:rsidRPr="00E002A6">
              <w:rPr>
                <w:rFonts w:eastAsia="Calibri"/>
                <w:sz w:val="28"/>
                <w:szCs w:val="28"/>
              </w:rPr>
              <w:t xml:space="preserve">сокращению ежегодно количества преступлений, </w:t>
            </w:r>
            <w:r w:rsidR="000233A3" w:rsidRPr="00E002A6">
              <w:rPr>
                <w:rFonts w:eastAsia="Calibri"/>
                <w:sz w:val="28"/>
                <w:szCs w:val="28"/>
              </w:rPr>
              <w:lastRenderedPageBreak/>
              <w:t>совершенных иногородними</w:t>
            </w:r>
            <w:r w:rsidR="00586699" w:rsidRPr="00E002A6">
              <w:rPr>
                <w:rFonts w:eastAsia="Calibri"/>
                <w:sz w:val="28"/>
                <w:szCs w:val="28"/>
              </w:rPr>
              <w:t xml:space="preserve"> </w:t>
            </w:r>
            <w:r w:rsidR="000233A3" w:rsidRPr="00E002A6">
              <w:rPr>
                <w:rFonts w:eastAsia="Calibri"/>
                <w:sz w:val="28"/>
                <w:szCs w:val="28"/>
              </w:rPr>
              <w:t>и иностранными гражданами.</w:t>
            </w:r>
          </w:p>
          <w:p w:rsidR="00B100CD" w:rsidRPr="000233A3" w:rsidRDefault="00B100CD" w:rsidP="004E282C">
            <w:pPr>
              <w:widowControl w:val="0"/>
              <w:tabs>
                <w:tab w:val="left" w:pos="3388"/>
              </w:tabs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</w:p>
        </w:tc>
      </w:tr>
    </w:tbl>
    <w:p w:rsidR="00570494" w:rsidRPr="004F264D" w:rsidRDefault="00570494" w:rsidP="00512814">
      <w:pPr>
        <w:spacing w:before="20"/>
        <w:jc w:val="center"/>
        <w:rPr>
          <w:b/>
          <w:sz w:val="16"/>
          <w:szCs w:val="16"/>
        </w:rPr>
      </w:pPr>
    </w:p>
    <w:p w:rsidR="000E472C" w:rsidRPr="008228B5" w:rsidRDefault="00F34F05" w:rsidP="00512814">
      <w:pPr>
        <w:numPr>
          <w:ilvl w:val="0"/>
          <w:numId w:val="5"/>
        </w:numPr>
        <w:spacing w:before="20"/>
        <w:jc w:val="center"/>
        <w:rPr>
          <w:b/>
          <w:sz w:val="28"/>
          <w:szCs w:val="28"/>
        </w:rPr>
      </w:pPr>
      <w:r w:rsidRPr="008228B5">
        <w:rPr>
          <w:b/>
          <w:sz w:val="28"/>
          <w:szCs w:val="28"/>
        </w:rPr>
        <w:t xml:space="preserve">Характеристика проблемы </w:t>
      </w:r>
      <w:r w:rsidR="00F7608F">
        <w:rPr>
          <w:b/>
          <w:sz w:val="28"/>
          <w:szCs w:val="28"/>
        </w:rPr>
        <w:t>и</w:t>
      </w:r>
      <w:r w:rsidR="0032019A">
        <w:rPr>
          <w:b/>
          <w:sz w:val="28"/>
          <w:szCs w:val="28"/>
        </w:rPr>
        <w:t xml:space="preserve"> обоснование необходимости </w:t>
      </w:r>
      <w:r w:rsidR="00731FC8">
        <w:rPr>
          <w:b/>
          <w:sz w:val="28"/>
          <w:szCs w:val="28"/>
        </w:rPr>
        <w:t xml:space="preserve">                                </w:t>
      </w:r>
      <w:r w:rsidR="0032019A">
        <w:rPr>
          <w:b/>
          <w:sz w:val="28"/>
          <w:szCs w:val="28"/>
        </w:rPr>
        <w:t>решения</w:t>
      </w:r>
      <w:r w:rsidR="00F7608F">
        <w:rPr>
          <w:b/>
          <w:sz w:val="28"/>
          <w:szCs w:val="28"/>
        </w:rPr>
        <w:t xml:space="preserve"> </w:t>
      </w:r>
      <w:r w:rsidR="0032019A">
        <w:rPr>
          <w:b/>
          <w:sz w:val="28"/>
          <w:szCs w:val="28"/>
        </w:rPr>
        <w:t>ее программным</w:t>
      </w:r>
      <w:r w:rsidR="007C221B">
        <w:rPr>
          <w:b/>
          <w:sz w:val="28"/>
          <w:szCs w:val="28"/>
        </w:rPr>
        <w:t>и</w:t>
      </w:r>
      <w:r w:rsidR="0032019A">
        <w:rPr>
          <w:b/>
          <w:sz w:val="28"/>
          <w:szCs w:val="28"/>
        </w:rPr>
        <w:t xml:space="preserve"> метод</w:t>
      </w:r>
      <w:r w:rsidR="007C221B">
        <w:rPr>
          <w:b/>
          <w:sz w:val="28"/>
          <w:szCs w:val="28"/>
        </w:rPr>
        <w:t>ами</w:t>
      </w:r>
    </w:p>
    <w:p w:rsidR="00F34F05" w:rsidRPr="004F264D" w:rsidRDefault="00F34F05" w:rsidP="00512814">
      <w:pPr>
        <w:spacing w:before="20"/>
        <w:ind w:left="720"/>
        <w:rPr>
          <w:b/>
          <w:sz w:val="16"/>
          <w:szCs w:val="16"/>
        </w:rPr>
      </w:pPr>
    </w:p>
    <w:p w:rsidR="000233A3" w:rsidRPr="00E002A6" w:rsidRDefault="002F173C" w:rsidP="000050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233A3" w:rsidRPr="001B5D9F">
        <w:rPr>
          <w:sz w:val="28"/>
          <w:szCs w:val="28"/>
        </w:rPr>
        <w:t>табилизаци</w:t>
      </w:r>
      <w:r>
        <w:rPr>
          <w:sz w:val="28"/>
          <w:szCs w:val="28"/>
        </w:rPr>
        <w:t>я</w:t>
      </w:r>
      <w:r w:rsidR="000233A3" w:rsidRPr="001B5D9F">
        <w:rPr>
          <w:sz w:val="28"/>
          <w:szCs w:val="28"/>
        </w:rPr>
        <w:t xml:space="preserve"> криминогенной обстановки в общественных местах</w:t>
      </w:r>
      <w:r>
        <w:rPr>
          <w:sz w:val="28"/>
          <w:szCs w:val="28"/>
        </w:rPr>
        <w:t xml:space="preserve">, снижение </w:t>
      </w:r>
      <w:r w:rsidR="000233A3" w:rsidRPr="001B5D9F">
        <w:rPr>
          <w:sz w:val="28"/>
          <w:szCs w:val="28"/>
        </w:rPr>
        <w:t xml:space="preserve"> уровня уличной преступности</w:t>
      </w:r>
      <w:r>
        <w:rPr>
          <w:sz w:val="28"/>
          <w:szCs w:val="28"/>
        </w:rPr>
        <w:t>,</w:t>
      </w:r>
      <w:r w:rsidR="000233A3" w:rsidRPr="001B5D9F">
        <w:rPr>
          <w:sz w:val="28"/>
          <w:szCs w:val="28"/>
        </w:rPr>
        <w:t xml:space="preserve"> явля</w:t>
      </w:r>
      <w:r w:rsidR="00905FB7">
        <w:rPr>
          <w:sz w:val="28"/>
          <w:szCs w:val="28"/>
        </w:rPr>
        <w:t>ю</w:t>
      </w:r>
      <w:r w:rsidR="000233A3" w:rsidRPr="001B5D9F">
        <w:rPr>
          <w:sz w:val="28"/>
          <w:szCs w:val="28"/>
        </w:rPr>
        <w:t>тся основным</w:t>
      </w:r>
      <w:r w:rsidR="00905FB7">
        <w:rPr>
          <w:sz w:val="28"/>
          <w:szCs w:val="28"/>
        </w:rPr>
        <w:t>и</w:t>
      </w:r>
      <w:r w:rsidR="000233A3" w:rsidRPr="001B5D9F">
        <w:rPr>
          <w:sz w:val="28"/>
          <w:szCs w:val="28"/>
        </w:rPr>
        <w:t xml:space="preserve"> индикатор</w:t>
      </w:r>
      <w:r w:rsidR="00905FB7">
        <w:rPr>
          <w:sz w:val="28"/>
          <w:szCs w:val="28"/>
        </w:rPr>
        <w:t>ами</w:t>
      </w:r>
      <w:r w:rsidR="000233A3" w:rsidRPr="001B5D9F">
        <w:rPr>
          <w:sz w:val="28"/>
          <w:szCs w:val="28"/>
        </w:rPr>
        <w:t xml:space="preserve"> состояния защищенности населения от криминальных проявлений. Обеспечение безопасности жителей </w:t>
      </w:r>
      <w:r>
        <w:rPr>
          <w:sz w:val="28"/>
          <w:szCs w:val="28"/>
        </w:rPr>
        <w:t>города</w:t>
      </w:r>
      <w:r w:rsidR="000233A3" w:rsidRPr="001B5D9F">
        <w:rPr>
          <w:sz w:val="28"/>
          <w:szCs w:val="28"/>
        </w:rPr>
        <w:t xml:space="preserve"> от преступных посягательств, в том числе террористической угрозы, повышение защищенности мест массового </w:t>
      </w:r>
      <w:r w:rsidR="000233A3" w:rsidRPr="00E002A6">
        <w:rPr>
          <w:sz w:val="28"/>
          <w:szCs w:val="28"/>
        </w:rPr>
        <w:t>пребывания граждан, является одним</w:t>
      </w:r>
      <w:r w:rsidR="00586699" w:rsidRPr="00E002A6">
        <w:rPr>
          <w:sz w:val="28"/>
          <w:szCs w:val="28"/>
        </w:rPr>
        <w:t xml:space="preserve"> </w:t>
      </w:r>
      <w:r w:rsidR="000233A3" w:rsidRPr="00E002A6">
        <w:rPr>
          <w:sz w:val="28"/>
          <w:szCs w:val="28"/>
        </w:rPr>
        <w:t>из приоритетов</w:t>
      </w:r>
      <w:r w:rsidR="00E002A6" w:rsidRPr="00E002A6">
        <w:rPr>
          <w:sz w:val="28"/>
          <w:szCs w:val="28"/>
        </w:rPr>
        <w:t xml:space="preserve"> </w:t>
      </w:r>
      <w:r w:rsidR="00905FB7" w:rsidRPr="00E002A6">
        <w:rPr>
          <w:sz w:val="28"/>
          <w:szCs w:val="28"/>
        </w:rPr>
        <w:t xml:space="preserve"> </w:t>
      </w:r>
      <w:r w:rsidR="00E002A6" w:rsidRPr="00E002A6">
        <w:rPr>
          <w:sz w:val="28"/>
          <w:szCs w:val="28"/>
        </w:rPr>
        <w:t>деятельности администрации ЗАТО г. Радужный Владимирской области</w:t>
      </w:r>
      <w:r w:rsidRPr="00E002A6">
        <w:rPr>
          <w:sz w:val="28"/>
          <w:szCs w:val="28"/>
        </w:rPr>
        <w:t>.</w:t>
      </w:r>
      <w:r w:rsidR="000233A3" w:rsidRPr="00E002A6">
        <w:rPr>
          <w:sz w:val="28"/>
          <w:szCs w:val="28"/>
        </w:rPr>
        <w:t xml:space="preserve"> </w:t>
      </w:r>
    </w:p>
    <w:p w:rsidR="000233A3" w:rsidRPr="000050A0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На профилактику правонарушений значительное влияние оказ</w:t>
      </w:r>
      <w:r w:rsidR="002F173C">
        <w:rPr>
          <w:sz w:val="28"/>
          <w:szCs w:val="28"/>
        </w:rPr>
        <w:t>ывает</w:t>
      </w:r>
      <w:r w:rsidRPr="001B5D9F">
        <w:rPr>
          <w:sz w:val="28"/>
          <w:szCs w:val="28"/>
        </w:rPr>
        <w:t xml:space="preserve">  установка и функционирование систем видеонаблюдения, которые позвол</w:t>
      </w:r>
      <w:r w:rsidR="002F173C">
        <w:rPr>
          <w:sz w:val="28"/>
          <w:szCs w:val="28"/>
        </w:rPr>
        <w:t>яют</w:t>
      </w:r>
      <w:r w:rsidRPr="001B5D9F">
        <w:rPr>
          <w:sz w:val="28"/>
          <w:szCs w:val="28"/>
        </w:rPr>
        <w:t xml:space="preserve"> контролировать обстановку и своевременно реагировать </w:t>
      </w:r>
      <w:r w:rsidRPr="000050A0">
        <w:rPr>
          <w:sz w:val="28"/>
          <w:szCs w:val="28"/>
        </w:rPr>
        <w:t>на различные криминальные проявления.</w:t>
      </w:r>
    </w:p>
    <w:p w:rsidR="000233A3" w:rsidRPr="001B5D9F" w:rsidRDefault="002F173C" w:rsidP="000050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233A3" w:rsidRPr="001B5D9F">
        <w:rPr>
          <w:sz w:val="28"/>
          <w:szCs w:val="28"/>
        </w:rPr>
        <w:t xml:space="preserve"> каждым годом растет количество проводимых общественно-политических, культурно-зрелищных, спортивно-массовых мероприятий </w:t>
      </w:r>
      <w:r w:rsidR="000233A3" w:rsidRPr="001B5D9F">
        <w:rPr>
          <w:sz w:val="28"/>
          <w:szCs w:val="28"/>
        </w:rPr>
        <w:br/>
        <w:t xml:space="preserve">и рекламных акций. Для обеспечения охраны общественного порядка </w:t>
      </w:r>
      <w:r w:rsidR="000233A3" w:rsidRPr="001B5D9F">
        <w:rPr>
          <w:sz w:val="28"/>
          <w:szCs w:val="28"/>
        </w:rPr>
        <w:br/>
        <w:t>и безопасности при их проведении задействуется значительное количество сил и средств правоохранительных органов и других служб и ведомств.</w:t>
      </w:r>
    </w:p>
    <w:p w:rsidR="000233A3" w:rsidRPr="000050A0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Обеспечение безопасного и бесперебойного движения по улично-дорожной сети </w:t>
      </w:r>
      <w:r w:rsidR="00896F3A">
        <w:rPr>
          <w:rFonts w:eastAsia="Calibri"/>
          <w:sz w:val="28"/>
          <w:szCs w:val="28"/>
        </w:rPr>
        <w:t>ЗАТО г. Радужный Владимирской области</w:t>
      </w:r>
      <w:r w:rsidR="00896F3A" w:rsidRPr="001B5D9F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 xml:space="preserve">до сих пор в полной мере не отвечает </w:t>
      </w:r>
      <w:r w:rsidRPr="000050A0">
        <w:rPr>
          <w:sz w:val="28"/>
          <w:szCs w:val="28"/>
        </w:rPr>
        <w:t xml:space="preserve">современным требованиям. 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Перечисленные факторы определяют напряженность оперативно-служебной деятельности органов внутренних дел, МЧС России, отдела УФСБ России в </w:t>
      </w:r>
      <w:r w:rsidR="00896F3A">
        <w:rPr>
          <w:rFonts w:eastAsia="Calibri"/>
          <w:sz w:val="28"/>
          <w:szCs w:val="28"/>
        </w:rPr>
        <w:t>ЗАТО г. Радужный Владимирской области</w:t>
      </w:r>
      <w:r w:rsidRPr="001B5D9F">
        <w:rPr>
          <w:sz w:val="28"/>
          <w:szCs w:val="28"/>
        </w:rPr>
        <w:t>, городских коммунальных служб.</w:t>
      </w:r>
      <w:r w:rsidR="00896F3A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>Для повышения эффективности деятельности указанных ведомств необходимо применение современных информационных и технических средств, в том числе комплексных систем видеонаблюдения, экстренной связи, управления патрульными нарядами, систем распознавания номеров автомобилей и идентификации лиц.</w:t>
      </w:r>
    </w:p>
    <w:p w:rsidR="000233A3" w:rsidRPr="003620FE" w:rsidRDefault="000233A3" w:rsidP="000050A0">
      <w:pPr>
        <w:ind w:firstLine="708"/>
        <w:jc w:val="both"/>
        <w:rPr>
          <w:sz w:val="28"/>
          <w:szCs w:val="28"/>
        </w:rPr>
      </w:pPr>
      <w:r w:rsidRPr="003620FE">
        <w:rPr>
          <w:sz w:val="28"/>
          <w:szCs w:val="28"/>
        </w:rPr>
        <w:t xml:space="preserve">Анализ практики показывает, что системы видеонаблюдения начали активно применяться более чем в 54 субъектах Российской Федерации. </w:t>
      </w:r>
      <w:r w:rsidRPr="003620FE">
        <w:rPr>
          <w:sz w:val="28"/>
          <w:szCs w:val="28"/>
        </w:rPr>
        <w:br/>
        <w:t>По данным главного информационного аналитического центра МВД России с использованием видеоинформации в Российской Федерации осуществлялось: раскрытие преступлений по ст.158 (кража), ст.161 (грабёж), ст.162 (разбой) УК РФ, др.; задержание лиц и транспортных средств, находящихся в розыске, изъятие разыскиваемых предметов; привлечение к ответственности лиц за совершение административных правонарушений.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В общественных местах, где установлены камеры видеонаблюдения, криминогенная обстановка стабилизируется, о чем свидетельствует практика. Системы видеонаблюдения эффективны в борьбе с кражами автотранспорта, дорожно-транспортными происшествиями. 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Важную роль в прогнозировании опасных ситуаций</w:t>
      </w:r>
      <w:r w:rsidR="00896F3A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 xml:space="preserve">и своевременности реагирования, обеспечении охраны общественного порядка и общественной безопасности играют современные средства профилактического </w:t>
      </w:r>
      <w:r w:rsidRPr="001B5D9F">
        <w:rPr>
          <w:sz w:val="28"/>
          <w:szCs w:val="28"/>
        </w:rPr>
        <w:lastRenderedPageBreak/>
        <w:t>видеонаблюдения и мониторинга в местах массового пребывания людей, а также устройства, обеспечивающие обратную связь населения с персоналом дежурных служб.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Для противодействия росту преступности, обеспечения сохранности жизни и здоровья граждан на улицах и в других общественных местах, безопасности дорожного движения на наиболее оживленных трассах</w:t>
      </w:r>
      <w:r w:rsidR="00896F3A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>и транспортных развязках, террористической устойчивости объектов особой важности и жизнеобеспечения необходимо существенное повышение технической оснащенности правоохранительных органов, органов местного самоуправления, служб экстренного реагирования современными средствами обеспечения безопасности, мониторинга, связи и оперативного реагирования.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На сегодняшний момент единственным средством вызова служб экстренного реагирования остается телефон. Однако, как показывает практика, дозвониться с первого раза или получить полную поддержку</w:t>
      </w:r>
      <w:r w:rsidR="00896F3A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>и помощь по имеющимся общеизвестным номерам получается далеко не всегда. Наиболее часто такие ситуации происходят, когда обращение относится к более широкой области, чем сфера деятельности данной службы. Гражданин вынужден обращаться по дополнительным номерам, что требует дополнительного времени в ситуации, когда время может быть ограничено.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В сложившейся ситуации оказать серьезную поддержку могут современные информационные технологии. Уровень их развития </w:t>
      </w:r>
      <w:r w:rsidRPr="001B5D9F">
        <w:rPr>
          <w:sz w:val="28"/>
          <w:szCs w:val="28"/>
        </w:rPr>
        <w:br/>
        <w:t>в настоящее время позволяет создавать интеллектуальные, территориально распределенные межведомственные системы, позволяющие регистрировать, обрабатывать, хранить и анализировать значительные объемы информации, получаемые по электронным каналам от элементов (датчиков). Эти системы способствуют осуществлению эффективного контроля над обстановкой в городе и, таким образом, влияют на уровень безопасности. Основной эффект использования таких систем будет достигаться за счет интеграции двух факторов - наличия такой информации в реальном времени и возможностей информационных систем по автоматизированной обработке и анализу этих данных. При этом видеоинформация может дополняться телеметрической информацией с различных датчиков (в том числе охранная и пожарная сигнализация), контрольных устройств, таких, как пункты пропуска, и систем связи, аварийных вызовов 01, 02, 03</w:t>
      </w:r>
      <w:r w:rsidR="00754B1C">
        <w:rPr>
          <w:sz w:val="28"/>
          <w:szCs w:val="28"/>
        </w:rPr>
        <w:t xml:space="preserve">, </w:t>
      </w:r>
      <w:r w:rsidRPr="001B5D9F">
        <w:rPr>
          <w:sz w:val="28"/>
          <w:szCs w:val="28"/>
        </w:rPr>
        <w:t>и других, что позволит получать более полную оценку каждой ситуации.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Проблема обеспечения эффективной работы по телефонным обращениям граждан решена организацией единого номера для обращения по всем экстренным ситуациям. Для этих целей в </w:t>
      </w:r>
      <w:r w:rsidR="00896F3A">
        <w:rPr>
          <w:rFonts w:eastAsia="Calibri"/>
          <w:sz w:val="28"/>
          <w:szCs w:val="28"/>
        </w:rPr>
        <w:t>ЗАТО г. Радужный Владимирской области</w:t>
      </w:r>
      <w:r w:rsidR="00896F3A" w:rsidRPr="001B5D9F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>создается система единого номера «112».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Дополнительным средством связи с экстренными службами могут выступать такие технические средства, как терминалы «гражданин – полиция». Терминалы будут располагаться на определенных местах</w:t>
      </w:r>
      <w:r w:rsidR="00896F3A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>в легкой доступности и позволят путем нажатия кнопки связаться напрямую с оператором единой службы приема обращений.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Формирование технической инфраструктуры в рамках Программы обусловлено необходимостью обеспечения следующих функций: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1. Регистрация техническими средствами преступлений и аварий, </w:t>
      </w:r>
      <w:r w:rsidRPr="001B5D9F">
        <w:rPr>
          <w:sz w:val="28"/>
          <w:szCs w:val="28"/>
        </w:rPr>
        <w:br/>
        <w:t>а также факторов, указывающих на возможность их наступления.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lastRenderedPageBreak/>
        <w:t>2. Сбор полученной информации в электронном виде в единый ресурс для дальнейшей обработки.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3. Автоматизированный анализ полученной информации в режиме реального времени.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4. Незамедлительная передача информации в соответствующие службы экстренного реагирования в случае наступления определенного события.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5. Хранение полученной информации с возможностью поиска необходимой ее части и изучения ее в течение определенного времени </w:t>
      </w:r>
      <w:r w:rsidR="00896F3A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>с момента события.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Указанные задачи должны решаться путем создания </w:t>
      </w:r>
      <w:r w:rsidR="00896F3A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 xml:space="preserve">и функционирования аппаратно-программного комплекса «Безопасный город», который является необходимым инструментом в сфере построения современной высокоэффективной системы безопасности и обеспечения экономического и социального развития </w:t>
      </w:r>
      <w:r w:rsidR="00896F3A">
        <w:rPr>
          <w:rFonts w:eastAsia="Calibri"/>
          <w:sz w:val="28"/>
          <w:szCs w:val="28"/>
        </w:rPr>
        <w:t>ЗАТО г. Радужный Владимирской области</w:t>
      </w:r>
      <w:r w:rsidRPr="001B5D9F">
        <w:rPr>
          <w:sz w:val="28"/>
          <w:szCs w:val="28"/>
        </w:rPr>
        <w:t>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Выполнение мероприятий программы приведет к созданию условий для обеспечения более высокого уровня безопасности жизнедеятельности в </w:t>
      </w:r>
      <w:r w:rsidR="00896F3A">
        <w:rPr>
          <w:rFonts w:eastAsia="Calibri"/>
          <w:sz w:val="28"/>
          <w:szCs w:val="28"/>
        </w:rPr>
        <w:t xml:space="preserve">ЗАТО </w:t>
      </w:r>
      <w:r w:rsidR="00401DF9">
        <w:rPr>
          <w:rFonts w:eastAsia="Calibri"/>
          <w:sz w:val="28"/>
          <w:szCs w:val="28"/>
        </w:rPr>
        <w:t xml:space="preserve">   </w:t>
      </w:r>
      <w:r w:rsidR="00896F3A">
        <w:rPr>
          <w:rFonts w:eastAsia="Calibri"/>
          <w:sz w:val="28"/>
          <w:szCs w:val="28"/>
        </w:rPr>
        <w:t>г. Радужный Владимирской области</w:t>
      </w:r>
      <w:r w:rsidRPr="001B5D9F">
        <w:rPr>
          <w:sz w:val="28"/>
          <w:szCs w:val="28"/>
        </w:rPr>
        <w:t>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Система позволяет осуществлять мониторинг, предоставлять оперативную, полную и достоверную информацию, обеспечивать контроль исполнения руководящих указаний, дает в руки операторов системы, принимающих решения, эффективный инструмент управления силами </w:t>
      </w:r>
      <w:r w:rsidRPr="001B5D9F">
        <w:rPr>
          <w:sz w:val="28"/>
          <w:szCs w:val="28"/>
        </w:rPr>
        <w:br/>
        <w:t xml:space="preserve">и средствами </w:t>
      </w:r>
      <w:r w:rsidR="00401DF9">
        <w:rPr>
          <w:sz w:val="28"/>
          <w:szCs w:val="28"/>
        </w:rPr>
        <w:t xml:space="preserve">городского </w:t>
      </w:r>
      <w:r w:rsidRPr="001B5D9F">
        <w:rPr>
          <w:sz w:val="28"/>
          <w:szCs w:val="28"/>
        </w:rPr>
        <w:t xml:space="preserve"> звена </w:t>
      </w:r>
      <w:r w:rsidR="00401DF9">
        <w:rPr>
          <w:sz w:val="28"/>
          <w:szCs w:val="28"/>
        </w:rPr>
        <w:t xml:space="preserve">РСЧС </w:t>
      </w:r>
      <w:r w:rsidR="00896F3A">
        <w:rPr>
          <w:rFonts w:eastAsia="Calibri"/>
          <w:sz w:val="28"/>
          <w:szCs w:val="28"/>
        </w:rPr>
        <w:t>ЗАТО г. Радужный Владимирской области</w:t>
      </w:r>
      <w:r w:rsidR="00896F3A" w:rsidRPr="001B5D9F">
        <w:rPr>
          <w:sz w:val="28"/>
          <w:szCs w:val="28"/>
        </w:rPr>
        <w:t xml:space="preserve"> </w:t>
      </w:r>
      <w:r w:rsidRPr="001B5D9F">
        <w:rPr>
          <w:sz w:val="28"/>
          <w:szCs w:val="28"/>
        </w:rPr>
        <w:t>подсистемы единой государственной системы РСЧС.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 xml:space="preserve">Работа Системы осуществляется как в повседневном режиме, </w:t>
      </w:r>
      <w:r w:rsidRPr="001B5D9F">
        <w:rPr>
          <w:sz w:val="28"/>
          <w:szCs w:val="28"/>
        </w:rPr>
        <w:br/>
        <w:t>так и в режимах повышенной готовности и режиме ЧС, особых условиях (во время проведения массовых мероприятий, при проведении антитеррористических и профилактических мероприятий).</w:t>
      </w:r>
    </w:p>
    <w:p w:rsidR="000233A3" w:rsidRPr="001B5D9F" w:rsidRDefault="000233A3" w:rsidP="000050A0">
      <w:pPr>
        <w:ind w:firstLine="708"/>
        <w:jc w:val="both"/>
        <w:rPr>
          <w:sz w:val="28"/>
          <w:szCs w:val="28"/>
        </w:rPr>
      </w:pPr>
      <w:r w:rsidRPr="001B5D9F">
        <w:rPr>
          <w:sz w:val="28"/>
          <w:szCs w:val="28"/>
        </w:rPr>
        <w:t>Переход Системы из режима повседневной деятельности в режимы повышенной готовности, террористической акции или чрезвычайной ситуации обеспечивается действиями дежурных частей (сфера оперативного информирования) по специальным оперативным планам.</w:t>
      </w:r>
    </w:p>
    <w:p w:rsidR="000233A3" w:rsidRPr="00401DF9" w:rsidRDefault="000233A3" w:rsidP="000233A3">
      <w:pPr>
        <w:jc w:val="both"/>
        <w:rPr>
          <w:sz w:val="16"/>
          <w:szCs w:val="16"/>
        </w:rPr>
      </w:pPr>
    </w:p>
    <w:p w:rsidR="00F10242" w:rsidRDefault="000233A3" w:rsidP="000233A3">
      <w:pPr>
        <w:jc w:val="center"/>
        <w:rPr>
          <w:b/>
          <w:sz w:val="28"/>
          <w:szCs w:val="28"/>
        </w:rPr>
      </w:pPr>
      <w:r w:rsidRPr="001B5D9F">
        <w:rPr>
          <w:b/>
          <w:sz w:val="28"/>
          <w:szCs w:val="28"/>
        </w:rPr>
        <w:t>2. </w:t>
      </w:r>
      <w:r w:rsidR="00F10242">
        <w:rPr>
          <w:b/>
          <w:sz w:val="28"/>
          <w:szCs w:val="28"/>
        </w:rPr>
        <w:t>Основные цели,  задачи и показатели (индикаторы) их достижения, основные ожидаемые конечные результаты программы,</w:t>
      </w:r>
    </w:p>
    <w:p w:rsidR="000233A3" w:rsidRPr="001B5D9F" w:rsidRDefault="00F10242" w:rsidP="000233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сроки и этапы ее реализации</w:t>
      </w:r>
    </w:p>
    <w:p w:rsidR="000233A3" w:rsidRPr="001B5D9F" w:rsidRDefault="000233A3" w:rsidP="00F10242">
      <w:pPr>
        <w:ind w:right="-1"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АПК «Безопасный город» - совокупность КСА существующих </w:t>
      </w:r>
      <w:r w:rsidRPr="001B5D9F">
        <w:rPr>
          <w:rFonts w:eastAsia="Calibri"/>
          <w:sz w:val="28"/>
          <w:szCs w:val="28"/>
        </w:rPr>
        <w:br/>
        <w:t xml:space="preserve">и перспективных федеральных, региональных, муниципальных </w:t>
      </w:r>
      <w:r w:rsidRPr="001B5D9F">
        <w:rPr>
          <w:rFonts w:eastAsia="Calibri"/>
          <w:sz w:val="28"/>
          <w:szCs w:val="28"/>
        </w:rPr>
        <w:br/>
        <w:t xml:space="preserve">и объектовых автоматизированных систем на местном уровне, объединённых для решения задач в сфере обеспечения защиты населения </w:t>
      </w:r>
      <w:r w:rsidRPr="001B5D9F">
        <w:rPr>
          <w:rFonts w:eastAsia="Calibri"/>
          <w:sz w:val="28"/>
          <w:szCs w:val="28"/>
        </w:rPr>
        <w:br/>
        <w:t>и территорий от ЧС природного и техногенного характера, общественной безопасности, правопорядка и безопасности среды обитания, а также взаимодействующих с ними автоматизированных систем в рамках единой региональной информационно-коммуникационной инфраструктуры.</w:t>
      </w:r>
    </w:p>
    <w:p w:rsidR="008C26B8" w:rsidRPr="008C26B8" w:rsidRDefault="008C26B8" w:rsidP="000233A3">
      <w:pPr>
        <w:jc w:val="both"/>
        <w:rPr>
          <w:rFonts w:eastAsia="Calibri"/>
          <w:b/>
          <w:sz w:val="16"/>
          <w:szCs w:val="16"/>
        </w:rPr>
      </w:pPr>
    </w:p>
    <w:p w:rsidR="000233A3" w:rsidRPr="001B5D9F" w:rsidRDefault="000233A3" w:rsidP="000233A3">
      <w:pPr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b/>
          <w:sz w:val="28"/>
          <w:szCs w:val="28"/>
        </w:rPr>
        <w:t>Целями внедрения и развития АПК «Безопасный город» являются</w:t>
      </w:r>
      <w:r w:rsidRPr="001B5D9F">
        <w:rPr>
          <w:rFonts w:eastAsia="Calibri"/>
          <w:sz w:val="28"/>
          <w:szCs w:val="28"/>
        </w:rPr>
        <w:t>:</w:t>
      </w:r>
    </w:p>
    <w:p w:rsidR="00AB588B" w:rsidRDefault="00AB588B" w:rsidP="00AB588B">
      <w:pPr>
        <w:spacing w:before="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- п</w:t>
      </w:r>
      <w:r w:rsidRPr="00AB588B">
        <w:rPr>
          <w:rFonts w:eastAsia="Calibri"/>
          <w:sz w:val="28"/>
          <w:szCs w:val="28"/>
        </w:rPr>
        <w:t xml:space="preserve">овышение общего уровня общественной безопасности, правопорядка и безопасности среды обитания за счёт существующего улучшения координации деятельности сил и служб, ответственных за решение этих задач, путём внедрения на базе муниципального образования комплексной информационной </w:t>
      </w:r>
      <w:r w:rsidRPr="00AB588B">
        <w:rPr>
          <w:rFonts w:eastAsia="Calibri"/>
          <w:sz w:val="28"/>
          <w:szCs w:val="28"/>
        </w:rPr>
        <w:lastRenderedPageBreak/>
        <w:t xml:space="preserve">системы, обеспечивающей прогнозирование, мониторинг, предупреждение </w:t>
      </w:r>
      <w:r w:rsidRPr="00AB588B">
        <w:rPr>
          <w:rFonts w:eastAsia="Calibri"/>
          <w:sz w:val="28"/>
          <w:szCs w:val="28"/>
        </w:rPr>
        <w:br/>
        <w:t>и ликвидацию возможных угроз</w:t>
      </w:r>
      <w:r>
        <w:rPr>
          <w:rFonts w:eastAsia="Calibri"/>
          <w:sz w:val="28"/>
          <w:szCs w:val="28"/>
        </w:rPr>
        <w:t>;</w:t>
      </w:r>
    </w:p>
    <w:p w:rsidR="00AB588B" w:rsidRDefault="00AB588B" w:rsidP="00AB588B">
      <w:pPr>
        <w:spacing w:before="20"/>
        <w:jc w:val="both"/>
        <w:rPr>
          <w:sz w:val="28"/>
          <w:szCs w:val="28"/>
        </w:rPr>
      </w:pPr>
      <w:r w:rsidRPr="00AB588B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         -</w:t>
      </w:r>
      <w:r w:rsidRPr="00AB588B">
        <w:rPr>
          <w:rFonts w:eastAsia="Calibri"/>
          <w:sz w:val="28"/>
          <w:szCs w:val="28"/>
        </w:rPr>
        <w:t xml:space="preserve"> контроль устранения последствий чрезвычайных ситуаций и правонарушений с интеграцией под её управлением действий информационно-управляющих подсистем дежурных, диспетчерских, муниципальных служб для их оперативного взаимодействия в интересах муниципального образования</w:t>
      </w:r>
      <w:r>
        <w:rPr>
          <w:rFonts w:eastAsia="Calibri"/>
          <w:sz w:val="28"/>
          <w:szCs w:val="28"/>
        </w:rPr>
        <w:t>;</w:t>
      </w:r>
    </w:p>
    <w:p w:rsidR="00AB588B" w:rsidRPr="00AB588B" w:rsidRDefault="00AB588B" w:rsidP="00AB588B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- повышение готовности органов управления к выполнению возложенных задач;</w:t>
      </w:r>
    </w:p>
    <w:p w:rsidR="00AB588B" w:rsidRPr="00AB588B" w:rsidRDefault="00AB588B" w:rsidP="00AB588B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- повышение эффективности систем мониторинга и предупреждения чрезвычайных ситуаций, происшествий и правонарушений;</w:t>
      </w:r>
    </w:p>
    <w:p w:rsidR="00AB588B" w:rsidRPr="00AB588B" w:rsidRDefault="00AB588B" w:rsidP="00AB588B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- снижение количества чрезвычайных ситуаций, пожаров, правонарушений, гибели и травматизма людей;</w:t>
      </w:r>
    </w:p>
    <w:p w:rsidR="00AB588B" w:rsidRPr="00AB588B" w:rsidRDefault="00AB588B" w:rsidP="00AB588B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- максимизация социально-экономических эффектов;</w:t>
      </w:r>
    </w:p>
    <w:p w:rsidR="000233A3" w:rsidRPr="00AB588B" w:rsidRDefault="000233A3" w:rsidP="000050A0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Практическая реализация названных принципов обеспечивается путем:</w:t>
      </w:r>
    </w:p>
    <w:p w:rsidR="000233A3" w:rsidRPr="00AB588B" w:rsidRDefault="000233A3" w:rsidP="000050A0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 xml:space="preserve">- информатизации процессов управления муниципальными экстренными и коммунальными службами, организациями </w:t>
      </w:r>
      <w:r w:rsidR="00896F3A" w:rsidRPr="00AB588B">
        <w:rPr>
          <w:rFonts w:eastAsia="Calibri"/>
          <w:sz w:val="28"/>
          <w:szCs w:val="28"/>
        </w:rPr>
        <w:t xml:space="preserve"> </w:t>
      </w:r>
      <w:r w:rsidRPr="00AB588B">
        <w:rPr>
          <w:rFonts w:eastAsia="Calibri"/>
          <w:sz w:val="28"/>
          <w:szCs w:val="28"/>
        </w:rPr>
        <w:t>и предприятиями, решающими задачи по обеспечению безопасности жизнедеятельности населения;</w:t>
      </w:r>
    </w:p>
    <w:p w:rsidR="000233A3" w:rsidRPr="00AB588B" w:rsidRDefault="000233A3" w:rsidP="000050A0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- построения сегментов АПК «Безопасный город» на базе существующей инфраструктуры и дальнейшего развития их функциональных и технических возможностей;</w:t>
      </w:r>
    </w:p>
    <w:p w:rsidR="000233A3" w:rsidRPr="00AB588B" w:rsidRDefault="000233A3" w:rsidP="000050A0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 xml:space="preserve">- внедрения единой интеграционной платформы, реализованной </w:t>
      </w:r>
      <w:r w:rsidRPr="00AB588B">
        <w:rPr>
          <w:rFonts w:eastAsia="Calibri"/>
          <w:sz w:val="28"/>
          <w:szCs w:val="28"/>
        </w:rPr>
        <w:br/>
        <w:t>на открытых протоколах, для всех автоматизированных систем, взаимодействующих в рамках АПК «Безопасный город»;</w:t>
      </w:r>
    </w:p>
    <w:p w:rsidR="000233A3" w:rsidRPr="00AB588B" w:rsidRDefault="000233A3" w:rsidP="000050A0">
      <w:pPr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- обеспечения доступа в единое информационное пространство АПК «Безопасный город» в соответствии с установленными правами доступа.</w:t>
      </w:r>
    </w:p>
    <w:p w:rsidR="000233A3" w:rsidRPr="001B5D9F" w:rsidRDefault="000233A3" w:rsidP="000050A0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Базовым уровнем как построения и реализации АПК «Безопасный город», так и уровнем единой межведомственной информационной среды, является муниципаль</w:t>
      </w:r>
      <w:r w:rsidR="000050A0">
        <w:rPr>
          <w:rFonts w:eastAsia="Calibri"/>
          <w:sz w:val="28"/>
          <w:szCs w:val="28"/>
        </w:rPr>
        <w:t>ное образование ЗАТО г. Радужный Владимирской области</w:t>
      </w:r>
      <w:r w:rsidRPr="001B5D9F">
        <w:rPr>
          <w:rFonts w:eastAsia="Calibri"/>
          <w:sz w:val="28"/>
          <w:szCs w:val="28"/>
        </w:rPr>
        <w:t>.</w:t>
      </w:r>
    </w:p>
    <w:p w:rsidR="000233A3" w:rsidRPr="00401DF9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401DF9">
        <w:rPr>
          <w:rFonts w:eastAsia="Calibri"/>
          <w:sz w:val="28"/>
          <w:szCs w:val="28"/>
        </w:rPr>
        <w:t>АПК «Безопасный город» и его сегменты реализовыва</w:t>
      </w:r>
      <w:r w:rsidR="00401DF9" w:rsidRPr="00401DF9">
        <w:rPr>
          <w:rFonts w:eastAsia="Calibri"/>
          <w:sz w:val="28"/>
          <w:szCs w:val="28"/>
        </w:rPr>
        <w:t>ются</w:t>
      </w:r>
      <w:r w:rsidR="00F024CC" w:rsidRPr="00401DF9">
        <w:rPr>
          <w:rFonts w:eastAsia="Calibri"/>
          <w:sz w:val="28"/>
          <w:szCs w:val="28"/>
        </w:rPr>
        <w:t xml:space="preserve"> </w:t>
      </w:r>
      <w:r w:rsidRPr="00401DF9">
        <w:rPr>
          <w:rFonts w:eastAsia="Calibri"/>
          <w:sz w:val="28"/>
          <w:szCs w:val="28"/>
        </w:rPr>
        <w:t xml:space="preserve">на базе органа повседневного управления </w:t>
      </w:r>
      <w:r w:rsidR="00905FB7" w:rsidRPr="00401DF9">
        <w:rPr>
          <w:rFonts w:eastAsia="Calibri"/>
          <w:sz w:val="28"/>
          <w:szCs w:val="28"/>
        </w:rPr>
        <w:t xml:space="preserve">городского звена </w:t>
      </w:r>
      <w:r w:rsidRPr="00401DF9">
        <w:rPr>
          <w:rFonts w:eastAsia="Calibri"/>
          <w:sz w:val="28"/>
          <w:szCs w:val="28"/>
        </w:rPr>
        <w:t xml:space="preserve">РСЧС </w:t>
      </w:r>
      <w:r w:rsidR="00905FB7" w:rsidRPr="00401DF9">
        <w:rPr>
          <w:rFonts w:eastAsia="Calibri"/>
          <w:sz w:val="28"/>
          <w:szCs w:val="28"/>
        </w:rPr>
        <w:t>ЗАТО г. Радужный Владимирской области</w:t>
      </w:r>
      <w:r w:rsidRPr="00401DF9">
        <w:rPr>
          <w:rFonts w:eastAsia="Calibri"/>
          <w:sz w:val="28"/>
          <w:szCs w:val="28"/>
        </w:rPr>
        <w:t xml:space="preserve">, которым является единая дежурно-диспетчерская служба </w:t>
      </w:r>
      <w:r w:rsidR="00083FC5">
        <w:rPr>
          <w:rFonts w:eastAsia="Calibri"/>
          <w:sz w:val="28"/>
          <w:szCs w:val="28"/>
        </w:rPr>
        <w:t xml:space="preserve">ЗАТО г. Радужный </w:t>
      </w:r>
      <w:r w:rsidRPr="00401DF9">
        <w:rPr>
          <w:rFonts w:eastAsia="Calibri"/>
          <w:sz w:val="28"/>
          <w:szCs w:val="28"/>
        </w:rPr>
        <w:t>(далее ЕДДС).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Таким образом, АПК «Безопасный город» является инструментом ЕДДС и взаимодействующими с ним орган</w:t>
      </w:r>
      <w:r w:rsidR="00083FC5">
        <w:rPr>
          <w:rFonts w:eastAsia="Calibri"/>
          <w:sz w:val="28"/>
          <w:szCs w:val="28"/>
        </w:rPr>
        <w:t>ами</w:t>
      </w:r>
      <w:r w:rsidRPr="001B5D9F">
        <w:rPr>
          <w:rFonts w:eastAsia="Calibri"/>
          <w:sz w:val="28"/>
          <w:szCs w:val="28"/>
        </w:rPr>
        <w:t xml:space="preserve"> повседневного управления </w:t>
      </w:r>
      <w:r w:rsidRPr="001B5D9F">
        <w:rPr>
          <w:rFonts w:eastAsia="Calibri"/>
          <w:sz w:val="28"/>
          <w:szCs w:val="28"/>
        </w:rPr>
        <w:br/>
        <w:t>в сфере организации управления силами и средствами РСЧС муниципального уровня.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В рамках АПК «Безопасный город» комплексная информатизация процессов функционирования ЕДДС во взаимодействии с местными </w:t>
      </w:r>
      <w:r w:rsidRPr="001B5D9F">
        <w:rPr>
          <w:rFonts w:eastAsia="Calibri"/>
          <w:sz w:val="28"/>
          <w:szCs w:val="28"/>
        </w:rPr>
        <w:br/>
        <w:t xml:space="preserve">и региональными дежурно-диспетчерскими службами должна обеспечить: 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своевременное представление главе </w:t>
      </w:r>
      <w:r w:rsidR="00905FB7">
        <w:rPr>
          <w:rFonts w:eastAsia="Calibri"/>
          <w:sz w:val="28"/>
          <w:szCs w:val="28"/>
        </w:rPr>
        <w:t>администрации ЗАТО г. Радужный Владимирской области</w:t>
      </w:r>
      <w:r w:rsidRPr="001B5D9F">
        <w:rPr>
          <w:rFonts w:eastAsia="Calibri"/>
          <w:sz w:val="28"/>
          <w:szCs w:val="28"/>
        </w:rPr>
        <w:t xml:space="preserve">, и других заинтересованных органов местного самоуправления полной, достоверной и актуальной информации об угрозе возникновения чрезвычайных ситуаций, других кризисных ситуаций и происшествий (далее - ЧСиП) на территории </w:t>
      </w:r>
      <w:r w:rsidR="00905FB7">
        <w:rPr>
          <w:rFonts w:eastAsia="Calibri"/>
          <w:sz w:val="28"/>
          <w:szCs w:val="28"/>
        </w:rPr>
        <w:t>ЗАТО г. Радужный Владимирской области</w:t>
      </w:r>
      <w:r w:rsidRPr="001B5D9F">
        <w:rPr>
          <w:rFonts w:eastAsia="Calibri"/>
          <w:sz w:val="28"/>
          <w:szCs w:val="28"/>
        </w:rPr>
        <w:t>, оперативную подготовку дежурно-диспетчерскими службами и доведение до исполнителей обоснованных</w:t>
      </w:r>
      <w:r w:rsidR="00896F3A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>и согласованных предложений для принятия управленческих решений</w:t>
      </w:r>
      <w:r w:rsidR="00896F3A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>по предупреждению и ликвидации ЧСиП;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lastRenderedPageBreak/>
        <w:t>- включение орган</w:t>
      </w:r>
      <w:r w:rsidR="00083FC5">
        <w:rPr>
          <w:rFonts w:eastAsia="Calibri"/>
          <w:sz w:val="28"/>
          <w:szCs w:val="28"/>
        </w:rPr>
        <w:t>а</w:t>
      </w:r>
      <w:r w:rsidRPr="001B5D9F">
        <w:rPr>
          <w:rFonts w:eastAsia="Calibri"/>
          <w:sz w:val="28"/>
          <w:szCs w:val="28"/>
        </w:rPr>
        <w:t xml:space="preserve"> местного самоуправления, а также муниципальных организаций и предприятий, выполняющих различные задачи по обеспечению безопасности жизнедеятельности, в единое информационное пространство антикризисного управления, эффективное вовлечение региональных управленческих кадров в процессы подготовки</w:t>
      </w:r>
      <w:r w:rsidR="00896F3A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 xml:space="preserve">и принятия решений по предупреждению и ликвидации ЧСиП </w:t>
      </w:r>
      <w:r w:rsidR="00896F3A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>на муниципальном уровне;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улучшение качества принимаемых решений и планов на основе использования аналитических и количественных методов их оценки, многовариантности и оптимизации выбора рационального варианта;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многократность использования первичной информации, упорядочение потоков информации, увеличение достоверности и полноты используемых данных на основе их регулярной актуализации </w:t>
      </w:r>
      <w:r w:rsidR="00896F3A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>по утвержденным регламентам;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повышение оперативности процессов управления мероприятиями по предупреждению и ликвидации ЧСиП, сокращение общего времени </w:t>
      </w:r>
      <w:r w:rsidRPr="001B5D9F">
        <w:rPr>
          <w:rFonts w:eastAsia="Calibri"/>
          <w:sz w:val="28"/>
          <w:szCs w:val="28"/>
        </w:rPr>
        <w:br/>
        <w:t>на поиск, обработку, передачу и выдачу информации;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обеспечение организационно-методической, информационно-лингвистической и программно-технической совместимости сегментов, подсистем и компонентов АПК «Безопасный город».</w:t>
      </w:r>
    </w:p>
    <w:p w:rsidR="008C26B8" w:rsidRPr="008C26B8" w:rsidRDefault="008C26B8" w:rsidP="000233A3">
      <w:pPr>
        <w:jc w:val="both"/>
        <w:rPr>
          <w:rFonts w:eastAsia="Calibri"/>
          <w:b/>
          <w:sz w:val="16"/>
          <w:szCs w:val="16"/>
        </w:rPr>
      </w:pPr>
    </w:p>
    <w:p w:rsidR="000233A3" w:rsidRPr="001B5D9F" w:rsidRDefault="000233A3" w:rsidP="000233A3">
      <w:pPr>
        <w:jc w:val="both"/>
        <w:rPr>
          <w:rFonts w:eastAsia="Calibri"/>
          <w:sz w:val="28"/>
          <w:szCs w:val="28"/>
        </w:rPr>
      </w:pPr>
      <w:r w:rsidRPr="00896F3A">
        <w:rPr>
          <w:rFonts w:eastAsia="Calibri"/>
          <w:b/>
          <w:sz w:val="28"/>
          <w:szCs w:val="28"/>
        </w:rPr>
        <w:t>АПК «Безопасный город</w:t>
      </w:r>
      <w:r w:rsidR="00896F3A" w:rsidRPr="00896F3A">
        <w:rPr>
          <w:rFonts w:eastAsia="Calibri"/>
          <w:b/>
          <w:sz w:val="28"/>
          <w:szCs w:val="28"/>
        </w:rPr>
        <w:t xml:space="preserve"> ЗАТО г. Радужный Владимирской области </w:t>
      </w:r>
      <w:r w:rsidRPr="00896F3A">
        <w:rPr>
          <w:rFonts w:eastAsia="Calibri"/>
          <w:b/>
          <w:sz w:val="28"/>
          <w:szCs w:val="28"/>
        </w:rPr>
        <w:t>должен</w:t>
      </w:r>
      <w:r w:rsidRPr="001B5D9F">
        <w:rPr>
          <w:rFonts w:eastAsia="Calibri"/>
          <w:b/>
          <w:sz w:val="28"/>
          <w:szCs w:val="28"/>
        </w:rPr>
        <w:t xml:space="preserve"> решать следующие основные задачи</w:t>
      </w:r>
      <w:r w:rsidRPr="001B5D9F">
        <w:rPr>
          <w:rFonts w:eastAsia="Calibri"/>
          <w:sz w:val="28"/>
          <w:szCs w:val="28"/>
        </w:rPr>
        <w:t>: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сбор, обработка и консолидация данных о текущей обстановке </w:t>
      </w:r>
      <w:r w:rsidRPr="001B5D9F">
        <w:rPr>
          <w:rFonts w:eastAsia="Calibri"/>
          <w:sz w:val="28"/>
          <w:szCs w:val="28"/>
        </w:rPr>
        <w:br/>
        <w:t xml:space="preserve">в районе, получаемых из различных источников информации (систем мониторинга и контроля, оконечных устройств, ДДС, голосовых </w:t>
      </w:r>
      <w:r w:rsidRPr="001B5D9F">
        <w:rPr>
          <w:rFonts w:eastAsia="Calibri"/>
          <w:sz w:val="28"/>
          <w:szCs w:val="28"/>
        </w:rPr>
        <w:br/>
        <w:t>и текстовых сообщений от населения и организаций);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оперативная оценка, анализ и прогнозирование обстановки;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своевременная поддержка процессов принятия управленческих решений по предупреждению и ликвидации КСП;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интеграция существующих и перспективных федеральных, региональных и муниципальных информационных систем, обеспечивающих безопасность жизнедеятельности населения на базе единой интеграционной платформы с возможностью подключения и управления широким спектром оконечных устройств (видеокамер, датчиков, гидропостов и т.д. и КСА муниципального и регионального уровней);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создание единой информационно-коммуникационной платформы для территориальных органов федеральных органов исполнительной власти, органов местного самоуправления, организаций-эксплуатантов/владельцев ПОО, объектов массового пребывания людей</w:t>
      </w:r>
      <w:r w:rsidR="00896F3A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>и населения, ориентированной на формирование на муниципальном уровне единого информационного пространства органов управления, служб, учреждений и организаций, уполномоченных на обеспечение безопасности в различных сферах производства и жизнедеятельности населения;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формирование объединенной системы оперативно-диспетчерского управления на основе ЕДДС как центрального органа управления этой системы и взаимодействующих с ней экстренных оперативных служб, городских дежурно-диспетчерских, оперативно-дежурных, аварийно-спасательных служб и соответствующих дежурных служб организаций-эксплуатантов/владельцев ПОО, объектов массового пребывания людей, расположенных или имеющих </w:t>
      </w:r>
      <w:r w:rsidRPr="001B5D9F">
        <w:rPr>
          <w:rFonts w:eastAsia="Calibri"/>
          <w:sz w:val="28"/>
          <w:szCs w:val="28"/>
        </w:rPr>
        <w:lastRenderedPageBreak/>
        <w:t xml:space="preserve">область ответственности на территории </w:t>
      </w:r>
      <w:r w:rsidR="00896F3A">
        <w:rPr>
          <w:rFonts w:eastAsia="Calibri"/>
          <w:sz w:val="28"/>
          <w:szCs w:val="28"/>
        </w:rPr>
        <w:t>ЗАТО г. Радужный Владимирской области</w:t>
      </w:r>
      <w:r w:rsidRPr="001B5D9F">
        <w:rPr>
          <w:rFonts w:eastAsia="Calibri"/>
          <w:sz w:val="28"/>
          <w:szCs w:val="28"/>
        </w:rPr>
        <w:t>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формирование муниципального сегмента сети комплексного мониторинга состояния безопасности жизнедеятельности и передачи данных на базе многофункциональных комплексов мониторинга природно-техногенных угроз, ориентированной на идентификацию потенциальных точек уязвимости;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оказание информационной поддержки соответствующим службам для обеспечения экстренной помощи населению при угрозах жизни </w:t>
      </w:r>
      <w:r w:rsidRPr="001B5D9F">
        <w:rPr>
          <w:rFonts w:eastAsia="Calibri"/>
          <w:sz w:val="28"/>
          <w:szCs w:val="28"/>
        </w:rPr>
        <w:br/>
        <w:t xml:space="preserve">и здоровью, уменьшения социально-экономического ущерба </w:t>
      </w:r>
      <w:r w:rsidRPr="001B5D9F">
        <w:rPr>
          <w:rFonts w:eastAsia="Calibri"/>
          <w:sz w:val="28"/>
          <w:szCs w:val="28"/>
        </w:rPr>
        <w:br/>
        <w:t>при чрезвычайных происшествиях и ЧС;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информирование граждан о событиях и результатах реагирования служб и ведомств на КСП;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прогнозирование, предупреждение и реагирование на угрозы обеспечения безопасности жизнедеятельности населения в соответствии </w:t>
      </w:r>
      <w:r w:rsidRPr="001B5D9F">
        <w:rPr>
          <w:rFonts w:eastAsia="Calibri"/>
          <w:sz w:val="28"/>
          <w:szCs w:val="28"/>
        </w:rPr>
        <w:br/>
        <w:t>с положениями Концепции построения и развития АПК «Безопасный город», утвержденной распоряжением Правительства Российской Федерации № 2446-р от 03.12.2014г. и Едиными требованиями</w:t>
      </w:r>
      <w:r w:rsidR="00896F3A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>к техническим параметрам сегментов АПК «Безопасный город», утвержденными МЧС России 29.12.2014г.;</w:t>
      </w:r>
    </w:p>
    <w:p w:rsidR="000233A3" w:rsidRPr="001B5D9F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обеспечение централизованной координации действий и контроля исполнения поручений органами местного самоуправления, коммерческими организациями и населением по комплексу задач, связанных с обеспечением безопасности жизнедеятельности населения;</w:t>
      </w:r>
    </w:p>
    <w:p w:rsidR="000233A3" w:rsidRDefault="000233A3" w:rsidP="00F024CC">
      <w:pPr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обеспечение информационной безопасности в рамках единой информационно-коммуникационной платформы, предусматривающей создание нескольких контуров безопасности с различными правами доступа пользователей к информации и функциям АПК «Безопасный город», а также и ролями пользователей (групп пользователей), определяемых соответствующими нормативными актами.</w:t>
      </w:r>
    </w:p>
    <w:p w:rsidR="004F264D" w:rsidRPr="004F264D" w:rsidRDefault="004F264D" w:rsidP="00F10242">
      <w:pPr>
        <w:jc w:val="center"/>
        <w:rPr>
          <w:rFonts w:eastAsia="Calibri"/>
          <w:b/>
          <w:sz w:val="16"/>
          <w:szCs w:val="16"/>
        </w:rPr>
      </w:pPr>
    </w:p>
    <w:p w:rsidR="00F10242" w:rsidRDefault="00F10242" w:rsidP="00F10242">
      <w:pPr>
        <w:jc w:val="center"/>
        <w:rPr>
          <w:rFonts w:eastAsia="Calibri"/>
          <w:b/>
          <w:sz w:val="28"/>
          <w:szCs w:val="28"/>
        </w:rPr>
      </w:pPr>
      <w:r w:rsidRPr="001B5D9F">
        <w:rPr>
          <w:rFonts w:eastAsia="Calibri"/>
          <w:b/>
          <w:sz w:val="28"/>
          <w:szCs w:val="28"/>
        </w:rPr>
        <w:t xml:space="preserve">Прогноз конечных результатов программы, сроки </w:t>
      </w:r>
      <w:r w:rsidRPr="001B5D9F">
        <w:rPr>
          <w:rFonts w:eastAsia="Calibri"/>
          <w:b/>
          <w:sz w:val="28"/>
          <w:szCs w:val="28"/>
        </w:rPr>
        <w:br/>
        <w:t>и этапы реализации программы</w:t>
      </w:r>
    </w:p>
    <w:p w:rsidR="004F264D" w:rsidRPr="004F264D" w:rsidRDefault="004F264D" w:rsidP="00F10242">
      <w:pPr>
        <w:jc w:val="center"/>
        <w:rPr>
          <w:rFonts w:eastAsia="Calibri"/>
          <w:b/>
          <w:sz w:val="16"/>
          <w:szCs w:val="16"/>
        </w:rPr>
      </w:pPr>
    </w:p>
    <w:p w:rsidR="004E282C" w:rsidRPr="00AB588B" w:rsidRDefault="004E282C" w:rsidP="004E282C">
      <w:pPr>
        <w:widowControl w:val="0"/>
        <w:ind w:right="66"/>
        <w:jc w:val="both"/>
        <w:rPr>
          <w:rFonts w:eastAsia="Calibri"/>
          <w:sz w:val="28"/>
          <w:szCs w:val="28"/>
        </w:rPr>
      </w:pPr>
      <w:r w:rsidRPr="004E282C">
        <w:rPr>
          <w:rFonts w:eastAsia="Calibri"/>
          <w:color w:val="FF0000"/>
          <w:sz w:val="28"/>
          <w:szCs w:val="28"/>
        </w:rPr>
        <w:t xml:space="preserve">           </w:t>
      </w:r>
      <w:r w:rsidRPr="00AB588B">
        <w:rPr>
          <w:rFonts w:eastAsia="Calibri"/>
          <w:sz w:val="28"/>
          <w:szCs w:val="28"/>
        </w:rPr>
        <w:t>По предварительным оценкам реализация программных мероприятий должна привести к следующим результатам:</w:t>
      </w:r>
    </w:p>
    <w:p w:rsidR="004E282C" w:rsidRPr="00AB588B" w:rsidRDefault="004E282C" w:rsidP="004E282C">
      <w:pPr>
        <w:widowControl w:val="0"/>
        <w:tabs>
          <w:tab w:val="left" w:pos="351"/>
        </w:tabs>
        <w:ind w:right="66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 xml:space="preserve">          - повышению уровня доверия населения к работе   органов исполнительной власти и органов местного самоуправления по обеспечению безопасности;</w:t>
      </w:r>
    </w:p>
    <w:p w:rsidR="004E282C" w:rsidRPr="00AB588B" w:rsidRDefault="004E282C" w:rsidP="004E282C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jc w:val="both"/>
        <w:rPr>
          <w:rFonts w:eastAsia="Calibri" w:cs="Calibri"/>
          <w:sz w:val="28"/>
          <w:szCs w:val="28"/>
        </w:rPr>
      </w:pPr>
      <w:r w:rsidRPr="00AB588B">
        <w:rPr>
          <w:rFonts w:eastAsia="Calibri" w:cs="Calibri"/>
          <w:sz w:val="28"/>
          <w:szCs w:val="28"/>
        </w:rPr>
        <w:t>- снижение количества преступлений, совершаемых в общественных местах;</w:t>
      </w:r>
    </w:p>
    <w:p w:rsidR="004E282C" w:rsidRPr="00AB588B" w:rsidRDefault="004E282C" w:rsidP="004E282C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jc w:val="both"/>
        <w:rPr>
          <w:rFonts w:eastAsia="Calibri" w:cs="Calibri"/>
          <w:sz w:val="28"/>
          <w:szCs w:val="28"/>
        </w:rPr>
      </w:pPr>
      <w:r w:rsidRPr="00AB588B">
        <w:rPr>
          <w:rFonts w:eastAsia="Calibri" w:cs="Calibri"/>
          <w:sz w:val="28"/>
          <w:szCs w:val="28"/>
        </w:rPr>
        <w:t>- обеспечение постоянного мониторинга оперативной обстановки в местах с массовым пребыванием людей;</w:t>
      </w:r>
    </w:p>
    <w:p w:rsidR="004E282C" w:rsidRPr="00AB588B" w:rsidRDefault="004E282C" w:rsidP="004E282C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jc w:val="both"/>
        <w:rPr>
          <w:rFonts w:eastAsia="Calibri" w:cs="Calibri"/>
          <w:sz w:val="28"/>
          <w:szCs w:val="28"/>
        </w:rPr>
      </w:pPr>
      <w:r w:rsidRPr="00AB588B">
        <w:rPr>
          <w:rFonts w:eastAsia="Calibri" w:cs="Calibri"/>
          <w:sz w:val="28"/>
          <w:szCs w:val="28"/>
        </w:rPr>
        <w:t>- повышение оперативности реагирования на сообщения граждан;</w:t>
      </w:r>
    </w:p>
    <w:p w:rsidR="004E282C" w:rsidRPr="00AB588B" w:rsidRDefault="004E282C" w:rsidP="004E282C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jc w:val="both"/>
        <w:rPr>
          <w:rFonts w:eastAsia="Calibri" w:cs="Calibri"/>
          <w:sz w:val="28"/>
          <w:szCs w:val="28"/>
        </w:rPr>
      </w:pPr>
      <w:r w:rsidRPr="00AB588B">
        <w:rPr>
          <w:rFonts w:eastAsia="Calibri" w:cs="Calibri"/>
          <w:sz w:val="28"/>
          <w:szCs w:val="28"/>
        </w:rPr>
        <w:t>- профилактика преступлений и повышение уровня защищенности объектов особой важности;</w:t>
      </w:r>
    </w:p>
    <w:p w:rsidR="004E282C" w:rsidRPr="00AB588B" w:rsidRDefault="004E282C" w:rsidP="004E282C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jc w:val="both"/>
        <w:rPr>
          <w:rFonts w:eastAsia="Calibri" w:cs="Calibri"/>
          <w:sz w:val="28"/>
          <w:szCs w:val="28"/>
        </w:rPr>
      </w:pPr>
      <w:r w:rsidRPr="00AB588B">
        <w:rPr>
          <w:rFonts w:eastAsia="Calibri" w:cs="Calibri"/>
          <w:sz w:val="28"/>
          <w:szCs w:val="28"/>
        </w:rPr>
        <w:t>- улучшение дорожной обстановки, снижение количества ДТП и связанных с ними последствий, работы по розыску похищенных транспортных средств;</w:t>
      </w:r>
    </w:p>
    <w:p w:rsidR="004E282C" w:rsidRPr="00AB588B" w:rsidRDefault="004E282C" w:rsidP="004E282C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jc w:val="both"/>
        <w:rPr>
          <w:rFonts w:eastAsia="Calibri" w:cs="Calibri"/>
          <w:sz w:val="28"/>
          <w:szCs w:val="28"/>
        </w:rPr>
      </w:pPr>
      <w:r w:rsidRPr="00AB588B">
        <w:rPr>
          <w:rFonts w:eastAsia="Calibri" w:cs="Calibri"/>
          <w:sz w:val="28"/>
          <w:szCs w:val="28"/>
        </w:rPr>
        <w:t>- снижение количества корыстных преступлений, усиление защиты всех форм собственности, обеспечение общественного порядка в жилом секторе;</w:t>
      </w:r>
    </w:p>
    <w:p w:rsidR="004E282C" w:rsidRPr="00AB588B" w:rsidRDefault="004E282C" w:rsidP="004E282C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jc w:val="both"/>
        <w:rPr>
          <w:rFonts w:eastAsia="Calibri" w:cs="Calibri"/>
          <w:sz w:val="28"/>
          <w:szCs w:val="28"/>
        </w:rPr>
      </w:pPr>
      <w:r w:rsidRPr="00AB588B">
        <w:rPr>
          <w:rFonts w:eastAsia="Calibri" w:cs="Calibri"/>
          <w:sz w:val="28"/>
          <w:szCs w:val="28"/>
        </w:rPr>
        <w:lastRenderedPageBreak/>
        <w:t>- усиление антитеррористической защиты объектов транспортной инфраструктуры, обеспечение общественного порядка во время передвижения кризисных групп (спортивных фанатов, экстремистских молодежных и иных группировок и т.п.).</w:t>
      </w:r>
    </w:p>
    <w:p w:rsidR="004E282C" w:rsidRPr="00AB588B" w:rsidRDefault="00CB18AC" w:rsidP="004E282C">
      <w:pPr>
        <w:widowControl w:val="0"/>
        <w:tabs>
          <w:tab w:val="left" w:pos="351"/>
        </w:tabs>
        <w:ind w:right="66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ab/>
      </w:r>
      <w:r w:rsidRPr="00AB588B">
        <w:rPr>
          <w:rFonts w:eastAsia="Calibri"/>
          <w:sz w:val="28"/>
          <w:szCs w:val="28"/>
        </w:rPr>
        <w:tab/>
      </w:r>
      <w:r w:rsidR="004E282C" w:rsidRPr="00AB588B">
        <w:rPr>
          <w:rFonts w:eastAsia="Calibri"/>
          <w:sz w:val="28"/>
          <w:szCs w:val="28"/>
        </w:rPr>
        <w:t>- увеличению доли объектов инфраструктуры ЗАТО г. Радужный Владимирской области, оборудованных инженерно - техническими средствами обеспечения безопасности и антитеррористической защищенности;</w:t>
      </w:r>
    </w:p>
    <w:p w:rsidR="004E282C" w:rsidRPr="00AB588B" w:rsidRDefault="00CB18AC" w:rsidP="004E282C">
      <w:pPr>
        <w:widowControl w:val="0"/>
        <w:tabs>
          <w:tab w:val="left" w:pos="351"/>
        </w:tabs>
        <w:ind w:right="66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ab/>
      </w:r>
      <w:r w:rsidRPr="00AB588B">
        <w:rPr>
          <w:rFonts w:eastAsia="Calibri"/>
          <w:sz w:val="28"/>
          <w:szCs w:val="28"/>
        </w:rPr>
        <w:tab/>
      </w:r>
      <w:r w:rsidR="004E282C" w:rsidRPr="00AB588B">
        <w:rPr>
          <w:rFonts w:eastAsia="Calibri"/>
          <w:sz w:val="28"/>
          <w:szCs w:val="28"/>
        </w:rPr>
        <w:t>- сокращению количества экстремистских проявлений;</w:t>
      </w:r>
    </w:p>
    <w:p w:rsidR="004E282C" w:rsidRPr="00AB588B" w:rsidRDefault="00CB18AC" w:rsidP="004E282C">
      <w:pPr>
        <w:widowControl w:val="0"/>
        <w:tabs>
          <w:tab w:val="left" w:pos="351"/>
        </w:tabs>
        <w:ind w:right="66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ab/>
      </w:r>
      <w:r w:rsidRPr="00AB588B">
        <w:rPr>
          <w:rFonts w:eastAsia="Calibri"/>
          <w:sz w:val="28"/>
          <w:szCs w:val="28"/>
        </w:rPr>
        <w:tab/>
      </w:r>
      <w:r w:rsidR="004E282C" w:rsidRPr="00AB588B">
        <w:rPr>
          <w:rFonts w:eastAsia="Calibri"/>
          <w:sz w:val="28"/>
          <w:szCs w:val="28"/>
        </w:rPr>
        <w:t>- снижению количества коррупционных правонарушений и уровня коррупции по опросам населения</w:t>
      </w:r>
      <w:r w:rsidRPr="00AB588B">
        <w:rPr>
          <w:rFonts w:eastAsia="Calibri"/>
          <w:sz w:val="28"/>
          <w:szCs w:val="28"/>
        </w:rPr>
        <w:t xml:space="preserve"> </w:t>
      </w:r>
      <w:r w:rsidR="004E282C" w:rsidRPr="00AB588B">
        <w:rPr>
          <w:rFonts w:eastAsia="Calibri"/>
          <w:sz w:val="28"/>
          <w:szCs w:val="28"/>
        </w:rPr>
        <w:t>и представителей бизнеса;</w:t>
      </w:r>
    </w:p>
    <w:p w:rsidR="004E282C" w:rsidRPr="00AB588B" w:rsidRDefault="00CB18AC" w:rsidP="004E282C">
      <w:pPr>
        <w:widowControl w:val="0"/>
        <w:tabs>
          <w:tab w:val="left" w:pos="351"/>
        </w:tabs>
        <w:ind w:right="66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ab/>
      </w:r>
      <w:r w:rsidRPr="00AB588B">
        <w:rPr>
          <w:rFonts w:eastAsia="Calibri"/>
          <w:sz w:val="28"/>
          <w:szCs w:val="28"/>
        </w:rPr>
        <w:tab/>
      </w:r>
      <w:r w:rsidR="004E282C" w:rsidRPr="00AB588B">
        <w:rPr>
          <w:rFonts w:eastAsia="Calibri"/>
          <w:sz w:val="28"/>
          <w:szCs w:val="28"/>
        </w:rPr>
        <w:t>- уменьшению числа пожаров и снижению уровня аварийности на объектах инфраструктуры ЗАТО г. Радужный Владимирской области и вызванных ими;</w:t>
      </w:r>
    </w:p>
    <w:p w:rsidR="004E282C" w:rsidRPr="00AB588B" w:rsidRDefault="00CB18AC" w:rsidP="004E282C">
      <w:pPr>
        <w:widowControl w:val="0"/>
        <w:tabs>
          <w:tab w:val="left" w:pos="351"/>
        </w:tabs>
        <w:ind w:right="66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ab/>
      </w:r>
      <w:r w:rsidRPr="00AB588B">
        <w:rPr>
          <w:rFonts w:eastAsia="Calibri"/>
          <w:sz w:val="28"/>
          <w:szCs w:val="28"/>
        </w:rPr>
        <w:tab/>
      </w:r>
      <w:r w:rsidR="004E282C" w:rsidRPr="00AB588B">
        <w:rPr>
          <w:rFonts w:eastAsia="Calibri"/>
          <w:sz w:val="28"/>
          <w:szCs w:val="28"/>
        </w:rPr>
        <w:t>- оптимизации бюджетных затрат на обеспечение комплексной безопасности ЗАТО г. Радужный Владимирской области;</w:t>
      </w:r>
    </w:p>
    <w:p w:rsidR="004E282C" w:rsidRPr="00AB588B" w:rsidRDefault="004E282C" w:rsidP="00CB18AC">
      <w:pPr>
        <w:spacing w:before="20" w:line="216" w:lineRule="auto"/>
        <w:ind w:firstLine="708"/>
        <w:jc w:val="both"/>
        <w:rPr>
          <w:rFonts w:eastAsia="Calibri"/>
          <w:sz w:val="28"/>
          <w:szCs w:val="28"/>
        </w:rPr>
      </w:pPr>
      <w:r w:rsidRPr="00AB588B">
        <w:rPr>
          <w:rFonts w:eastAsia="Calibri"/>
          <w:sz w:val="28"/>
          <w:szCs w:val="28"/>
        </w:rPr>
        <w:t>-сокращению ежегодно количества преступлений, совершенных иногородними и иностранными гражданами.</w:t>
      </w:r>
    </w:p>
    <w:p w:rsidR="00F10242" w:rsidRPr="008C26B8" w:rsidRDefault="00F10242" w:rsidP="00F10242">
      <w:pPr>
        <w:widowControl w:val="0"/>
        <w:autoSpaceDE w:val="0"/>
        <w:autoSpaceDN w:val="0"/>
        <w:adjustRightInd w:val="0"/>
        <w:jc w:val="both"/>
        <w:rPr>
          <w:rFonts w:eastAsia="Calibri"/>
          <w:sz w:val="16"/>
          <w:szCs w:val="16"/>
        </w:rPr>
      </w:pPr>
    </w:p>
    <w:p w:rsidR="00B45E04" w:rsidRPr="000065C2" w:rsidRDefault="00B45E04" w:rsidP="00B45E04">
      <w:pPr>
        <w:ind w:right="-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Целевые показатели (индикаторы) программы</w:t>
      </w:r>
    </w:p>
    <w:p w:rsidR="00B45E04" w:rsidRPr="004F264D" w:rsidRDefault="00B45E04" w:rsidP="00B45E04">
      <w:pPr>
        <w:ind w:right="-7"/>
        <w:jc w:val="center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2002"/>
        <w:gridCol w:w="992"/>
        <w:gridCol w:w="992"/>
        <w:gridCol w:w="1134"/>
        <w:gridCol w:w="1379"/>
        <w:gridCol w:w="1405"/>
        <w:gridCol w:w="1405"/>
      </w:tblGrid>
      <w:tr w:rsidR="00B45E04" w:rsidRPr="000065C2" w:rsidTr="008C26B8">
        <w:tc>
          <w:tcPr>
            <w:tcW w:w="658" w:type="dxa"/>
            <w:vMerge w:val="restart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№ п/п</w:t>
            </w:r>
          </w:p>
        </w:tc>
        <w:tc>
          <w:tcPr>
            <w:tcW w:w="2002" w:type="dxa"/>
            <w:vMerge w:val="restart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Показатели (индикаторы)</w:t>
            </w:r>
          </w:p>
        </w:tc>
        <w:tc>
          <w:tcPr>
            <w:tcW w:w="992" w:type="dxa"/>
            <w:vMerge w:val="restart"/>
          </w:tcPr>
          <w:p w:rsidR="00B45E04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Ед</w:t>
            </w:r>
            <w:r w:rsidR="00523676">
              <w:rPr>
                <w:sz w:val="24"/>
                <w:szCs w:val="24"/>
              </w:rPr>
              <w:t>.</w:t>
            </w:r>
          </w:p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изм.</w:t>
            </w:r>
          </w:p>
        </w:tc>
        <w:tc>
          <w:tcPr>
            <w:tcW w:w="6315" w:type="dxa"/>
            <w:gridSpan w:val="5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Значение показателя (идикатора)</w:t>
            </w:r>
          </w:p>
        </w:tc>
      </w:tr>
      <w:tr w:rsidR="00B45E04" w:rsidRPr="000065C2" w:rsidTr="008C26B8">
        <w:tc>
          <w:tcPr>
            <w:tcW w:w="658" w:type="dxa"/>
            <w:vMerge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  <w:vMerge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Отчет</w:t>
            </w:r>
            <w:r>
              <w:rPr>
                <w:sz w:val="24"/>
                <w:szCs w:val="24"/>
              </w:rPr>
              <w:t>-</w:t>
            </w:r>
            <w:r w:rsidRPr="000065C2">
              <w:rPr>
                <w:sz w:val="24"/>
                <w:szCs w:val="24"/>
              </w:rPr>
              <w:t>ный год</w:t>
            </w:r>
          </w:p>
        </w:tc>
        <w:tc>
          <w:tcPr>
            <w:tcW w:w="1134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Теку</w:t>
            </w:r>
            <w:r>
              <w:rPr>
                <w:sz w:val="24"/>
                <w:szCs w:val="24"/>
              </w:rPr>
              <w:t>-</w:t>
            </w:r>
            <w:r w:rsidRPr="000065C2">
              <w:rPr>
                <w:sz w:val="24"/>
                <w:szCs w:val="24"/>
              </w:rPr>
              <w:t>щий год</w:t>
            </w:r>
          </w:p>
        </w:tc>
        <w:tc>
          <w:tcPr>
            <w:tcW w:w="4189" w:type="dxa"/>
            <w:gridSpan w:val="3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Годы реализации Программы</w:t>
            </w:r>
          </w:p>
        </w:tc>
      </w:tr>
      <w:tr w:rsidR="00B45E04" w:rsidRPr="000065C2" w:rsidTr="008C26B8">
        <w:tc>
          <w:tcPr>
            <w:tcW w:w="658" w:type="dxa"/>
            <w:vMerge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  <w:vMerge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16</w:t>
            </w:r>
          </w:p>
        </w:tc>
        <w:tc>
          <w:tcPr>
            <w:tcW w:w="1379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1405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405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</w:p>
        </w:tc>
      </w:tr>
      <w:tr w:rsidR="00B45E04" w:rsidRPr="000065C2" w:rsidTr="008C26B8">
        <w:tc>
          <w:tcPr>
            <w:tcW w:w="658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1</w:t>
            </w:r>
          </w:p>
        </w:tc>
        <w:tc>
          <w:tcPr>
            <w:tcW w:w="2002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5</w:t>
            </w:r>
          </w:p>
        </w:tc>
        <w:tc>
          <w:tcPr>
            <w:tcW w:w="1379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6</w:t>
            </w:r>
          </w:p>
        </w:tc>
        <w:tc>
          <w:tcPr>
            <w:tcW w:w="1405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7</w:t>
            </w:r>
          </w:p>
        </w:tc>
        <w:tc>
          <w:tcPr>
            <w:tcW w:w="1405" w:type="dxa"/>
          </w:tcPr>
          <w:p w:rsidR="00B45E04" w:rsidRPr="000065C2" w:rsidRDefault="00B45E04" w:rsidP="00DF7E00">
            <w:pPr>
              <w:ind w:right="-7"/>
              <w:jc w:val="center"/>
              <w:rPr>
                <w:sz w:val="24"/>
                <w:szCs w:val="24"/>
              </w:rPr>
            </w:pPr>
            <w:r w:rsidRPr="000065C2">
              <w:rPr>
                <w:sz w:val="24"/>
                <w:szCs w:val="24"/>
              </w:rPr>
              <w:t>8</w:t>
            </w:r>
          </w:p>
        </w:tc>
      </w:tr>
      <w:tr w:rsidR="00E014CF" w:rsidRPr="000065C2" w:rsidTr="008C26B8">
        <w:tc>
          <w:tcPr>
            <w:tcW w:w="658" w:type="dxa"/>
          </w:tcPr>
          <w:p w:rsidR="00E014CF" w:rsidRDefault="00E014CF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02" w:type="dxa"/>
          </w:tcPr>
          <w:p w:rsidR="00E014CF" w:rsidRDefault="00E014CF" w:rsidP="003A144D">
            <w:pPr>
              <w:pStyle w:val="Style3"/>
              <w:widowControl/>
              <w:tabs>
                <w:tab w:val="left" w:pos="938"/>
              </w:tabs>
              <w:spacing w:line="240" w:lineRule="auto"/>
              <w:ind w:firstLine="0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Увеличение уровня оснащенности АПК «Безопас</w:t>
            </w:r>
            <w:r w:rsidR="00844E09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ный город»</w:t>
            </w:r>
            <w:r w:rsidR="00591B83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E014CF" w:rsidRPr="00AD19B6" w:rsidRDefault="00E014CF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E014CF" w:rsidRPr="000065C2" w:rsidRDefault="00844E09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E014CF" w:rsidRPr="000065C2" w:rsidRDefault="00844E09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79" w:type="dxa"/>
            <w:vAlign w:val="center"/>
          </w:tcPr>
          <w:p w:rsidR="00E014CF" w:rsidRPr="00AD19B6" w:rsidRDefault="00844E09" w:rsidP="00754B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1405" w:type="dxa"/>
            <w:vAlign w:val="center"/>
          </w:tcPr>
          <w:p w:rsidR="00E014CF" w:rsidRPr="00AD19B6" w:rsidRDefault="00844E09" w:rsidP="00754B1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1405" w:type="dxa"/>
            <w:vAlign w:val="center"/>
          </w:tcPr>
          <w:p w:rsidR="00E014CF" w:rsidRPr="00AD19B6" w:rsidRDefault="00844E09" w:rsidP="00754B1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70</w:t>
            </w:r>
          </w:p>
        </w:tc>
      </w:tr>
      <w:tr w:rsidR="00B45E04" w:rsidRPr="000065C2" w:rsidTr="008C26B8">
        <w:tc>
          <w:tcPr>
            <w:tcW w:w="658" w:type="dxa"/>
          </w:tcPr>
          <w:p w:rsidR="00B45E04" w:rsidRPr="000065C2" w:rsidRDefault="00E014CF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45E04">
              <w:rPr>
                <w:sz w:val="24"/>
                <w:szCs w:val="24"/>
              </w:rPr>
              <w:t>.</w:t>
            </w:r>
          </w:p>
        </w:tc>
        <w:tc>
          <w:tcPr>
            <w:tcW w:w="2002" w:type="dxa"/>
          </w:tcPr>
          <w:p w:rsidR="00B45E04" w:rsidRPr="00663671" w:rsidRDefault="003A144D" w:rsidP="003A144D">
            <w:pPr>
              <w:pStyle w:val="Style3"/>
              <w:widowControl/>
              <w:tabs>
                <w:tab w:val="left" w:pos="938"/>
              </w:tabs>
              <w:spacing w:line="240" w:lineRule="auto"/>
              <w:ind w:firstLine="0"/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П</w:t>
            </w:r>
            <w:r w:rsidR="00663671"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овышение оперативности служб экстрен</w:t>
            </w:r>
            <w:r w:rsid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 w:rsidR="00663671"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ного реагирова</w:t>
            </w:r>
            <w:r w:rsid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 w:rsidR="00663671"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ния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B45E04" w:rsidRPr="00AD19B6" w:rsidRDefault="00E014CF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B45E04" w:rsidRPr="000065C2" w:rsidRDefault="00844E09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45E04" w:rsidRPr="000065C2" w:rsidRDefault="00844E09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379" w:type="dxa"/>
            <w:vAlign w:val="center"/>
          </w:tcPr>
          <w:p w:rsidR="00B45E04" w:rsidRPr="00AD19B6" w:rsidRDefault="00844E09" w:rsidP="00754B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1405" w:type="dxa"/>
            <w:vAlign w:val="center"/>
          </w:tcPr>
          <w:p w:rsidR="00B45E04" w:rsidRPr="00AD19B6" w:rsidRDefault="00591B83" w:rsidP="00754B1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75</w:t>
            </w:r>
          </w:p>
        </w:tc>
        <w:tc>
          <w:tcPr>
            <w:tcW w:w="1405" w:type="dxa"/>
            <w:vAlign w:val="center"/>
          </w:tcPr>
          <w:p w:rsidR="00B45E04" w:rsidRPr="00AD19B6" w:rsidRDefault="00591B83" w:rsidP="00754B1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</w:tr>
      <w:tr w:rsidR="003A144D" w:rsidRPr="000065C2" w:rsidTr="008C26B8">
        <w:tc>
          <w:tcPr>
            <w:tcW w:w="658" w:type="dxa"/>
          </w:tcPr>
          <w:p w:rsidR="003A144D" w:rsidRDefault="00E014CF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02" w:type="dxa"/>
          </w:tcPr>
          <w:p w:rsidR="003A144D" w:rsidRDefault="003A144D" w:rsidP="003A144D">
            <w:pPr>
              <w:pStyle w:val="Style3"/>
              <w:widowControl/>
              <w:tabs>
                <w:tab w:val="left" w:pos="938"/>
              </w:tabs>
              <w:spacing w:line="240" w:lineRule="auto"/>
              <w:ind w:firstLine="0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П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рофилактик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а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 и повышение уровня готовно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сти системы опо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вещения к вы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полнению задач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3A144D" w:rsidRPr="00AD19B6" w:rsidRDefault="00E014CF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3A144D" w:rsidRPr="000065C2" w:rsidRDefault="00844E09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3A144D" w:rsidRPr="000065C2" w:rsidRDefault="00591B83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center"/>
          </w:tcPr>
          <w:p w:rsidR="003A144D" w:rsidRPr="00AD19B6" w:rsidRDefault="00591B83" w:rsidP="00754B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1405" w:type="dxa"/>
            <w:vAlign w:val="center"/>
          </w:tcPr>
          <w:p w:rsidR="003A144D" w:rsidRPr="00AD19B6" w:rsidRDefault="00591B83" w:rsidP="00754B1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1405" w:type="dxa"/>
            <w:vAlign w:val="center"/>
          </w:tcPr>
          <w:p w:rsidR="003A144D" w:rsidRPr="00AD19B6" w:rsidRDefault="00591B83" w:rsidP="00754B1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</w:tr>
      <w:tr w:rsidR="00844E09" w:rsidRPr="000065C2" w:rsidTr="008C26B8">
        <w:tc>
          <w:tcPr>
            <w:tcW w:w="658" w:type="dxa"/>
          </w:tcPr>
          <w:p w:rsidR="00844E09" w:rsidRPr="000065C2" w:rsidRDefault="00844E09" w:rsidP="00E014CF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002" w:type="dxa"/>
          </w:tcPr>
          <w:p w:rsidR="00844E09" w:rsidRPr="00663671" w:rsidRDefault="00844E09" w:rsidP="00E014CF">
            <w:pPr>
              <w:pStyle w:val="Style3"/>
              <w:widowControl/>
              <w:tabs>
                <w:tab w:val="left" w:pos="742"/>
              </w:tabs>
              <w:spacing w:line="240" w:lineRule="auto"/>
              <w:ind w:firstLine="0"/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Степень подго-товки населения муниципального образования в области граж-данской оборо-ны, защиты насе-ления и террито-рии от ЧС. 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844E09" w:rsidRPr="00AD19B6" w:rsidRDefault="00844E09" w:rsidP="00AE40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844E09" w:rsidRPr="000065C2" w:rsidRDefault="00844E09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844E09" w:rsidRPr="000065C2" w:rsidRDefault="00591B83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379" w:type="dxa"/>
            <w:vAlign w:val="center"/>
          </w:tcPr>
          <w:p w:rsidR="00844E09" w:rsidRPr="00AD19B6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65</w:t>
            </w:r>
          </w:p>
        </w:tc>
        <w:tc>
          <w:tcPr>
            <w:tcW w:w="1405" w:type="dxa"/>
            <w:vAlign w:val="center"/>
          </w:tcPr>
          <w:p w:rsidR="00844E09" w:rsidRPr="00AD19B6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70</w:t>
            </w:r>
          </w:p>
        </w:tc>
        <w:tc>
          <w:tcPr>
            <w:tcW w:w="1405" w:type="dxa"/>
            <w:vAlign w:val="center"/>
          </w:tcPr>
          <w:p w:rsidR="00844E09" w:rsidRPr="00AD19B6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75</w:t>
            </w:r>
          </w:p>
        </w:tc>
      </w:tr>
      <w:tr w:rsidR="00844E09" w:rsidRPr="000065C2" w:rsidTr="008C26B8">
        <w:tc>
          <w:tcPr>
            <w:tcW w:w="658" w:type="dxa"/>
          </w:tcPr>
          <w:p w:rsidR="00844E09" w:rsidRPr="000065C2" w:rsidRDefault="00591B83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44E09">
              <w:rPr>
                <w:sz w:val="24"/>
                <w:szCs w:val="24"/>
              </w:rPr>
              <w:t>.</w:t>
            </w:r>
          </w:p>
        </w:tc>
        <w:tc>
          <w:tcPr>
            <w:tcW w:w="2002" w:type="dxa"/>
          </w:tcPr>
          <w:p w:rsidR="00844E09" w:rsidRPr="00663671" w:rsidRDefault="00844E09" w:rsidP="003A144D">
            <w:pPr>
              <w:pStyle w:val="Style3"/>
              <w:widowControl/>
              <w:tabs>
                <w:tab w:val="left" w:pos="742"/>
              </w:tabs>
              <w:spacing w:line="240" w:lineRule="auto"/>
              <w:ind w:firstLine="0"/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С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нижение коли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чества правона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-</w:t>
            </w:r>
            <w:r w:rsidRPr="00663671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рушений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, совер-</w:t>
            </w: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lastRenderedPageBreak/>
              <w:t>шенных на ули-цах, в местах массового пре-бывания и отды-ха граждан.</w:t>
            </w:r>
          </w:p>
        </w:tc>
        <w:tc>
          <w:tcPr>
            <w:tcW w:w="992" w:type="dxa"/>
            <w:vAlign w:val="center"/>
          </w:tcPr>
          <w:p w:rsidR="00844E09" w:rsidRPr="00AD19B6" w:rsidRDefault="00844E09" w:rsidP="00AE40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%</w:t>
            </w:r>
          </w:p>
        </w:tc>
        <w:tc>
          <w:tcPr>
            <w:tcW w:w="992" w:type="dxa"/>
            <w:vAlign w:val="center"/>
          </w:tcPr>
          <w:p w:rsidR="00844E09" w:rsidRPr="00294B4F" w:rsidRDefault="00844E09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844E09" w:rsidRPr="00294B4F" w:rsidRDefault="00591B83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center"/>
          </w:tcPr>
          <w:p w:rsidR="00844E09" w:rsidRPr="00294B4F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90</w:t>
            </w:r>
          </w:p>
        </w:tc>
        <w:tc>
          <w:tcPr>
            <w:tcW w:w="1405" w:type="dxa"/>
            <w:vAlign w:val="center"/>
          </w:tcPr>
          <w:p w:rsidR="00844E09" w:rsidRPr="00294B4F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1405" w:type="dxa"/>
            <w:vAlign w:val="center"/>
          </w:tcPr>
          <w:p w:rsidR="00844E09" w:rsidRPr="00591B83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91B83">
              <w:rPr>
                <w:rFonts w:eastAsia="Calibri"/>
                <w:sz w:val="24"/>
                <w:szCs w:val="24"/>
              </w:rPr>
              <w:t>70</w:t>
            </w:r>
          </w:p>
        </w:tc>
      </w:tr>
      <w:tr w:rsidR="00844E09" w:rsidRPr="000065C2" w:rsidTr="008C26B8">
        <w:tc>
          <w:tcPr>
            <w:tcW w:w="658" w:type="dxa"/>
          </w:tcPr>
          <w:p w:rsidR="00844E09" w:rsidRPr="000065C2" w:rsidRDefault="00591B83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="00844E09">
              <w:rPr>
                <w:sz w:val="24"/>
                <w:szCs w:val="24"/>
              </w:rPr>
              <w:t>.</w:t>
            </w:r>
          </w:p>
        </w:tc>
        <w:tc>
          <w:tcPr>
            <w:tcW w:w="2002" w:type="dxa"/>
          </w:tcPr>
          <w:p w:rsidR="00844E09" w:rsidRPr="00E014CF" w:rsidRDefault="00844E09" w:rsidP="00E014CF">
            <w:pPr>
              <w:pStyle w:val="Style5"/>
              <w:widowControl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 w:rsidRPr="00E014CF">
              <w:rPr>
                <w:rFonts w:ascii="Times New Roman" w:hAnsi="Times New Roman" w:cs="Times New Roman"/>
              </w:rPr>
              <w:t>Доля муници</w:t>
            </w:r>
            <w:r>
              <w:rPr>
                <w:rFonts w:ascii="Times New Roman" w:hAnsi="Times New Roman" w:cs="Times New Roman"/>
              </w:rPr>
              <w:t>-</w:t>
            </w:r>
            <w:r w:rsidRPr="00E014CF">
              <w:rPr>
                <w:rFonts w:ascii="Times New Roman" w:hAnsi="Times New Roman" w:cs="Times New Roman"/>
              </w:rPr>
              <w:t>пальных пред</w:t>
            </w:r>
            <w:r>
              <w:rPr>
                <w:rFonts w:ascii="Times New Roman" w:hAnsi="Times New Roman" w:cs="Times New Roman"/>
              </w:rPr>
              <w:t>-</w:t>
            </w:r>
            <w:r w:rsidRPr="00E014CF">
              <w:rPr>
                <w:rFonts w:ascii="Times New Roman" w:hAnsi="Times New Roman" w:cs="Times New Roman"/>
              </w:rPr>
              <w:t>приятий и учре</w:t>
            </w:r>
            <w:r>
              <w:rPr>
                <w:rFonts w:ascii="Times New Roman" w:hAnsi="Times New Roman" w:cs="Times New Roman"/>
              </w:rPr>
              <w:t>-</w:t>
            </w:r>
            <w:r w:rsidRPr="00E014CF">
              <w:rPr>
                <w:rFonts w:ascii="Times New Roman" w:hAnsi="Times New Roman" w:cs="Times New Roman"/>
              </w:rPr>
              <w:t>ждений, имею</w:t>
            </w:r>
            <w:r>
              <w:rPr>
                <w:rFonts w:ascii="Times New Roman" w:hAnsi="Times New Roman" w:cs="Times New Roman"/>
              </w:rPr>
              <w:t>-</w:t>
            </w:r>
            <w:r w:rsidRPr="00E014CF">
              <w:rPr>
                <w:rFonts w:ascii="Times New Roman" w:hAnsi="Times New Roman" w:cs="Times New Roman"/>
              </w:rPr>
              <w:t>щих паспорт антитеррористической защищен</w:t>
            </w:r>
            <w:r>
              <w:rPr>
                <w:rFonts w:ascii="Times New Roman" w:hAnsi="Times New Roman" w:cs="Times New Roman"/>
              </w:rPr>
              <w:t>-</w:t>
            </w:r>
            <w:r w:rsidRPr="00E014CF">
              <w:rPr>
                <w:rFonts w:ascii="Times New Roman" w:hAnsi="Times New Roman" w:cs="Times New Roman"/>
              </w:rPr>
              <w:t>ности</w:t>
            </w:r>
            <w:r w:rsidR="00591B8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844E09" w:rsidRPr="00AD19B6" w:rsidRDefault="00844E09" w:rsidP="00AE40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844E09" w:rsidRPr="00E014CF" w:rsidRDefault="00844E09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844E09" w:rsidRPr="00E014CF" w:rsidRDefault="00591B83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379" w:type="dxa"/>
            <w:vAlign w:val="center"/>
          </w:tcPr>
          <w:p w:rsidR="00844E09" w:rsidRPr="00E014CF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1405" w:type="dxa"/>
            <w:vAlign w:val="center"/>
          </w:tcPr>
          <w:p w:rsidR="00844E09" w:rsidRPr="00E014CF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1405" w:type="dxa"/>
            <w:vAlign w:val="center"/>
          </w:tcPr>
          <w:p w:rsidR="00844E09" w:rsidRPr="00591B83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</w:tr>
      <w:tr w:rsidR="00844E09" w:rsidRPr="000065C2" w:rsidTr="008C26B8">
        <w:tc>
          <w:tcPr>
            <w:tcW w:w="658" w:type="dxa"/>
          </w:tcPr>
          <w:p w:rsidR="00844E09" w:rsidRDefault="00591B83" w:rsidP="00DF7E00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844E09">
              <w:rPr>
                <w:sz w:val="24"/>
                <w:szCs w:val="24"/>
              </w:rPr>
              <w:t>.</w:t>
            </w:r>
          </w:p>
        </w:tc>
        <w:tc>
          <w:tcPr>
            <w:tcW w:w="2002" w:type="dxa"/>
          </w:tcPr>
          <w:p w:rsidR="00844E09" w:rsidRPr="00E014CF" w:rsidRDefault="00844E09" w:rsidP="00E014CF">
            <w:pPr>
              <w:pStyle w:val="Style5"/>
              <w:widowControl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 роста (сни-жения) коли-чества пожаров.</w:t>
            </w:r>
          </w:p>
        </w:tc>
        <w:tc>
          <w:tcPr>
            <w:tcW w:w="992" w:type="dxa"/>
            <w:vAlign w:val="center"/>
          </w:tcPr>
          <w:p w:rsidR="00844E09" w:rsidRPr="00AD19B6" w:rsidRDefault="00844E09" w:rsidP="00AE40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844E09" w:rsidRPr="00E014CF" w:rsidRDefault="00844E09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844E09" w:rsidRPr="00E014CF" w:rsidRDefault="00591B83" w:rsidP="00D00104">
            <w:pPr>
              <w:ind w:right="-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379" w:type="dxa"/>
            <w:vAlign w:val="center"/>
          </w:tcPr>
          <w:p w:rsidR="00844E09" w:rsidRPr="00E014CF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70</w:t>
            </w:r>
          </w:p>
        </w:tc>
        <w:tc>
          <w:tcPr>
            <w:tcW w:w="1405" w:type="dxa"/>
            <w:vAlign w:val="center"/>
          </w:tcPr>
          <w:p w:rsidR="00844E09" w:rsidRPr="00E014CF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1405" w:type="dxa"/>
            <w:vAlign w:val="center"/>
          </w:tcPr>
          <w:p w:rsidR="00844E09" w:rsidRPr="00591B83" w:rsidRDefault="00591B83" w:rsidP="00DF7E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</w:p>
        </w:tc>
      </w:tr>
    </w:tbl>
    <w:p w:rsidR="00844E09" w:rsidRDefault="00844E09" w:rsidP="00F10242">
      <w:pPr>
        <w:spacing w:before="20"/>
        <w:ind w:left="360"/>
        <w:jc w:val="center"/>
        <w:rPr>
          <w:b/>
          <w:sz w:val="28"/>
          <w:szCs w:val="28"/>
        </w:rPr>
      </w:pPr>
    </w:p>
    <w:p w:rsidR="007C221B" w:rsidRPr="008228B5" w:rsidRDefault="00F10242" w:rsidP="00F10242">
      <w:pPr>
        <w:spacing w:before="2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7C221B" w:rsidRPr="008228B5">
        <w:rPr>
          <w:b/>
          <w:sz w:val="28"/>
          <w:szCs w:val="28"/>
        </w:rPr>
        <w:t xml:space="preserve">Ресурсное обеспечение </w:t>
      </w:r>
      <w:r w:rsidR="00136587">
        <w:rPr>
          <w:b/>
          <w:sz w:val="28"/>
          <w:szCs w:val="28"/>
        </w:rPr>
        <w:t>п</w:t>
      </w:r>
      <w:r w:rsidR="007C221B" w:rsidRPr="008228B5">
        <w:rPr>
          <w:b/>
          <w:sz w:val="28"/>
          <w:szCs w:val="28"/>
        </w:rPr>
        <w:t>рограммы</w:t>
      </w:r>
    </w:p>
    <w:p w:rsidR="007C221B" w:rsidRPr="00853876" w:rsidRDefault="007C221B" w:rsidP="0046074C">
      <w:pPr>
        <w:spacing w:before="20"/>
        <w:ind w:left="720"/>
        <w:jc w:val="both"/>
        <w:rPr>
          <w:b/>
          <w:sz w:val="16"/>
          <w:szCs w:val="16"/>
        </w:rPr>
      </w:pPr>
    </w:p>
    <w:p w:rsidR="00514FC0" w:rsidRPr="00F024CC" w:rsidRDefault="00294FFB" w:rsidP="00E17EE8">
      <w:pPr>
        <w:jc w:val="both"/>
        <w:rPr>
          <w:sz w:val="28"/>
          <w:szCs w:val="28"/>
        </w:rPr>
      </w:pPr>
      <w:r w:rsidRPr="00F024CC">
        <w:rPr>
          <w:sz w:val="28"/>
          <w:szCs w:val="28"/>
        </w:rPr>
        <w:t>Объем ф</w:t>
      </w:r>
      <w:r w:rsidR="007C221B" w:rsidRPr="00F024CC">
        <w:rPr>
          <w:sz w:val="28"/>
          <w:szCs w:val="28"/>
        </w:rPr>
        <w:t>инанс</w:t>
      </w:r>
      <w:r w:rsidRPr="00F024CC">
        <w:rPr>
          <w:sz w:val="28"/>
          <w:szCs w:val="28"/>
        </w:rPr>
        <w:t xml:space="preserve">ирования </w:t>
      </w:r>
      <w:r w:rsidR="00340FA9" w:rsidRPr="00F024CC">
        <w:rPr>
          <w:sz w:val="28"/>
          <w:szCs w:val="28"/>
        </w:rPr>
        <w:t>п</w:t>
      </w:r>
      <w:r w:rsidR="007C221B" w:rsidRPr="00F024CC">
        <w:rPr>
          <w:sz w:val="28"/>
          <w:szCs w:val="28"/>
        </w:rPr>
        <w:t xml:space="preserve">рограммы </w:t>
      </w:r>
      <w:r w:rsidRPr="00F024CC">
        <w:rPr>
          <w:sz w:val="28"/>
          <w:szCs w:val="28"/>
        </w:rPr>
        <w:t xml:space="preserve">на 2017-2019 г.г. составляет в </w:t>
      </w:r>
      <w:r w:rsidRPr="008C26B8">
        <w:rPr>
          <w:sz w:val="28"/>
          <w:szCs w:val="28"/>
        </w:rPr>
        <w:t xml:space="preserve">сумме </w:t>
      </w:r>
      <w:r w:rsidR="008C26B8" w:rsidRPr="008C26B8">
        <w:rPr>
          <w:sz w:val="28"/>
          <w:szCs w:val="28"/>
        </w:rPr>
        <w:t xml:space="preserve">13728,911 </w:t>
      </w:r>
      <w:r w:rsidRPr="00F024CC">
        <w:rPr>
          <w:sz w:val="28"/>
          <w:szCs w:val="28"/>
        </w:rPr>
        <w:t>тыс. руб. за счет собственных доходов</w:t>
      </w:r>
      <w:r w:rsidR="0046074C" w:rsidRPr="00F024CC">
        <w:rPr>
          <w:sz w:val="28"/>
          <w:szCs w:val="28"/>
        </w:rPr>
        <w:t>.</w:t>
      </w:r>
    </w:p>
    <w:p w:rsidR="00340FA9" w:rsidRPr="001F6A8D" w:rsidRDefault="00340FA9" w:rsidP="001F6A8D">
      <w:pPr>
        <w:rPr>
          <w:sz w:val="16"/>
          <w:szCs w:val="16"/>
        </w:rPr>
      </w:pPr>
    </w:p>
    <w:p w:rsidR="007C221B" w:rsidRPr="001F6A8D" w:rsidRDefault="007C221B" w:rsidP="00514FC0">
      <w:pPr>
        <w:spacing w:before="20"/>
        <w:ind w:firstLine="708"/>
        <w:jc w:val="both"/>
        <w:rPr>
          <w:sz w:val="28"/>
          <w:szCs w:val="28"/>
        </w:rPr>
      </w:pPr>
      <w:r w:rsidRPr="001F6A8D">
        <w:rPr>
          <w:sz w:val="28"/>
          <w:szCs w:val="28"/>
        </w:rPr>
        <w:t>Финанс</w:t>
      </w:r>
      <w:r w:rsidR="00340FA9" w:rsidRPr="001F6A8D">
        <w:rPr>
          <w:sz w:val="28"/>
          <w:szCs w:val="28"/>
        </w:rPr>
        <w:t>овое обеспечение</w:t>
      </w:r>
      <w:r w:rsidRPr="001F6A8D">
        <w:rPr>
          <w:sz w:val="28"/>
          <w:szCs w:val="28"/>
        </w:rPr>
        <w:t xml:space="preserve"> мероприятий </w:t>
      </w:r>
      <w:r w:rsidR="00340FA9" w:rsidRPr="001F6A8D">
        <w:rPr>
          <w:sz w:val="28"/>
          <w:szCs w:val="28"/>
        </w:rPr>
        <w:t>п</w:t>
      </w:r>
      <w:r w:rsidRPr="001F6A8D">
        <w:rPr>
          <w:sz w:val="28"/>
          <w:szCs w:val="28"/>
        </w:rPr>
        <w:t>рограммы уточняется ежегодно в пределах выделяемых средств в бюджете города на очередной финансовый год.</w:t>
      </w:r>
    </w:p>
    <w:p w:rsidR="00514FC0" w:rsidRPr="008C26B8" w:rsidRDefault="00514FC0" w:rsidP="00514FC0">
      <w:pPr>
        <w:spacing w:before="20"/>
        <w:ind w:firstLine="708"/>
        <w:jc w:val="both"/>
        <w:rPr>
          <w:sz w:val="16"/>
          <w:szCs w:val="16"/>
        </w:rPr>
      </w:pPr>
    </w:p>
    <w:p w:rsidR="00F34F05" w:rsidRPr="002A3B7A" w:rsidRDefault="00514FC0" w:rsidP="00F10242">
      <w:pPr>
        <w:numPr>
          <w:ilvl w:val="0"/>
          <w:numId w:val="42"/>
        </w:numPr>
        <w:spacing w:before="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 программы</w:t>
      </w:r>
    </w:p>
    <w:p w:rsidR="00F34F05" w:rsidRPr="008C26B8" w:rsidRDefault="00F34F05" w:rsidP="00512814">
      <w:pPr>
        <w:spacing w:before="20"/>
        <w:jc w:val="center"/>
        <w:rPr>
          <w:b/>
          <w:sz w:val="16"/>
          <w:szCs w:val="16"/>
        </w:rPr>
      </w:pPr>
    </w:p>
    <w:p w:rsidR="00F34F05" w:rsidRPr="008228B5" w:rsidRDefault="0046074C" w:rsidP="00F7608F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Перечень м</w:t>
      </w:r>
      <w:r w:rsidR="00F34F05" w:rsidRPr="008228B5">
        <w:rPr>
          <w:sz w:val="28"/>
          <w:szCs w:val="28"/>
        </w:rPr>
        <w:t>ероприяти</w:t>
      </w:r>
      <w:r>
        <w:rPr>
          <w:sz w:val="28"/>
          <w:szCs w:val="28"/>
        </w:rPr>
        <w:t>й</w:t>
      </w:r>
      <w:r w:rsidR="00F34F05" w:rsidRPr="008228B5">
        <w:rPr>
          <w:sz w:val="28"/>
          <w:szCs w:val="28"/>
        </w:rPr>
        <w:t xml:space="preserve"> </w:t>
      </w:r>
      <w:r w:rsidR="00916FA8">
        <w:rPr>
          <w:sz w:val="28"/>
          <w:szCs w:val="28"/>
        </w:rPr>
        <w:t>п</w:t>
      </w:r>
      <w:r w:rsidR="00F34F05" w:rsidRPr="008228B5">
        <w:rPr>
          <w:sz w:val="28"/>
          <w:szCs w:val="28"/>
        </w:rPr>
        <w:t>рограммы</w:t>
      </w:r>
      <w:r w:rsidR="00392059" w:rsidRPr="008228B5">
        <w:rPr>
          <w:sz w:val="28"/>
          <w:szCs w:val="28"/>
        </w:rPr>
        <w:t xml:space="preserve"> представлен в приложении</w:t>
      </w:r>
      <w:r w:rsidR="00916FA8">
        <w:rPr>
          <w:sz w:val="28"/>
          <w:szCs w:val="28"/>
        </w:rPr>
        <w:t xml:space="preserve"> </w:t>
      </w:r>
      <w:r>
        <w:rPr>
          <w:sz w:val="28"/>
          <w:szCs w:val="28"/>
        </w:rPr>
        <w:t>к программе</w:t>
      </w:r>
      <w:r w:rsidR="00F34F05" w:rsidRPr="008228B5">
        <w:rPr>
          <w:sz w:val="28"/>
          <w:szCs w:val="28"/>
        </w:rPr>
        <w:t>.</w:t>
      </w:r>
    </w:p>
    <w:p w:rsidR="00340FA9" w:rsidRPr="005766A8" w:rsidRDefault="00340FA9" w:rsidP="00340FA9">
      <w:pPr>
        <w:contextualSpacing/>
        <w:jc w:val="right"/>
        <w:rPr>
          <w:sz w:val="16"/>
          <w:szCs w:val="16"/>
        </w:rPr>
      </w:pPr>
    </w:p>
    <w:p w:rsidR="00F10242" w:rsidRDefault="00CA18C9" w:rsidP="00CA18C9">
      <w:pPr>
        <w:numPr>
          <w:ilvl w:val="0"/>
          <w:numId w:val="42"/>
        </w:numPr>
        <w:jc w:val="center"/>
        <w:rPr>
          <w:rFonts w:eastAsia="Calibri"/>
          <w:b/>
          <w:spacing w:val="-10"/>
          <w:sz w:val="28"/>
          <w:szCs w:val="28"/>
        </w:rPr>
      </w:pPr>
      <w:r>
        <w:rPr>
          <w:rFonts w:eastAsia="Calibri"/>
          <w:b/>
          <w:spacing w:val="-10"/>
          <w:sz w:val="28"/>
          <w:szCs w:val="28"/>
        </w:rPr>
        <w:t>Оценка эффективности и прогноз ожидаемых социальных, экономических и экологических результатов от реализации программы</w:t>
      </w:r>
    </w:p>
    <w:p w:rsidR="00CA18C9" w:rsidRPr="00CA18C9" w:rsidRDefault="00CA18C9" w:rsidP="00F10242">
      <w:pPr>
        <w:ind w:left="720"/>
        <w:jc w:val="center"/>
        <w:rPr>
          <w:rFonts w:eastAsia="Calibri"/>
          <w:b/>
          <w:spacing w:val="-10"/>
          <w:sz w:val="16"/>
          <w:szCs w:val="16"/>
        </w:rPr>
      </w:pPr>
    </w:p>
    <w:p w:rsidR="00F10242" w:rsidRPr="001B5D9F" w:rsidRDefault="00F10242" w:rsidP="00F024CC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При реализации настоящей программы и для достижения поставленных целей необходимо учитывать возможные финансовые, экономические риски.</w:t>
      </w:r>
    </w:p>
    <w:p w:rsidR="00F10242" w:rsidRPr="001B5D9F" w:rsidRDefault="00F10242" w:rsidP="00F024CC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Минимизация финансовых рисков возможна на основе:</w:t>
      </w:r>
    </w:p>
    <w:p w:rsidR="00F10242" w:rsidRPr="001B5D9F" w:rsidRDefault="00F10242" w:rsidP="00F024CC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регулярного мониторинга и оценки эффективности реализации мероприятий программы;</w:t>
      </w:r>
    </w:p>
    <w:p w:rsidR="00F10242" w:rsidRPr="001B5D9F" w:rsidRDefault="00F10242" w:rsidP="00F024CC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 xml:space="preserve">- своевременной корректировки перечня основных мероприятий </w:t>
      </w:r>
      <w:r w:rsidRPr="001B5D9F">
        <w:rPr>
          <w:rFonts w:eastAsia="Calibri"/>
          <w:sz w:val="28"/>
          <w:szCs w:val="28"/>
        </w:rPr>
        <w:br/>
        <w:t>и показателей программы;</w:t>
      </w:r>
    </w:p>
    <w:p w:rsidR="00F10242" w:rsidRPr="001B5D9F" w:rsidRDefault="00F10242" w:rsidP="00F024CC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B5D9F">
        <w:rPr>
          <w:rFonts w:eastAsia="Calibri"/>
          <w:sz w:val="28"/>
          <w:szCs w:val="28"/>
        </w:rPr>
        <w:t>- обеспечения эффективной координации деятельности соисполнителей и иных организаций, участвующих в реализации программных мероприятий.</w:t>
      </w:r>
    </w:p>
    <w:p w:rsidR="00F10242" w:rsidRPr="00AD19B6" w:rsidRDefault="00F10242" w:rsidP="00F024CC">
      <w:pPr>
        <w:ind w:firstLine="708"/>
        <w:jc w:val="both"/>
        <w:rPr>
          <w:rFonts w:eastAsia="Calibri"/>
          <w:color w:val="FF0000"/>
          <w:sz w:val="28"/>
          <w:szCs w:val="28"/>
        </w:rPr>
      </w:pPr>
      <w:r w:rsidRPr="001B5D9F">
        <w:rPr>
          <w:rFonts w:eastAsia="Calibri"/>
          <w:sz w:val="28"/>
          <w:szCs w:val="28"/>
        </w:rPr>
        <w:t>Ответственный исполнитель за реализацию программы ежеквартально, не позднее 10 числа месяца, следующего</w:t>
      </w:r>
      <w:r w:rsidR="00E25B27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>за отчетным периодом, предоставляет в отдел экономи</w:t>
      </w:r>
      <w:r>
        <w:rPr>
          <w:rFonts w:eastAsia="Calibri"/>
          <w:sz w:val="28"/>
          <w:szCs w:val="28"/>
        </w:rPr>
        <w:t>ки</w:t>
      </w:r>
      <w:r w:rsidRPr="001B5D9F">
        <w:rPr>
          <w:rFonts w:eastAsia="Calibri"/>
          <w:sz w:val="28"/>
          <w:szCs w:val="28"/>
        </w:rPr>
        <w:t xml:space="preserve"> </w:t>
      </w:r>
      <w:r w:rsidR="00E25B27">
        <w:rPr>
          <w:rFonts w:eastAsia="Calibri"/>
          <w:sz w:val="28"/>
          <w:szCs w:val="28"/>
        </w:rPr>
        <w:t xml:space="preserve"> </w:t>
      </w:r>
      <w:r w:rsidRPr="001B5D9F">
        <w:rPr>
          <w:rFonts w:eastAsia="Calibri"/>
          <w:sz w:val="28"/>
          <w:szCs w:val="28"/>
        </w:rPr>
        <w:t xml:space="preserve">администрации </w:t>
      </w:r>
      <w:r>
        <w:rPr>
          <w:rFonts w:eastAsia="Calibri"/>
          <w:sz w:val="28"/>
          <w:szCs w:val="28"/>
        </w:rPr>
        <w:t>ЗАТО г. Радужный Владимирской области</w:t>
      </w:r>
      <w:r w:rsidRPr="001B5D9F">
        <w:rPr>
          <w:rFonts w:eastAsia="Calibri"/>
          <w:sz w:val="28"/>
          <w:szCs w:val="28"/>
        </w:rPr>
        <w:t xml:space="preserve"> согласованный с </w:t>
      </w:r>
      <w:r>
        <w:rPr>
          <w:rFonts w:eastAsia="Calibri"/>
          <w:sz w:val="28"/>
          <w:szCs w:val="28"/>
        </w:rPr>
        <w:t xml:space="preserve">финансовым управлением </w:t>
      </w:r>
      <w:r w:rsidRPr="001B5D9F">
        <w:rPr>
          <w:rFonts w:eastAsia="Calibri"/>
          <w:sz w:val="28"/>
          <w:szCs w:val="28"/>
        </w:rPr>
        <w:t xml:space="preserve">администрации </w:t>
      </w:r>
      <w:r>
        <w:rPr>
          <w:rFonts w:eastAsia="Calibri"/>
          <w:sz w:val="28"/>
          <w:szCs w:val="28"/>
        </w:rPr>
        <w:t>ЗАТО г. Радужный Владимирской области</w:t>
      </w:r>
      <w:r w:rsidRPr="001B5D9F">
        <w:rPr>
          <w:rFonts w:eastAsia="Calibri"/>
          <w:sz w:val="28"/>
          <w:szCs w:val="28"/>
        </w:rPr>
        <w:t xml:space="preserve"> отчет по формам согласно приложениям № </w:t>
      </w:r>
      <w:r w:rsidR="00F024CC">
        <w:rPr>
          <w:rFonts w:eastAsia="Calibri"/>
          <w:sz w:val="28"/>
          <w:szCs w:val="28"/>
        </w:rPr>
        <w:t>6,7,</w:t>
      </w:r>
      <w:r w:rsidRPr="001B5D9F">
        <w:rPr>
          <w:rFonts w:eastAsia="Calibri"/>
          <w:sz w:val="28"/>
          <w:szCs w:val="28"/>
        </w:rPr>
        <w:t>10 Положения о порядке разработк</w:t>
      </w:r>
      <w:r w:rsidR="00F024CC">
        <w:rPr>
          <w:rFonts w:eastAsia="Calibri"/>
          <w:sz w:val="28"/>
          <w:szCs w:val="28"/>
        </w:rPr>
        <w:t>и, реализации и оценке эффективности  муниципальных программ</w:t>
      </w:r>
      <w:r w:rsidRPr="001B5D9F">
        <w:rPr>
          <w:rFonts w:eastAsia="Calibri"/>
          <w:sz w:val="28"/>
          <w:szCs w:val="28"/>
        </w:rPr>
        <w:t xml:space="preserve">, утвержденного постановлением администрации </w:t>
      </w:r>
      <w:r>
        <w:rPr>
          <w:rFonts w:eastAsia="Calibri"/>
          <w:sz w:val="28"/>
          <w:szCs w:val="28"/>
        </w:rPr>
        <w:t>ЗАТО г. Радужный Владимирской области</w:t>
      </w:r>
      <w:r w:rsidRPr="001B5D9F">
        <w:rPr>
          <w:rFonts w:eastAsia="Calibri"/>
          <w:sz w:val="28"/>
          <w:szCs w:val="28"/>
        </w:rPr>
        <w:t xml:space="preserve"> </w:t>
      </w:r>
      <w:r w:rsidRPr="00F024CC">
        <w:rPr>
          <w:rFonts w:eastAsia="Calibri"/>
          <w:sz w:val="28"/>
          <w:szCs w:val="28"/>
        </w:rPr>
        <w:t xml:space="preserve">от </w:t>
      </w:r>
      <w:r w:rsidR="00F024CC" w:rsidRPr="00F024CC">
        <w:rPr>
          <w:rFonts w:eastAsia="Calibri"/>
          <w:sz w:val="28"/>
          <w:szCs w:val="28"/>
        </w:rPr>
        <w:t xml:space="preserve">28.09.2016 г. </w:t>
      </w:r>
      <w:r w:rsidRPr="00F024CC">
        <w:rPr>
          <w:rFonts w:eastAsia="Calibri"/>
          <w:sz w:val="28"/>
          <w:szCs w:val="28"/>
        </w:rPr>
        <w:t xml:space="preserve"> № </w:t>
      </w:r>
      <w:r w:rsidR="00F024CC" w:rsidRPr="00F024CC">
        <w:rPr>
          <w:rFonts w:eastAsia="Calibri"/>
          <w:sz w:val="28"/>
          <w:szCs w:val="28"/>
        </w:rPr>
        <w:t>1476</w:t>
      </w:r>
      <w:r w:rsidRPr="00F024CC">
        <w:rPr>
          <w:rFonts w:eastAsia="Calibri"/>
          <w:sz w:val="28"/>
          <w:szCs w:val="28"/>
        </w:rPr>
        <w:t>.</w:t>
      </w:r>
    </w:p>
    <w:p w:rsidR="00F10242" w:rsidRDefault="00F10242" w:rsidP="00340FA9">
      <w:pPr>
        <w:contextualSpacing/>
        <w:jc w:val="right"/>
        <w:rPr>
          <w:sz w:val="24"/>
          <w:szCs w:val="24"/>
        </w:rPr>
      </w:pPr>
    </w:p>
    <w:p w:rsidR="005766A8" w:rsidRDefault="005766A8" w:rsidP="005766A8">
      <w:pPr>
        <w:contextualSpacing/>
        <w:jc w:val="center"/>
        <w:rPr>
          <w:sz w:val="24"/>
          <w:szCs w:val="24"/>
        </w:rPr>
      </w:pPr>
      <w:r w:rsidRPr="005766A8">
        <w:rPr>
          <w:sz w:val="24"/>
          <w:szCs w:val="24"/>
        </w:rPr>
        <w:t>Начальник МКУ "УГОЧС" ЗАТО г. Радужный Владимирской области</w:t>
      </w:r>
    </w:p>
    <w:p w:rsidR="005766A8" w:rsidRDefault="005766A8" w:rsidP="005766A8">
      <w:pPr>
        <w:contextualSpacing/>
        <w:jc w:val="center"/>
        <w:rPr>
          <w:sz w:val="24"/>
          <w:szCs w:val="24"/>
        </w:rPr>
        <w:sectPr w:rsidR="005766A8" w:rsidSect="000050A0">
          <w:pgSz w:w="11906" w:h="16838" w:code="9"/>
          <w:pgMar w:top="567" w:right="737" w:bottom="567" w:left="1418" w:header="181" w:footer="709" w:gutter="0"/>
          <w:cols w:space="708"/>
          <w:docGrid w:linePitch="360"/>
        </w:sectPr>
      </w:pPr>
      <w:r>
        <w:rPr>
          <w:sz w:val="24"/>
          <w:szCs w:val="24"/>
        </w:rPr>
        <w:t xml:space="preserve"> </w:t>
      </w:r>
      <w:r w:rsidRPr="005766A8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5766A8">
        <w:rPr>
          <w:sz w:val="24"/>
          <w:szCs w:val="24"/>
        </w:rPr>
        <w:t>А.И. Працонь</w:t>
      </w:r>
    </w:p>
    <w:p w:rsidR="00CA18C9" w:rsidRDefault="00CA18C9" w:rsidP="00340FA9">
      <w:pPr>
        <w:contextualSpacing/>
        <w:jc w:val="center"/>
        <w:rPr>
          <w:b/>
          <w:sz w:val="28"/>
          <w:szCs w:val="28"/>
        </w:rPr>
      </w:pPr>
    </w:p>
    <w:p w:rsidR="00CA18C9" w:rsidRDefault="00CA18C9" w:rsidP="00340FA9">
      <w:pPr>
        <w:contextualSpacing/>
        <w:jc w:val="center"/>
        <w:rPr>
          <w:b/>
          <w:sz w:val="28"/>
          <w:szCs w:val="28"/>
        </w:rPr>
      </w:pPr>
    </w:p>
    <w:p w:rsidR="00CA18C9" w:rsidRDefault="00CA18C9" w:rsidP="00340FA9">
      <w:pPr>
        <w:contextualSpacing/>
        <w:jc w:val="center"/>
        <w:rPr>
          <w:b/>
          <w:sz w:val="28"/>
          <w:szCs w:val="28"/>
        </w:rPr>
      </w:pPr>
    </w:p>
    <w:p w:rsidR="00CA18C9" w:rsidRDefault="00CA18C9" w:rsidP="00340FA9">
      <w:pPr>
        <w:contextualSpacing/>
        <w:jc w:val="center"/>
        <w:rPr>
          <w:b/>
          <w:sz w:val="28"/>
          <w:szCs w:val="28"/>
        </w:rPr>
      </w:pPr>
    </w:p>
    <w:p w:rsidR="00340FA9" w:rsidRPr="00340FA9" w:rsidRDefault="001A2451" w:rsidP="00340FA9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340FA9" w:rsidRPr="00340FA9">
        <w:rPr>
          <w:b/>
          <w:sz w:val="28"/>
          <w:szCs w:val="28"/>
        </w:rPr>
        <w:t>РЕСУРСНОЕ ОБЕСПЕЧЕНИЕ ПРОГРАММЫ</w:t>
      </w:r>
    </w:p>
    <w:tbl>
      <w:tblPr>
        <w:tblpPr w:leftFromText="180" w:rightFromText="180" w:vertAnchor="text" w:horzAnchor="margin" w:tblpX="40" w:tblpY="135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1276"/>
        <w:gridCol w:w="1843"/>
        <w:gridCol w:w="1275"/>
        <w:gridCol w:w="1985"/>
        <w:gridCol w:w="1701"/>
        <w:gridCol w:w="1559"/>
        <w:gridCol w:w="2126"/>
      </w:tblGrid>
      <w:tr w:rsidR="00340FA9" w:rsidRPr="00340FA9" w:rsidTr="00E25B27">
        <w:trPr>
          <w:trHeight w:val="200"/>
        </w:trPr>
        <w:tc>
          <w:tcPr>
            <w:tcW w:w="534" w:type="dxa"/>
            <w:vMerge w:val="restart"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№ п/п</w:t>
            </w:r>
          </w:p>
        </w:tc>
        <w:tc>
          <w:tcPr>
            <w:tcW w:w="2551" w:type="dxa"/>
            <w:vMerge w:val="restart"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Наименование 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Срок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исполнения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Объем финансирования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(тыс. руб.)</w:t>
            </w:r>
          </w:p>
        </w:tc>
        <w:tc>
          <w:tcPr>
            <w:tcW w:w="496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В том числе: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Внебюджетные средства</w:t>
            </w:r>
          </w:p>
        </w:tc>
        <w:tc>
          <w:tcPr>
            <w:tcW w:w="2126" w:type="dxa"/>
            <w:vMerge w:val="restart"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Исполнители,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соисполнители,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ответственные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за реализацию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программы</w:t>
            </w:r>
          </w:p>
        </w:tc>
      </w:tr>
      <w:tr w:rsidR="00340FA9" w:rsidRPr="00340FA9" w:rsidTr="00E25B27">
        <w:trPr>
          <w:trHeight w:val="268"/>
        </w:trPr>
        <w:tc>
          <w:tcPr>
            <w:tcW w:w="534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Субвенции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Собственных доходов: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</w:tr>
      <w:tr w:rsidR="00340FA9" w:rsidRPr="00340FA9" w:rsidTr="00E25B27">
        <w:trPr>
          <w:trHeight w:val="335"/>
        </w:trPr>
        <w:tc>
          <w:tcPr>
            <w:tcW w:w="534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Субсидии,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иные межбюджетные</w:t>
            </w:r>
          </w:p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трансферты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  <w:r w:rsidRPr="00340FA9">
              <w:t>Другие собственные доходы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340FA9" w:rsidRPr="00340FA9" w:rsidRDefault="00340FA9" w:rsidP="00340FA9">
            <w:pPr>
              <w:widowControl w:val="0"/>
              <w:contextualSpacing/>
              <w:jc w:val="center"/>
            </w:pPr>
          </w:p>
        </w:tc>
      </w:tr>
      <w:tr w:rsidR="00340FA9" w:rsidRPr="00340FA9" w:rsidTr="00E25B27"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1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2</w:t>
            </w:r>
          </w:p>
        </w:tc>
        <w:tc>
          <w:tcPr>
            <w:tcW w:w="1276" w:type="dxa"/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3</w:t>
            </w:r>
          </w:p>
        </w:tc>
        <w:tc>
          <w:tcPr>
            <w:tcW w:w="1843" w:type="dxa"/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4</w:t>
            </w:r>
          </w:p>
        </w:tc>
        <w:tc>
          <w:tcPr>
            <w:tcW w:w="1275" w:type="dxa"/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5</w:t>
            </w:r>
          </w:p>
        </w:tc>
        <w:tc>
          <w:tcPr>
            <w:tcW w:w="1985" w:type="dxa"/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6</w:t>
            </w:r>
          </w:p>
        </w:tc>
        <w:tc>
          <w:tcPr>
            <w:tcW w:w="1701" w:type="dxa"/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7</w:t>
            </w:r>
          </w:p>
        </w:tc>
        <w:tc>
          <w:tcPr>
            <w:tcW w:w="1559" w:type="dxa"/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8</w:t>
            </w:r>
          </w:p>
        </w:tc>
        <w:tc>
          <w:tcPr>
            <w:tcW w:w="2126" w:type="dxa"/>
            <w:vAlign w:val="center"/>
          </w:tcPr>
          <w:p w:rsidR="00340FA9" w:rsidRPr="00340FA9" w:rsidRDefault="00340FA9" w:rsidP="00340FA9">
            <w:pPr>
              <w:widowControl w:val="0"/>
              <w:jc w:val="center"/>
            </w:pPr>
            <w:r w:rsidRPr="00340FA9">
              <w:t>9</w:t>
            </w:r>
          </w:p>
        </w:tc>
      </w:tr>
      <w:tr w:rsidR="008C26B8" w:rsidRPr="00340FA9" w:rsidTr="00E25B27">
        <w:tc>
          <w:tcPr>
            <w:tcW w:w="534" w:type="dxa"/>
            <w:tcBorders>
              <w:right w:val="single" w:sz="4" w:space="0" w:color="auto"/>
            </w:tcBorders>
          </w:tcPr>
          <w:p w:rsidR="008C26B8" w:rsidRPr="00340FA9" w:rsidRDefault="008C26B8" w:rsidP="00CB4DB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8C26B8" w:rsidRDefault="008C26B8" w:rsidP="00294B4F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17EE8">
              <w:rPr>
                <w:sz w:val="24"/>
                <w:szCs w:val="24"/>
              </w:rPr>
              <w:t xml:space="preserve">рограмма </w:t>
            </w:r>
          </w:p>
          <w:p w:rsidR="008C26B8" w:rsidRPr="00E17EE8" w:rsidRDefault="008C26B8" w:rsidP="00E25B27">
            <w:pPr>
              <w:widowControl w:val="0"/>
              <w:jc w:val="both"/>
              <w:rPr>
                <w:sz w:val="24"/>
                <w:szCs w:val="24"/>
              </w:rPr>
            </w:pPr>
            <w:r w:rsidRPr="00E17EE8">
              <w:rPr>
                <w:sz w:val="24"/>
                <w:szCs w:val="24"/>
              </w:rPr>
              <w:t>«</w:t>
            </w:r>
            <w:r w:rsidRPr="00E17EE8">
              <w:rPr>
                <w:rFonts w:eastAsia="Calibri"/>
                <w:sz w:val="24"/>
                <w:szCs w:val="24"/>
              </w:rPr>
              <w:t>Безопасный город</w:t>
            </w:r>
            <w:r w:rsidRPr="00E17EE8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  <w:vAlign w:val="center"/>
          </w:tcPr>
          <w:p w:rsidR="008C26B8" w:rsidRPr="00340FA9" w:rsidRDefault="008C26B8" w:rsidP="009132D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2017-2019</w:t>
            </w:r>
          </w:p>
        </w:tc>
        <w:tc>
          <w:tcPr>
            <w:tcW w:w="1843" w:type="dxa"/>
          </w:tcPr>
          <w:p w:rsidR="008C26B8" w:rsidRPr="00340FA9" w:rsidRDefault="008C26B8" w:rsidP="00CB4DB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C26B8" w:rsidRPr="00340FA9" w:rsidRDefault="008C26B8" w:rsidP="00CB4DB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8C26B8" w:rsidRPr="00340FA9" w:rsidRDefault="008C26B8" w:rsidP="00CB4DB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C26B8" w:rsidRPr="00340FA9" w:rsidRDefault="008C26B8" w:rsidP="00CB4DB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C26B8" w:rsidRPr="00340FA9" w:rsidRDefault="008C26B8" w:rsidP="00CB4DB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8C26B8" w:rsidRPr="00340FA9" w:rsidRDefault="008C26B8" w:rsidP="008C26B8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МКУ «КГМХ», МКУ «УАЗ», Комитет по куль-туре и спорту,  Управление обра-зования.</w:t>
            </w:r>
          </w:p>
        </w:tc>
      </w:tr>
      <w:tr w:rsidR="008C26B8" w:rsidRPr="00340FA9" w:rsidTr="00F66EA3">
        <w:tc>
          <w:tcPr>
            <w:tcW w:w="534" w:type="dxa"/>
            <w:tcBorders>
              <w:right w:val="single" w:sz="4" w:space="0" w:color="auto"/>
            </w:tcBorders>
          </w:tcPr>
          <w:p w:rsidR="008C26B8" w:rsidRPr="00340FA9" w:rsidRDefault="008C26B8" w:rsidP="00294B4F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8C26B8" w:rsidRPr="00600319" w:rsidRDefault="008C26B8" w:rsidP="00294B4F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600319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276" w:type="dxa"/>
          </w:tcPr>
          <w:p w:rsidR="008C26B8" w:rsidRPr="00600319" w:rsidRDefault="008C26B8" w:rsidP="00294B4F">
            <w:pPr>
              <w:widowControl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C26B8" w:rsidRPr="008C26B8" w:rsidRDefault="008C26B8" w:rsidP="00F66EA3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B8">
              <w:rPr>
                <w:b/>
                <w:bCs/>
                <w:sz w:val="24"/>
                <w:szCs w:val="24"/>
              </w:rPr>
              <w:t>13728,911</w:t>
            </w:r>
          </w:p>
        </w:tc>
        <w:tc>
          <w:tcPr>
            <w:tcW w:w="1275" w:type="dxa"/>
          </w:tcPr>
          <w:p w:rsidR="008C26B8" w:rsidRPr="00CE3E3C" w:rsidRDefault="008C26B8" w:rsidP="00294B4F">
            <w:pPr>
              <w:widowControl w:val="0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8C26B8" w:rsidRPr="00CE3E3C" w:rsidRDefault="008C26B8" w:rsidP="00294B4F">
            <w:pPr>
              <w:widowControl w:val="0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C26B8" w:rsidRPr="008C26B8" w:rsidRDefault="008C26B8" w:rsidP="00F66EA3">
            <w:pPr>
              <w:jc w:val="center"/>
              <w:rPr>
                <w:bCs/>
                <w:sz w:val="24"/>
                <w:szCs w:val="24"/>
              </w:rPr>
            </w:pPr>
            <w:r w:rsidRPr="008C26B8">
              <w:rPr>
                <w:bCs/>
                <w:sz w:val="24"/>
                <w:szCs w:val="24"/>
              </w:rPr>
              <w:t>13728,911</w:t>
            </w:r>
          </w:p>
        </w:tc>
        <w:tc>
          <w:tcPr>
            <w:tcW w:w="1559" w:type="dxa"/>
          </w:tcPr>
          <w:p w:rsidR="008C26B8" w:rsidRPr="00340FA9" w:rsidRDefault="008C26B8" w:rsidP="00294B4F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C26B8" w:rsidRPr="00340FA9" w:rsidRDefault="008C26B8" w:rsidP="00294B4F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8C26B8" w:rsidRPr="00340FA9" w:rsidTr="00E25B27">
        <w:trPr>
          <w:trHeight w:val="440"/>
        </w:trPr>
        <w:tc>
          <w:tcPr>
            <w:tcW w:w="534" w:type="dxa"/>
            <w:tcBorders>
              <w:right w:val="single" w:sz="4" w:space="0" w:color="auto"/>
            </w:tcBorders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  <w:r w:rsidRPr="00340FA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17 </w:t>
            </w:r>
            <w:r w:rsidRPr="00340FA9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C26B8" w:rsidRPr="008C26B8" w:rsidRDefault="008C26B8" w:rsidP="00F66EA3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B8">
              <w:rPr>
                <w:b/>
                <w:bCs/>
                <w:sz w:val="24"/>
                <w:szCs w:val="24"/>
              </w:rPr>
              <w:t>4908,521</w:t>
            </w:r>
          </w:p>
        </w:tc>
        <w:tc>
          <w:tcPr>
            <w:tcW w:w="1275" w:type="dxa"/>
          </w:tcPr>
          <w:p w:rsidR="008C26B8" w:rsidRPr="00CE3E3C" w:rsidRDefault="008C26B8" w:rsidP="00294B4F">
            <w:pPr>
              <w:widowControl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8C26B8" w:rsidRPr="00CE3E3C" w:rsidRDefault="008C26B8" w:rsidP="00294B4F">
            <w:pPr>
              <w:widowControl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C26B8" w:rsidRPr="008C26B8" w:rsidRDefault="008C26B8" w:rsidP="00F66EA3">
            <w:pPr>
              <w:jc w:val="center"/>
              <w:rPr>
                <w:bCs/>
                <w:sz w:val="24"/>
                <w:szCs w:val="24"/>
              </w:rPr>
            </w:pPr>
            <w:r w:rsidRPr="008C26B8">
              <w:rPr>
                <w:bCs/>
                <w:sz w:val="24"/>
                <w:szCs w:val="24"/>
              </w:rPr>
              <w:t>4908,521</w:t>
            </w:r>
          </w:p>
        </w:tc>
        <w:tc>
          <w:tcPr>
            <w:tcW w:w="1559" w:type="dxa"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8C26B8" w:rsidRPr="00340FA9" w:rsidTr="00E25B27">
        <w:tc>
          <w:tcPr>
            <w:tcW w:w="534" w:type="dxa"/>
            <w:tcBorders>
              <w:right w:val="single" w:sz="4" w:space="0" w:color="auto"/>
            </w:tcBorders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  <w:r w:rsidRPr="00340FA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18 </w:t>
            </w:r>
            <w:r w:rsidRPr="00340FA9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C26B8" w:rsidRPr="008C26B8" w:rsidRDefault="008C26B8" w:rsidP="00F66EA3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B8">
              <w:rPr>
                <w:b/>
                <w:bCs/>
                <w:sz w:val="24"/>
                <w:szCs w:val="24"/>
              </w:rPr>
              <w:t>4398,960</w:t>
            </w:r>
          </w:p>
        </w:tc>
        <w:tc>
          <w:tcPr>
            <w:tcW w:w="1275" w:type="dxa"/>
          </w:tcPr>
          <w:p w:rsidR="008C26B8" w:rsidRPr="00CE3E3C" w:rsidRDefault="008C26B8" w:rsidP="00294B4F">
            <w:pPr>
              <w:widowControl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8C26B8" w:rsidRPr="00CE3E3C" w:rsidRDefault="008C26B8" w:rsidP="00294B4F">
            <w:pPr>
              <w:widowControl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C26B8" w:rsidRPr="008C26B8" w:rsidRDefault="008C26B8" w:rsidP="00F66EA3">
            <w:pPr>
              <w:jc w:val="center"/>
              <w:rPr>
                <w:bCs/>
                <w:sz w:val="24"/>
                <w:szCs w:val="24"/>
              </w:rPr>
            </w:pPr>
            <w:r w:rsidRPr="008C26B8">
              <w:rPr>
                <w:bCs/>
                <w:sz w:val="24"/>
                <w:szCs w:val="24"/>
              </w:rPr>
              <w:t>4398,960</w:t>
            </w:r>
          </w:p>
        </w:tc>
        <w:tc>
          <w:tcPr>
            <w:tcW w:w="1559" w:type="dxa"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8C26B8" w:rsidRPr="00340FA9" w:rsidTr="00E25B27">
        <w:tc>
          <w:tcPr>
            <w:tcW w:w="534" w:type="dxa"/>
            <w:tcBorders>
              <w:right w:val="single" w:sz="4" w:space="0" w:color="auto"/>
            </w:tcBorders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  <w:r w:rsidRPr="00340FA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340FA9">
              <w:rPr>
                <w:sz w:val="24"/>
                <w:szCs w:val="24"/>
              </w:rPr>
              <w:t xml:space="preserve"> г. </w:t>
            </w:r>
          </w:p>
        </w:tc>
        <w:tc>
          <w:tcPr>
            <w:tcW w:w="1276" w:type="dxa"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C26B8" w:rsidRPr="008C26B8" w:rsidRDefault="008C26B8" w:rsidP="00F66EA3">
            <w:pPr>
              <w:jc w:val="center"/>
              <w:rPr>
                <w:b/>
                <w:bCs/>
                <w:sz w:val="24"/>
                <w:szCs w:val="24"/>
              </w:rPr>
            </w:pPr>
            <w:r w:rsidRPr="008C26B8">
              <w:rPr>
                <w:b/>
                <w:bCs/>
                <w:sz w:val="24"/>
                <w:szCs w:val="24"/>
              </w:rPr>
              <w:t>4421,430</w:t>
            </w:r>
          </w:p>
        </w:tc>
        <w:tc>
          <w:tcPr>
            <w:tcW w:w="1275" w:type="dxa"/>
          </w:tcPr>
          <w:p w:rsidR="008C26B8" w:rsidRPr="00CE3E3C" w:rsidRDefault="008C26B8" w:rsidP="00294B4F">
            <w:pPr>
              <w:widowControl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8C26B8" w:rsidRPr="00CE3E3C" w:rsidRDefault="008C26B8" w:rsidP="00294B4F">
            <w:pPr>
              <w:widowControl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C26B8" w:rsidRPr="008C26B8" w:rsidRDefault="008C26B8" w:rsidP="00F66EA3">
            <w:pPr>
              <w:jc w:val="center"/>
              <w:rPr>
                <w:bCs/>
                <w:sz w:val="24"/>
                <w:szCs w:val="24"/>
              </w:rPr>
            </w:pPr>
            <w:r w:rsidRPr="008C26B8">
              <w:rPr>
                <w:bCs/>
                <w:sz w:val="24"/>
                <w:szCs w:val="24"/>
              </w:rPr>
              <w:t>4421,430</w:t>
            </w:r>
          </w:p>
        </w:tc>
        <w:tc>
          <w:tcPr>
            <w:tcW w:w="1559" w:type="dxa"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C26B8" w:rsidRPr="00340FA9" w:rsidRDefault="008C26B8" w:rsidP="003428D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</w:tbl>
    <w:p w:rsidR="00340FA9" w:rsidRDefault="00340FA9" w:rsidP="00013E13">
      <w:pPr>
        <w:pStyle w:val="ConsNormal"/>
        <w:widowControl/>
        <w:spacing w:before="20"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0E24D5" w:rsidRDefault="000E24D5" w:rsidP="00013E13">
      <w:pPr>
        <w:pStyle w:val="ConsNormal"/>
        <w:widowControl/>
        <w:spacing w:before="20"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0E24D5" w:rsidRDefault="000E24D5" w:rsidP="00013E13">
      <w:pPr>
        <w:pStyle w:val="ConsNormal"/>
        <w:widowControl/>
        <w:spacing w:before="20"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0E24D5" w:rsidRDefault="005766A8" w:rsidP="005766A8">
      <w:pPr>
        <w:pStyle w:val="ConsNormal"/>
        <w:widowControl/>
        <w:spacing w:before="20"/>
        <w:ind w:right="0" w:firstLine="0"/>
        <w:jc w:val="center"/>
        <w:rPr>
          <w:rFonts w:ascii="Times New Roman" w:hAnsi="Times New Roman"/>
          <w:sz w:val="24"/>
          <w:szCs w:val="24"/>
        </w:rPr>
      </w:pPr>
      <w:r w:rsidRPr="005766A8">
        <w:rPr>
          <w:rFonts w:ascii="Times New Roman" w:hAnsi="Times New Roman"/>
          <w:sz w:val="24"/>
          <w:szCs w:val="24"/>
        </w:rPr>
        <w:t>Начальник МКУ "УГОЧС" ЗАТО г. Радужный Владимирской области                                                    А.И. Працонь</w:t>
      </w:r>
    </w:p>
    <w:sectPr w:rsidR="000E24D5" w:rsidSect="000050A0">
      <w:pgSz w:w="16838" w:h="11906" w:orient="landscape" w:code="9"/>
      <w:pgMar w:top="567" w:right="737" w:bottom="567" w:left="1418" w:header="18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CD1" w:rsidRDefault="004A3CD1" w:rsidP="003769D2">
      <w:r>
        <w:separator/>
      </w:r>
    </w:p>
  </w:endnote>
  <w:endnote w:type="continuationSeparator" w:id="1">
    <w:p w:rsidR="004A3CD1" w:rsidRDefault="004A3CD1" w:rsidP="00376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CD1" w:rsidRDefault="004A3CD1" w:rsidP="003769D2">
      <w:r>
        <w:separator/>
      </w:r>
    </w:p>
  </w:footnote>
  <w:footnote w:type="continuationSeparator" w:id="1">
    <w:p w:rsidR="004A3CD1" w:rsidRDefault="004A3CD1" w:rsidP="003769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21C9"/>
    <w:multiLevelType w:val="multilevel"/>
    <w:tmpl w:val="B0924FC2"/>
    <w:lvl w:ilvl="0">
      <w:start w:val="1"/>
      <w:numFmt w:val="bullet"/>
      <w:lvlText w:val="­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>
      <w:start w:val="1"/>
      <w:numFmt w:val="bullet"/>
      <w:lvlText w:val="­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>
    <w:nsid w:val="05677C6E"/>
    <w:multiLevelType w:val="hybridMultilevel"/>
    <w:tmpl w:val="B25E5462"/>
    <w:lvl w:ilvl="0" w:tplc="830C04AC">
      <w:start w:val="1"/>
      <w:numFmt w:val="bullet"/>
      <w:lvlText w:val="­"/>
      <w:lvlJc w:val="left"/>
      <w:pPr>
        <w:ind w:left="177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5D5630E"/>
    <w:multiLevelType w:val="singleLevel"/>
    <w:tmpl w:val="AFACE74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06105410"/>
    <w:multiLevelType w:val="multilevel"/>
    <w:tmpl w:val="58C2880A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­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081C554C"/>
    <w:multiLevelType w:val="hybridMultilevel"/>
    <w:tmpl w:val="AC7EF286"/>
    <w:lvl w:ilvl="0" w:tplc="868ABAE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CE008A"/>
    <w:multiLevelType w:val="hybridMultilevel"/>
    <w:tmpl w:val="CFBAA66E"/>
    <w:lvl w:ilvl="0" w:tplc="830C04AC">
      <w:start w:val="1"/>
      <w:numFmt w:val="bullet"/>
      <w:lvlText w:val="­"/>
      <w:lvlJc w:val="left"/>
      <w:pPr>
        <w:ind w:left="177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0D496148"/>
    <w:multiLevelType w:val="multilevel"/>
    <w:tmpl w:val="9CD2B52E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</w:lvl>
    <w:lvl w:ilvl="1">
      <w:start w:val="2008"/>
      <w:numFmt w:val="bullet"/>
      <w:lvlText w:val="–"/>
      <w:lvlJc w:val="left"/>
      <w:pPr>
        <w:tabs>
          <w:tab w:val="num" w:pos="1620"/>
        </w:tabs>
        <w:ind w:left="1620" w:hanging="360"/>
      </w:p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124C2D79"/>
    <w:multiLevelType w:val="hybridMultilevel"/>
    <w:tmpl w:val="7B087C28"/>
    <w:lvl w:ilvl="0" w:tplc="B0CAE4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4F0C03"/>
    <w:multiLevelType w:val="hybridMultilevel"/>
    <w:tmpl w:val="1B2856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030E18"/>
    <w:multiLevelType w:val="hybridMultilevel"/>
    <w:tmpl w:val="D0EC630A"/>
    <w:lvl w:ilvl="0" w:tplc="830C04AC">
      <w:start w:val="1"/>
      <w:numFmt w:val="bullet"/>
      <w:lvlText w:val="­"/>
      <w:lvlJc w:val="left"/>
      <w:pPr>
        <w:ind w:left="177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171063B0"/>
    <w:multiLevelType w:val="hybridMultilevel"/>
    <w:tmpl w:val="2B5255B0"/>
    <w:lvl w:ilvl="0" w:tplc="830C04AC">
      <w:start w:val="1"/>
      <w:numFmt w:val="bullet"/>
      <w:lvlText w:val="­"/>
      <w:lvlJc w:val="left"/>
      <w:pPr>
        <w:ind w:left="900" w:hanging="360"/>
      </w:pPr>
      <w:rPr>
        <w:rFonts w:ascii="Courier New" w:hAnsi="Courier New" w:hint="default"/>
      </w:rPr>
    </w:lvl>
    <w:lvl w:ilvl="1" w:tplc="830C04AC">
      <w:start w:val="1"/>
      <w:numFmt w:val="bullet"/>
      <w:lvlText w:val="­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>
    <w:nsid w:val="17596C0E"/>
    <w:multiLevelType w:val="singleLevel"/>
    <w:tmpl w:val="212A89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>
    <w:nsid w:val="17857EF2"/>
    <w:multiLevelType w:val="hybridMultilevel"/>
    <w:tmpl w:val="96DCE27E"/>
    <w:lvl w:ilvl="0" w:tplc="830C04AC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8291FED"/>
    <w:multiLevelType w:val="hybridMultilevel"/>
    <w:tmpl w:val="DB3E5EFE"/>
    <w:lvl w:ilvl="0" w:tplc="212A89D0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A51F9E"/>
    <w:multiLevelType w:val="hybridMultilevel"/>
    <w:tmpl w:val="7534C95E"/>
    <w:lvl w:ilvl="0" w:tplc="212A89D0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C72677"/>
    <w:multiLevelType w:val="hybridMultilevel"/>
    <w:tmpl w:val="A8DA3E4C"/>
    <w:lvl w:ilvl="0" w:tplc="830C04AC">
      <w:start w:val="1"/>
      <w:numFmt w:val="bullet"/>
      <w:lvlText w:val="­"/>
      <w:lvlJc w:val="left"/>
      <w:pPr>
        <w:ind w:left="177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>
    <w:nsid w:val="283E05F2"/>
    <w:multiLevelType w:val="hybridMultilevel"/>
    <w:tmpl w:val="260AAA3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4711E8"/>
    <w:multiLevelType w:val="multilevel"/>
    <w:tmpl w:val="38B03A5C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2E3D1A75"/>
    <w:multiLevelType w:val="hybridMultilevel"/>
    <w:tmpl w:val="5246D32C"/>
    <w:lvl w:ilvl="0" w:tplc="212A89D0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DB5C6D"/>
    <w:multiLevelType w:val="hybridMultilevel"/>
    <w:tmpl w:val="15DACDD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2F1736D"/>
    <w:multiLevelType w:val="hybridMultilevel"/>
    <w:tmpl w:val="E23E0732"/>
    <w:lvl w:ilvl="0" w:tplc="B0CAE4A8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35675C12"/>
    <w:multiLevelType w:val="multilevel"/>
    <w:tmpl w:val="738061F2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>
    <w:nsid w:val="35EA0647"/>
    <w:multiLevelType w:val="hybridMultilevel"/>
    <w:tmpl w:val="146E00DA"/>
    <w:lvl w:ilvl="0" w:tplc="830C04AC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830C04AC">
      <w:start w:val="1"/>
      <w:numFmt w:val="bullet"/>
      <w:lvlText w:val="­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9896EAC"/>
    <w:multiLevelType w:val="hybridMultilevel"/>
    <w:tmpl w:val="0DA008EC"/>
    <w:lvl w:ilvl="0" w:tplc="212A89D0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FB59F8"/>
    <w:multiLevelType w:val="hybridMultilevel"/>
    <w:tmpl w:val="AF365628"/>
    <w:lvl w:ilvl="0" w:tplc="B0CAE4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0412C17"/>
    <w:multiLevelType w:val="hybridMultilevel"/>
    <w:tmpl w:val="E5F8FE24"/>
    <w:lvl w:ilvl="0" w:tplc="3C56128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3085732"/>
    <w:multiLevelType w:val="hybridMultilevel"/>
    <w:tmpl w:val="CC928652"/>
    <w:lvl w:ilvl="0" w:tplc="B0CAE4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45297740"/>
    <w:multiLevelType w:val="hybridMultilevel"/>
    <w:tmpl w:val="2ADA45A0"/>
    <w:lvl w:ilvl="0" w:tplc="B0CAE4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459E7B56"/>
    <w:multiLevelType w:val="hybridMultilevel"/>
    <w:tmpl w:val="5C50EE46"/>
    <w:lvl w:ilvl="0" w:tplc="E542B8F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82308A"/>
    <w:multiLevelType w:val="hybridMultilevel"/>
    <w:tmpl w:val="D55E0D2A"/>
    <w:lvl w:ilvl="0" w:tplc="B0CAE4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8A1653C"/>
    <w:multiLevelType w:val="hybridMultilevel"/>
    <w:tmpl w:val="18DE6E94"/>
    <w:lvl w:ilvl="0" w:tplc="62780E40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47941F2"/>
    <w:multiLevelType w:val="hybridMultilevel"/>
    <w:tmpl w:val="65586456"/>
    <w:lvl w:ilvl="0" w:tplc="B0CAE4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64DB050E"/>
    <w:multiLevelType w:val="hybridMultilevel"/>
    <w:tmpl w:val="35264FE8"/>
    <w:lvl w:ilvl="0" w:tplc="B0CAE4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71735A"/>
    <w:multiLevelType w:val="hybridMultilevel"/>
    <w:tmpl w:val="B05C5292"/>
    <w:lvl w:ilvl="0" w:tplc="830C04AC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97A2DD4"/>
    <w:multiLevelType w:val="hybridMultilevel"/>
    <w:tmpl w:val="96BAF14C"/>
    <w:lvl w:ilvl="0" w:tplc="830C04A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C2631C2"/>
    <w:multiLevelType w:val="hybridMultilevel"/>
    <w:tmpl w:val="5BC649AC"/>
    <w:lvl w:ilvl="0" w:tplc="830C04AC">
      <w:start w:val="1"/>
      <w:numFmt w:val="bullet"/>
      <w:lvlText w:val="­"/>
      <w:lvlJc w:val="left"/>
      <w:pPr>
        <w:ind w:left="90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6">
    <w:nsid w:val="6E2F403C"/>
    <w:multiLevelType w:val="singleLevel"/>
    <w:tmpl w:val="E168F748"/>
    <w:lvl w:ilvl="0">
      <w:start w:val="2008"/>
      <w:numFmt w:val="bullet"/>
      <w:lvlText w:val="–"/>
      <w:lvlJc w:val="left"/>
      <w:pPr>
        <w:tabs>
          <w:tab w:val="num" w:pos="420"/>
        </w:tabs>
        <w:ind w:left="420" w:hanging="360"/>
      </w:pPr>
    </w:lvl>
  </w:abstractNum>
  <w:abstractNum w:abstractNumId="37">
    <w:nsid w:val="71E5403E"/>
    <w:multiLevelType w:val="hybridMultilevel"/>
    <w:tmpl w:val="98241B50"/>
    <w:lvl w:ilvl="0" w:tplc="212A89D0">
      <w:start w:val="1"/>
      <w:numFmt w:val="bullet"/>
      <w:lvlText w:val="-"/>
      <w:lvlJc w:val="left"/>
      <w:pPr>
        <w:ind w:left="720" w:hanging="360"/>
      </w:pPr>
    </w:lvl>
    <w:lvl w:ilvl="1" w:tplc="212A89D0">
      <w:start w:val="1"/>
      <w:numFmt w:val="bullet"/>
      <w:lvlText w:val="-"/>
      <w:lvlJc w:val="left"/>
      <w:pPr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7B3F39"/>
    <w:multiLevelType w:val="hybridMultilevel"/>
    <w:tmpl w:val="B6043A6A"/>
    <w:lvl w:ilvl="0" w:tplc="73120876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B0CAE4A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7C551E70"/>
    <w:multiLevelType w:val="hybridMultilevel"/>
    <w:tmpl w:val="EE6EA382"/>
    <w:lvl w:ilvl="0" w:tplc="212A89D0">
      <w:start w:val="1"/>
      <w:numFmt w:val="bullet"/>
      <w:lvlText w:val="-"/>
      <w:lvlJc w:val="left"/>
      <w:pPr>
        <w:ind w:left="720" w:hanging="360"/>
      </w:pPr>
    </w:lvl>
    <w:lvl w:ilvl="1" w:tplc="212A89D0">
      <w:start w:val="1"/>
      <w:numFmt w:val="bullet"/>
      <w:lvlText w:val="-"/>
      <w:lvlJc w:val="left"/>
      <w:pPr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1E2F7C"/>
    <w:multiLevelType w:val="multilevel"/>
    <w:tmpl w:val="A71C7702"/>
    <w:lvl w:ilvl="0">
      <w:start w:val="1"/>
      <w:numFmt w:val="bullet"/>
      <w:lvlText w:val="­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6"/>
  </w:num>
  <w:num w:numId="11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4"/>
  </w:num>
  <w:num w:numId="16">
    <w:abstractNumId w:val="15"/>
  </w:num>
  <w:num w:numId="17">
    <w:abstractNumId w:val="40"/>
  </w:num>
  <w:num w:numId="18">
    <w:abstractNumId w:val="17"/>
  </w:num>
  <w:num w:numId="19">
    <w:abstractNumId w:val="3"/>
  </w:num>
  <w:num w:numId="20">
    <w:abstractNumId w:val="0"/>
  </w:num>
  <w:num w:numId="21">
    <w:abstractNumId w:val="35"/>
  </w:num>
  <w:num w:numId="22">
    <w:abstractNumId w:val="10"/>
  </w:num>
  <w:num w:numId="23">
    <w:abstractNumId w:val="34"/>
  </w:num>
  <w:num w:numId="24">
    <w:abstractNumId w:val="12"/>
  </w:num>
  <w:num w:numId="25">
    <w:abstractNumId w:val="22"/>
  </w:num>
  <w:num w:numId="26">
    <w:abstractNumId w:val="33"/>
  </w:num>
  <w:num w:numId="27">
    <w:abstractNumId w:val="5"/>
  </w:num>
  <w:num w:numId="28">
    <w:abstractNumId w:val="1"/>
  </w:num>
  <w:num w:numId="29">
    <w:abstractNumId w:val="9"/>
  </w:num>
  <w:num w:numId="30">
    <w:abstractNumId w:val="8"/>
  </w:num>
  <w:num w:numId="31">
    <w:abstractNumId w:val="20"/>
  </w:num>
  <w:num w:numId="32">
    <w:abstractNumId w:val="7"/>
  </w:num>
  <w:num w:numId="33">
    <w:abstractNumId w:val="26"/>
  </w:num>
  <w:num w:numId="34">
    <w:abstractNumId w:val="29"/>
  </w:num>
  <w:num w:numId="35">
    <w:abstractNumId w:val="38"/>
  </w:num>
  <w:num w:numId="36">
    <w:abstractNumId w:val="32"/>
  </w:num>
  <w:num w:numId="37">
    <w:abstractNumId w:val="31"/>
  </w:num>
  <w:num w:numId="38">
    <w:abstractNumId w:val="27"/>
  </w:num>
  <w:num w:numId="39">
    <w:abstractNumId w:val="24"/>
  </w:num>
  <w:num w:numId="40">
    <w:abstractNumId w:val="19"/>
  </w:num>
  <w:num w:numId="41">
    <w:abstractNumId w:val="28"/>
  </w:num>
  <w:num w:numId="42">
    <w:abstractNumId w:val="16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4F05"/>
    <w:rsid w:val="00000312"/>
    <w:rsid w:val="0000162A"/>
    <w:rsid w:val="000050A0"/>
    <w:rsid w:val="00007000"/>
    <w:rsid w:val="00013E13"/>
    <w:rsid w:val="0002132F"/>
    <w:rsid w:val="000233A3"/>
    <w:rsid w:val="00025BD2"/>
    <w:rsid w:val="000333B8"/>
    <w:rsid w:val="00042DEB"/>
    <w:rsid w:val="0006254A"/>
    <w:rsid w:val="000763E4"/>
    <w:rsid w:val="00083FC5"/>
    <w:rsid w:val="00096D60"/>
    <w:rsid w:val="000A078C"/>
    <w:rsid w:val="000A583F"/>
    <w:rsid w:val="000C662D"/>
    <w:rsid w:val="000D0954"/>
    <w:rsid w:val="000E24D5"/>
    <w:rsid w:val="000E472C"/>
    <w:rsid w:val="000F4253"/>
    <w:rsid w:val="001020BE"/>
    <w:rsid w:val="00113F09"/>
    <w:rsid w:val="00116AC6"/>
    <w:rsid w:val="00136587"/>
    <w:rsid w:val="0014165F"/>
    <w:rsid w:val="0014360D"/>
    <w:rsid w:val="00145AD5"/>
    <w:rsid w:val="001625F7"/>
    <w:rsid w:val="00170301"/>
    <w:rsid w:val="0017490B"/>
    <w:rsid w:val="001759C2"/>
    <w:rsid w:val="00194610"/>
    <w:rsid w:val="00195881"/>
    <w:rsid w:val="001961B1"/>
    <w:rsid w:val="001A2451"/>
    <w:rsid w:val="001B581B"/>
    <w:rsid w:val="001D77EC"/>
    <w:rsid w:val="001E2C25"/>
    <w:rsid w:val="001F6A8D"/>
    <w:rsid w:val="00200F4F"/>
    <w:rsid w:val="00212E85"/>
    <w:rsid w:val="00241D3C"/>
    <w:rsid w:val="00245913"/>
    <w:rsid w:val="0024626E"/>
    <w:rsid w:val="00260530"/>
    <w:rsid w:val="00273BE5"/>
    <w:rsid w:val="00275DFE"/>
    <w:rsid w:val="00277EF0"/>
    <w:rsid w:val="00285794"/>
    <w:rsid w:val="00294B4F"/>
    <w:rsid w:val="00294FFB"/>
    <w:rsid w:val="00295A3C"/>
    <w:rsid w:val="002A3B7A"/>
    <w:rsid w:val="002C5A46"/>
    <w:rsid w:val="002C766B"/>
    <w:rsid w:val="002D4501"/>
    <w:rsid w:val="002F03E6"/>
    <w:rsid w:val="002F173C"/>
    <w:rsid w:val="002F19D2"/>
    <w:rsid w:val="00304FBE"/>
    <w:rsid w:val="00317795"/>
    <w:rsid w:val="0032019A"/>
    <w:rsid w:val="00340FA9"/>
    <w:rsid w:val="003428D8"/>
    <w:rsid w:val="00346462"/>
    <w:rsid w:val="00346D7B"/>
    <w:rsid w:val="003620FE"/>
    <w:rsid w:val="0036353D"/>
    <w:rsid w:val="003769D2"/>
    <w:rsid w:val="00385819"/>
    <w:rsid w:val="00392059"/>
    <w:rsid w:val="003A07D2"/>
    <w:rsid w:val="003A144D"/>
    <w:rsid w:val="003C5EFD"/>
    <w:rsid w:val="003C6057"/>
    <w:rsid w:val="003E1AA6"/>
    <w:rsid w:val="003E6E6F"/>
    <w:rsid w:val="003F4367"/>
    <w:rsid w:val="00401DF9"/>
    <w:rsid w:val="0040303C"/>
    <w:rsid w:val="0043125E"/>
    <w:rsid w:val="00441C08"/>
    <w:rsid w:val="00446462"/>
    <w:rsid w:val="00452540"/>
    <w:rsid w:val="00453E19"/>
    <w:rsid w:val="0046074C"/>
    <w:rsid w:val="00460DA4"/>
    <w:rsid w:val="00477851"/>
    <w:rsid w:val="004A1D28"/>
    <w:rsid w:val="004A3CD1"/>
    <w:rsid w:val="004B4108"/>
    <w:rsid w:val="004B6DA4"/>
    <w:rsid w:val="004C1B92"/>
    <w:rsid w:val="004C4B41"/>
    <w:rsid w:val="004D3F06"/>
    <w:rsid w:val="004E282C"/>
    <w:rsid w:val="004F033E"/>
    <w:rsid w:val="004F264D"/>
    <w:rsid w:val="004F31CA"/>
    <w:rsid w:val="00512814"/>
    <w:rsid w:val="0051322F"/>
    <w:rsid w:val="00514C56"/>
    <w:rsid w:val="00514FC0"/>
    <w:rsid w:val="00523676"/>
    <w:rsid w:val="005247F9"/>
    <w:rsid w:val="00525481"/>
    <w:rsid w:val="00543A8F"/>
    <w:rsid w:val="005463C9"/>
    <w:rsid w:val="00570494"/>
    <w:rsid w:val="0057165C"/>
    <w:rsid w:val="005766A8"/>
    <w:rsid w:val="00586699"/>
    <w:rsid w:val="00591B83"/>
    <w:rsid w:val="005C1DFE"/>
    <w:rsid w:val="005D3CB9"/>
    <w:rsid w:val="005F657E"/>
    <w:rsid w:val="00600319"/>
    <w:rsid w:val="00613A6E"/>
    <w:rsid w:val="00634F7E"/>
    <w:rsid w:val="006432B1"/>
    <w:rsid w:val="00646D85"/>
    <w:rsid w:val="0065107F"/>
    <w:rsid w:val="006567B8"/>
    <w:rsid w:val="00656CE8"/>
    <w:rsid w:val="00661533"/>
    <w:rsid w:val="00663671"/>
    <w:rsid w:val="006746B7"/>
    <w:rsid w:val="00693949"/>
    <w:rsid w:val="006C2E97"/>
    <w:rsid w:val="006C3F4E"/>
    <w:rsid w:val="006C3F89"/>
    <w:rsid w:val="006D08A9"/>
    <w:rsid w:val="006D389D"/>
    <w:rsid w:val="006E38C8"/>
    <w:rsid w:val="006F1B73"/>
    <w:rsid w:val="006F7CFD"/>
    <w:rsid w:val="007035B5"/>
    <w:rsid w:val="0071727F"/>
    <w:rsid w:val="0072463C"/>
    <w:rsid w:val="00727F6F"/>
    <w:rsid w:val="00731FC8"/>
    <w:rsid w:val="00736B53"/>
    <w:rsid w:val="007375D2"/>
    <w:rsid w:val="00746CC9"/>
    <w:rsid w:val="007519FC"/>
    <w:rsid w:val="00754B1C"/>
    <w:rsid w:val="007579BD"/>
    <w:rsid w:val="00762B7C"/>
    <w:rsid w:val="0077649A"/>
    <w:rsid w:val="007869D4"/>
    <w:rsid w:val="007A222F"/>
    <w:rsid w:val="007A4488"/>
    <w:rsid w:val="007C221B"/>
    <w:rsid w:val="007D1746"/>
    <w:rsid w:val="00801AF6"/>
    <w:rsid w:val="008133A1"/>
    <w:rsid w:val="008228B5"/>
    <w:rsid w:val="0082726E"/>
    <w:rsid w:val="00841CF3"/>
    <w:rsid w:val="00844E09"/>
    <w:rsid w:val="00851CEE"/>
    <w:rsid w:val="00853876"/>
    <w:rsid w:val="00857BFD"/>
    <w:rsid w:val="00860C56"/>
    <w:rsid w:val="00871125"/>
    <w:rsid w:val="00896F3A"/>
    <w:rsid w:val="008A2D2D"/>
    <w:rsid w:val="008C0C92"/>
    <w:rsid w:val="008C26B8"/>
    <w:rsid w:val="008D17EA"/>
    <w:rsid w:val="008E2573"/>
    <w:rsid w:val="008E5EE4"/>
    <w:rsid w:val="008F0951"/>
    <w:rsid w:val="008F5153"/>
    <w:rsid w:val="00905FB7"/>
    <w:rsid w:val="009132D9"/>
    <w:rsid w:val="00916FA8"/>
    <w:rsid w:val="00932EF4"/>
    <w:rsid w:val="009928DE"/>
    <w:rsid w:val="00994B7E"/>
    <w:rsid w:val="009B0DF8"/>
    <w:rsid w:val="009E7315"/>
    <w:rsid w:val="009F0E1E"/>
    <w:rsid w:val="009F2936"/>
    <w:rsid w:val="009F3AE2"/>
    <w:rsid w:val="00A029F4"/>
    <w:rsid w:val="00A03946"/>
    <w:rsid w:val="00A249F1"/>
    <w:rsid w:val="00A55303"/>
    <w:rsid w:val="00A702EC"/>
    <w:rsid w:val="00A83FC5"/>
    <w:rsid w:val="00A84686"/>
    <w:rsid w:val="00A90A86"/>
    <w:rsid w:val="00A91D21"/>
    <w:rsid w:val="00AA26E6"/>
    <w:rsid w:val="00AB588B"/>
    <w:rsid w:val="00AC372D"/>
    <w:rsid w:val="00AC60E1"/>
    <w:rsid w:val="00AD19B6"/>
    <w:rsid w:val="00AD7AFC"/>
    <w:rsid w:val="00AE4038"/>
    <w:rsid w:val="00B0378F"/>
    <w:rsid w:val="00B04BF0"/>
    <w:rsid w:val="00B100CD"/>
    <w:rsid w:val="00B20256"/>
    <w:rsid w:val="00B3594C"/>
    <w:rsid w:val="00B45E04"/>
    <w:rsid w:val="00B55725"/>
    <w:rsid w:val="00B61712"/>
    <w:rsid w:val="00B67B0C"/>
    <w:rsid w:val="00B76311"/>
    <w:rsid w:val="00B97975"/>
    <w:rsid w:val="00BA05AE"/>
    <w:rsid w:val="00BB064C"/>
    <w:rsid w:val="00BB388F"/>
    <w:rsid w:val="00BD0FC8"/>
    <w:rsid w:val="00BF2D5F"/>
    <w:rsid w:val="00BF5D41"/>
    <w:rsid w:val="00C0079F"/>
    <w:rsid w:val="00C03B48"/>
    <w:rsid w:val="00C13876"/>
    <w:rsid w:val="00C23575"/>
    <w:rsid w:val="00C540AD"/>
    <w:rsid w:val="00C661D8"/>
    <w:rsid w:val="00C82A58"/>
    <w:rsid w:val="00C862D8"/>
    <w:rsid w:val="00C950FF"/>
    <w:rsid w:val="00CA18C9"/>
    <w:rsid w:val="00CB011A"/>
    <w:rsid w:val="00CB18AC"/>
    <w:rsid w:val="00CB4DB1"/>
    <w:rsid w:val="00CB4E4B"/>
    <w:rsid w:val="00CB777C"/>
    <w:rsid w:val="00CC7681"/>
    <w:rsid w:val="00CE3E3C"/>
    <w:rsid w:val="00CF081A"/>
    <w:rsid w:val="00D00104"/>
    <w:rsid w:val="00D104EB"/>
    <w:rsid w:val="00D1122F"/>
    <w:rsid w:val="00D11ABC"/>
    <w:rsid w:val="00D13C9E"/>
    <w:rsid w:val="00D15BF1"/>
    <w:rsid w:val="00D33A91"/>
    <w:rsid w:val="00D44799"/>
    <w:rsid w:val="00D75093"/>
    <w:rsid w:val="00D81868"/>
    <w:rsid w:val="00D82B39"/>
    <w:rsid w:val="00D950A5"/>
    <w:rsid w:val="00DA23A2"/>
    <w:rsid w:val="00DC4AEC"/>
    <w:rsid w:val="00DD3256"/>
    <w:rsid w:val="00DF47FE"/>
    <w:rsid w:val="00DF7E00"/>
    <w:rsid w:val="00E002A6"/>
    <w:rsid w:val="00E014CF"/>
    <w:rsid w:val="00E0420D"/>
    <w:rsid w:val="00E064AA"/>
    <w:rsid w:val="00E17EE8"/>
    <w:rsid w:val="00E2347D"/>
    <w:rsid w:val="00E25B27"/>
    <w:rsid w:val="00E60A91"/>
    <w:rsid w:val="00E63976"/>
    <w:rsid w:val="00E754D0"/>
    <w:rsid w:val="00E754E7"/>
    <w:rsid w:val="00E944FD"/>
    <w:rsid w:val="00EB07A8"/>
    <w:rsid w:val="00EC2442"/>
    <w:rsid w:val="00EC2CF0"/>
    <w:rsid w:val="00EC322E"/>
    <w:rsid w:val="00ED1753"/>
    <w:rsid w:val="00ED56F7"/>
    <w:rsid w:val="00ED7EC4"/>
    <w:rsid w:val="00EF47D7"/>
    <w:rsid w:val="00EF7AF5"/>
    <w:rsid w:val="00F024CC"/>
    <w:rsid w:val="00F10242"/>
    <w:rsid w:val="00F20511"/>
    <w:rsid w:val="00F2243F"/>
    <w:rsid w:val="00F34F05"/>
    <w:rsid w:val="00F51BFE"/>
    <w:rsid w:val="00F5344C"/>
    <w:rsid w:val="00F62EF3"/>
    <w:rsid w:val="00F633BC"/>
    <w:rsid w:val="00F66EA3"/>
    <w:rsid w:val="00F7608F"/>
    <w:rsid w:val="00FA54BA"/>
    <w:rsid w:val="00FC5219"/>
    <w:rsid w:val="00FD4E95"/>
    <w:rsid w:val="00FE2896"/>
    <w:rsid w:val="00FE2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F34F0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34F05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F34F05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F34F05"/>
    <w:pPr>
      <w:keepNext/>
      <w:jc w:val="center"/>
      <w:outlineLvl w:val="3"/>
    </w:pPr>
    <w:rPr>
      <w:b/>
      <w:sz w:val="40"/>
    </w:rPr>
  </w:style>
  <w:style w:type="paragraph" w:styleId="5">
    <w:name w:val="heading 5"/>
    <w:basedOn w:val="a"/>
    <w:next w:val="a"/>
    <w:link w:val="50"/>
    <w:qFormat/>
    <w:rsid w:val="00F34F05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4F0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34F0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34F0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34F05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F34F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34F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34F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F34F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F34F05"/>
    <w:pPr>
      <w:tabs>
        <w:tab w:val="center" w:pos="4677"/>
        <w:tab w:val="right" w:pos="9355"/>
      </w:tabs>
    </w:pPr>
  </w:style>
  <w:style w:type="paragraph" w:styleId="a7">
    <w:name w:val="Title"/>
    <w:basedOn w:val="a"/>
    <w:link w:val="a8"/>
    <w:qFormat/>
    <w:rsid w:val="00F34F05"/>
    <w:pPr>
      <w:jc w:val="center"/>
    </w:pPr>
    <w:rPr>
      <w:b/>
      <w:sz w:val="28"/>
    </w:rPr>
  </w:style>
  <w:style w:type="character" w:customStyle="1" w:styleId="a8">
    <w:name w:val="Название Знак"/>
    <w:basedOn w:val="a0"/>
    <w:link w:val="a7"/>
    <w:rsid w:val="00F34F0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ody Text"/>
    <w:basedOn w:val="a"/>
    <w:link w:val="aa"/>
    <w:unhideWhenUsed/>
    <w:rsid w:val="00F34F05"/>
    <w:pPr>
      <w:jc w:val="center"/>
    </w:pPr>
    <w:rPr>
      <w:sz w:val="28"/>
    </w:rPr>
  </w:style>
  <w:style w:type="character" w:customStyle="1" w:styleId="aa">
    <w:name w:val="Основной текст Знак"/>
    <w:basedOn w:val="a0"/>
    <w:link w:val="a9"/>
    <w:rsid w:val="00F34F0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semiHidden/>
    <w:rsid w:val="00F34F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basedOn w:val="a"/>
    <w:link w:val="ab"/>
    <w:semiHidden/>
    <w:unhideWhenUsed/>
    <w:rsid w:val="00F34F05"/>
    <w:pPr>
      <w:jc w:val="both"/>
    </w:pPr>
    <w:rPr>
      <w:sz w:val="28"/>
    </w:rPr>
  </w:style>
  <w:style w:type="paragraph" w:styleId="21">
    <w:name w:val="Body Text 2"/>
    <w:basedOn w:val="a"/>
    <w:link w:val="22"/>
    <w:unhideWhenUsed/>
    <w:rsid w:val="00F34F05"/>
    <w:rPr>
      <w:sz w:val="28"/>
    </w:rPr>
  </w:style>
  <w:style w:type="character" w:customStyle="1" w:styleId="22">
    <w:name w:val="Основной текст 2 Знак"/>
    <w:basedOn w:val="a0"/>
    <w:link w:val="21"/>
    <w:rsid w:val="00F34F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F34F05"/>
    <w:pPr>
      <w:ind w:firstLine="720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semiHidden/>
    <w:rsid w:val="00F34F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34F05"/>
    <w:pPr>
      <w:widowControl w:val="0"/>
      <w:ind w:right="19772" w:firstLine="720"/>
    </w:pPr>
    <w:rPr>
      <w:rFonts w:ascii="Arial" w:eastAsia="Times New Roman" w:hAnsi="Arial"/>
    </w:rPr>
  </w:style>
  <w:style w:type="paragraph" w:styleId="ad">
    <w:name w:val="Balloon Text"/>
    <w:basedOn w:val="a"/>
    <w:link w:val="ae"/>
    <w:uiPriority w:val="99"/>
    <w:semiHidden/>
    <w:unhideWhenUsed/>
    <w:rsid w:val="00113F0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3F09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77649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77649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3">
    <w:name w:val="Style3"/>
    <w:basedOn w:val="a"/>
    <w:uiPriority w:val="99"/>
    <w:rsid w:val="00CF081A"/>
    <w:pPr>
      <w:widowControl w:val="0"/>
      <w:autoSpaceDE w:val="0"/>
      <w:autoSpaceDN w:val="0"/>
      <w:adjustRightInd w:val="0"/>
      <w:spacing w:line="227" w:lineRule="exact"/>
      <w:ind w:firstLine="547"/>
      <w:jc w:val="both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a"/>
    <w:uiPriority w:val="99"/>
    <w:rsid w:val="00CF081A"/>
    <w:pPr>
      <w:widowControl w:val="0"/>
      <w:autoSpaceDE w:val="0"/>
      <w:autoSpaceDN w:val="0"/>
      <w:adjustRightInd w:val="0"/>
      <w:spacing w:line="230" w:lineRule="exact"/>
      <w:ind w:firstLine="530"/>
      <w:jc w:val="both"/>
    </w:pPr>
    <w:rPr>
      <w:rFonts w:ascii="Arial" w:hAnsi="Arial" w:cs="Arial"/>
      <w:sz w:val="24"/>
      <w:szCs w:val="24"/>
    </w:rPr>
  </w:style>
  <w:style w:type="character" w:customStyle="1" w:styleId="FontStyle12">
    <w:name w:val="Font Style12"/>
    <w:basedOn w:val="a0"/>
    <w:uiPriority w:val="99"/>
    <w:rsid w:val="00CF081A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3695</TotalTime>
  <Pages>14</Pages>
  <Words>4437</Words>
  <Characters>25296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ГО и ЧС</Company>
  <LinksUpToDate>false</LinksUpToDate>
  <CharactersWithSpaces>29674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GOZS104</dc:creator>
  <cp:keywords/>
  <dc:description/>
  <cp:lastModifiedBy>User</cp:lastModifiedBy>
  <cp:revision>2</cp:revision>
  <cp:lastPrinted>2016-12-14T11:56:00Z</cp:lastPrinted>
  <dcterms:created xsi:type="dcterms:W3CDTF">2010-03-09T13:08:00Z</dcterms:created>
  <dcterms:modified xsi:type="dcterms:W3CDTF">2016-12-16T11:02:00Z</dcterms:modified>
</cp:coreProperties>
</file>