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336ADF" w:rsidRDefault="00F037B3" w:rsidP="00260C50">
      <w:pPr>
        <w:ind w:left="4536"/>
        <w:jc w:val="center"/>
        <w:rPr>
          <w:sz w:val="24"/>
          <w:szCs w:val="24"/>
        </w:rPr>
      </w:pPr>
      <w:r w:rsidRPr="00336ADF">
        <w:rPr>
          <w:sz w:val="24"/>
          <w:szCs w:val="24"/>
        </w:rPr>
        <w:t>Приложение №</w:t>
      </w:r>
      <w:r w:rsidR="001D4244" w:rsidRPr="00336ADF">
        <w:rPr>
          <w:sz w:val="24"/>
          <w:szCs w:val="24"/>
        </w:rPr>
        <w:t>9</w:t>
      </w:r>
    </w:p>
    <w:p w:rsidR="00260C50" w:rsidRDefault="00F037B3" w:rsidP="00260C50">
      <w:pPr>
        <w:ind w:left="4536"/>
        <w:jc w:val="center"/>
        <w:rPr>
          <w:sz w:val="24"/>
          <w:szCs w:val="24"/>
        </w:rPr>
      </w:pPr>
      <w:r w:rsidRPr="00336ADF">
        <w:rPr>
          <w:sz w:val="24"/>
          <w:szCs w:val="24"/>
        </w:rPr>
        <w:t>к постановлению</w:t>
      </w:r>
      <w:r w:rsidR="00A4415C" w:rsidRPr="00336ADF">
        <w:rPr>
          <w:sz w:val="24"/>
          <w:szCs w:val="24"/>
        </w:rPr>
        <w:t xml:space="preserve"> </w:t>
      </w:r>
      <w:r w:rsidRPr="00336ADF">
        <w:rPr>
          <w:sz w:val="24"/>
          <w:szCs w:val="24"/>
        </w:rPr>
        <w:t xml:space="preserve">администрации </w:t>
      </w:r>
    </w:p>
    <w:p w:rsidR="00260C50" w:rsidRDefault="00F037B3" w:rsidP="00260C50">
      <w:pPr>
        <w:ind w:left="4536"/>
        <w:jc w:val="center"/>
        <w:rPr>
          <w:sz w:val="24"/>
          <w:szCs w:val="24"/>
        </w:rPr>
      </w:pPr>
      <w:r w:rsidRPr="00336ADF">
        <w:rPr>
          <w:sz w:val="24"/>
          <w:szCs w:val="24"/>
        </w:rPr>
        <w:t>ЗАТО г</w:t>
      </w:r>
      <w:proofErr w:type="gramStart"/>
      <w:r w:rsidRPr="00336ADF">
        <w:rPr>
          <w:sz w:val="24"/>
          <w:szCs w:val="24"/>
        </w:rPr>
        <w:t>.Р</w:t>
      </w:r>
      <w:proofErr w:type="gramEnd"/>
      <w:r w:rsidRPr="00336ADF">
        <w:rPr>
          <w:sz w:val="24"/>
          <w:szCs w:val="24"/>
        </w:rPr>
        <w:t>адужный</w:t>
      </w:r>
      <w:r w:rsidR="00D34F5D" w:rsidRPr="00336ADF">
        <w:rPr>
          <w:sz w:val="24"/>
          <w:szCs w:val="24"/>
        </w:rPr>
        <w:t xml:space="preserve"> Владимирской области </w:t>
      </w:r>
    </w:p>
    <w:p w:rsidR="00F037B3" w:rsidRDefault="00243F15" w:rsidP="00260C50">
      <w:pPr>
        <w:ind w:left="4536"/>
        <w:jc w:val="center"/>
        <w:rPr>
          <w:sz w:val="22"/>
          <w:szCs w:val="22"/>
        </w:rPr>
      </w:pPr>
      <w:r>
        <w:rPr>
          <w:sz w:val="24"/>
          <w:szCs w:val="24"/>
        </w:rPr>
        <w:t>о</w:t>
      </w:r>
      <w:r w:rsidR="00F037B3" w:rsidRPr="00336ADF">
        <w:rPr>
          <w:sz w:val="24"/>
          <w:szCs w:val="24"/>
        </w:rPr>
        <w:t>т</w:t>
      </w:r>
      <w:r>
        <w:rPr>
          <w:sz w:val="24"/>
          <w:szCs w:val="24"/>
        </w:rPr>
        <w:t xml:space="preserve"> 28.10.2019г. № 1467</w:t>
      </w:r>
    </w:p>
    <w:p w:rsidR="00260C50" w:rsidRDefault="00260C50" w:rsidP="00260C50">
      <w:pPr>
        <w:ind w:left="567" w:right="850"/>
        <w:jc w:val="center"/>
        <w:rPr>
          <w:b/>
          <w:sz w:val="28"/>
          <w:szCs w:val="28"/>
        </w:rPr>
      </w:pPr>
    </w:p>
    <w:p w:rsidR="00260C50" w:rsidRDefault="00F037B3" w:rsidP="00260C50">
      <w:pPr>
        <w:ind w:left="567" w:right="850"/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  <w:r w:rsidR="00260C50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 xml:space="preserve">об исполнении текстовых статей </w:t>
      </w:r>
    </w:p>
    <w:p w:rsidR="00260C50" w:rsidRDefault="00F037B3" w:rsidP="00260C50">
      <w:pPr>
        <w:ind w:left="567" w:right="850"/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решения о бюджете ЗАТО г</w:t>
      </w:r>
      <w:proofErr w:type="gramStart"/>
      <w:r w:rsidRPr="00F079A7">
        <w:rPr>
          <w:b/>
          <w:sz w:val="28"/>
          <w:szCs w:val="28"/>
        </w:rPr>
        <w:t>.Р</w:t>
      </w:r>
      <w:proofErr w:type="gramEnd"/>
      <w:r w:rsidRPr="00F079A7">
        <w:rPr>
          <w:b/>
          <w:sz w:val="28"/>
          <w:szCs w:val="28"/>
        </w:rPr>
        <w:t xml:space="preserve">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201</w:t>
      </w:r>
      <w:r w:rsidR="00DB17C6">
        <w:rPr>
          <w:b/>
          <w:sz w:val="28"/>
          <w:szCs w:val="28"/>
        </w:rPr>
        <w:t>9</w:t>
      </w:r>
      <w:r w:rsidR="00336ADF">
        <w:rPr>
          <w:b/>
          <w:sz w:val="28"/>
          <w:szCs w:val="28"/>
        </w:rPr>
        <w:t xml:space="preserve"> год</w:t>
      </w:r>
      <w:r w:rsidRPr="00F079A7">
        <w:rPr>
          <w:b/>
          <w:sz w:val="28"/>
          <w:szCs w:val="28"/>
        </w:rPr>
        <w:t xml:space="preserve"> и на плановый период 20</w:t>
      </w:r>
      <w:r w:rsidR="00DB17C6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</w:t>
      </w:r>
      <w:r w:rsidR="00DB17C6">
        <w:rPr>
          <w:b/>
          <w:sz w:val="28"/>
          <w:szCs w:val="28"/>
        </w:rPr>
        <w:t>1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</w:p>
    <w:p w:rsidR="00F037B3" w:rsidRPr="00F079A7" w:rsidRDefault="00F037B3" w:rsidP="00260C50">
      <w:pPr>
        <w:ind w:left="567" w:right="850"/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за </w:t>
      </w:r>
      <w:r w:rsidR="00336ADF">
        <w:rPr>
          <w:b/>
          <w:sz w:val="28"/>
          <w:szCs w:val="28"/>
        </w:rPr>
        <w:t>9 месяцев</w:t>
      </w:r>
      <w:r w:rsidRPr="00F079A7">
        <w:rPr>
          <w:b/>
          <w:sz w:val="28"/>
          <w:szCs w:val="28"/>
        </w:rPr>
        <w:t xml:space="preserve"> 201</w:t>
      </w:r>
      <w:r w:rsidR="00DB17C6">
        <w:rPr>
          <w:b/>
          <w:sz w:val="28"/>
          <w:szCs w:val="28"/>
        </w:rPr>
        <w:t>9</w:t>
      </w:r>
      <w:r w:rsidR="00336ADF">
        <w:rPr>
          <w:b/>
          <w:sz w:val="28"/>
          <w:szCs w:val="28"/>
        </w:rPr>
        <w:t xml:space="preserve"> года</w:t>
      </w:r>
    </w:p>
    <w:tbl>
      <w:tblPr>
        <w:tblStyle w:val="a3"/>
        <w:tblW w:w="9907" w:type="dxa"/>
        <w:tblLook w:val="01E0"/>
      </w:tblPr>
      <w:tblGrid>
        <w:gridCol w:w="6204"/>
        <w:gridCol w:w="1980"/>
        <w:gridCol w:w="1723"/>
      </w:tblGrid>
      <w:tr w:rsidR="00F037B3" w:rsidRPr="00336ADF" w:rsidTr="00260C50">
        <w:trPr>
          <w:tblHeader/>
        </w:trPr>
        <w:tc>
          <w:tcPr>
            <w:tcW w:w="6204" w:type="dxa"/>
          </w:tcPr>
          <w:p w:rsidR="00F037B3" w:rsidRPr="00336ADF" w:rsidRDefault="00F037B3" w:rsidP="00E13D5B">
            <w:pPr>
              <w:jc w:val="center"/>
              <w:rPr>
                <w:sz w:val="22"/>
                <w:szCs w:val="22"/>
              </w:rPr>
            </w:pPr>
          </w:p>
          <w:p w:rsidR="00F037B3" w:rsidRPr="00336ADF" w:rsidRDefault="00F037B3" w:rsidP="00E13D5B">
            <w:pPr>
              <w:jc w:val="center"/>
              <w:rPr>
                <w:sz w:val="22"/>
                <w:szCs w:val="22"/>
              </w:rPr>
            </w:pPr>
            <w:r w:rsidRPr="00336ADF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336ADF" w:rsidRDefault="00F037B3" w:rsidP="00E13D5B">
            <w:pPr>
              <w:jc w:val="center"/>
              <w:rPr>
                <w:sz w:val="22"/>
                <w:szCs w:val="22"/>
              </w:rPr>
            </w:pPr>
            <w:r w:rsidRPr="00336ADF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336ADF" w:rsidRDefault="00F037B3" w:rsidP="00E13D5B">
            <w:pPr>
              <w:jc w:val="center"/>
              <w:rPr>
                <w:sz w:val="22"/>
                <w:szCs w:val="22"/>
              </w:rPr>
            </w:pPr>
            <w:r w:rsidRPr="00336ADF">
              <w:rPr>
                <w:sz w:val="22"/>
                <w:szCs w:val="22"/>
              </w:rPr>
              <w:t>Причины неисполнения</w:t>
            </w:r>
          </w:p>
          <w:p w:rsidR="00A4415C" w:rsidRPr="00336ADF" w:rsidRDefault="00A4415C" w:rsidP="00E13D5B">
            <w:pPr>
              <w:jc w:val="center"/>
              <w:rPr>
                <w:sz w:val="22"/>
                <w:szCs w:val="22"/>
              </w:rPr>
            </w:pPr>
          </w:p>
        </w:tc>
      </w:tr>
      <w:tr w:rsidR="00F037B3" w:rsidRPr="00336ADF" w:rsidTr="00260C50">
        <w:trPr>
          <w:tblHeader/>
        </w:trPr>
        <w:tc>
          <w:tcPr>
            <w:tcW w:w="6204" w:type="dxa"/>
          </w:tcPr>
          <w:p w:rsidR="00F037B3" w:rsidRPr="00336ADF" w:rsidRDefault="00F037B3" w:rsidP="001D4244">
            <w:pPr>
              <w:jc w:val="center"/>
              <w:rPr>
                <w:sz w:val="22"/>
                <w:szCs w:val="22"/>
              </w:rPr>
            </w:pPr>
            <w:r w:rsidRPr="00336AD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336ADF" w:rsidRDefault="00F037B3" w:rsidP="001D4244">
            <w:pPr>
              <w:jc w:val="center"/>
              <w:rPr>
                <w:sz w:val="22"/>
                <w:szCs w:val="22"/>
              </w:rPr>
            </w:pPr>
            <w:r w:rsidRPr="00336ADF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336ADF" w:rsidRDefault="00F037B3" w:rsidP="001D4244">
            <w:pPr>
              <w:jc w:val="center"/>
              <w:rPr>
                <w:sz w:val="22"/>
                <w:szCs w:val="22"/>
              </w:rPr>
            </w:pPr>
            <w:r w:rsidRPr="00336ADF">
              <w:rPr>
                <w:sz w:val="22"/>
                <w:szCs w:val="22"/>
              </w:rPr>
              <w:t>3</w:t>
            </w:r>
          </w:p>
        </w:tc>
      </w:tr>
      <w:tr w:rsidR="00F037B3" w:rsidRPr="00336ADF" w:rsidTr="00260C50">
        <w:trPr>
          <w:trHeight w:val="4542"/>
        </w:trPr>
        <w:tc>
          <w:tcPr>
            <w:tcW w:w="6204" w:type="dxa"/>
          </w:tcPr>
          <w:p w:rsidR="00532EDA" w:rsidRPr="00336ADF" w:rsidRDefault="001079A4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1.</w:t>
            </w:r>
            <w:r w:rsidRPr="00336ADF">
              <w:rPr>
                <w:sz w:val="24"/>
                <w:szCs w:val="24"/>
              </w:rPr>
              <w:tab/>
            </w:r>
            <w:r w:rsidR="00532EDA" w:rsidRPr="00336ADF">
              <w:rPr>
                <w:sz w:val="24"/>
                <w:szCs w:val="24"/>
              </w:rPr>
              <w:t>Утвердить основные характеристики бюджета ЗАТО г</w:t>
            </w:r>
            <w:proofErr w:type="gramStart"/>
            <w:r w:rsidR="00532EDA" w:rsidRPr="00336ADF">
              <w:rPr>
                <w:sz w:val="24"/>
                <w:szCs w:val="24"/>
              </w:rPr>
              <w:t>.Р</w:t>
            </w:r>
            <w:proofErr w:type="gramEnd"/>
            <w:r w:rsidR="00532EDA" w:rsidRPr="00336ADF">
              <w:rPr>
                <w:sz w:val="24"/>
                <w:szCs w:val="24"/>
              </w:rPr>
              <w:t>адужный Владимирской области на 2019 год:</w:t>
            </w:r>
          </w:p>
          <w:p w:rsidR="00532EDA" w:rsidRPr="00336ADF" w:rsidRDefault="00532ED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</w:t>
            </w:r>
            <w:r w:rsidRPr="00336ADF">
              <w:rPr>
                <w:sz w:val="24"/>
                <w:szCs w:val="24"/>
              </w:rPr>
              <w:tab/>
              <w:t>прогнозируемый общий объём доходов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в сумме </w:t>
            </w:r>
            <w:r w:rsidR="00336ADF" w:rsidRPr="00336ADF">
              <w:rPr>
                <w:sz w:val="24"/>
                <w:szCs w:val="24"/>
              </w:rPr>
              <w:t>653 500,26</w:t>
            </w:r>
            <w:r w:rsidRPr="00336ADF">
              <w:rPr>
                <w:sz w:val="24"/>
                <w:szCs w:val="24"/>
              </w:rPr>
              <w:t xml:space="preserve"> тыс. рублей, в том числе объём межбюджетных трансфертов, получаемых из других бюджетов бюджетной системы Российской Федерации, в сумме </w:t>
            </w:r>
            <w:r w:rsidR="00336ADF" w:rsidRPr="00336ADF">
              <w:rPr>
                <w:sz w:val="24"/>
                <w:szCs w:val="24"/>
              </w:rPr>
              <w:t>537 419,27</w:t>
            </w:r>
            <w:r w:rsidRPr="00336ADF">
              <w:rPr>
                <w:sz w:val="24"/>
                <w:szCs w:val="24"/>
              </w:rPr>
              <w:t xml:space="preserve"> тыс. рублей, согласно приложению № 1;</w:t>
            </w:r>
          </w:p>
          <w:p w:rsidR="00532EDA" w:rsidRPr="00336ADF" w:rsidRDefault="00532ED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</w:t>
            </w:r>
            <w:r w:rsidRPr="00336ADF">
              <w:rPr>
                <w:sz w:val="24"/>
                <w:szCs w:val="24"/>
              </w:rPr>
              <w:tab/>
              <w:t>общий объём расходов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в сумме </w:t>
            </w:r>
            <w:r w:rsidR="00336ADF" w:rsidRPr="00336ADF">
              <w:rPr>
                <w:sz w:val="24"/>
                <w:szCs w:val="24"/>
              </w:rPr>
              <w:t>695 800,20</w:t>
            </w:r>
            <w:r w:rsidRPr="00336ADF">
              <w:rPr>
                <w:sz w:val="24"/>
                <w:szCs w:val="24"/>
              </w:rPr>
              <w:t xml:space="preserve"> тыс. рублей;</w:t>
            </w:r>
          </w:p>
          <w:p w:rsidR="00532EDA" w:rsidRPr="00336ADF" w:rsidRDefault="00532ED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</w:t>
            </w:r>
            <w:r w:rsidRPr="00336ADF">
              <w:rPr>
                <w:sz w:val="24"/>
                <w:szCs w:val="24"/>
              </w:rPr>
              <w:tab/>
              <w:t>дефицит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 Владимирской области в сумме 42 299,9</w:t>
            </w:r>
            <w:r w:rsidR="00336ADF" w:rsidRPr="00336ADF">
              <w:rPr>
                <w:sz w:val="24"/>
                <w:szCs w:val="24"/>
              </w:rPr>
              <w:t>4</w:t>
            </w:r>
            <w:r w:rsidRPr="00336ADF">
              <w:rPr>
                <w:sz w:val="24"/>
                <w:szCs w:val="24"/>
              </w:rPr>
              <w:t xml:space="preserve"> тыс. рублей;</w:t>
            </w:r>
          </w:p>
          <w:p w:rsidR="00532EDA" w:rsidRPr="00336ADF" w:rsidRDefault="00532EDA" w:rsidP="00532EDA">
            <w:pPr>
              <w:rPr>
                <w:b/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4)</w:t>
            </w:r>
            <w:r w:rsidRPr="00336ADF">
              <w:rPr>
                <w:sz w:val="24"/>
                <w:szCs w:val="24"/>
              </w:rPr>
              <w:tab/>
              <w:t>верхний предел муниципального долга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 01 января 2020 года равным нулю, в том числе верхний предел долга по муниципальным гарантиям равным нулю.</w:t>
            </w:r>
            <w:r w:rsidRPr="00336ADF">
              <w:rPr>
                <w:b/>
                <w:sz w:val="24"/>
                <w:szCs w:val="24"/>
              </w:rPr>
              <w:t xml:space="preserve"> </w:t>
            </w:r>
          </w:p>
          <w:p w:rsidR="002E13CF" w:rsidRPr="00336ADF" w:rsidRDefault="001079A4" w:rsidP="00336ADF">
            <w:pPr>
              <w:rPr>
                <w:b/>
                <w:sz w:val="24"/>
                <w:szCs w:val="24"/>
              </w:rPr>
            </w:pPr>
            <w:r w:rsidRPr="00336ADF">
              <w:rPr>
                <w:b/>
                <w:sz w:val="24"/>
                <w:szCs w:val="24"/>
              </w:rPr>
              <w:t xml:space="preserve">(пункт в редакции решения СНД от </w:t>
            </w:r>
            <w:r w:rsidR="00336ADF" w:rsidRPr="00336ADF">
              <w:rPr>
                <w:b/>
                <w:sz w:val="24"/>
                <w:szCs w:val="24"/>
              </w:rPr>
              <w:t>05.08</w:t>
            </w:r>
            <w:r w:rsidRPr="00336ADF">
              <w:rPr>
                <w:b/>
                <w:sz w:val="24"/>
                <w:szCs w:val="24"/>
              </w:rPr>
              <w:t>.2019г. №</w:t>
            </w:r>
            <w:r w:rsidR="00336ADF" w:rsidRPr="00336ADF">
              <w:rPr>
                <w:b/>
                <w:sz w:val="24"/>
                <w:szCs w:val="24"/>
              </w:rPr>
              <w:t>11/56</w:t>
            </w:r>
            <w:r w:rsidRPr="00336A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F037B3" w:rsidRPr="00336ADF" w:rsidRDefault="00F037B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-</w:t>
            </w:r>
          </w:p>
        </w:tc>
      </w:tr>
      <w:tr w:rsidR="000B69B5" w:rsidRPr="00336ADF" w:rsidTr="00260C50">
        <w:trPr>
          <w:trHeight w:val="652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2. Утвердить основные характеристики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на 2020 год: 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прогнозируемый общий объём доходов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 2020 год в сумме 541 574,1 тыс. рублей, в том числе объём межбюджетных трансфертов, получаемых из других бюджетов бюджетной системы Российской Федерации, в сумме 425 359,1 тыс.рублей, согласно приложению № 2;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общий объём расходов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на 2020 год в сумме 541 574,1 тыс. рублей, в том числе условно утвержденные расходы в сумме </w:t>
            </w:r>
            <w:r w:rsidR="001079A4" w:rsidRPr="00336ADF">
              <w:rPr>
                <w:sz w:val="24"/>
                <w:szCs w:val="24"/>
              </w:rPr>
              <w:t>8 897,2</w:t>
            </w:r>
            <w:r w:rsidRPr="00336ADF">
              <w:rPr>
                <w:sz w:val="24"/>
                <w:szCs w:val="24"/>
              </w:rPr>
              <w:t xml:space="preserve"> тыс.рублей;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 дефицит (</w:t>
            </w:r>
            <w:proofErr w:type="spellStart"/>
            <w:r w:rsidRPr="00336ADF">
              <w:rPr>
                <w:sz w:val="24"/>
                <w:szCs w:val="24"/>
              </w:rPr>
              <w:t>профицит</w:t>
            </w:r>
            <w:proofErr w:type="spellEnd"/>
            <w:r w:rsidRPr="00336ADF">
              <w:rPr>
                <w:sz w:val="24"/>
                <w:szCs w:val="24"/>
              </w:rPr>
              <w:t>)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равным нулю;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 01 января 2021 года равным нулю, в том числе верхний предел долга по муниципальным гарантиям равным нулю;</w:t>
            </w:r>
          </w:p>
          <w:p w:rsidR="001079A4" w:rsidRPr="00336ADF" w:rsidRDefault="001079A4" w:rsidP="001079A4">
            <w:pPr>
              <w:rPr>
                <w:sz w:val="24"/>
                <w:szCs w:val="24"/>
              </w:rPr>
            </w:pPr>
            <w:r w:rsidRPr="00336ADF">
              <w:rPr>
                <w:b/>
                <w:sz w:val="24"/>
                <w:szCs w:val="24"/>
              </w:rPr>
              <w:t>(пункт в редакци</w:t>
            </w:r>
            <w:r w:rsidR="00532EDA" w:rsidRPr="00336ADF">
              <w:rPr>
                <w:b/>
                <w:sz w:val="24"/>
                <w:szCs w:val="24"/>
              </w:rPr>
              <w:t>и решения СНД от 28.02.2019г. №</w:t>
            </w:r>
            <w:r w:rsidRPr="00336ADF">
              <w:rPr>
                <w:b/>
                <w:sz w:val="24"/>
                <w:szCs w:val="24"/>
              </w:rPr>
              <w:t>3/16)</w:t>
            </w:r>
          </w:p>
        </w:tc>
        <w:tc>
          <w:tcPr>
            <w:tcW w:w="1980" w:type="dxa"/>
          </w:tcPr>
          <w:p w:rsidR="000B69B5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0B69B5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69B5" w:rsidRPr="00336ADF" w:rsidTr="00260C50">
        <w:trPr>
          <w:trHeight w:val="3062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3. Утвердить основные характеристики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на 2021 год: 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прогнозируемый общий объём доходов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 2021 год в сумме 546 719,2 тыс. рублей, в том числе объём межбюджетных трансфертов, получаемых из других бюджетов бюджетной системы Российской Федерации, в сумме 426 770,2 тыс.рублей, согласно приложению № 2;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общий объём расходов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на 2021 год в сумме 546 719,2 тыс. рублей, в том числе условно утвержденные расходы в сумме </w:t>
            </w:r>
            <w:r w:rsidR="001079A4" w:rsidRPr="00336ADF">
              <w:rPr>
                <w:sz w:val="24"/>
                <w:szCs w:val="24"/>
              </w:rPr>
              <w:t>17 743,6</w:t>
            </w:r>
            <w:r w:rsidRPr="00336ADF">
              <w:rPr>
                <w:sz w:val="24"/>
                <w:szCs w:val="24"/>
              </w:rPr>
              <w:t xml:space="preserve">  тыс. рублей;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 дефицит (</w:t>
            </w:r>
            <w:proofErr w:type="spellStart"/>
            <w:r w:rsidRPr="00336ADF">
              <w:rPr>
                <w:sz w:val="24"/>
                <w:szCs w:val="24"/>
              </w:rPr>
              <w:t>профицит</w:t>
            </w:r>
            <w:proofErr w:type="spellEnd"/>
            <w:r w:rsidRPr="00336ADF">
              <w:rPr>
                <w:sz w:val="24"/>
                <w:szCs w:val="24"/>
              </w:rPr>
              <w:t>)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равным нулю;</w:t>
            </w:r>
          </w:p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 01 января 2022 года равным нулю, в том числе верхний предел долга по муниципальным гарантиям равным нулю;</w:t>
            </w:r>
          </w:p>
          <w:p w:rsidR="001079A4" w:rsidRPr="00336ADF" w:rsidRDefault="001079A4" w:rsidP="00532EDA">
            <w:pPr>
              <w:jc w:val="both"/>
              <w:rPr>
                <w:b/>
                <w:sz w:val="24"/>
                <w:szCs w:val="24"/>
              </w:rPr>
            </w:pPr>
            <w:r w:rsidRPr="00336ADF">
              <w:rPr>
                <w:b/>
                <w:sz w:val="24"/>
                <w:szCs w:val="24"/>
              </w:rPr>
              <w:t>(пункт в редакции решения СНД от 28.02.2019г. №3/16)</w:t>
            </w:r>
          </w:p>
        </w:tc>
        <w:tc>
          <w:tcPr>
            <w:tcW w:w="1980" w:type="dxa"/>
          </w:tcPr>
          <w:p w:rsidR="000B69B5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0B69B5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4190" w:rsidRPr="00336ADF" w:rsidTr="00260C50">
        <w:trPr>
          <w:trHeight w:val="582"/>
        </w:trPr>
        <w:tc>
          <w:tcPr>
            <w:tcW w:w="6204" w:type="dxa"/>
          </w:tcPr>
          <w:p w:rsidR="00324190" w:rsidRPr="00336ADF" w:rsidRDefault="006945EA" w:rsidP="002E13CF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4. Установить, что муниципальные гарантии в 2019 году и плановом периоде 2020 и 2021 годов не предоставляются.</w:t>
            </w:r>
          </w:p>
        </w:tc>
        <w:tc>
          <w:tcPr>
            <w:tcW w:w="1980" w:type="dxa"/>
          </w:tcPr>
          <w:p w:rsidR="00324190" w:rsidRPr="00336ADF" w:rsidRDefault="003F076F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3E2B" w:rsidRPr="00336ADF" w:rsidTr="00260C50">
        <w:trPr>
          <w:trHeight w:val="860"/>
        </w:trPr>
        <w:tc>
          <w:tcPr>
            <w:tcW w:w="6204" w:type="dxa"/>
          </w:tcPr>
          <w:p w:rsidR="00D006C4" w:rsidRPr="00336ADF" w:rsidRDefault="006945EA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5. Установить перечень главных администраторов (администраторов) доходов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согласно приложению № 3.</w:t>
            </w:r>
          </w:p>
        </w:tc>
        <w:tc>
          <w:tcPr>
            <w:tcW w:w="1980" w:type="dxa"/>
          </w:tcPr>
          <w:p w:rsidR="00B33E2B" w:rsidRPr="00336ADF" w:rsidRDefault="00B33E2B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3E2B" w:rsidRPr="00336ADF" w:rsidTr="00260C50">
        <w:tc>
          <w:tcPr>
            <w:tcW w:w="6204" w:type="dxa"/>
          </w:tcPr>
          <w:p w:rsidR="00E205CE" w:rsidRPr="00336ADF" w:rsidRDefault="006945EA" w:rsidP="00D006C4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6.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согласно приложению № 4.</w:t>
            </w:r>
          </w:p>
        </w:tc>
        <w:tc>
          <w:tcPr>
            <w:tcW w:w="1980" w:type="dxa"/>
          </w:tcPr>
          <w:p w:rsidR="00B33E2B" w:rsidRPr="00336ADF" w:rsidRDefault="00B33E2B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7B3" w:rsidRPr="00336ADF" w:rsidTr="00260C50">
        <w:trPr>
          <w:trHeight w:val="60"/>
        </w:trPr>
        <w:tc>
          <w:tcPr>
            <w:tcW w:w="6204" w:type="dxa"/>
          </w:tcPr>
          <w:p w:rsidR="002E13CF" w:rsidRPr="00336ADF" w:rsidRDefault="006945EA" w:rsidP="006945E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7. Установить на 2019 год базовую ставку арендной платы за пользование муниципальным недвижимым имуществом в размере 382 руб. за 1 квадратный метр.</w:t>
            </w:r>
          </w:p>
        </w:tc>
        <w:tc>
          <w:tcPr>
            <w:tcW w:w="1980" w:type="dxa"/>
          </w:tcPr>
          <w:p w:rsidR="00F037B3" w:rsidRPr="00336ADF" w:rsidRDefault="00F037B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13CF" w:rsidRPr="00336ADF" w:rsidTr="00260C50">
        <w:trPr>
          <w:trHeight w:val="1373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8. Утвердить объем бюджетных ассигнований, направляемых на исполнение публичных нормативных обязательств </w:t>
            </w:r>
            <w:proofErr w:type="gramStart"/>
            <w:r w:rsidRPr="00336ADF">
              <w:rPr>
                <w:sz w:val="24"/>
                <w:szCs w:val="24"/>
              </w:rPr>
              <w:t>на</w:t>
            </w:r>
            <w:proofErr w:type="gramEnd"/>
            <w:r w:rsidRPr="00336ADF">
              <w:rPr>
                <w:sz w:val="24"/>
                <w:szCs w:val="24"/>
              </w:rPr>
              <w:t>:</w:t>
            </w:r>
          </w:p>
          <w:p w:rsidR="006945EA" w:rsidRPr="00336ADF" w:rsidRDefault="006945EA" w:rsidP="006945E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2019 год - согласно приложению № 5;</w:t>
            </w:r>
          </w:p>
          <w:p w:rsidR="002E13CF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плановый период 2020 и 2021 годов - согласно приложению № 6.</w:t>
            </w:r>
          </w:p>
        </w:tc>
        <w:tc>
          <w:tcPr>
            <w:tcW w:w="1980" w:type="dxa"/>
          </w:tcPr>
          <w:p w:rsidR="002E13CF" w:rsidRPr="00336ADF" w:rsidRDefault="00AD139E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  <w:p w:rsidR="00AD139E" w:rsidRPr="00336ADF" w:rsidRDefault="00AD13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60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9. Утвердить общий объем бюджетных ассигнований дорожного фонда </w:t>
            </w:r>
            <w:proofErr w:type="gramStart"/>
            <w:r w:rsidRPr="00336ADF">
              <w:rPr>
                <w:sz w:val="24"/>
                <w:szCs w:val="24"/>
              </w:rPr>
              <w:t>на</w:t>
            </w:r>
            <w:proofErr w:type="gramEnd"/>
            <w:r w:rsidRPr="00336ADF">
              <w:rPr>
                <w:sz w:val="24"/>
                <w:szCs w:val="24"/>
              </w:rPr>
              <w:t>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1) 2019 год в сумме </w:t>
            </w:r>
            <w:r w:rsidR="00336ADF">
              <w:rPr>
                <w:sz w:val="24"/>
                <w:szCs w:val="24"/>
              </w:rPr>
              <w:t>–</w:t>
            </w:r>
            <w:r w:rsidRPr="00336ADF">
              <w:rPr>
                <w:sz w:val="24"/>
                <w:szCs w:val="24"/>
              </w:rPr>
              <w:t xml:space="preserve"> </w:t>
            </w:r>
            <w:r w:rsidR="00336ADF">
              <w:rPr>
                <w:sz w:val="24"/>
                <w:szCs w:val="24"/>
              </w:rPr>
              <w:t>49 460,6</w:t>
            </w:r>
            <w:r w:rsidRPr="00336ADF">
              <w:rPr>
                <w:sz w:val="24"/>
                <w:szCs w:val="24"/>
              </w:rPr>
              <w:t xml:space="preserve">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ублей; 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2020 год в сумме - 30 034,02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ублей;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 2021 год в сумме - 30 038,12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ублей.</w:t>
            </w:r>
          </w:p>
          <w:p w:rsidR="001079A4" w:rsidRPr="00336ADF" w:rsidRDefault="00532EDA" w:rsidP="00336ADF">
            <w:pPr>
              <w:jc w:val="both"/>
              <w:rPr>
                <w:sz w:val="24"/>
                <w:szCs w:val="24"/>
              </w:rPr>
            </w:pPr>
            <w:r w:rsidRPr="00336ADF">
              <w:rPr>
                <w:b/>
                <w:sz w:val="24"/>
                <w:szCs w:val="24"/>
              </w:rPr>
              <w:t xml:space="preserve">(пункт в редакции решения СНД от </w:t>
            </w:r>
            <w:r w:rsidR="00336ADF">
              <w:rPr>
                <w:b/>
                <w:sz w:val="24"/>
                <w:szCs w:val="24"/>
              </w:rPr>
              <w:t>05.08</w:t>
            </w:r>
            <w:r w:rsidRPr="00336ADF">
              <w:rPr>
                <w:b/>
                <w:sz w:val="24"/>
                <w:szCs w:val="24"/>
              </w:rPr>
              <w:t>.2019г. №</w:t>
            </w:r>
            <w:r w:rsidR="00336ADF">
              <w:rPr>
                <w:b/>
                <w:sz w:val="24"/>
                <w:szCs w:val="24"/>
              </w:rPr>
              <w:t>11/56</w:t>
            </w:r>
            <w:r w:rsidRPr="00336A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1081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bCs/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10. Утвердить распределение бюджетных ассигнований по разделам, подразделам классификации расходов </w:t>
            </w:r>
            <w:r w:rsidRPr="00336ADF">
              <w:rPr>
                <w:bCs/>
                <w:sz w:val="24"/>
                <w:szCs w:val="24"/>
              </w:rPr>
              <w:t>бюджета ЗАТО г</w:t>
            </w:r>
            <w:proofErr w:type="gramStart"/>
            <w:r w:rsidRPr="00336ADF">
              <w:rPr>
                <w:bCs/>
                <w:sz w:val="24"/>
                <w:szCs w:val="24"/>
              </w:rPr>
              <w:t>.Р</w:t>
            </w:r>
            <w:proofErr w:type="gramEnd"/>
            <w:r w:rsidRPr="00336ADF">
              <w:rPr>
                <w:bCs/>
                <w:sz w:val="24"/>
                <w:szCs w:val="24"/>
              </w:rPr>
              <w:t xml:space="preserve">адужный </w:t>
            </w:r>
            <w:r w:rsidRPr="00336ADF">
              <w:rPr>
                <w:sz w:val="24"/>
                <w:szCs w:val="24"/>
              </w:rPr>
              <w:t xml:space="preserve">Владимирской области </w:t>
            </w:r>
            <w:r w:rsidRPr="00336ADF">
              <w:rPr>
                <w:bCs/>
                <w:sz w:val="24"/>
                <w:szCs w:val="24"/>
              </w:rPr>
              <w:t>на:</w:t>
            </w:r>
          </w:p>
          <w:p w:rsidR="006945EA" w:rsidRPr="00336ADF" w:rsidRDefault="006945EA" w:rsidP="00387747">
            <w:pPr>
              <w:jc w:val="both"/>
              <w:rPr>
                <w:bCs/>
                <w:sz w:val="24"/>
                <w:szCs w:val="24"/>
              </w:rPr>
            </w:pPr>
            <w:r w:rsidRPr="00336ADF">
              <w:rPr>
                <w:bCs/>
                <w:sz w:val="24"/>
                <w:szCs w:val="24"/>
              </w:rPr>
              <w:t>1) 2019 год – согласно приложению №7;</w:t>
            </w:r>
          </w:p>
          <w:p w:rsidR="00D006C4" w:rsidRPr="00336ADF" w:rsidRDefault="006945EA" w:rsidP="00387747">
            <w:pPr>
              <w:jc w:val="both"/>
              <w:rPr>
                <w:bCs/>
                <w:sz w:val="24"/>
                <w:szCs w:val="24"/>
              </w:rPr>
            </w:pPr>
            <w:r w:rsidRPr="00336ADF">
              <w:rPr>
                <w:bCs/>
                <w:sz w:val="24"/>
                <w:szCs w:val="24"/>
              </w:rPr>
              <w:lastRenderedPageBreak/>
              <w:t>2) плановый период 2020 и 2021 годов – согласно приложению № 8.</w:t>
            </w:r>
          </w:p>
        </w:tc>
        <w:tc>
          <w:tcPr>
            <w:tcW w:w="1980" w:type="dxa"/>
          </w:tcPr>
          <w:p w:rsidR="00DB2BD3" w:rsidRPr="00336ADF" w:rsidRDefault="00DB2BD3" w:rsidP="00DB2BD3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943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11. Утвердить ведомственную структуру расходов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2019 год - согласно приложению № 9;</w:t>
            </w:r>
          </w:p>
          <w:p w:rsidR="00D006C4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плановый период 2020 и 2021 годов - согласно приложению № 10.</w:t>
            </w:r>
          </w:p>
        </w:tc>
        <w:tc>
          <w:tcPr>
            <w:tcW w:w="1980" w:type="dxa"/>
          </w:tcPr>
          <w:p w:rsidR="00DB2BD3" w:rsidRPr="00336ADF" w:rsidRDefault="00DB2BD3" w:rsidP="00DB2BD3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2004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2019 год - согласно приложению № 11;</w:t>
            </w:r>
          </w:p>
          <w:p w:rsidR="00D006C4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2) плановый период 2020 и 2021 годов - согласно приложению № 12. </w:t>
            </w:r>
          </w:p>
        </w:tc>
        <w:tc>
          <w:tcPr>
            <w:tcW w:w="1980" w:type="dxa"/>
          </w:tcPr>
          <w:p w:rsidR="00DB2BD3" w:rsidRPr="00336ADF" w:rsidRDefault="00DB2BD3" w:rsidP="00DB2BD3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525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13.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и непрограммным направлениям деятельности), группам видов расходов, разделам, подразделам классификации расходов: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2019 год - согласно приложению № 13;</w:t>
            </w:r>
          </w:p>
          <w:p w:rsidR="00DB2BD3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плановый период 2020 и 2021 годов - согласно приложению № 14.</w:t>
            </w:r>
          </w:p>
        </w:tc>
        <w:tc>
          <w:tcPr>
            <w:tcW w:w="1980" w:type="dxa"/>
          </w:tcPr>
          <w:p w:rsidR="00DB2BD3" w:rsidRPr="00336ADF" w:rsidRDefault="00DB2BD3" w:rsidP="00DB2BD3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846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14. Установить размер резервного фонда администрации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2019 год в сумме - 1 000,00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уб.;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2020 год в сумме - 0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уб.;</w:t>
            </w:r>
          </w:p>
          <w:p w:rsidR="00D006C4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 2021 год в сумме - 0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336AD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629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15. Утвердить адресную инвестиционную программу развития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на 2019 год - согласно приложению №15;</w:t>
            </w:r>
          </w:p>
          <w:p w:rsidR="00D006C4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на плановый период 2020 и 2021 годов – согласно приложению №16.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CA5E73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799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области»;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2) возмещения части затрат перевозчиков на выполнение работ, связанных с осуществлением регулярных перевозок на городском маршруте автомобильным </w:t>
            </w:r>
            <w:r w:rsidRPr="00336ADF">
              <w:rPr>
                <w:sz w:val="24"/>
                <w:szCs w:val="24"/>
              </w:rPr>
              <w:lastRenderedPageBreak/>
              <w:t>транспортом в рамках муниципальной программы «Развитие пассажирских перевозок на территории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области;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 возмещения части затрат городской бани в рамках муниципальной программы «Жилищно-коммунальный комплекс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области»;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4) внесения средств управляющей организации за содержание и ремонт муниципальных помещений жилого фонда (разница в тарифах) в рамках муниципальной программы «Жилищно-коммунальный комплекс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области»;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5) компенсации расходов на капитальный ремонт объектов теплоснабжения и водоснабжения по концессионным соглашениям в рамках муниципальной программы «Энергосбережение и повышение надёжности энергосбережения в топливно-энергетическом комплексе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области»;</w:t>
            </w:r>
          </w:p>
          <w:p w:rsidR="00D006C4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6) возмещения расходов предприятиям, привлекаемым для ликвидации чрезвычайных ситуаций на территории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в рамках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г.Радужный Владимирской области».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336ADF" w:rsidRDefault="00CA5E73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60"/>
        </w:trPr>
        <w:tc>
          <w:tcPr>
            <w:tcW w:w="6204" w:type="dxa"/>
          </w:tcPr>
          <w:p w:rsidR="00D006C4" w:rsidRPr="00336ADF" w:rsidRDefault="006945EA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17. Установить, что право принимать решения об увеличении расходов на содержание муниципальных служащих, работников муниципальных казённых и бюджетных учреждений в случае возложения на них дополнительных функций в соответствии с изменением законодательства, принадлежит Совету народных депутатов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области. 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CA5E73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1068"/>
        </w:trPr>
        <w:tc>
          <w:tcPr>
            <w:tcW w:w="6204" w:type="dxa"/>
          </w:tcPr>
          <w:p w:rsidR="00D006C4" w:rsidRPr="00336ADF" w:rsidRDefault="006945EA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18. Утвердить Программу муниципальных заимствований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 2019 год и на плановый период 2020 и 2021 годов согласно приложению №17.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383"/>
        </w:trPr>
        <w:tc>
          <w:tcPr>
            <w:tcW w:w="6204" w:type="dxa"/>
          </w:tcPr>
          <w:p w:rsidR="006945EA" w:rsidRPr="00336ADF" w:rsidRDefault="006945EA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19. Утвердить источники финансирования дефицита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на:</w:t>
            </w:r>
          </w:p>
          <w:p w:rsidR="006945EA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2019 год - согласно приложению № 18;</w:t>
            </w:r>
          </w:p>
          <w:p w:rsidR="00D006C4" w:rsidRPr="00336ADF" w:rsidRDefault="006945EA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плановый период 2020 и 2021 годов - согласно приложению №19.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86"/>
        </w:trPr>
        <w:tc>
          <w:tcPr>
            <w:tcW w:w="6204" w:type="dxa"/>
          </w:tcPr>
          <w:p w:rsidR="00D006C4" w:rsidRPr="00336ADF" w:rsidRDefault="006945EA" w:rsidP="006945E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20. Установить, что остатки средств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на начало текущего финансового года в объеме, не превышающем сумму остатка неиспользованных в отчетном финансовом году бюджетных ассигнований,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</w:t>
            </w:r>
            <w:r w:rsidRPr="00336ADF">
              <w:rPr>
                <w:sz w:val="24"/>
                <w:szCs w:val="24"/>
              </w:rPr>
              <w:lastRenderedPageBreak/>
              <w:t>товаров, выполнение работ, оказание услуг, подлежащих в соответствии с условиями этих муниципальных контрактов оплате в отчетном финансовом году.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426"/>
        </w:trPr>
        <w:tc>
          <w:tcPr>
            <w:tcW w:w="6204" w:type="dxa"/>
          </w:tcPr>
          <w:p w:rsidR="00D006C4" w:rsidRPr="00336ADF" w:rsidRDefault="006945EA" w:rsidP="006945E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21. Предоставить администрации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в 2019 году в случае временных кассовых разрывов в процессе исполнения бюджета право получать кредиты на сумму не более 50 000 тыс.рублей.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270"/>
        </w:trPr>
        <w:tc>
          <w:tcPr>
            <w:tcW w:w="6204" w:type="dxa"/>
          </w:tcPr>
          <w:p w:rsidR="001079A4" w:rsidRPr="00336ADF" w:rsidRDefault="001079A4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22. Установить, что муниципальное казённое учреждение «Городской комитет муниципального хозяйства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области» осуществляет функции:</w:t>
            </w:r>
          </w:p>
          <w:p w:rsidR="001079A4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1079A4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- заказчика - по ремонту объектов жилищного фонда и ремонту объектов социально-культурного назначения;</w:t>
            </w:r>
          </w:p>
          <w:p w:rsidR="001079A4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- заказчика - по ремонту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</w:p>
          <w:p w:rsidR="00DB2BD3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- строительного контроля, при строительстве, реконструкции, техническом перевооружении и ремонте, в том числе капитальном, зданий и сооружений, объектов социально-культурного назначения,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</w:tc>
        <w:tc>
          <w:tcPr>
            <w:tcW w:w="1980" w:type="dxa"/>
          </w:tcPr>
          <w:p w:rsidR="00DB2BD3" w:rsidRPr="00336ADF" w:rsidRDefault="00DB2BD3" w:rsidP="00DB2BD3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2BD3" w:rsidRPr="00336ADF" w:rsidTr="00260C50">
        <w:trPr>
          <w:trHeight w:val="714"/>
        </w:trPr>
        <w:tc>
          <w:tcPr>
            <w:tcW w:w="6204" w:type="dxa"/>
          </w:tcPr>
          <w:p w:rsidR="00DB2BD3" w:rsidRPr="00336ADF" w:rsidRDefault="001079A4" w:rsidP="001079A4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23. Установить, что муниципальное казенное учреждение «Дорожник»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 xml:space="preserve">адужный Владимирской области осуществляет функции заказчика по выполнению работ по ремонту </w:t>
            </w:r>
            <w:proofErr w:type="spellStart"/>
            <w:r w:rsidRPr="00336ADF">
              <w:rPr>
                <w:sz w:val="24"/>
                <w:szCs w:val="24"/>
              </w:rPr>
              <w:t>придворовых</w:t>
            </w:r>
            <w:proofErr w:type="spellEnd"/>
            <w:r w:rsidRPr="00336ADF">
              <w:rPr>
                <w:sz w:val="24"/>
                <w:szCs w:val="24"/>
              </w:rPr>
              <w:t xml:space="preserve"> территорий многоквартирных домов в целях формирования комфортной городской среды на территории ЗАТО г.Радужный Владимирской области.</w:t>
            </w:r>
          </w:p>
        </w:tc>
        <w:tc>
          <w:tcPr>
            <w:tcW w:w="1980" w:type="dxa"/>
          </w:tcPr>
          <w:p w:rsidR="00DB2BD3" w:rsidRPr="00336ADF" w:rsidRDefault="00DB2BD3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79A4" w:rsidRPr="00336ADF" w:rsidTr="00260C50">
        <w:trPr>
          <w:trHeight w:val="714"/>
        </w:trPr>
        <w:tc>
          <w:tcPr>
            <w:tcW w:w="6204" w:type="dxa"/>
          </w:tcPr>
          <w:p w:rsidR="001079A4" w:rsidRPr="00336ADF" w:rsidRDefault="001079A4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24. Установить, в соответствии с пунктом 8 статьи 217 Бюджетного кодекса Российской Федерации, следующие дополнительные основания для внесения в 2019 году изменений в сводную бюджетную роспись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1079A4" w:rsidRPr="00336ADF" w:rsidRDefault="00532EDA" w:rsidP="00532EDA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1) </w:t>
            </w:r>
            <w:r w:rsidR="001079A4" w:rsidRPr="00336ADF">
              <w:rPr>
                <w:sz w:val="24"/>
                <w:szCs w:val="24"/>
              </w:rPr>
              <w:t>перераспределение бюджетных ассигнований, предусмотренных в бюджете ЗАТО г</w:t>
            </w:r>
            <w:proofErr w:type="gramStart"/>
            <w:r w:rsidR="001079A4" w:rsidRPr="00336ADF">
              <w:rPr>
                <w:sz w:val="24"/>
                <w:szCs w:val="24"/>
              </w:rPr>
              <w:t>.Р</w:t>
            </w:r>
            <w:proofErr w:type="gramEnd"/>
            <w:r w:rsidR="001079A4" w:rsidRPr="00336ADF">
              <w:rPr>
                <w:sz w:val="24"/>
                <w:szCs w:val="24"/>
              </w:rPr>
              <w:t xml:space="preserve">адужный </w:t>
            </w:r>
            <w:r w:rsidR="001079A4" w:rsidRPr="00336ADF">
              <w:rPr>
                <w:sz w:val="24"/>
                <w:szCs w:val="24"/>
              </w:rPr>
              <w:lastRenderedPageBreak/>
              <w:t xml:space="preserve">Владимирской области на реализацию муниципальных программ ЗАТО г.Радужный Владимирской области, между главными распорядителями средств бюджета, подпрограммами, разделами, подразделами, целевыми статьями и видами расходов классификации расходов бюджетов в пределах 10 процентов по данной муниципальной программе при условии сохранения в ней целевых показателей (индикаторов); </w:t>
            </w:r>
          </w:p>
          <w:p w:rsidR="001079A4" w:rsidRPr="00336ADF" w:rsidRDefault="001079A4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перераспределение в пределах общего объема бюджетных ассигнований, предусмотренных в бюджете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главному распорядителю средств бюджета по непрограммным направлениям деятельности, между целевыми статьями и видами расходов классификации расходов бюджетов при условии, что увеличение бюджетных ассигнований по соответствующей целевой статье и (или) виду расходов не превышает 10 процентов;</w:t>
            </w:r>
          </w:p>
          <w:p w:rsidR="001079A4" w:rsidRPr="00336ADF" w:rsidRDefault="001079A4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3) увеличение бюджетных ассигнований соответствующему главному распорядителю средств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с последующим доведением в установленном порядке лимитов бюджетных обязательств для осуществления целевых расходов на сумму безвозмездных поступлений от юридических и физических лиц сверх объёмов, утвержденных пунктом 1 настоящего решения;</w:t>
            </w:r>
          </w:p>
          <w:p w:rsidR="001079A4" w:rsidRPr="00336ADF" w:rsidRDefault="001079A4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4)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2018 году бюджетных ассигнований главным распорядителям средств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области;</w:t>
            </w:r>
          </w:p>
          <w:p w:rsidR="001079A4" w:rsidRPr="00336ADF" w:rsidRDefault="001079A4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5)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в текущем финансовом году;</w:t>
            </w:r>
          </w:p>
          <w:p w:rsidR="001079A4" w:rsidRPr="00336ADF" w:rsidRDefault="001079A4" w:rsidP="00532EDA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6) изменение бюджетной классификации расходов бюджетов Российской Федерации.</w:t>
            </w:r>
          </w:p>
        </w:tc>
        <w:tc>
          <w:tcPr>
            <w:tcW w:w="1980" w:type="dxa"/>
          </w:tcPr>
          <w:p w:rsidR="001079A4" w:rsidRPr="00336ADF" w:rsidRDefault="00532EDA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1079A4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79A4" w:rsidRPr="00336ADF" w:rsidTr="00260C50">
        <w:trPr>
          <w:trHeight w:val="714"/>
        </w:trPr>
        <w:tc>
          <w:tcPr>
            <w:tcW w:w="6204" w:type="dxa"/>
          </w:tcPr>
          <w:p w:rsidR="001079A4" w:rsidRPr="00336ADF" w:rsidRDefault="001079A4" w:rsidP="00DB17C6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 xml:space="preserve">25. Установить, в соответствии с пунктом 3 статьи 217 Бюджетного кодекса Российской Федерации, что основанием для внесения в 2019 году изменений в показатели сводной бюджетной росписи бюджета ЗАТО </w:t>
            </w:r>
            <w:r w:rsidRPr="00336ADF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в составе утверждённых пунктом 7 настоящего решения бюджетных ассигнований, предусмотренных на:</w:t>
            </w:r>
          </w:p>
          <w:p w:rsidR="001079A4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1) выполнение условий софинансирования участия в федеральных и областных приоритетных проектах и программах в объёме до 4 183,1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уб. по подразделу «Другие вопросы в области национальной экономики» раздела «Национальная экономика» классификации расходов бюджетов;</w:t>
            </w:r>
          </w:p>
          <w:p w:rsidR="001079A4" w:rsidRPr="00336ADF" w:rsidRDefault="001079A4" w:rsidP="001079A4">
            <w:pPr>
              <w:jc w:val="both"/>
              <w:rPr>
                <w:sz w:val="24"/>
                <w:szCs w:val="24"/>
              </w:rPr>
            </w:pPr>
            <w:r w:rsidRPr="00336ADF">
              <w:rPr>
                <w:b/>
                <w:sz w:val="24"/>
                <w:szCs w:val="24"/>
              </w:rPr>
              <w:t>(подпункт в редакци</w:t>
            </w:r>
            <w:r w:rsidR="00532EDA" w:rsidRPr="00336ADF">
              <w:rPr>
                <w:b/>
                <w:sz w:val="24"/>
                <w:szCs w:val="24"/>
              </w:rPr>
              <w:t>и решения СНД от 28.02.2019г. №</w:t>
            </w:r>
            <w:r w:rsidRPr="00336ADF">
              <w:rPr>
                <w:b/>
                <w:sz w:val="24"/>
                <w:szCs w:val="24"/>
              </w:rPr>
              <w:t>3/16)</w:t>
            </w:r>
          </w:p>
          <w:p w:rsidR="001079A4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>2) поэтапное доведение минимального размера оплаты труда до прожиточного минимума в объеме до 1 079,0 тыс</w:t>
            </w:r>
            <w:proofErr w:type="gramStart"/>
            <w:r w:rsidRPr="00336ADF">
              <w:rPr>
                <w:sz w:val="24"/>
                <w:szCs w:val="24"/>
              </w:rPr>
              <w:t>.р</w:t>
            </w:r>
            <w:proofErr w:type="gramEnd"/>
            <w:r w:rsidRPr="00336ADF">
              <w:rPr>
                <w:sz w:val="24"/>
                <w:szCs w:val="24"/>
              </w:rPr>
              <w:t>уб. по подразделу «Другие общегосударственные вопросы» раздела «Общегосударственные вопросы» классификации расходов бюджетов;</w:t>
            </w:r>
          </w:p>
          <w:p w:rsidR="001079A4" w:rsidRPr="00336ADF" w:rsidRDefault="001079A4" w:rsidP="00387747">
            <w:pPr>
              <w:jc w:val="both"/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t xml:space="preserve">3) реализацию Указов Президента Российской Федерации в части повышения </w:t>
            </w:r>
            <w:proofErr w:type="gramStart"/>
            <w:r w:rsidRPr="00336ADF">
              <w:rPr>
                <w:sz w:val="24"/>
                <w:szCs w:val="24"/>
              </w:rPr>
              <w:t>оплаты труда отдельных категорий работников бюджетной сферы</w:t>
            </w:r>
            <w:proofErr w:type="gramEnd"/>
            <w:r w:rsidRPr="00336ADF">
              <w:rPr>
                <w:sz w:val="24"/>
                <w:szCs w:val="24"/>
              </w:rPr>
              <w:t xml:space="preserve"> в объёме до 1 500 тыс. руб.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</w:tc>
        <w:tc>
          <w:tcPr>
            <w:tcW w:w="1980" w:type="dxa"/>
          </w:tcPr>
          <w:p w:rsidR="001079A4" w:rsidRPr="00336ADF" w:rsidRDefault="00532EDA" w:rsidP="001D4244">
            <w:pPr>
              <w:rPr>
                <w:sz w:val="24"/>
                <w:szCs w:val="24"/>
              </w:rPr>
            </w:pPr>
            <w:r w:rsidRPr="00336ADF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1079A4" w:rsidRPr="00336ADF" w:rsidRDefault="000B521F" w:rsidP="0033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</w:t>
      </w: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финансам и экономике,</w:t>
      </w: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C349F2">
        <w:rPr>
          <w:rFonts w:ascii="Times New Roman" w:hAnsi="Times New Roman" w:cs="Times New Roman"/>
          <w:sz w:val="24"/>
          <w:szCs w:val="24"/>
        </w:rPr>
        <w:tab/>
      </w:r>
      <w:r w:rsidR="00C349F2">
        <w:rPr>
          <w:rFonts w:ascii="Times New Roman" w:hAnsi="Times New Roman" w:cs="Times New Roman"/>
          <w:sz w:val="24"/>
          <w:szCs w:val="24"/>
        </w:rPr>
        <w:tab/>
      </w:r>
      <w:r w:rsidR="00C349F2">
        <w:rPr>
          <w:rFonts w:ascii="Times New Roman" w:hAnsi="Times New Roman" w:cs="Times New Roman"/>
          <w:sz w:val="24"/>
          <w:szCs w:val="24"/>
        </w:rPr>
        <w:tab/>
      </w:r>
      <w:r w:rsidR="00E13D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О.М. Горшкова</w:t>
      </w:r>
    </w:p>
    <w:p w:rsidR="00260C50" w:rsidRDefault="00260C50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60C50" w:rsidRDefault="00260C50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М.Л. Семенович</w:t>
      </w: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521F" w:rsidRDefault="000B521F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Default="00260C50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0B521F">
        <w:rPr>
          <w:rFonts w:ascii="Times New Roman" w:hAnsi="Times New Roman" w:cs="Times New Roman"/>
          <w:sz w:val="24"/>
          <w:szCs w:val="24"/>
        </w:rPr>
        <w:t xml:space="preserve"> </w:t>
      </w:r>
      <w:r w:rsidR="005A75E1" w:rsidRPr="00AD139E">
        <w:rPr>
          <w:rFonts w:ascii="Times New Roman" w:hAnsi="Times New Roman" w:cs="Times New Roman"/>
          <w:sz w:val="24"/>
          <w:szCs w:val="24"/>
        </w:rPr>
        <w:t>М.Л.Семенович</w:t>
      </w:r>
    </w:p>
    <w:p w:rsidR="00260C50" w:rsidRPr="00AD139E" w:rsidRDefault="00260C50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3-41-07</w:t>
      </w:r>
    </w:p>
    <w:sectPr w:rsidR="00260C50" w:rsidRPr="00AD139E" w:rsidSect="00260C50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DF" w:rsidRDefault="00336ADF" w:rsidP="005E51FA">
      <w:r>
        <w:separator/>
      </w:r>
    </w:p>
  </w:endnote>
  <w:endnote w:type="continuationSeparator" w:id="1">
    <w:p w:rsidR="00336ADF" w:rsidRDefault="00336ADF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336ADF" w:rsidRDefault="001C6F10">
        <w:pPr>
          <w:pStyle w:val="a8"/>
          <w:jc w:val="center"/>
        </w:pPr>
        <w:fldSimple w:instr=" PAGE   \* MERGEFORMAT ">
          <w:r w:rsidR="00243F15">
            <w:rPr>
              <w:noProof/>
            </w:rPr>
            <w:t>3</w:t>
          </w:r>
        </w:fldSimple>
      </w:p>
    </w:sdtContent>
  </w:sdt>
  <w:p w:rsidR="00336ADF" w:rsidRDefault="00336A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DF" w:rsidRDefault="00336ADF" w:rsidP="005E51FA">
      <w:r>
        <w:separator/>
      </w:r>
    </w:p>
  </w:footnote>
  <w:footnote w:type="continuationSeparator" w:id="1">
    <w:p w:rsidR="00336ADF" w:rsidRDefault="00336ADF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87794"/>
    <w:rsid w:val="000A598B"/>
    <w:rsid w:val="000B521F"/>
    <w:rsid w:val="000B69B5"/>
    <w:rsid w:val="000C70FD"/>
    <w:rsid w:val="001079A4"/>
    <w:rsid w:val="00107CE3"/>
    <w:rsid w:val="0012139F"/>
    <w:rsid w:val="001A3914"/>
    <w:rsid w:val="001A6BAD"/>
    <w:rsid w:val="001C294F"/>
    <w:rsid w:val="001C6F10"/>
    <w:rsid w:val="001D4244"/>
    <w:rsid w:val="00243F15"/>
    <w:rsid w:val="00247523"/>
    <w:rsid w:val="00260C50"/>
    <w:rsid w:val="00283AF0"/>
    <w:rsid w:val="002E13CF"/>
    <w:rsid w:val="002E6A96"/>
    <w:rsid w:val="00324190"/>
    <w:rsid w:val="003276BB"/>
    <w:rsid w:val="00336ADF"/>
    <w:rsid w:val="003464A0"/>
    <w:rsid w:val="00360E7A"/>
    <w:rsid w:val="00387747"/>
    <w:rsid w:val="003D0B37"/>
    <w:rsid w:val="003E4E12"/>
    <w:rsid w:val="003F076F"/>
    <w:rsid w:val="004166D7"/>
    <w:rsid w:val="004829A1"/>
    <w:rsid w:val="00505856"/>
    <w:rsid w:val="00532EDA"/>
    <w:rsid w:val="005621FB"/>
    <w:rsid w:val="0056455E"/>
    <w:rsid w:val="005966F6"/>
    <w:rsid w:val="005A75E1"/>
    <w:rsid w:val="005E0B95"/>
    <w:rsid w:val="005E51FA"/>
    <w:rsid w:val="00602031"/>
    <w:rsid w:val="00635230"/>
    <w:rsid w:val="006614F4"/>
    <w:rsid w:val="006945EA"/>
    <w:rsid w:val="006A57C8"/>
    <w:rsid w:val="006E721D"/>
    <w:rsid w:val="006F7782"/>
    <w:rsid w:val="00720AF2"/>
    <w:rsid w:val="007323BC"/>
    <w:rsid w:val="007B6432"/>
    <w:rsid w:val="007D5BAE"/>
    <w:rsid w:val="00852E40"/>
    <w:rsid w:val="00903E93"/>
    <w:rsid w:val="00986A3A"/>
    <w:rsid w:val="009E5624"/>
    <w:rsid w:val="009F58AC"/>
    <w:rsid w:val="00A4415C"/>
    <w:rsid w:val="00A51922"/>
    <w:rsid w:val="00AD139E"/>
    <w:rsid w:val="00B143C8"/>
    <w:rsid w:val="00B33E2B"/>
    <w:rsid w:val="00B95151"/>
    <w:rsid w:val="00BF0B36"/>
    <w:rsid w:val="00C248ED"/>
    <w:rsid w:val="00C349F2"/>
    <w:rsid w:val="00C80814"/>
    <w:rsid w:val="00CA5E73"/>
    <w:rsid w:val="00D006C4"/>
    <w:rsid w:val="00D321DE"/>
    <w:rsid w:val="00D34F5D"/>
    <w:rsid w:val="00D60E8F"/>
    <w:rsid w:val="00DA106C"/>
    <w:rsid w:val="00DB17C6"/>
    <w:rsid w:val="00DB2BD3"/>
    <w:rsid w:val="00E01435"/>
    <w:rsid w:val="00E13D5B"/>
    <w:rsid w:val="00E205CE"/>
    <w:rsid w:val="00F037B3"/>
    <w:rsid w:val="00F079A7"/>
    <w:rsid w:val="00FC2B62"/>
    <w:rsid w:val="00FD098B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3E83-6ADB-467D-9864-C36FBF5A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8</cp:revision>
  <cp:lastPrinted>2019-10-29T11:15:00Z</cp:lastPrinted>
  <dcterms:created xsi:type="dcterms:W3CDTF">2019-07-16T11:59:00Z</dcterms:created>
  <dcterms:modified xsi:type="dcterms:W3CDTF">2019-10-29T11:16:00Z</dcterms:modified>
</cp:coreProperties>
</file>