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5"/>
      </w:tblGrid>
      <w:tr w:rsidR="00B23852" w:rsidRPr="00B23852" w:rsidTr="00B23852">
        <w:tc>
          <w:tcPr>
            <w:tcW w:w="4924" w:type="dxa"/>
          </w:tcPr>
          <w:p w:rsidR="00B23852" w:rsidRDefault="00B23852" w:rsidP="00DB3628">
            <w:pPr>
              <w:pStyle w:val="1"/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4925" w:type="dxa"/>
          </w:tcPr>
          <w:p w:rsidR="00B23852" w:rsidRPr="00B23852" w:rsidRDefault="00B23852" w:rsidP="00B23852">
            <w:pPr>
              <w:pStyle w:val="1"/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Cs/>
                <w:i w:val="0"/>
                <w:sz w:val="24"/>
                <w:szCs w:val="24"/>
              </w:rPr>
            </w:pPr>
            <w:r w:rsidRPr="00B23852">
              <w:rPr>
                <w:bCs/>
                <w:i w:val="0"/>
                <w:sz w:val="24"/>
                <w:szCs w:val="24"/>
              </w:rPr>
              <w:t>Приложение</w:t>
            </w:r>
          </w:p>
          <w:p w:rsidR="00B23852" w:rsidRDefault="00B23852" w:rsidP="00B2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постановлению </w:t>
            </w:r>
            <w:proofErr w:type="gramStart"/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ЗАТО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Радужный Владимирской области</w:t>
            </w:r>
          </w:p>
          <w:p w:rsidR="00B23852" w:rsidRPr="00B23852" w:rsidRDefault="00B23852" w:rsidP="00B2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3852" w:rsidRPr="00B23852" w:rsidRDefault="00B23852" w:rsidP="00F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т_</w:t>
            </w:r>
            <w:r w:rsidR="00F06C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22.07.2021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F06C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</w:tr>
    </w:tbl>
    <w:p w:rsidR="00B23852" w:rsidRDefault="00B23852" w:rsidP="00DB3628">
      <w:pPr>
        <w:pStyle w:val="1"/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bCs/>
          <w:i w:val="0"/>
          <w:sz w:val="24"/>
          <w:szCs w:val="24"/>
        </w:rPr>
      </w:pPr>
    </w:p>
    <w:p w:rsidR="00DB3628" w:rsidRPr="0049053F" w:rsidRDefault="00DB3628" w:rsidP="00DB3628">
      <w:pPr>
        <w:pStyle w:val="1"/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b/>
          <w:bCs/>
          <w:i w:val="0"/>
          <w:sz w:val="28"/>
          <w:szCs w:val="28"/>
        </w:rPr>
      </w:pPr>
      <w:r w:rsidRPr="0049053F">
        <w:rPr>
          <w:b/>
          <w:bCs/>
          <w:i w:val="0"/>
          <w:sz w:val="28"/>
          <w:szCs w:val="28"/>
        </w:rPr>
        <w:t>Порядок</w:t>
      </w:r>
    </w:p>
    <w:p w:rsidR="00DB3628" w:rsidRPr="0049053F" w:rsidRDefault="00DB3628" w:rsidP="00DB3628">
      <w:pPr>
        <w:pStyle w:val="1"/>
        <w:numPr>
          <w:ilvl w:val="2"/>
          <w:numId w:val="1"/>
        </w:numPr>
        <w:overflowPunct/>
        <w:autoSpaceDE/>
        <w:autoSpaceDN/>
        <w:adjustRightInd/>
        <w:jc w:val="center"/>
        <w:textAlignment w:val="auto"/>
        <w:rPr>
          <w:b/>
          <w:i w:val="0"/>
          <w:sz w:val="28"/>
          <w:szCs w:val="28"/>
        </w:rPr>
      </w:pPr>
      <w:r w:rsidRPr="0049053F">
        <w:rPr>
          <w:b/>
          <w:i w:val="0"/>
          <w:sz w:val="28"/>
          <w:szCs w:val="28"/>
        </w:rPr>
        <w:t>предоставления субсиди</w:t>
      </w:r>
      <w:r w:rsidR="00B14D4C" w:rsidRPr="0049053F">
        <w:rPr>
          <w:b/>
          <w:i w:val="0"/>
          <w:sz w:val="28"/>
          <w:szCs w:val="28"/>
        </w:rPr>
        <w:t>й</w:t>
      </w:r>
      <w:r w:rsidRPr="0049053F">
        <w:rPr>
          <w:b/>
          <w:i w:val="0"/>
          <w:sz w:val="28"/>
          <w:szCs w:val="28"/>
        </w:rPr>
        <w:t xml:space="preserve"> в </w:t>
      </w:r>
      <w:r w:rsidR="00A322C8" w:rsidRPr="0049053F">
        <w:rPr>
          <w:b/>
          <w:i w:val="0"/>
          <w:sz w:val="28"/>
          <w:szCs w:val="28"/>
        </w:rPr>
        <w:t>рамках</w:t>
      </w:r>
      <w:r w:rsidRPr="0049053F">
        <w:rPr>
          <w:b/>
          <w:i w:val="0"/>
          <w:sz w:val="28"/>
          <w:szCs w:val="28"/>
        </w:rPr>
        <w:t xml:space="preserve"> </w:t>
      </w:r>
      <w:r w:rsidR="00B14D4C" w:rsidRPr="0049053F">
        <w:rPr>
          <w:b/>
          <w:i w:val="0"/>
          <w:sz w:val="28"/>
          <w:szCs w:val="28"/>
        </w:rPr>
        <w:t>реализации мероприятий</w:t>
      </w:r>
      <w:r w:rsidRPr="0049053F">
        <w:rPr>
          <w:b/>
          <w:i w:val="0"/>
          <w:sz w:val="28"/>
          <w:szCs w:val="28"/>
        </w:rPr>
        <w:t xml:space="preserve">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 w:rsidRPr="0049053F">
        <w:rPr>
          <w:b/>
          <w:i w:val="0"/>
          <w:sz w:val="28"/>
          <w:szCs w:val="28"/>
        </w:rPr>
        <w:t>объектах</w:t>
      </w:r>
      <w:proofErr w:type="gramEnd"/>
      <w:r w:rsidRPr="0049053F">
        <w:rPr>
          <w:b/>
          <w:i w:val="0"/>
          <w:sz w:val="28"/>
          <w:szCs w:val="28"/>
        </w:rPr>
        <w:t xml:space="preserve"> ЗАТО г.</w:t>
      </w:r>
      <w:r w:rsidR="00B14D4C" w:rsidRPr="0049053F">
        <w:rPr>
          <w:b/>
          <w:i w:val="0"/>
          <w:sz w:val="28"/>
          <w:szCs w:val="28"/>
        </w:rPr>
        <w:t> </w:t>
      </w:r>
      <w:r w:rsidRPr="0049053F">
        <w:rPr>
          <w:b/>
          <w:i w:val="0"/>
          <w:sz w:val="28"/>
          <w:szCs w:val="28"/>
        </w:rPr>
        <w:t>Радужный Владимирской области</w:t>
      </w:r>
      <w:r w:rsidR="00B14D4C" w:rsidRPr="0049053F">
        <w:rPr>
          <w:b/>
          <w:i w:val="0"/>
          <w:sz w:val="28"/>
          <w:szCs w:val="28"/>
        </w:rPr>
        <w:t>»</w:t>
      </w: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73C8">
        <w:rPr>
          <w:rFonts w:ascii="Times New Roman" w:hAnsi="Times New Roman" w:cs="Times New Roman"/>
          <w:b/>
          <w:bCs/>
          <w:sz w:val="28"/>
          <w:szCs w:val="28"/>
        </w:rPr>
        <w:t>1. Общие положения о предоставлении субсидий</w:t>
      </w:r>
      <w:bookmarkStart w:id="0" w:name="_GoBack"/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54" w:rsidRPr="001073C8" w:rsidRDefault="00DB3628" w:rsidP="00DB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1.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E54" w:rsidRPr="001073C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bookmarkEnd w:id="0"/>
      <w:r w:rsidR="007C2E54" w:rsidRPr="001073C8">
        <w:rPr>
          <w:rFonts w:ascii="Times New Roman" w:hAnsi="Times New Roman" w:cs="Times New Roman"/>
          <w:sz w:val="28"/>
          <w:szCs w:val="28"/>
        </w:rPr>
        <w:t>кодексом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</w:t>
      </w:r>
      <w:proofErr w:type="gramEnd"/>
      <w:r w:rsidR="007C2E54" w:rsidRPr="001073C8">
        <w:rPr>
          <w:rFonts w:ascii="Times New Roman" w:hAnsi="Times New Roman" w:cs="Times New Roman"/>
          <w:sz w:val="28"/>
          <w:szCs w:val="28"/>
        </w:rPr>
        <w:t xml:space="preserve"> отдельных положений некоторых актов Правительства Российской Федерации» и определяет </w:t>
      </w:r>
      <w:r w:rsidRPr="001073C8">
        <w:rPr>
          <w:rFonts w:ascii="Times New Roman" w:hAnsi="Times New Roman" w:cs="Times New Roman"/>
          <w:sz w:val="28"/>
          <w:szCs w:val="28"/>
        </w:rPr>
        <w:t xml:space="preserve">условия и порядок предоставления субсидий из бюджета муниципального </w:t>
      </w:r>
      <w:proofErr w:type="gramStart"/>
      <w:r w:rsidRPr="001073C8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1073C8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B14D4C" w:rsidRPr="001073C8">
        <w:rPr>
          <w:rFonts w:ascii="Times New Roman" w:hAnsi="Times New Roman" w:cs="Times New Roman"/>
          <w:sz w:val="28"/>
          <w:szCs w:val="28"/>
        </w:rPr>
        <w:t> </w:t>
      </w:r>
      <w:r w:rsidRPr="001073C8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="00E7102A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1073C8">
        <w:rPr>
          <w:rFonts w:ascii="Times New Roman" w:hAnsi="Times New Roman" w:cs="Times New Roman"/>
          <w:sz w:val="28"/>
          <w:szCs w:val="28"/>
        </w:rPr>
        <w:t xml:space="preserve">в </w:t>
      </w:r>
      <w:r w:rsidR="007E41E7" w:rsidRPr="001073C8">
        <w:rPr>
          <w:rFonts w:ascii="Times New Roman" w:hAnsi="Times New Roman" w:cs="Times New Roman"/>
          <w:sz w:val="28"/>
          <w:szCs w:val="28"/>
        </w:rPr>
        <w:t>рамках</w:t>
      </w:r>
      <w:r w:rsidRPr="001073C8">
        <w:rPr>
          <w:rFonts w:ascii="Times New Roman" w:hAnsi="Times New Roman" w:cs="Times New Roman"/>
          <w:sz w:val="28"/>
          <w:szCs w:val="28"/>
        </w:rPr>
        <w:t xml:space="preserve"> реализации мероприяти</w:t>
      </w:r>
      <w:r w:rsidR="00B14D4C" w:rsidRPr="001073C8">
        <w:rPr>
          <w:rFonts w:ascii="Times New Roman" w:hAnsi="Times New Roman" w:cs="Times New Roman"/>
          <w:sz w:val="28"/>
          <w:szCs w:val="28"/>
        </w:rPr>
        <w:t>й</w:t>
      </w:r>
      <w:r w:rsidRPr="001073C8">
        <w:rPr>
          <w:rFonts w:ascii="Times New Roman" w:hAnsi="Times New Roman" w:cs="Times New Roman"/>
          <w:sz w:val="28"/>
          <w:szCs w:val="28"/>
        </w:rPr>
        <w:t xml:space="preserve">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</w:r>
      <w:r w:rsidR="007C2E54" w:rsidRPr="001073C8">
        <w:rPr>
          <w:rFonts w:ascii="Times New Roman" w:hAnsi="Times New Roman" w:cs="Times New Roman"/>
          <w:sz w:val="28"/>
          <w:szCs w:val="28"/>
        </w:rPr>
        <w:t>.</w:t>
      </w:r>
    </w:p>
    <w:p w:rsidR="00DB3628" w:rsidRPr="001073C8" w:rsidRDefault="007C2E54" w:rsidP="00DB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2.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Pr="001073C8">
        <w:rPr>
          <w:rFonts w:ascii="Times New Roman" w:hAnsi="Times New Roman" w:cs="Times New Roman"/>
          <w:sz w:val="28"/>
          <w:szCs w:val="28"/>
        </w:rPr>
        <w:t>Субсидии предоставляются с ц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елью </w:t>
      </w:r>
      <w:r w:rsidR="00DB3628" w:rsidRPr="001073C8">
        <w:rPr>
          <w:rFonts w:ascii="Times New Roman" w:hAnsi="Times New Roman" w:cs="Times New Roman"/>
          <w:sz w:val="28"/>
          <w:szCs w:val="28"/>
        </w:rPr>
        <w:t>подготовк</w:t>
      </w:r>
      <w:r w:rsidR="00B14D4C" w:rsidRPr="001073C8">
        <w:rPr>
          <w:rFonts w:ascii="Times New Roman" w:hAnsi="Times New Roman" w:cs="Times New Roman"/>
          <w:sz w:val="28"/>
          <w:szCs w:val="28"/>
        </w:rPr>
        <w:t>и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(восстановлени</w:t>
      </w:r>
      <w:r w:rsidR="00B14D4C" w:rsidRPr="001073C8">
        <w:rPr>
          <w:rFonts w:ascii="Times New Roman" w:hAnsi="Times New Roman" w:cs="Times New Roman"/>
          <w:sz w:val="28"/>
          <w:szCs w:val="28"/>
        </w:rPr>
        <w:t>я</w:t>
      </w:r>
      <w:r w:rsidR="00DB3628" w:rsidRPr="001073C8">
        <w:rPr>
          <w:rFonts w:ascii="Times New Roman" w:hAnsi="Times New Roman" w:cs="Times New Roman"/>
          <w:sz w:val="28"/>
          <w:szCs w:val="28"/>
        </w:rPr>
        <w:t>) инженерной, автомобильной и пожарной техники, входящей</w:t>
      </w:r>
      <w:r w:rsidR="00C23012">
        <w:rPr>
          <w:rFonts w:ascii="Times New Roman" w:hAnsi="Times New Roman" w:cs="Times New Roman"/>
          <w:sz w:val="28"/>
          <w:szCs w:val="28"/>
        </w:rPr>
        <w:t xml:space="preserve"> в Перечень территориальных нештатных формирований по обеспечению мероприятий по гражданской </w:t>
      </w:r>
      <w:proofErr w:type="gramStart"/>
      <w:r w:rsidR="00C23012">
        <w:rPr>
          <w:rFonts w:ascii="Times New Roman" w:hAnsi="Times New Roman" w:cs="Times New Roman"/>
          <w:sz w:val="28"/>
          <w:szCs w:val="28"/>
        </w:rPr>
        <w:t>обороне</w:t>
      </w:r>
      <w:proofErr w:type="gramEnd"/>
      <w:r w:rsidR="00C23012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C23012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DB3628" w:rsidRPr="001073C8">
        <w:rPr>
          <w:rFonts w:ascii="Times New Roman" w:hAnsi="Times New Roman" w:cs="Times New Roman"/>
          <w:sz w:val="28"/>
          <w:szCs w:val="28"/>
        </w:rPr>
        <w:t>.</w:t>
      </w:r>
    </w:p>
    <w:p w:rsidR="00B14D4C" w:rsidRPr="001073C8" w:rsidRDefault="007C2E54" w:rsidP="00B14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3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. Получателями субсидии являются муниципальные унитарные предприятия, </w:t>
      </w:r>
      <w:r w:rsidR="00C23012">
        <w:rPr>
          <w:rFonts w:ascii="Times New Roman" w:hAnsi="Times New Roman" w:cs="Times New Roman"/>
          <w:sz w:val="28"/>
          <w:szCs w:val="28"/>
        </w:rPr>
        <w:t xml:space="preserve"> на базе которых создаются </w:t>
      </w:r>
      <w:r w:rsidR="008E1A34">
        <w:rPr>
          <w:rFonts w:ascii="Times New Roman" w:hAnsi="Times New Roman" w:cs="Times New Roman"/>
          <w:sz w:val="28"/>
          <w:szCs w:val="28"/>
        </w:rPr>
        <w:t xml:space="preserve">территориальные нештатные </w:t>
      </w:r>
      <w:r w:rsidR="008E1A34" w:rsidRPr="00792867">
        <w:rPr>
          <w:rFonts w:ascii="Times New Roman" w:hAnsi="Times New Roman" w:cs="Times New Roman"/>
          <w:sz w:val="28"/>
          <w:szCs w:val="28"/>
        </w:rPr>
        <w:t xml:space="preserve">формирования по обеспечению мероприятий по гражданской </w:t>
      </w:r>
      <w:proofErr w:type="gramStart"/>
      <w:r w:rsidR="008E1A34" w:rsidRPr="00792867">
        <w:rPr>
          <w:rFonts w:ascii="Times New Roman" w:hAnsi="Times New Roman" w:cs="Times New Roman"/>
          <w:sz w:val="28"/>
          <w:szCs w:val="28"/>
        </w:rPr>
        <w:t>обороне</w:t>
      </w:r>
      <w:proofErr w:type="gramEnd"/>
      <w:r w:rsidR="008E1A34" w:rsidRPr="00792867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</w:t>
      </w:r>
      <w:r w:rsidR="00966D4A" w:rsidRPr="00792867">
        <w:rPr>
          <w:rFonts w:ascii="Times New Roman" w:hAnsi="Times New Roman" w:cs="Times New Roman"/>
          <w:sz w:val="28"/>
          <w:szCs w:val="28"/>
        </w:rPr>
        <w:t xml:space="preserve">, </w:t>
      </w:r>
      <w:r w:rsidR="008E1A34" w:rsidRPr="00792867">
        <w:rPr>
          <w:rFonts w:ascii="Times New Roman" w:hAnsi="Times New Roman" w:cs="Times New Roman"/>
          <w:sz w:val="28"/>
          <w:szCs w:val="28"/>
        </w:rPr>
        <w:t xml:space="preserve"> </w:t>
      </w:r>
      <w:r w:rsidR="00B14D4C" w:rsidRPr="00792867">
        <w:rPr>
          <w:rFonts w:ascii="Times New Roman" w:hAnsi="Times New Roman" w:cs="Times New Roman"/>
          <w:sz w:val="28"/>
          <w:szCs w:val="28"/>
        </w:rPr>
        <w:t xml:space="preserve">владеющие на праве хозяйственного ведения инженерной, </w:t>
      </w:r>
      <w:r w:rsidR="00966D4A" w:rsidRPr="00792867">
        <w:rPr>
          <w:rFonts w:ascii="Times New Roman" w:hAnsi="Times New Roman" w:cs="Times New Roman"/>
          <w:sz w:val="28"/>
          <w:szCs w:val="28"/>
        </w:rPr>
        <w:t>автомобильной и пожарной техникой</w:t>
      </w:r>
      <w:r w:rsidR="00B14D4C" w:rsidRPr="00792867">
        <w:rPr>
          <w:rFonts w:ascii="Times New Roman" w:hAnsi="Times New Roman" w:cs="Times New Roman"/>
          <w:sz w:val="28"/>
          <w:szCs w:val="28"/>
        </w:rPr>
        <w:t>, входящей</w:t>
      </w:r>
      <w:r w:rsidR="00966D4A" w:rsidRPr="00792867">
        <w:rPr>
          <w:rFonts w:ascii="Times New Roman" w:hAnsi="Times New Roman" w:cs="Times New Roman"/>
          <w:sz w:val="28"/>
          <w:szCs w:val="28"/>
        </w:rPr>
        <w:t xml:space="preserve"> в</w:t>
      </w:r>
      <w:r w:rsidR="00966D4A">
        <w:rPr>
          <w:rFonts w:ascii="Times New Roman" w:hAnsi="Times New Roman" w:cs="Times New Roman"/>
          <w:sz w:val="28"/>
          <w:szCs w:val="28"/>
        </w:rPr>
        <w:t xml:space="preserve"> Перечень территориальных нештатных формирований по обеспечению мероприятий по гражданской обороне ЗАТО г. Радужный</w:t>
      </w:r>
      <w:r w:rsidR="00966D4A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966D4A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 (далее – предприятия).</w:t>
      </w:r>
    </w:p>
    <w:p w:rsidR="00FA3B01" w:rsidRDefault="007C2E54" w:rsidP="00B14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4</w:t>
      </w:r>
      <w:r w:rsidR="00DB3628" w:rsidRPr="001073C8">
        <w:rPr>
          <w:rFonts w:ascii="Times New Roman" w:hAnsi="Times New Roman" w:cs="Times New Roman"/>
          <w:sz w:val="28"/>
          <w:szCs w:val="28"/>
        </w:rPr>
        <w:t>. Субсидии предоставляются для возмещения расходов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 по ремонту, в том числе капитальному, </w:t>
      </w:r>
      <w:r w:rsidRPr="001073C8">
        <w:rPr>
          <w:rFonts w:ascii="Times New Roman" w:hAnsi="Times New Roman" w:cs="Times New Roman"/>
          <w:sz w:val="28"/>
          <w:szCs w:val="28"/>
        </w:rPr>
        <w:t>и (или)</w:t>
      </w:r>
      <w:r w:rsidR="007D3D2E">
        <w:rPr>
          <w:rFonts w:ascii="Times New Roman" w:hAnsi="Times New Roman" w:cs="Times New Roman"/>
          <w:sz w:val="28"/>
          <w:szCs w:val="28"/>
        </w:rPr>
        <w:t xml:space="preserve"> приобретению запасных частей </w:t>
      </w:r>
    </w:p>
    <w:p w:rsidR="00B14D4C" w:rsidRPr="001073C8" w:rsidRDefault="00B14D4C" w:rsidP="00B14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и оборудования для инженерной, автомобильной и пожарной техники, входящей </w:t>
      </w:r>
      <w:r w:rsidR="008E1A34">
        <w:rPr>
          <w:rFonts w:ascii="Times New Roman" w:hAnsi="Times New Roman" w:cs="Times New Roman"/>
          <w:sz w:val="28"/>
          <w:szCs w:val="28"/>
        </w:rPr>
        <w:t xml:space="preserve">в Перечень территориальных нештатных формирований по </w:t>
      </w:r>
      <w:r w:rsidR="008E1A34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обеспечению мероприятий по гражданской </w:t>
      </w:r>
      <w:proofErr w:type="gramStart"/>
      <w:r w:rsidR="008E1A34">
        <w:rPr>
          <w:rFonts w:ascii="Times New Roman" w:hAnsi="Times New Roman" w:cs="Times New Roman"/>
          <w:sz w:val="28"/>
          <w:szCs w:val="28"/>
        </w:rPr>
        <w:t>обороне</w:t>
      </w:r>
      <w:proofErr w:type="gramEnd"/>
      <w:r w:rsidR="008E1A34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8E1A34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8E1A34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1073C8">
        <w:rPr>
          <w:rFonts w:ascii="Times New Roman" w:hAnsi="Times New Roman" w:cs="Times New Roman"/>
          <w:sz w:val="28"/>
          <w:szCs w:val="28"/>
        </w:rPr>
        <w:t>.</w:t>
      </w:r>
    </w:p>
    <w:p w:rsidR="00B14D4C" w:rsidRPr="001073C8" w:rsidRDefault="007C2E54" w:rsidP="00B14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5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. Главным распорядителем бюджетных средств, до которого как до получателя средств </w:t>
      </w:r>
      <w:proofErr w:type="gramStart"/>
      <w:r w:rsidR="00E7102A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E7102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</w:t>
      </w:r>
      <w:r w:rsidR="00B14D4C" w:rsidRPr="001073C8">
        <w:rPr>
          <w:rFonts w:ascii="Times New Roman" w:hAnsi="Times New Roman" w:cs="Times New Roman"/>
          <w:sz w:val="28"/>
          <w:szCs w:val="28"/>
        </w:rPr>
        <w:t>доведены лимиты бюджетных обязательств на предоставление субсидий на соответствующий финансовый год и плановый период является муниципальное казенное учреждение «Городской комитет муниципального хозяйства ЗАТО г. Радужный Владим</w:t>
      </w:r>
      <w:r w:rsidRPr="001073C8">
        <w:rPr>
          <w:rFonts w:ascii="Times New Roman" w:hAnsi="Times New Roman" w:cs="Times New Roman"/>
          <w:sz w:val="28"/>
          <w:szCs w:val="28"/>
        </w:rPr>
        <w:t>ирской области» (далее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Pr="001073C8">
        <w:rPr>
          <w:rFonts w:ascii="Times New Roman" w:hAnsi="Times New Roman" w:cs="Times New Roman"/>
          <w:sz w:val="28"/>
          <w:szCs w:val="28"/>
        </w:rPr>
        <w:t xml:space="preserve">– </w:t>
      </w:r>
      <w:r w:rsidR="00B14D4C" w:rsidRPr="001073C8">
        <w:rPr>
          <w:rFonts w:ascii="Times New Roman" w:hAnsi="Times New Roman" w:cs="Times New Roman"/>
          <w:sz w:val="28"/>
          <w:szCs w:val="28"/>
        </w:rPr>
        <w:t>МКУ «ГКМХ»)</w:t>
      </w:r>
      <w:r w:rsidRPr="001073C8">
        <w:rPr>
          <w:rFonts w:ascii="Times New Roman" w:hAnsi="Times New Roman" w:cs="Times New Roman"/>
          <w:sz w:val="28"/>
          <w:szCs w:val="28"/>
        </w:rPr>
        <w:t>.</w:t>
      </w:r>
    </w:p>
    <w:p w:rsidR="007C2E54" w:rsidRPr="001073C8" w:rsidRDefault="007C2E54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"/>
      <w:bookmarkEnd w:id="1"/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73C8">
        <w:rPr>
          <w:rFonts w:ascii="Times New Roman" w:hAnsi="Times New Roman" w:cs="Times New Roman"/>
          <w:b/>
          <w:bCs/>
          <w:sz w:val="28"/>
          <w:szCs w:val="28"/>
        </w:rPr>
        <w:t>2. Условия и порядок предоставления субсидий</w:t>
      </w: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1D3" w:rsidRPr="001073C8" w:rsidRDefault="001073C8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"/>
      <w:bookmarkEnd w:id="2"/>
      <w:r w:rsidRPr="001073C8">
        <w:rPr>
          <w:rFonts w:ascii="Times New Roman" w:hAnsi="Times New Roman" w:cs="Times New Roman"/>
          <w:sz w:val="28"/>
          <w:szCs w:val="28"/>
        </w:rPr>
        <w:t>6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. </w:t>
      </w:r>
      <w:r w:rsidR="005221D3" w:rsidRPr="001073C8">
        <w:rPr>
          <w:rFonts w:ascii="Times New Roman" w:hAnsi="Times New Roman" w:cs="Times New Roman"/>
          <w:sz w:val="28"/>
          <w:szCs w:val="28"/>
        </w:rPr>
        <w:t xml:space="preserve">Для получения субсидии предприятия направляют в МКУ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«ГКМХ»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письменное обращение с указанием </w:t>
      </w:r>
      <w:r w:rsidR="004E02D2" w:rsidRPr="001073C8">
        <w:rPr>
          <w:rFonts w:ascii="Times New Roman" w:hAnsi="Times New Roman" w:cs="Times New Roman"/>
          <w:sz w:val="28"/>
          <w:szCs w:val="28"/>
        </w:rPr>
        <w:t>размер</w:t>
      </w:r>
      <w:r w:rsidR="007C2E54" w:rsidRPr="001073C8">
        <w:rPr>
          <w:rFonts w:ascii="Times New Roman" w:hAnsi="Times New Roman" w:cs="Times New Roman"/>
          <w:sz w:val="28"/>
          <w:szCs w:val="28"/>
        </w:rPr>
        <w:t>а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 субсидии с приложением следующих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подтверждающих произведенные расходы </w:t>
      </w:r>
      <w:r w:rsidR="004E02D2" w:rsidRPr="001073C8">
        <w:rPr>
          <w:rFonts w:ascii="Times New Roman" w:hAnsi="Times New Roman" w:cs="Times New Roman"/>
          <w:sz w:val="28"/>
          <w:szCs w:val="28"/>
        </w:rPr>
        <w:t>документов</w:t>
      </w:r>
      <w:r w:rsidR="005221D3" w:rsidRPr="001073C8">
        <w:rPr>
          <w:rFonts w:ascii="Times New Roman" w:hAnsi="Times New Roman" w:cs="Times New Roman"/>
          <w:sz w:val="28"/>
          <w:szCs w:val="28"/>
        </w:rPr>
        <w:t>:</w:t>
      </w:r>
    </w:p>
    <w:p w:rsidR="005221D3" w:rsidRPr="001073C8" w:rsidRDefault="005221D3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1)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Pr="001073C8">
        <w:rPr>
          <w:rFonts w:ascii="Times New Roman" w:hAnsi="Times New Roman" w:cs="Times New Roman"/>
          <w:sz w:val="28"/>
          <w:szCs w:val="28"/>
        </w:rPr>
        <w:t xml:space="preserve"> выполнения восстановительных (ремонтных) работ силами и средствами (материалы и запасные части) подрядных организаций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– заверенных в установленном порядке </w:t>
      </w:r>
      <w:r w:rsidRPr="001073C8">
        <w:rPr>
          <w:rFonts w:ascii="Times New Roman" w:hAnsi="Times New Roman" w:cs="Times New Roman"/>
          <w:sz w:val="28"/>
          <w:szCs w:val="28"/>
        </w:rPr>
        <w:t>копи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й договора (договоров) подряда, </w:t>
      </w:r>
      <w:r w:rsidRPr="001073C8">
        <w:rPr>
          <w:rFonts w:ascii="Times New Roman" w:hAnsi="Times New Roman" w:cs="Times New Roman"/>
          <w:sz w:val="28"/>
          <w:szCs w:val="28"/>
        </w:rPr>
        <w:t>актов вы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полненных работ, </w:t>
      </w:r>
      <w:r w:rsidRPr="001073C8">
        <w:rPr>
          <w:rFonts w:ascii="Times New Roman" w:hAnsi="Times New Roman" w:cs="Times New Roman"/>
          <w:sz w:val="28"/>
          <w:szCs w:val="28"/>
        </w:rPr>
        <w:t>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gramStart"/>
      <w:r w:rsidRPr="001073C8">
        <w:rPr>
          <w:rFonts w:ascii="Times New Roman" w:hAnsi="Times New Roman" w:cs="Times New Roman"/>
          <w:sz w:val="28"/>
          <w:szCs w:val="28"/>
        </w:rPr>
        <w:t>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>-фактуры</w:t>
      </w:r>
      <w:proofErr w:type="gramEnd"/>
      <w:r w:rsidRPr="001073C8">
        <w:rPr>
          <w:rFonts w:ascii="Times New Roman" w:hAnsi="Times New Roman" w:cs="Times New Roman"/>
          <w:sz w:val="28"/>
          <w:szCs w:val="28"/>
        </w:rPr>
        <w:t>;</w:t>
      </w:r>
    </w:p>
    <w:p w:rsidR="005221D3" w:rsidRPr="001073C8" w:rsidRDefault="005221D3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2) </w:t>
      </w:r>
      <w:r w:rsidR="007C2E54" w:rsidRPr="001073C8">
        <w:rPr>
          <w:rFonts w:ascii="Times New Roman" w:hAnsi="Times New Roman" w:cs="Times New Roman"/>
          <w:sz w:val="28"/>
          <w:szCs w:val="28"/>
        </w:rPr>
        <w:t>в случае</w:t>
      </w:r>
      <w:r w:rsidRPr="001073C8">
        <w:rPr>
          <w:rFonts w:ascii="Times New Roman" w:hAnsi="Times New Roman" w:cs="Times New Roman"/>
          <w:sz w:val="28"/>
          <w:szCs w:val="28"/>
        </w:rPr>
        <w:t xml:space="preserve"> выполнения восстановительных (ремонтных) работ силами подрядных организаций материалами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 (</w:t>
      </w:r>
      <w:r w:rsidRPr="001073C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C2E54" w:rsidRPr="001073C8">
        <w:rPr>
          <w:rFonts w:ascii="Times New Roman" w:hAnsi="Times New Roman" w:cs="Times New Roman"/>
          <w:sz w:val="28"/>
          <w:szCs w:val="28"/>
        </w:rPr>
        <w:t>запасными частями</w:t>
      </w:r>
      <w:r w:rsidRPr="001073C8">
        <w:rPr>
          <w:rFonts w:ascii="Times New Roman" w:hAnsi="Times New Roman" w:cs="Times New Roman"/>
          <w:sz w:val="28"/>
          <w:szCs w:val="28"/>
        </w:rPr>
        <w:t>, оборудованием</w:t>
      </w:r>
      <w:r w:rsidR="007C2E54" w:rsidRPr="001073C8">
        <w:rPr>
          <w:rFonts w:ascii="Times New Roman" w:hAnsi="Times New Roman" w:cs="Times New Roman"/>
          <w:sz w:val="28"/>
          <w:szCs w:val="28"/>
        </w:rPr>
        <w:t>)</w:t>
      </w:r>
      <w:r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7C2E54" w:rsidRPr="001073C8">
        <w:rPr>
          <w:rFonts w:ascii="Times New Roman" w:hAnsi="Times New Roman" w:cs="Times New Roman"/>
          <w:sz w:val="28"/>
          <w:szCs w:val="28"/>
        </w:rPr>
        <w:t>предприятия –</w:t>
      </w:r>
      <w:r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заверенных в установленном порядке </w:t>
      </w:r>
      <w:r w:rsidRPr="001073C8">
        <w:rPr>
          <w:rFonts w:ascii="Times New Roman" w:hAnsi="Times New Roman" w:cs="Times New Roman"/>
          <w:sz w:val="28"/>
          <w:szCs w:val="28"/>
        </w:rPr>
        <w:t>копи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й договора (договоров) подряда, актов выполненных работ, </w:t>
      </w:r>
      <w:r w:rsidRPr="001073C8">
        <w:rPr>
          <w:rFonts w:ascii="Times New Roman" w:hAnsi="Times New Roman" w:cs="Times New Roman"/>
          <w:sz w:val="28"/>
          <w:szCs w:val="28"/>
        </w:rPr>
        <w:t>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gramStart"/>
      <w:r w:rsidRPr="001073C8">
        <w:rPr>
          <w:rFonts w:ascii="Times New Roman" w:hAnsi="Times New Roman" w:cs="Times New Roman"/>
          <w:sz w:val="28"/>
          <w:szCs w:val="28"/>
        </w:rPr>
        <w:t>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="007D3D2E">
        <w:rPr>
          <w:rFonts w:ascii="Times New Roman" w:hAnsi="Times New Roman" w:cs="Times New Roman"/>
          <w:sz w:val="28"/>
          <w:szCs w:val="28"/>
        </w:rPr>
        <w:t>-фактуры</w:t>
      </w:r>
      <w:proofErr w:type="gramEnd"/>
      <w:r w:rsidR="007D3D2E">
        <w:rPr>
          <w:rFonts w:ascii="Times New Roman" w:hAnsi="Times New Roman" w:cs="Times New Roman"/>
          <w:sz w:val="28"/>
          <w:szCs w:val="28"/>
        </w:rPr>
        <w:t>,</w:t>
      </w:r>
      <w:r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7C2E54" w:rsidRPr="001073C8">
        <w:rPr>
          <w:rFonts w:ascii="Times New Roman" w:hAnsi="Times New Roman" w:cs="Times New Roman"/>
          <w:sz w:val="28"/>
          <w:szCs w:val="28"/>
        </w:rPr>
        <w:t>а также накладных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 приобретение зап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асных </w:t>
      </w:r>
      <w:r w:rsidRPr="001073C8">
        <w:rPr>
          <w:rFonts w:ascii="Times New Roman" w:hAnsi="Times New Roman" w:cs="Times New Roman"/>
          <w:sz w:val="28"/>
          <w:szCs w:val="28"/>
        </w:rPr>
        <w:t>частей, оборудования;</w:t>
      </w:r>
    </w:p>
    <w:p w:rsidR="005221D3" w:rsidRPr="001073C8" w:rsidRDefault="005221D3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3)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073C8">
        <w:rPr>
          <w:rFonts w:ascii="Times New Roman" w:hAnsi="Times New Roman" w:cs="Times New Roman"/>
          <w:sz w:val="28"/>
          <w:szCs w:val="28"/>
        </w:rPr>
        <w:t xml:space="preserve">выполнения восстановительных (ремонтных) работ хозяйственным способом (силами </w:t>
      </w:r>
      <w:r w:rsidR="007C2E54" w:rsidRPr="001073C8">
        <w:rPr>
          <w:rFonts w:ascii="Times New Roman" w:hAnsi="Times New Roman" w:cs="Times New Roman"/>
          <w:sz w:val="28"/>
          <w:szCs w:val="28"/>
        </w:rPr>
        <w:t>предприятия) – заверенных в установленном порядке</w:t>
      </w:r>
      <w:r w:rsidRPr="001073C8">
        <w:rPr>
          <w:rFonts w:ascii="Times New Roman" w:hAnsi="Times New Roman" w:cs="Times New Roman"/>
          <w:sz w:val="28"/>
          <w:szCs w:val="28"/>
        </w:rPr>
        <w:t xml:space="preserve"> копи</w:t>
      </w:r>
      <w:r w:rsidR="007C2E54" w:rsidRPr="001073C8">
        <w:rPr>
          <w:rFonts w:ascii="Times New Roman" w:hAnsi="Times New Roman" w:cs="Times New Roman"/>
          <w:sz w:val="28"/>
          <w:szCs w:val="28"/>
        </w:rPr>
        <w:t>й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накладн</w:t>
      </w:r>
      <w:r w:rsidR="007C2E54" w:rsidRPr="001073C8">
        <w:rPr>
          <w:rFonts w:ascii="Times New Roman" w:hAnsi="Times New Roman" w:cs="Times New Roman"/>
          <w:sz w:val="28"/>
          <w:szCs w:val="28"/>
        </w:rPr>
        <w:t>ых</w:t>
      </w:r>
      <w:r w:rsidRPr="001073C8">
        <w:rPr>
          <w:rFonts w:ascii="Times New Roman" w:hAnsi="Times New Roman" w:cs="Times New Roman"/>
          <w:sz w:val="28"/>
          <w:szCs w:val="28"/>
        </w:rPr>
        <w:t>, 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 xml:space="preserve"> и (или) 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>-фактуры на приобретение зап</w:t>
      </w:r>
      <w:r w:rsidR="0049591C" w:rsidRPr="001073C8">
        <w:rPr>
          <w:rFonts w:ascii="Times New Roman" w:hAnsi="Times New Roman" w:cs="Times New Roman"/>
          <w:sz w:val="28"/>
          <w:szCs w:val="28"/>
        </w:rPr>
        <w:t>асных частей</w:t>
      </w:r>
      <w:r w:rsidRPr="001073C8">
        <w:rPr>
          <w:rFonts w:ascii="Times New Roman" w:hAnsi="Times New Roman" w:cs="Times New Roman"/>
          <w:sz w:val="28"/>
          <w:szCs w:val="28"/>
        </w:rPr>
        <w:t>, оборудования, акт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 устан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овку указанных запасных частей </w:t>
      </w:r>
      <w:r w:rsidRPr="001073C8">
        <w:rPr>
          <w:rFonts w:ascii="Times New Roman" w:hAnsi="Times New Roman" w:cs="Times New Roman"/>
          <w:sz w:val="28"/>
          <w:szCs w:val="28"/>
        </w:rPr>
        <w:t>или оборудования на инженерную, автомобильную и пожарную технику</w:t>
      </w:r>
      <w:r w:rsidR="007D3D2E">
        <w:rPr>
          <w:rFonts w:ascii="Times New Roman" w:hAnsi="Times New Roman" w:cs="Times New Roman"/>
          <w:sz w:val="28"/>
          <w:szCs w:val="28"/>
        </w:rPr>
        <w:t>, входящую</w:t>
      </w:r>
      <w:r w:rsidR="007D3D2E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7D3D2E">
        <w:rPr>
          <w:rFonts w:ascii="Times New Roman" w:hAnsi="Times New Roman" w:cs="Times New Roman"/>
          <w:sz w:val="28"/>
          <w:szCs w:val="28"/>
        </w:rPr>
        <w:t xml:space="preserve">в Перечень территориальных нештатных формирований по обеспечению мероприятий по гражданской </w:t>
      </w:r>
      <w:proofErr w:type="gramStart"/>
      <w:r w:rsidR="007D3D2E">
        <w:rPr>
          <w:rFonts w:ascii="Times New Roman" w:hAnsi="Times New Roman" w:cs="Times New Roman"/>
          <w:sz w:val="28"/>
          <w:szCs w:val="28"/>
        </w:rPr>
        <w:t>обороне</w:t>
      </w:r>
      <w:proofErr w:type="gramEnd"/>
      <w:r w:rsidR="007D3D2E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7D3D2E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7D3D2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7D3D2E" w:rsidRPr="001073C8">
        <w:rPr>
          <w:rFonts w:ascii="Times New Roman" w:hAnsi="Times New Roman" w:cs="Times New Roman"/>
          <w:sz w:val="28"/>
          <w:szCs w:val="28"/>
        </w:rPr>
        <w:t>.</w:t>
      </w:r>
    </w:p>
    <w:p w:rsidR="0049591C" w:rsidRPr="001073C8" w:rsidRDefault="001073C8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7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.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со дня получения документов, предусмотренных пунктом </w:t>
      </w:r>
      <w:r w:rsidRPr="001073C8">
        <w:rPr>
          <w:rFonts w:ascii="Times New Roman" w:hAnsi="Times New Roman" w:cs="Times New Roman"/>
          <w:sz w:val="28"/>
          <w:szCs w:val="28"/>
        </w:rPr>
        <w:t>6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Pr="001073C8">
        <w:rPr>
          <w:rFonts w:ascii="Times New Roman" w:hAnsi="Times New Roman" w:cs="Times New Roman"/>
          <w:sz w:val="28"/>
          <w:szCs w:val="28"/>
        </w:rPr>
        <w:t>н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астоящего Порядка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МКУ </w:t>
      </w:r>
      <w:r w:rsidR="0049591C" w:rsidRPr="001073C8">
        <w:rPr>
          <w:rFonts w:ascii="Times New Roman" w:hAnsi="Times New Roman" w:cs="Times New Roman"/>
          <w:sz w:val="28"/>
          <w:szCs w:val="28"/>
        </w:rPr>
        <w:t>«</w:t>
      </w:r>
      <w:r w:rsidR="004E02D2" w:rsidRPr="001073C8">
        <w:rPr>
          <w:rFonts w:ascii="Times New Roman" w:hAnsi="Times New Roman" w:cs="Times New Roman"/>
          <w:sz w:val="28"/>
          <w:szCs w:val="28"/>
        </w:rPr>
        <w:t>ГКМХ»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="0049591C" w:rsidRPr="001073C8">
        <w:rPr>
          <w:rFonts w:ascii="Times New Roman" w:hAnsi="Times New Roman" w:cs="Times New Roman"/>
          <w:sz w:val="28"/>
          <w:szCs w:val="28"/>
        </w:rPr>
        <w:t>обращение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49591C" w:rsidRPr="001073C8">
        <w:rPr>
          <w:rFonts w:ascii="Times New Roman" w:hAnsi="Times New Roman" w:cs="Times New Roman"/>
          <w:sz w:val="28"/>
          <w:szCs w:val="28"/>
        </w:rPr>
        <w:t>предприятия,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проводит анализ предоставленных предприятием документов,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по результатам которого заключает с предприятием соглашение </w:t>
      </w:r>
      <w:r w:rsidRPr="001073C8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по форме, утвержденной финансовым управлением </w:t>
      </w:r>
      <w:proofErr w:type="gramStart"/>
      <w:r w:rsidR="0049591C" w:rsidRPr="001073C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9591C" w:rsidRPr="001073C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</w:t>
      </w:r>
      <w:r w:rsidR="007D3D2E">
        <w:rPr>
          <w:rFonts w:ascii="Times New Roman" w:hAnsi="Times New Roman" w:cs="Times New Roman"/>
          <w:sz w:val="28"/>
          <w:szCs w:val="28"/>
        </w:rPr>
        <w:t>,</w:t>
      </w:r>
      <w:r w:rsidR="00E7102A">
        <w:rPr>
          <w:rFonts w:ascii="Times New Roman" w:hAnsi="Times New Roman" w:cs="Times New Roman"/>
          <w:sz w:val="28"/>
          <w:szCs w:val="28"/>
        </w:rPr>
        <w:t xml:space="preserve"> или принимает решение об отказе в предоставлении субсидии</w:t>
      </w:r>
      <w:r w:rsidR="0049591C" w:rsidRPr="001073C8">
        <w:rPr>
          <w:rFonts w:ascii="Times New Roman" w:hAnsi="Times New Roman" w:cs="Times New Roman"/>
          <w:sz w:val="28"/>
          <w:szCs w:val="28"/>
        </w:rPr>
        <w:t>.</w:t>
      </w:r>
    </w:p>
    <w:p w:rsidR="001073C8" w:rsidRPr="001073C8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8</w:t>
      </w:r>
      <w:r w:rsidR="0049591C" w:rsidRPr="001073C8">
        <w:rPr>
          <w:rFonts w:ascii="Times New Roman" w:hAnsi="Times New Roman" w:cs="Times New Roman"/>
          <w:sz w:val="28"/>
          <w:szCs w:val="28"/>
        </w:rPr>
        <w:t>. Размер субсидии</w:t>
      </w:r>
      <w:r w:rsidRPr="001073C8">
        <w:rPr>
          <w:rFonts w:ascii="Times New Roman" w:hAnsi="Times New Roman" w:cs="Times New Roman"/>
          <w:sz w:val="28"/>
          <w:szCs w:val="28"/>
        </w:rPr>
        <w:t xml:space="preserve"> определяется на основании представленных в соответствии с пунктом 6 настоящего Порядка подтверждающих документов в пределах бюджетных ассигнований, предусмотренных решением Совета народных </w:t>
      </w:r>
      <w:proofErr w:type="gramStart"/>
      <w:r w:rsidRPr="001073C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1073C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о бюджете</w:t>
      </w:r>
      <w:r w:rsidR="00E7102A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 </w:t>
      </w:r>
      <w:r w:rsidR="007D3D2E">
        <w:rPr>
          <w:rFonts w:ascii="Times New Roman" w:hAnsi="Times New Roman" w:cs="Times New Roman"/>
          <w:sz w:val="28"/>
          <w:szCs w:val="28"/>
        </w:rPr>
        <w:t xml:space="preserve">текущий финансовый год и плановый период 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цели, указанные в пункте 2 настоящего Порядка.</w:t>
      </w:r>
    </w:p>
    <w:p w:rsidR="00DB3628" w:rsidRPr="001073C8" w:rsidRDefault="001073C8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49591C" w:rsidRPr="001073C8">
        <w:rPr>
          <w:rFonts w:ascii="Times New Roman" w:hAnsi="Times New Roman" w:cs="Times New Roman"/>
          <w:sz w:val="28"/>
          <w:szCs w:val="28"/>
        </w:rPr>
        <w:t>. Основаниями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49591C" w:rsidRPr="001073C8">
        <w:rPr>
          <w:rFonts w:ascii="Times New Roman" w:hAnsi="Times New Roman" w:cs="Times New Roman"/>
          <w:sz w:val="28"/>
          <w:szCs w:val="28"/>
        </w:rPr>
        <w:t>предприятию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в предоставлении субсидии является: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073C8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1073C8">
        <w:rPr>
          <w:rFonts w:ascii="Times New Roman" w:hAnsi="Times New Roman" w:cs="Times New Roman"/>
          <w:sz w:val="28"/>
          <w:szCs w:val="28"/>
        </w:rPr>
        <w:t xml:space="preserve"> (предоставление не в полном объеме) документов, предусмотренных пунктом </w:t>
      </w:r>
      <w:r w:rsidR="00E7102A">
        <w:rPr>
          <w:rFonts w:ascii="Times New Roman" w:hAnsi="Times New Roman" w:cs="Times New Roman"/>
          <w:sz w:val="28"/>
          <w:szCs w:val="28"/>
        </w:rPr>
        <w:t>6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предприятием информации;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3) отказ предприятия от предоставления информации, необходимой для заключения соглашения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1073C8">
        <w:rPr>
          <w:rFonts w:ascii="Times New Roman" w:hAnsi="Times New Roman" w:cs="Times New Roman"/>
          <w:sz w:val="28"/>
          <w:szCs w:val="28"/>
        </w:rPr>
        <w:t>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4) отказ предприятия от заключения соглашения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1073C8">
        <w:rPr>
          <w:rFonts w:ascii="Times New Roman" w:hAnsi="Times New Roman" w:cs="Times New Roman"/>
          <w:sz w:val="28"/>
          <w:szCs w:val="28"/>
        </w:rPr>
        <w:t>.</w:t>
      </w:r>
    </w:p>
    <w:p w:rsidR="001073C8" w:rsidRPr="001073C8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10. В случае уменьшения МКУ «ГКМХ» ранее доведенных лимитов бюджетных обязательств на предоставление субсидии на цели, указанные в пункте 2 настоящего Порядка, приводящего к невозможности предоставления субсидии в размере, определенном в соглашении, согласуются новые условия соглашения или при </w:t>
      </w:r>
      <w:proofErr w:type="spellStart"/>
      <w:r w:rsidRPr="001073C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073C8">
        <w:rPr>
          <w:rFonts w:ascii="Times New Roman" w:hAnsi="Times New Roman" w:cs="Times New Roman"/>
          <w:sz w:val="28"/>
          <w:szCs w:val="28"/>
        </w:rPr>
        <w:t xml:space="preserve"> согласия по новым условиям, соглашение о предоставлении субсидии расторгается.</w:t>
      </w:r>
    </w:p>
    <w:p w:rsidR="001073C8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11. МКУ «ГКМХ» перечисляет субсидию на расчетный счет, открытый предприятию в российской кредитной организации, по реквизитам и в срок, указанным в согла</w:t>
      </w:r>
      <w:r w:rsidR="00E03536">
        <w:rPr>
          <w:rFonts w:ascii="Times New Roman" w:hAnsi="Times New Roman" w:cs="Times New Roman"/>
          <w:sz w:val="28"/>
          <w:szCs w:val="28"/>
        </w:rPr>
        <w:t>шении о предоставлении субсидии, при этом срок перечисления субсидии не может превышать 10 рабочих дней, следующих за днем принятия решения о предоставлении субсидии.</w:t>
      </w:r>
    </w:p>
    <w:p w:rsidR="00E7102A" w:rsidRPr="001073C8" w:rsidRDefault="00E7102A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Результатом предоставления </w:t>
      </w:r>
      <w:r w:rsidRPr="00240FA4">
        <w:rPr>
          <w:rFonts w:ascii="Times New Roman" w:hAnsi="Times New Roman" w:cs="Times New Roman"/>
          <w:sz w:val="28"/>
          <w:szCs w:val="28"/>
        </w:rPr>
        <w:t>субсидии</w:t>
      </w:r>
      <w:r w:rsidR="008E1A34" w:rsidRPr="00240FA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E1A34" w:rsidRPr="008E1A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3B9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3B9">
        <w:rPr>
          <w:rFonts w:ascii="Times New Roman" w:hAnsi="Times New Roman" w:cs="Times New Roman"/>
          <w:sz w:val="28"/>
          <w:szCs w:val="28"/>
        </w:rPr>
        <w:t>пригодной</w:t>
      </w:r>
      <w:r>
        <w:rPr>
          <w:rFonts w:ascii="Times New Roman" w:hAnsi="Times New Roman" w:cs="Times New Roman"/>
          <w:sz w:val="28"/>
          <w:szCs w:val="28"/>
        </w:rPr>
        <w:t xml:space="preserve"> к применению </w:t>
      </w:r>
      <w:r w:rsidRPr="001073C8">
        <w:rPr>
          <w:rFonts w:ascii="Times New Roman" w:hAnsi="Times New Roman" w:cs="Times New Roman"/>
          <w:sz w:val="28"/>
          <w:szCs w:val="28"/>
        </w:rPr>
        <w:t xml:space="preserve">инженерной, автомобильной и пожарной техники, входящей в </w:t>
      </w:r>
      <w:r w:rsidR="008E1A34">
        <w:rPr>
          <w:rFonts w:ascii="Times New Roman" w:hAnsi="Times New Roman" w:cs="Times New Roman"/>
          <w:sz w:val="28"/>
          <w:szCs w:val="28"/>
        </w:rPr>
        <w:t xml:space="preserve">Перечень территориальных нештатных формирований по обеспечению мероприятий по гражданской </w:t>
      </w:r>
      <w:proofErr w:type="gramStart"/>
      <w:r w:rsidR="008E1A34">
        <w:rPr>
          <w:rFonts w:ascii="Times New Roman" w:hAnsi="Times New Roman" w:cs="Times New Roman"/>
          <w:sz w:val="28"/>
          <w:szCs w:val="28"/>
        </w:rPr>
        <w:t>обороне</w:t>
      </w:r>
      <w:proofErr w:type="gramEnd"/>
      <w:r w:rsidR="008E1A34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8E1A34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8E1A34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792867">
        <w:rPr>
          <w:rFonts w:ascii="Times New Roman" w:hAnsi="Times New Roman" w:cs="Times New Roman"/>
          <w:sz w:val="28"/>
          <w:szCs w:val="28"/>
        </w:rPr>
        <w:t>. Значения количественных показателей</w:t>
      </w:r>
      <w:r w:rsidR="008933B9" w:rsidRPr="00792867">
        <w:rPr>
          <w:rFonts w:ascii="Times New Roman" w:hAnsi="Times New Roman" w:cs="Times New Roman"/>
          <w:sz w:val="28"/>
          <w:szCs w:val="28"/>
        </w:rPr>
        <w:t>, необходимых для оценки</w:t>
      </w:r>
      <w:r w:rsidRPr="00792867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 w:rsidR="008933B9" w:rsidRPr="00792867">
        <w:rPr>
          <w:rFonts w:ascii="Times New Roman" w:hAnsi="Times New Roman" w:cs="Times New Roman"/>
          <w:sz w:val="28"/>
          <w:szCs w:val="28"/>
        </w:rPr>
        <w:t>,</w:t>
      </w:r>
      <w:r w:rsidRPr="00792867">
        <w:rPr>
          <w:rFonts w:ascii="Times New Roman" w:hAnsi="Times New Roman" w:cs="Times New Roman"/>
          <w:sz w:val="28"/>
          <w:szCs w:val="28"/>
        </w:rPr>
        <w:t xml:space="preserve"> определяется условиями согл</w:t>
      </w:r>
      <w:r w:rsidR="00792867">
        <w:rPr>
          <w:rFonts w:ascii="Times New Roman" w:hAnsi="Times New Roman" w:cs="Times New Roman"/>
          <w:sz w:val="28"/>
          <w:szCs w:val="28"/>
        </w:rPr>
        <w:t>ашения о предоставлении субсидии</w:t>
      </w:r>
      <w:r w:rsidRPr="007928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73C8" w:rsidRPr="001073C8" w:rsidRDefault="00E7102A" w:rsidP="007D3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073C8" w:rsidRPr="001073C8">
        <w:rPr>
          <w:rFonts w:ascii="Times New Roman" w:hAnsi="Times New Roman" w:cs="Times New Roman"/>
          <w:sz w:val="28"/>
          <w:szCs w:val="28"/>
        </w:rPr>
        <w:t>. Отчет об осуществлении расходов, источником финансового обеспечения которых является субсидия, формируется предприятием по форме и в сроки, установленным в соглашении о предоставлении субсидии.</w:t>
      </w:r>
    </w:p>
    <w:p w:rsidR="001073C8" w:rsidRDefault="001073C8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73C8" w:rsidRDefault="001073C8" w:rsidP="001073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B183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 целей и порядка предоставления субсидии и ответственность за их несоблюдение</w:t>
      </w:r>
    </w:p>
    <w:p w:rsidR="001073C8" w:rsidRDefault="001073C8" w:rsidP="00107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3C8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10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Проверка соблюдения условий, целей и порядка предоставления субсидии</w:t>
      </w:r>
      <w:r w:rsidR="008933B9" w:rsidRPr="00792867">
        <w:rPr>
          <w:rFonts w:ascii="Times New Roman" w:hAnsi="Times New Roman" w:cs="Times New Roman"/>
          <w:sz w:val="28"/>
          <w:szCs w:val="28"/>
        </w:rPr>
        <w:t>, а также достижения значений результатов и показателей</w:t>
      </w:r>
      <w:r w:rsidR="00E03536" w:rsidRPr="00792867">
        <w:rPr>
          <w:rFonts w:ascii="Times New Roman" w:hAnsi="Times New Roman" w:cs="Times New Roman"/>
          <w:sz w:val="28"/>
          <w:szCs w:val="28"/>
        </w:rPr>
        <w:t>, указанных в пункте 12 настоящего Порядка</w:t>
      </w:r>
      <w:r w:rsidR="00E0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осуществляется МКУ «ГКМХ» и уполномоченным органом финансового контроля</w:t>
      </w:r>
      <w:r w:rsidR="00966D4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966D4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966D4A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 w:rsidR="007D3D2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="00966D4A">
        <w:rPr>
          <w:rFonts w:ascii="Times New Roman" w:hAnsi="Times New Roman" w:cs="Times New Roman"/>
          <w:sz w:val="28"/>
          <w:szCs w:val="28"/>
        </w:rPr>
        <w:t>(далее</w:t>
      </w:r>
      <w:r w:rsidR="007D3D2E">
        <w:rPr>
          <w:rFonts w:ascii="Times New Roman" w:hAnsi="Times New Roman" w:cs="Times New Roman"/>
          <w:sz w:val="28"/>
          <w:szCs w:val="28"/>
        </w:rPr>
        <w:t xml:space="preserve"> - </w:t>
      </w:r>
      <w:r w:rsidR="00966D4A">
        <w:rPr>
          <w:rFonts w:ascii="Times New Roman" w:hAnsi="Times New Roman" w:cs="Times New Roman"/>
          <w:sz w:val="28"/>
          <w:szCs w:val="28"/>
        </w:rPr>
        <w:t xml:space="preserve"> орган финансового контроля)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1073C8" w:rsidRPr="00792867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10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случае установления в ходе проведения проверок орга</w:t>
      </w:r>
      <w:r w:rsidR="00966D4A">
        <w:rPr>
          <w:rFonts w:ascii="Times New Roman" w:hAnsi="Times New Roman" w:cs="Times New Roman"/>
          <w:sz w:val="28"/>
          <w:szCs w:val="28"/>
        </w:rPr>
        <w:t>нами, указанными в пункте 14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фактов нарушения предприятием условий, целей и порядка предоставления субсидии или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недостоверных сведений, </w:t>
      </w:r>
      <w:r w:rsidR="00E03536" w:rsidRPr="00792867">
        <w:rPr>
          <w:rFonts w:ascii="Times New Roman" w:hAnsi="Times New Roman" w:cs="Times New Roman"/>
          <w:sz w:val="28"/>
          <w:szCs w:val="28"/>
        </w:rPr>
        <w:t xml:space="preserve">или фактов </w:t>
      </w:r>
      <w:proofErr w:type="spellStart"/>
      <w:r w:rsidR="00E03536" w:rsidRPr="0079286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E03536" w:rsidRPr="00792867">
        <w:rPr>
          <w:rFonts w:ascii="Times New Roman" w:hAnsi="Times New Roman" w:cs="Times New Roman"/>
          <w:sz w:val="28"/>
          <w:szCs w:val="28"/>
        </w:rPr>
        <w:t xml:space="preserve"> значений результатов и показателей, указанных в пункте 12 настоящего Порядка </w:t>
      </w:r>
      <w:r w:rsidRPr="00792867"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</w:t>
      </w:r>
      <w:proofErr w:type="gramStart"/>
      <w:r w:rsidRPr="00792867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792867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в полном объеме.</w:t>
      </w:r>
    </w:p>
    <w:p w:rsidR="001073C8" w:rsidRPr="00792867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867">
        <w:rPr>
          <w:rFonts w:ascii="Times New Roman" w:hAnsi="Times New Roman" w:cs="Times New Roman"/>
          <w:sz w:val="28"/>
          <w:szCs w:val="28"/>
        </w:rPr>
        <w:t xml:space="preserve">Возврат средств субсидии в </w:t>
      </w:r>
      <w:proofErr w:type="gramStart"/>
      <w:r w:rsidRPr="00792867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792867">
        <w:rPr>
          <w:rFonts w:ascii="Times New Roman" w:hAnsi="Times New Roman" w:cs="Times New Roman"/>
          <w:sz w:val="28"/>
          <w:szCs w:val="28"/>
        </w:rPr>
        <w:t xml:space="preserve"> </w:t>
      </w:r>
      <w:r w:rsidR="00E7102A" w:rsidRPr="00792867">
        <w:rPr>
          <w:rFonts w:ascii="Times New Roman" w:hAnsi="Times New Roman" w:cs="Times New Roman"/>
          <w:sz w:val="28"/>
          <w:szCs w:val="28"/>
        </w:rPr>
        <w:t xml:space="preserve">ЗАТО г. Радужный Владимирской области </w:t>
      </w:r>
      <w:r w:rsidRPr="0079286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E216B" w:rsidRPr="00792867">
        <w:rPr>
          <w:rFonts w:ascii="Times New Roman" w:hAnsi="Times New Roman" w:cs="Times New Roman"/>
          <w:sz w:val="28"/>
          <w:szCs w:val="28"/>
        </w:rPr>
        <w:t>предприятием</w:t>
      </w:r>
      <w:r w:rsidRPr="00792867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0E216B" w:rsidRPr="00792867">
        <w:rPr>
          <w:rFonts w:ascii="Times New Roman" w:hAnsi="Times New Roman" w:cs="Times New Roman"/>
          <w:sz w:val="28"/>
          <w:szCs w:val="28"/>
        </w:rPr>
        <w:t>0</w:t>
      </w:r>
      <w:r w:rsidRPr="00792867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соответствующего требования </w:t>
      </w:r>
      <w:r w:rsidR="000E216B" w:rsidRPr="00792867">
        <w:rPr>
          <w:rFonts w:ascii="Times New Roman" w:hAnsi="Times New Roman" w:cs="Times New Roman"/>
          <w:sz w:val="28"/>
          <w:szCs w:val="28"/>
        </w:rPr>
        <w:t>МКУ «ГКМХ»</w:t>
      </w:r>
      <w:r w:rsidRPr="00792867">
        <w:rPr>
          <w:rFonts w:ascii="Times New Roman" w:hAnsi="Times New Roman" w:cs="Times New Roman"/>
          <w:sz w:val="28"/>
          <w:szCs w:val="28"/>
        </w:rPr>
        <w:t xml:space="preserve"> или органа финансового контроля</w:t>
      </w:r>
      <w:r w:rsidR="00966D4A" w:rsidRPr="00792867">
        <w:rPr>
          <w:rFonts w:ascii="Times New Roman" w:hAnsi="Times New Roman" w:cs="Times New Roman"/>
          <w:sz w:val="28"/>
          <w:szCs w:val="28"/>
        </w:rPr>
        <w:t>.</w:t>
      </w:r>
    </w:p>
    <w:p w:rsidR="001073C8" w:rsidRDefault="00E7102A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867">
        <w:rPr>
          <w:rFonts w:ascii="Times New Roman" w:hAnsi="Times New Roman" w:cs="Times New Roman"/>
          <w:sz w:val="28"/>
          <w:szCs w:val="28"/>
        </w:rPr>
        <w:t>16</w:t>
      </w:r>
      <w:r w:rsidR="001073C8" w:rsidRPr="00792867">
        <w:rPr>
          <w:rFonts w:ascii="Times New Roman" w:hAnsi="Times New Roman" w:cs="Times New Roman"/>
          <w:sz w:val="28"/>
          <w:szCs w:val="28"/>
        </w:rPr>
        <w:t xml:space="preserve">. В случае невыполнения требований </w:t>
      </w:r>
      <w:r w:rsidR="000E216B" w:rsidRPr="00792867">
        <w:rPr>
          <w:rFonts w:ascii="Times New Roman" w:hAnsi="Times New Roman" w:cs="Times New Roman"/>
          <w:sz w:val="28"/>
          <w:szCs w:val="28"/>
        </w:rPr>
        <w:t>МКУ «ГКМХ»</w:t>
      </w:r>
      <w:r w:rsidR="001073C8" w:rsidRPr="00792867">
        <w:rPr>
          <w:rFonts w:ascii="Times New Roman" w:hAnsi="Times New Roman" w:cs="Times New Roman"/>
          <w:sz w:val="28"/>
          <w:szCs w:val="28"/>
        </w:rPr>
        <w:t xml:space="preserve"> или органа финансового контроля о возврате средств субсидии, использованных не по целевому назначению, к получателю субсидии применяются меры</w:t>
      </w:r>
      <w:r w:rsidR="001073C8">
        <w:rPr>
          <w:rFonts w:ascii="Times New Roman" w:hAnsi="Times New Roman" w:cs="Times New Roman"/>
          <w:sz w:val="28"/>
          <w:szCs w:val="28"/>
        </w:rPr>
        <w:t xml:space="preserve"> ответственности, установленные законодательством Российской Федерации.</w:t>
      </w:r>
    </w:p>
    <w:sectPr w:rsidR="001073C8" w:rsidSect="00711AC7">
      <w:pgSz w:w="12240" w:h="15840"/>
      <w:pgMar w:top="567" w:right="736" w:bottom="510" w:left="187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CAE"/>
    <w:rsid w:val="00016CAE"/>
    <w:rsid w:val="000C16C5"/>
    <w:rsid w:val="000E216B"/>
    <w:rsid w:val="001073C8"/>
    <w:rsid w:val="00213A1D"/>
    <w:rsid w:val="00240FA4"/>
    <w:rsid w:val="0049053F"/>
    <w:rsid w:val="0049591C"/>
    <w:rsid w:val="004E02D2"/>
    <w:rsid w:val="005221D3"/>
    <w:rsid w:val="00525858"/>
    <w:rsid w:val="006948FC"/>
    <w:rsid w:val="007123F1"/>
    <w:rsid w:val="00781FC4"/>
    <w:rsid w:val="00792867"/>
    <w:rsid w:val="007C2E54"/>
    <w:rsid w:val="007D3D2E"/>
    <w:rsid w:val="007E1AB3"/>
    <w:rsid w:val="007E41E7"/>
    <w:rsid w:val="008029E4"/>
    <w:rsid w:val="008933B9"/>
    <w:rsid w:val="008C428B"/>
    <w:rsid w:val="008E1A34"/>
    <w:rsid w:val="00913693"/>
    <w:rsid w:val="00966D4A"/>
    <w:rsid w:val="00A322C8"/>
    <w:rsid w:val="00B14D4C"/>
    <w:rsid w:val="00B23852"/>
    <w:rsid w:val="00B25EB4"/>
    <w:rsid w:val="00B522E5"/>
    <w:rsid w:val="00C23012"/>
    <w:rsid w:val="00C87F1A"/>
    <w:rsid w:val="00D2783C"/>
    <w:rsid w:val="00D740E9"/>
    <w:rsid w:val="00DB3628"/>
    <w:rsid w:val="00E03536"/>
    <w:rsid w:val="00E7102A"/>
    <w:rsid w:val="00EF769F"/>
    <w:rsid w:val="00F06CFA"/>
    <w:rsid w:val="00F27542"/>
    <w:rsid w:val="00F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9F"/>
  </w:style>
  <w:style w:type="paragraph" w:styleId="1">
    <w:name w:val="heading 1"/>
    <w:basedOn w:val="a"/>
    <w:next w:val="a"/>
    <w:link w:val="10"/>
    <w:qFormat/>
    <w:rsid w:val="00DB362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628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3">
    <w:name w:val="Body Text Indent"/>
    <w:basedOn w:val="a"/>
    <w:link w:val="a4"/>
    <w:rsid w:val="005221D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21D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23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5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4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362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628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3">
    <w:name w:val="Body Text Indent"/>
    <w:basedOn w:val="a"/>
    <w:link w:val="a4"/>
    <w:rsid w:val="005221D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21D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23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gkmh98</cp:lastModifiedBy>
  <cp:revision>6</cp:revision>
  <cp:lastPrinted>2021-07-22T06:03:00Z</cp:lastPrinted>
  <dcterms:created xsi:type="dcterms:W3CDTF">2021-07-21T07:05:00Z</dcterms:created>
  <dcterms:modified xsi:type="dcterms:W3CDTF">2021-07-23T13:38:00Z</dcterms:modified>
</cp:coreProperties>
</file>