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48" w:rsidRPr="002E5A71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E5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</w:p>
    <w:p w:rsidR="00706348" w:rsidRPr="002E5A71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5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</w:t>
      </w:r>
      <w:proofErr w:type="gramStart"/>
      <w:r w:rsidRPr="002E5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E5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ЗАТО г. Радужный </w:t>
      </w:r>
    </w:p>
    <w:p w:rsidR="00706348" w:rsidRPr="002E5A71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5A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Владимирской области</w:t>
      </w:r>
    </w:p>
    <w:p w:rsidR="00706348" w:rsidRPr="002E5A71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2E5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C9188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17.12.2018</w:t>
      </w:r>
      <w:r w:rsidRPr="002E5A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C9188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1877</w:t>
      </w:r>
    </w:p>
    <w:p w:rsidR="00576A97" w:rsidRPr="002E5A71" w:rsidRDefault="00576A97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348" w:rsidRPr="002E5A71" w:rsidRDefault="00706348" w:rsidP="00706348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 w:rsidRPr="002E5A71">
        <w:rPr>
          <w:b w:val="0"/>
          <w:sz w:val="28"/>
          <w:szCs w:val="28"/>
        </w:rPr>
        <w:t>Изменения</w:t>
      </w:r>
    </w:p>
    <w:p w:rsidR="003754A2" w:rsidRDefault="00706348" w:rsidP="00706348">
      <w:pPr>
        <w:pStyle w:val="ConsPlusTitle"/>
        <w:widowControl/>
        <w:ind w:firstLine="709"/>
        <w:jc w:val="center"/>
        <w:rPr>
          <w:b w:val="0"/>
          <w:color w:val="000000"/>
          <w:sz w:val="28"/>
          <w:szCs w:val="28"/>
        </w:rPr>
      </w:pPr>
      <w:r w:rsidRPr="002E5A71">
        <w:rPr>
          <w:b w:val="0"/>
          <w:sz w:val="28"/>
          <w:szCs w:val="28"/>
        </w:rPr>
        <w:t xml:space="preserve">к административному регламенту предоставления муниципальной услуги по выдаче разрешения на ввод объекта в эксплуатацию, утвержденному постановлением </w:t>
      </w:r>
      <w:proofErr w:type="gramStart"/>
      <w:r w:rsidRPr="002E5A71">
        <w:rPr>
          <w:b w:val="0"/>
          <w:sz w:val="28"/>
          <w:szCs w:val="28"/>
        </w:rPr>
        <w:t>администрации</w:t>
      </w:r>
      <w:proofErr w:type="gramEnd"/>
      <w:r w:rsidRPr="002E5A71">
        <w:rPr>
          <w:b w:val="0"/>
          <w:sz w:val="28"/>
          <w:szCs w:val="28"/>
        </w:rPr>
        <w:t xml:space="preserve"> ЗАТО г. Радужный </w:t>
      </w:r>
      <w:r w:rsidRPr="002E5A71">
        <w:rPr>
          <w:b w:val="0"/>
          <w:color w:val="000000"/>
          <w:sz w:val="28"/>
          <w:szCs w:val="28"/>
        </w:rPr>
        <w:t xml:space="preserve">Владимирской области </w:t>
      </w:r>
    </w:p>
    <w:p w:rsidR="00706348" w:rsidRPr="002E5A71" w:rsidRDefault="003754A2" w:rsidP="00706348">
      <w:pPr>
        <w:pStyle w:val="ConsPlusTitle"/>
        <w:widowControl/>
        <w:ind w:firstLine="709"/>
        <w:jc w:val="center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от </w:t>
      </w:r>
      <w:r w:rsidR="00706348" w:rsidRPr="002E5A71">
        <w:rPr>
          <w:b w:val="0"/>
          <w:color w:val="000000" w:themeColor="text1"/>
          <w:sz w:val="28"/>
          <w:szCs w:val="28"/>
        </w:rPr>
        <w:t>09.11.2017 г. №  1782,</w:t>
      </w:r>
      <w:r w:rsidR="00706348" w:rsidRPr="002E5A71">
        <w:rPr>
          <w:b w:val="0"/>
          <w:sz w:val="28"/>
          <w:szCs w:val="28"/>
        </w:rPr>
        <w:t xml:space="preserve"> в редакции от 13.02.2018 г. №  192</w:t>
      </w:r>
      <w:r w:rsidR="00706348" w:rsidRPr="002E5A71">
        <w:rPr>
          <w:b w:val="0"/>
          <w:color w:val="000000" w:themeColor="text1"/>
          <w:sz w:val="28"/>
          <w:szCs w:val="28"/>
        </w:rPr>
        <w:t>.</w:t>
      </w:r>
    </w:p>
    <w:p w:rsidR="00706348" w:rsidRPr="002E5A71" w:rsidRDefault="00706348" w:rsidP="00706348">
      <w:pPr>
        <w:pStyle w:val="ConsPlusTitle"/>
        <w:widowControl/>
        <w:ind w:firstLine="709"/>
        <w:jc w:val="center"/>
        <w:rPr>
          <w:b w:val="0"/>
          <w:color w:val="000000" w:themeColor="text1"/>
          <w:sz w:val="28"/>
          <w:szCs w:val="28"/>
        </w:rPr>
      </w:pPr>
    </w:p>
    <w:p w:rsidR="00706348" w:rsidRPr="002E5A71" w:rsidRDefault="00706348" w:rsidP="00706348">
      <w:pPr>
        <w:pStyle w:val="ConsPlusTitle"/>
        <w:widowControl/>
        <w:ind w:firstLine="709"/>
        <w:jc w:val="both"/>
        <w:rPr>
          <w:rFonts w:eastAsia="Arial Unicode MS" w:cs="Tahoma"/>
          <w:b w:val="0"/>
          <w:color w:val="000000"/>
          <w:sz w:val="28"/>
          <w:szCs w:val="28"/>
          <w:lang w:bidi="en-US"/>
        </w:rPr>
      </w:pPr>
      <w:r w:rsidRPr="002E5A71">
        <w:rPr>
          <w:rFonts w:eastAsia="Arial Unicode MS" w:cs="Tahoma"/>
          <w:b w:val="0"/>
          <w:color w:val="000000"/>
          <w:sz w:val="28"/>
          <w:szCs w:val="28"/>
          <w:lang w:bidi="en-US"/>
        </w:rPr>
        <w:t xml:space="preserve">1. </w:t>
      </w:r>
      <w:r w:rsidR="00700C40" w:rsidRPr="002E5A71">
        <w:rPr>
          <w:rFonts w:eastAsia="Arial Unicode MS" w:cs="Tahoma"/>
          <w:b w:val="0"/>
          <w:color w:val="000000"/>
          <w:sz w:val="28"/>
          <w:szCs w:val="28"/>
          <w:lang w:bidi="en-US"/>
        </w:rPr>
        <w:t>Первый абзац пункта 1.2. изложить в следующей редакции:</w:t>
      </w:r>
    </w:p>
    <w:p w:rsidR="00700C40" w:rsidRPr="002E5A71" w:rsidRDefault="00700C40" w:rsidP="0070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 xml:space="preserve">«1.2. </w:t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заявителем является 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t>
      </w:r>
      <w:r w:rsidR="00C27F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E5A71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C27F59">
        <w:rPr>
          <w:rFonts w:ascii="Times New Roman" w:hAnsi="Times New Roman" w:cs="Times New Roman"/>
          <w:sz w:val="28"/>
          <w:szCs w:val="28"/>
        </w:rPr>
        <w:t>»</w:t>
      </w:r>
      <w:r w:rsidRPr="002E5A71">
        <w:rPr>
          <w:rFonts w:ascii="Times New Roman" w:hAnsi="Times New Roman" w:cs="Times New Roman"/>
          <w:sz w:val="28"/>
          <w:szCs w:val="28"/>
        </w:rPr>
        <w:t xml:space="preserve">, Государственная корпорация по космической деятельности </w:t>
      </w:r>
      <w:r w:rsidR="00C27F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E5A71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C27F59">
        <w:rPr>
          <w:rFonts w:ascii="Times New Roman" w:hAnsi="Times New Roman" w:cs="Times New Roman"/>
          <w:sz w:val="28"/>
          <w:szCs w:val="28"/>
        </w:rPr>
        <w:t>»</w:t>
      </w:r>
      <w:r w:rsidRPr="002E5A71">
        <w:rPr>
          <w:rFonts w:ascii="Times New Roman" w:hAnsi="Times New Roman" w:cs="Times New Roman"/>
          <w:sz w:val="28"/>
          <w:szCs w:val="28"/>
        </w:rPr>
        <w:t>, органы управления государственными внебюджетными фондами или органы местного</w:t>
      </w:r>
      <w:proofErr w:type="gramEnd"/>
      <w:r w:rsidRPr="002E5A71">
        <w:rPr>
          <w:rFonts w:ascii="Times New Roman" w:hAnsi="Times New Roman" w:cs="Times New Roman"/>
          <w:sz w:val="28"/>
          <w:szCs w:val="28"/>
        </w:rPr>
        <w:t xml:space="preserve">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</w:t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706348" w:rsidRPr="002E5A71" w:rsidRDefault="00700C40" w:rsidP="00706348">
      <w:pPr>
        <w:pStyle w:val="ConsPlusTitle"/>
        <w:widowControl/>
        <w:ind w:firstLine="709"/>
        <w:jc w:val="both"/>
        <w:rPr>
          <w:rFonts w:eastAsia="Arial Unicode MS" w:cs="Tahoma"/>
          <w:b w:val="0"/>
          <w:color w:val="000000"/>
          <w:sz w:val="28"/>
          <w:szCs w:val="28"/>
          <w:lang w:bidi="en-US"/>
        </w:rPr>
      </w:pPr>
      <w:r w:rsidRPr="002E5A71">
        <w:rPr>
          <w:rFonts w:eastAsia="Arial Unicode MS" w:cs="Tahoma"/>
          <w:b w:val="0"/>
          <w:color w:val="000000"/>
          <w:sz w:val="28"/>
          <w:szCs w:val="28"/>
          <w:lang w:bidi="en-US"/>
        </w:rPr>
        <w:t>2.</w:t>
      </w:r>
      <w:r w:rsidR="0012005E" w:rsidRPr="002E5A71">
        <w:rPr>
          <w:rFonts w:eastAsia="Arial Unicode MS" w:cs="Tahoma"/>
          <w:b w:val="0"/>
          <w:color w:val="000000"/>
          <w:sz w:val="28"/>
          <w:szCs w:val="28"/>
          <w:lang w:bidi="en-US"/>
        </w:rPr>
        <w:t xml:space="preserve"> Четвертый абзац пункта 2.4 изложить в следующей редакции:</w:t>
      </w:r>
    </w:p>
    <w:p w:rsidR="0012005E" w:rsidRPr="002E5A71" w:rsidRDefault="0012005E" w:rsidP="00120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>«Разрешение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земельногоучастка</w:t>
      </w:r>
      <w:proofErr w:type="gramEnd"/>
      <w:r w:rsidRPr="002E5A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>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 земельным</w:t>
      </w:r>
      <w:proofErr w:type="gramEnd"/>
      <w:r w:rsidRPr="002E5A71">
        <w:rPr>
          <w:rFonts w:ascii="Times New Roman" w:hAnsi="Times New Roman" w:cs="Times New Roman"/>
          <w:sz w:val="28"/>
          <w:szCs w:val="28"/>
        </w:rPr>
        <w:t xml:space="preserve"> и иным законодательством Российской Федерации</w:t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tab/>
      </w:r>
      <w:r w:rsidRPr="002E5A71">
        <w:rPr>
          <w:rFonts w:ascii="Times New Roman" w:hAnsi="Times New Roman" w:cs="Times New Roman"/>
          <w:sz w:val="28"/>
          <w:szCs w:val="28"/>
        </w:rPr>
        <w:t>3. Пункт 2.7. изложить в следующей редакции: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lastRenderedPageBreak/>
        <w:tab/>
        <w:t>«2.7. Перечень документов, необходимых для предоставления муниципальной услуги о выдаче разрешения на ввод объекта в эксплуатацию.</w:t>
      </w:r>
    </w:p>
    <w:p w:rsidR="002228BF" w:rsidRPr="002E5A71" w:rsidRDefault="002228BF" w:rsidP="002228BF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A71">
        <w:rPr>
          <w:rFonts w:ascii="Times New Roman" w:eastAsia="Times New Roman" w:hAnsi="Times New Roman" w:cs="Times New Roman"/>
          <w:sz w:val="28"/>
          <w:szCs w:val="28"/>
        </w:rPr>
        <w:t>1) заявление установленной формы (Приложение № 1 к регламенту);</w:t>
      </w:r>
    </w:p>
    <w:p w:rsidR="002228BF" w:rsidRPr="002E5A71" w:rsidRDefault="002228BF" w:rsidP="00222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документ, удостоверяющий личность заявителя или представителя заявителя в установленном законе порядке (представляется оригинал для снятия копии </w:t>
      </w:r>
      <w:r w:rsidRPr="002E5A71">
        <w:rPr>
          <w:rFonts w:ascii="Times New Roman" w:hAnsi="Times New Roman" w:cs="Times New Roman"/>
          <w:sz w:val="28"/>
          <w:szCs w:val="28"/>
        </w:rPr>
        <w:t>или копия, заверенная в установленном законом порядке</w:t>
      </w:r>
      <w:r w:rsidRPr="002E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(снятие копии с оригинала документа, удостоверяющего личность заявителя, осуществляется с письменного согласия заявителя об обработке персональных данных);  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>4)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2E5A71">
        <w:rPr>
          <w:rFonts w:ascii="Times New Roman" w:hAnsi="Times New Roman" w:cs="Times New Roman"/>
          <w:sz w:val="28"/>
          <w:szCs w:val="28"/>
        </w:rPr>
        <w:t xml:space="preserve"> образование земельного участка;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  <w:t>5) разрешение на строительство;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  <w:t>6)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>7)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2E5A71">
        <w:rPr>
          <w:rFonts w:ascii="Times New Roman" w:hAnsi="Times New Roman" w:cs="Times New Roman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  <w:t>8)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>9)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 xml:space="preserve">10) заключение органа государственного строительного надзора (в случае, если предусмотрено осуществление государственного строительного надзора в </w:t>
      </w:r>
      <w:r w:rsidRPr="002E5A7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9" w:history="1">
        <w:r w:rsidRPr="002E5A71">
          <w:rPr>
            <w:rFonts w:ascii="Times New Roman" w:hAnsi="Times New Roman" w:cs="Times New Roman"/>
            <w:sz w:val="28"/>
            <w:szCs w:val="28"/>
          </w:rPr>
          <w:t>частью 1 статьи 54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  Градостроительного кодекса РФ)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</w:t>
      </w:r>
      <w:proofErr w:type="gramEnd"/>
      <w:r w:rsidRPr="002E5A71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власти, </w:t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>выдаваемое</w:t>
      </w:r>
      <w:proofErr w:type="gramEnd"/>
      <w:r w:rsidRPr="002E5A71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10" w:history="1">
        <w:r w:rsidRPr="002E5A71">
          <w:rPr>
            <w:rFonts w:ascii="Times New Roman" w:hAnsi="Times New Roman" w:cs="Times New Roman"/>
            <w:sz w:val="28"/>
            <w:szCs w:val="28"/>
          </w:rPr>
          <w:t>частью 7 статьи 54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РФ;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  <w:t xml:space="preserve">11) документ, подтверждающий заключение </w:t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2E5A71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</w:t>
      </w:r>
      <w:hyperlink r:id="rId11" w:history="1">
        <w:r w:rsidRPr="002E5A7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  <w:t xml:space="preserve">12)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2" w:history="1">
        <w:r w:rsidRPr="002E5A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  <w:t xml:space="preserve">13) технический план объекта капитального строительства, подготовленный в соответствии с Федеральным </w:t>
      </w:r>
      <w:hyperlink r:id="rId13" w:history="1">
        <w:r w:rsidRPr="002E5A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 от 13 июля 2015 года № 218-ФЗ «О государственной регистрации недвижимости».</w:t>
      </w:r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  <w:t xml:space="preserve">2.7.1. </w:t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</w:t>
      </w:r>
      <w:proofErr w:type="spellStart"/>
      <w:r w:rsidRPr="002E5A71">
        <w:rPr>
          <w:rFonts w:ascii="Times New Roman" w:hAnsi="Times New Roman" w:cs="Times New Roman"/>
          <w:sz w:val="28"/>
          <w:szCs w:val="28"/>
        </w:rPr>
        <w:t>впод</w:t>
      </w:r>
      <w:hyperlink w:anchor="Par1" w:history="1">
        <w:r w:rsidRPr="002E5A71">
          <w:rPr>
            <w:rFonts w:ascii="Times New Roman" w:hAnsi="Times New Roman" w:cs="Times New Roman"/>
            <w:sz w:val="28"/>
            <w:szCs w:val="28"/>
          </w:rPr>
          <w:t>пунктах</w:t>
        </w:r>
        <w:proofErr w:type="spellEnd"/>
        <w:r w:rsidRPr="002E5A71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" w:history="1">
        <w:r w:rsidRPr="002E5A7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" w:history="1">
        <w:r w:rsidRPr="002E5A7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5" w:history="1">
        <w:r w:rsidRPr="002E5A71">
          <w:rPr>
            <w:rFonts w:ascii="Times New Roman" w:hAnsi="Times New Roman" w:cs="Times New Roman"/>
            <w:sz w:val="28"/>
            <w:szCs w:val="28"/>
          </w:rPr>
          <w:t>10 пункта 2.7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 настоящего регламента, запрашиваются </w:t>
      </w:r>
      <w:r w:rsidRPr="002E5A71">
        <w:rPr>
          <w:rFonts w:ascii="Times New Roman" w:eastAsia="Times New Roman" w:hAnsi="Times New Roman" w:cs="Times New Roman"/>
          <w:sz w:val="28"/>
          <w:szCs w:val="28"/>
        </w:rPr>
        <w:t>органом местного самоуправления</w:t>
      </w:r>
      <w:r w:rsidRPr="002E5A71">
        <w:rPr>
          <w:rFonts w:ascii="Times New Roman" w:hAnsi="Times New Roman" w:cs="Times New Roman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proofErr w:type="gramEnd"/>
    </w:p>
    <w:p w:rsidR="002228BF" w:rsidRPr="002E5A71" w:rsidRDefault="002228BF" w:rsidP="002228B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E5A71">
        <w:rPr>
          <w:rFonts w:ascii="Times New Roman" w:hAnsi="Times New Roman" w:cs="Times New Roman"/>
          <w:sz w:val="28"/>
          <w:szCs w:val="28"/>
        </w:rPr>
        <w:tab/>
        <w:t>2.7.2. Документы, указанные в под</w:t>
      </w:r>
      <w:hyperlink w:anchor="Par1" w:history="1">
        <w:r w:rsidRPr="002E5A71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" w:history="1">
        <w:r w:rsidRPr="002E5A7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" w:history="1">
        <w:r w:rsidRPr="002E5A7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" w:history="1">
        <w:r w:rsidRPr="002E5A71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E5A7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" w:history="1">
        <w:r w:rsidRPr="002E5A71">
          <w:rPr>
            <w:rFonts w:ascii="Times New Roman" w:hAnsi="Times New Roman" w:cs="Times New Roman"/>
            <w:sz w:val="28"/>
            <w:szCs w:val="28"/>
          </w:rPr>
          <w:t>9</w:t>
        </w:r>
        <w:hyperlink w:anchor="Par15" w:history="1">
          <w:r w:rsidRPr="002E5A71">
            <w:rPr>
              <w:rFonts w:ascii="Times New Roman" w:hAnsi="Times New Roman" w:cs="Times New Roman"/>
              <w:sz w:val="28"/>
              <w:szCs w:val="28"/>
            </w:rPr>
            <w:t xml:space="preserve"> пункта 2.7</w:t>
          </w:r>
        </w:hyperlink>
        <w:r w:rsidRPr="002E5A71">
          <w:rPr>
            <w:rFonts w:ascii="Times New Roman" w:hAnsi="Times New Roman" w:cs="Times New Roman"/>
            <w:sz w:val="28"/>
            <w:szCs w:val="28"/>
          </w:rPr>
          <w:t xml:space="preserve"> настоящего регламента</w:t>
        </w:r>
      </w:hyperlink>
      <w:r w:rsidRPr="002E5A71">
        <w:rPr>
          <w:rFonts w:ascii="Times New Roman" w:hAnsi="Times New Roman" w:cs="Times New Roman"/>
          <w:sz w:val="28"/>
          <w:szCs w:val="28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proofErr w:type="gramStart"/>
      <w:r w:rsidRPr="002E5A71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2E5A71">
        <w:rPr>
          <w:rFonts w:ascii="Times New Roman" w:hAnsi="Times New Roman" w:cs="Times New Roman"/>
          <w:sz w:val="28"/>
          <w:szCs w:val="28"/>
        </w:rPr>
        <w:t xml:space="preserve">сли документы, указанные в </w:t>
      </w:r>
      <w:hyperlink w:anchor="Par13" w:history="1">
        <w:hyperlink w:anchor="Par15" w:history="1">
          <w:r w:rsidRPr="002E5A71">
            <w:rPr>
              <w:rFonts w:ascii="Times New Roman" w:hAnsi="Times New Roman" w:cs="Times New Roman"/>
              <w:sz w:val="28"/>
              <w:szCs w:val="28"/>
            </w:rPr>
            <w:t>пункте 2.7</w:t>
          </w:r>
        </w:hyperlink>
        <w:r w:rsidRPr="002E5A71">
          <w:rPr>
            <w:rFonts w:ascii="Times New Roman" w:hAnsi="Times New Roman" w:cs="Times New Roman"/>
            <w:sz w:val="28"/>
            <w:szCs w:val="28"/>
          </w:rPr>
          <w:t xml:space="preserve"> настоящего регламента</w:t>
        </w:r>
      </w:hyperlink>
      <w:r w:rsidRPr="002E5A71">
        <w:rPr>
          <w:rFonts w:ascii="Times New Roman" w:hAnsi="Times New Roman" w:cs="Times New Roman"/>
          <w:sz w:val="28"/>
          <w:szCs w:val="28"/>
        </w:rPr>
        <w:t>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 местного самоуправления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5717FC" w:rsidRPr="002E5A71" w:rsidRDefault="002228BF" w:rsidP="00706348">
      <w:pPr>
        <w:pStyle w:val="ConsPlusTitle"/>
        <w:widowControl/>
        <w:ind w:firstLine="709"/>
        <w:jc w:val="both"/>
        <w:rPr>
          <w:rFonts w:eastAsia="Arial Unicode MS" w:cs="Tahoma"/>
          <w:b w:val="0"/>
          <w:color w:val="000000"/>
          <w:sz w:val="28"/>
          <w:szCs w:val="28"/>
          <w:lang w:bidi="en-US"/>
        </w:rPr>
      </w:pPr>
      <w:r w:rsidRPr="002E5A71">
        <w:rPr>
          <w:rFonts w:eastAsia="Arial Unicode MS" w:cs="Tahoma"/>
          <w:b w:val="0"/>
          <w:color w:val="000000"/>
          <w:sz w:val="28"/>
          <w:szCs w:val="28"/>
          <w:lang w:bidi="en-US"/>
        </w:rPr>
        <w:t>4</w:t>
      </w:r>
      <w:r w:rsidR="00701438" w:rsidRPr="002E5A71">
        <w:rPr>
          <w:rFonts w:eastAsia="Arial Unicode MS" w:cs="Tahoma"/>
          <w:b w:val="0"/>
          <w:color w:val="000000"/>
          <w:sz w:val="28"/>
          <w:szCs w:val="28"/>
          <w:lang w:bidi="en-US"/>
        </w:rPr>
        <w:t>. В подпункте 4 пункта 2.11 слова «</w:t>
      </w:r>
      <w:r w:rsidR="00701438" w:rsidRPr="002E5A71">
        <w:rPr>
          <w:b w:val="0"/>
          <w:sz w:val="28"/>
          <w:szCs w:val="28"/>
        </w:rPr>
        <w:t>(данное основание не применяется в отношении объектов индивидуального жилищного строительства)» исключить.</w:t>
      </w:r>
    </w:p>
    <w:p w:rsidR="00706348" w:rsidRPr="00547BC9" w:rsidRDefault="002228BF" w:rsidP="00706348">
      <w:pPr>
        <w:pStyle w:val="ConsPlusTitle"/>
        <w:widowControl/>
        <w:ind w:firstLine="709"/>
        <w:jc w:val="both"/>
        <w:rPr>
          <w:rFonts w:eastAsia="Arial Unicode MS" w:cs="Tahoma"/>
          <w:b w:val="0"/>
          <w:sz w:val="28"/>
          <w:szCs w:val="28"/>
          <w:lang w:bidi="en-US"/>
        </w:rPr>
      </w:pPr>
      <w:r w:rsidRPr="00547BC9">
        <w:rPr>
          <w:rFonts w:eastAsia="Arial Unicode MS" w:cs="Tahoma"/>
          <w:b w:val="0"/>
          <w:sz w:val="28"/>
          <w:szCs w:val="28"/>
          <w:lang w:bidi="en-US"/>
        </w:rPr>
        <w:t>5</w:t>
      </w:r>
      <w:r w:rsidR="00701438" w:rsidRPr="00547BC9">
        <w:rPr>
          <w:rFonts w:eastAsia="Arial Unicode MS" w:cs="Tahoma"/>
          <w:b w:val="0"/>
          <w:sz w:val="28"/>
          <w:szCs w:val="28"/>
          <w:lang w:bidi="en-US"/>
        </w:rPr>
        <w:t>. Подпункт 5 пункта 2.</w:t>
      </w:r>
      <w:r w:rsidR="00BE43DD" w:rsidRPr="00547BC9">
        <w:rPr>
          <w:rFonts w:eastAsia="Arial Unicode MS" w:cs="Tahoma"/>
          <w:b w:val="0"/>
          <w:sz w:val="28"/>
          <w:szCs w:val="28"/>
          <w:lang w:bidi="en-US"/>
        </w:rPr>
        <w:t>1</w:t>
      </w:r>
      <w:r w:rsidR="00701438" w:rsidRPr="00547BC9">
        <w:rPr>
          <w:rFonts w:eastAsia="Arial Unicode MS" w:cs="Tahoma"/>
          <w:b w:val="0"/>
          <w:sz w:val="28"/>
          <w:szCs w:val="28"/>
          <w:lang w:bidi="en-US"/>
        </w:rPr>
        <w:t>1. изложить в следующей редакции:</w:t>
      </w:r>
    </w:p>
    <w:p w:rsidR="00701438" w:rsidRPr="00547BC9" w:rsidRDefault="00701438" w:rsidP="00701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BC9">
        <w:rPr>
          <w:rFonts w:ascii="Times New Roman" w:hAnsi="Times New Roman" w:cs="Times New Roman"/>
          <w:sz w:val="28"/>
          <w:szCs w:val="28"/>
        </w:rPr>
        <w:lastRenderedPageBreak/>
        <w:t xml:space="preserve">«5)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" w:history="1">
        <w:r w:rsidRPr="00547BC9">
          <w:rPr>
            <w:rFonts w:ascii="Times New Roman" w:hAnsi="Times New Roman" w:cs="Times New Roman"/>
            <w:sz w:val="28"/>
            <w:szCs w:val="28"/>
          </w:rPr>
          <w:t>пунктом 9 части 7 статьи 51</w:t>
        </w:r>
      </w:hyperlink>
      <w:r w:rsidRPr="00547BC9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Pr="00547BC9">
        <w:rPr>
          <w:rFonts w:ascii="Times New Roman" w:hAnsi="Times New Roman" w:cs="Times New Roman"/>
          <w:sz w:val="28"/>
          <w:szCs w:val="28"/>
        </w:rPr>
        <w:t xml:space="preserve">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proofErr w:type="gramStart"/>
      <w:r w:rsidRPr="00547BC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01438" w:rsidRPr="00547BC9" w:rsidRDefault="002228BF" w:rsidP="00701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</w:pPr>
      <w:r w:rsidRPr="00547BC9">
        <w:rPr>
          <w:rFonts w:ascii="Times New Roman" w:hAnsi="Times New Roman" w:cs="Times New Roman"/>
          <w:sz w:val="28"/>
          <w:szCs w:val="28"/>
        </w:rPr>
        <w:t>6</w:t>
      </w:r>
      <w:r w:rsidR="00701438" w:rsidRPr="00547BC9">
        <w:rPr>
          <w:rFonts w:ascii="Times New Roman" w:hAnsi="Times New Roman" w:cs="Times New Roman"/>
          <w:sz w:val="28"/>
          <w:szCs w:val="28"/>
        </w:rPr>
        <w:t xml:space="preserve">. </w:t>
      </w:r>
      <w:r w:rsidR="00EF22DA" w:rsidRPr="00547BC9">
        <w:rPr>
          <w:rFonts w:ascii="Times New Roman" w:hAnsi="Times New Roman" w:cs="Times New Roman"/>
          <w:sz w:val="28"/>
          <w:szCs w:val="28"/>
        </w:rPr>
        <w:t>П</w:t>
      </w:r>
      <w:r w:rsidR="00701438" w:rsidRPr="00547BC9">
        <w:rPr>
          <w:rFonts w:ascii="Times New Roman" w:hAnsi="Times New Roman" w:cs="Times New Roman"/>
          <w:sz w:val="28"/>
          <w:szCs w:val="28"/>
        </w:rPr>
        <w:t>одпункт 5 пункта 2.</w:t>
      </w:r>
      <w:r w:rsidR="00BE43DD" w:rsidRPr="00547BC9">
        <w:rPr>
          <w:rFonts w:ascii="Times New Roman" w:hAnsi="Times New Roman" w:cs="Times New Roman"/>
          <w:sz w:val="28"/>
          <w:szCs w:val="28"/>
        </w:rPr>
        <w:t>1</w:t>
      </w:r>
      <w:r w:rsidR="00701438" w:rsidRPr="00547BC9">
        <w:rPr>
          <w:rFonts w:ascii="Times New Roman" w:hAnsi="Times New Roman" w:cs="Times New Roman"/>
          <w:sz w:val="28"/>
          <w:szCs w:val="28"/>
        </w:rPr>
        <w:t>1 считать, соответственно</w:t>
      </w:r>
      <w:r w:rsidR="00EF22DA" w:rsidRPr="00547BC9">
        <w:rPr>
          <w:rFonts w:ascii="Times New Roman" w:hAnsi="Times New Roman" w:cs="Times New Roman"/>
          <w:sz w:val="28"/>
          <w:szCs w:val="28"/>
        </w:rPr>
        <w:t>,</w:t>
      </w:r>
      <w:r w:rsidR="00701438" w:rsidRPr="00547BC9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EF22DA" w:rsidRPr="00547BC9">
        <w:rPr>
          <w:rFonts w:ascii="Times New Roman" w:hAnsi="Times New Roman" w:cs="Times New Roman"/>
          <w:sz w:val="28"/>
          <w:szCs w:val="28"/>
        </w:rPr>
        <w:t>ом6.</w:t>
      </w:r>
    </w:p>
    <w:p w:rsidR="00706348" w:rsidRPr="002228BF" w:rsidRDefault="002228BF" w:rsidP="00BE4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BC9">
        <w:rPr>
          <w:rFonts w:ascii="Times New Roman" w:hAnsi="Times New Roman" w:cs="Times New Roman"/>
          <w:sz w:val="28"/>
          <w:szCs w:val="28"/>
        </w:rPr>
        <w:t>7</w:t>
      </w:r>
      <w:r w:rsidR="00BE43DD" w:rsidRPr="00547BC9">
        <w:rPr>
          <w:rFonts w:ascii="Times New Roman" w:hAnsi="Times New Roman" w:cs="Times New Roman"/>
          <w:sz w:val="28"/>
          <w:szCs w:val="28"/>
        </w:rPr>
        <w:t xml:space="preserve">. В подпункте 6  пункта 2.11 слова «-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(в случае получения разрешения на ввод в эксплуатацию объекта </w:t>
      </w:r>
      <w:r w:rsidR="00BE43DD" w:rsidRPr="002E5A7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индивидуального жилищного строительства)» исключить.</w:t>
      </w:r>
    </w:p>
    <w:p w:rsidR="00706348" w:rsidRPr="002228BF" w:rsidRDefault="00706348" w:rsidP="00BE4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348" w:rsidRDefault="00706348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348" w:rsidRDefault="00706348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348" w:rsidRDefault="00706348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8BF" w:rsidRDefault="002228BF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348" w:rsidRDefault="00706348" w:rsidP="0091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6348" w:rsidSect="00FF4D56">
      <w:pgSz w:w="11906" w:h="16838"/>
      <w:pgMar w:top="851" w:right="567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979" w:rsidRDefault="001B6979" w:rsidP="006A10C6">
      <w:pPr>
        <w:spacing w:after="0" w:line="240" w:lineRule="auto"/>
      </w:pPr>
      <w:r>
        <w:separator/>
      </w:r>
    </w:p>
  </w:endnote>
  <w:endnote w:type="continuationSeparator" w:id="0">
    <w:p w:rsidR="001B6979" w:rsidRDefault="001B6979" w:rsidP="006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979" w:rsidRDefault="001B6979" w:rsidP="006A10C6">
      <w:pPr>
        <w:spacing w:after="0" w:line="240" w:lineRule="auto"/>
      </w:pPr>
      <w:r>
        <w:separator/>
      </w:r>
    </w:p>
  </w:footnote>
  <w:footnote w:type="continuationSeparator" w:id="0">
    <w:p w:rsidR="001B6979" w:rsidRDefault="001B6979" w:rsidP="006A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9B"/>
    <w:multiLevelType w:val="hybridMultilevel"/>
    <w:tmpl w:val="AE904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A61395"/>
    <w:multiLevelType w:val="hybridMultilevel"/>
    <w:tmpl w:val="53044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33575"/>
    <w:multiLevelType w:val="hybridMultilevel"/>
    <w:tmpl w:val="32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60631A"/>
    <w:multiLevelType w:val="hybridMultilevel"/>
    <w:tmpl w:val="A77CC4A4"/>
    <w:lvl w:ilvl="0" w:tplc="6506E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726406"/>
    <w:multiLevelType w:val="hybridMultilevel"/>
    <w:tmpl w:val="39561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DA0F5D"/>
    <w:multiLevelType w:val="hybridMultilevel"/>
    <w:tmpl w:val="457E4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64BF2"/>
    <w:multiLevelType w:val="hybridMultilevel"/>
    <w:tmpl w:val="894C90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A7402F8"/>
    <w:multiLevelType w:val="hybridMultilevel"/>
    <w:tmpl w:val="01C4313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DBC7CF3"/>
    <w:multiLevelType w:val="hybridMultilevel"/>
    <w:tmpl w:val="679891B8"/>
    <w:lvl w:ilvl="0" w:tplc="962A337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2B105314"/>
    <w:multiLevelType w:val="hybridMultilevel"/>
    <w:tmpl w:val="63D69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AE581F"/>
    <w:multiLevelType w:val="hybridMultilevel"/>
    <w:tmpl w:val="CDB407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A30AB"/>
    <w:multiLevelType w:val="hybridMultilevel"/>
    <w:tmpl w:val="AA0400E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80B2E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EE75EB9"/>
    <w:multiLevelType w:val="hybridMultilevel"/>
    <w:tmpl w:val="106695B8"/>
    <w:lvl w:ilvl="0" w:tplc="5F500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C37A31"/>
    <w:multiLevelType w:val="hybridMultilevel"/>
    <w:tmpl w:val="E7122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5F854C9"/>
    <w:multiLevelType w:val="hybridMultilevel"/>
    <w:tmpl w:val="DBC47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A17370"/>
    <w:multiLevelType w:val="hybridMultilevel"/>
    <w:tmpl w:val="B67C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DE3C19"/>
    <w:multiLevelType w:val="hybridMultilevel"/>
    <w:tmpl w:val="B93A7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FCB6E19"/>
    <w:multiLevelType w:val="multilevel"/>
    <w:tmpl w:val="2A36A1A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8"/>
  </w:num>
  <w:num w:numId="8">
    <w:abstractNumId w:val="2"/>
  </w:num>
  <w:num w:numId="9">
    <w:abstractNumId w:val="16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D4"/>
    <w:rsid w:val="00003FA7"/>
    <w:rsid w:val="00003FC1"/>
    <w:rsid w:val="00003FC2"/>
    <w:rsid w:val="00007A96"/>
    <w:rsid w:val="00010634"/>
    <w:rsid w:val="00010C78"/>
    <w:rsid w:val="000273AE"/>
    <w:rsid w:val="000276F6"/>
    <w:rsid w:val="00030830"/>
    <w:rsid w:val="000402A7"/>
    <w:rsid w:val="000423B8"/>
    <w:rsid w:val="00064010"/>
    <w:rsid w:val="0006774F"/>
    <w:rsid w:val="00072F29"/>
    <w:rsid w:val="000735E2"/>
    <w:rsid w:val="00080311"/>
    <w:rsid w:val="00082615"/>
    <w:rsid w:val="00083D30"/>
    <w:rsid w:val="000911A1"/>
    <w:rsid w:val="00095339"/>
    <w:rsid w:val="000A3698"/>
    <w:rsid w:val="000A59F7"/>
    <w:rsid w:val="000B0638"/>
    <w:rsid w:val="000B30A2"/>
    <w:rsid w:val="000C01B2"/>
    <w:rsid w:val="000C0E01"/>
    <w:rsid w:val="000C6B0F"/>
    <w:rsid w:val="000C7E90"/>
    <w:rsid w:val="000D40AD"/>
    <w:rsid w:val="000E03A5"/>
    <w:rsid w:val="000E5848"/>
    <w:rsid w:val="000F3143"/>
    <w:rsid w:val="000F3341"/>
    <w:rsid w:val="000F380F"/>
    <w:rsid w:val="00111824"/>
    <w:rsid w:val="0012005E"/>
    <w:rsid w:val="00130F2E"/>
    <w:rsid w:val="00135403"/>
    <w:rsid w:val="00151524"/>
    <w:rsid w:val="0015695D"/>
    <w:rsid w:val="00171F00"/>
    <w:rsid w:val="00177F85"/>
    <w:rsid w:val="00195AE7"/>
    <w:rsid w:val="001A21E4"/>
    <w:rsid w:val="001A26DA"/>
    <w:rsid w:val="001B19A1"/>
    <w:rsid w:val="001B61D1"/>
    <w:rsid w:val="001B6979"/>
    <w:rsid w:val="001C13C9"/>
    <w:rsid w:val="001C433A"/>
    <w:rsid w:val="001C4A61"/>
    <w:rsid w:val="001C69E2"/>
    <w:rsid w:val="001D326C"/>
    <w:rsid w:val="001D4BD2"/>
    <w:rsid w:val="001E27EE"/>
    <w:rsid w:val="001E4396"/>
    <w:rsid w:val="00204C45"/>
    <w:rsid w:val="002228BF"/>
    <w:rsid w:val="002259D4"/>
    <w:rsid w:val="00240FDF"/>
    <w:rsid w:val="0024471D"/>
    <w:rsid w:val="002451B3"/>
    <w:rsid w:val="002502F8"/>
    <w:rsid w:val="00252561"/>
    <w:rsid w:val="00257C0C"/>
    <w:rsid w:val="00260CF6"/>
    <w:rsid w:val="0026186A"/>
    <w:rsid w:val="00266EB5"/>
    <w:rsid w:val="002670C1"/>
    <w:rsid w:val="0027033E"/>
    <w:rsid w:val="00287080"/>
    <w:rsid w:val="002915AB"/>
    <w:rsid w:val="00291E1A"/>
    <w:rsid w:val="002A0165"/>
    <w:rsid w:val="002A5C7F"/>
    <w:rsid w:val="002A6D9D"/>
    <w:rsid w:val="002B4578"/>
    <w:rsid w:val="002B6C1F"/>
    <w:rsid w:val="002C0B5C"/>
    <w:rsid w:val="002C28BF"/>
    <w:rsid w:val="002E5A71"/>
    <w:rsid w:val="002E7D16"/>
    <w:rsid w:val="002F37D8"/>
    <w:rsid w:val="00321D85"/>
    <w:rsid w:val="00323A6F"/>
    <w:rsid w:val="00323D12"/>
    <w:rsid w:val="00324373"/>
    <w:rsid w:val="00330961"/>
    <w:rsid w:val="00330EE6"/>
    <w:rsid w:val="0033217B"/>
    <w:rsid w:val="003523D4"/>
    <w:rsid w:val="00354FA0"/>
    <w:rsid w:val="00355419"/>
    <w:rsid w:val="00357E21"/>
    <w:rsid w:val="00363356"/>
    <w:rsid w:val="003651F3"/>
    <w:rsid w:val="003712EC"/>
    <w:rsid w:val="00372509"/>
    <w:rsid w:val="00372585"/>
    <w:rsid w:val="0037457E"/>
    <w:rsid w:val="003754A2"/>
    <w:rsid w:val="00385059"/>
    <w:rsid w:val="00386E41"/>
    <w:rsid w:val="003878A0"/>
    <w:rsid w:val="00391D08"/>
    <w:rsid w:val="0039762B"/>
    <w:rsid w:val="00397756"/>
    <w:rsid w:val="003A0639"/>
    <w:rsid w:val="003A0F8C"/>
    <w:rsid w:val="003A1D91"/>
    <w:rsid w:val="003A32FF"/>
    <w:rsid w:val="003B470A"/>
    <w:rsid w:val="003C177B"/>
    <w:rsid w:val="003C42D4"/>
    <w:rsid w:val="003D3B7F"/>
    <w:rsid w:val="003E0002"/>
    <w:rsid w:val="003E5DB6"/>
    <w:rsid w:val="003F1C37"/>
    <w:rsid w:val="00403BC8"/>
    <w:rsid w:val="00405816"/>
    <w:rsid w:val="00407AEB"/>
    <w:rsid w:val="0041228B"/>
    <w:rsid w:val="004200E9"/>
    <w:rsid w:val="00420B18"/>
    <w:rsid w:val="00425E51"/>
    <w:rsid w:val="00437A2F"/>
    <w:rsid w:val="004703EC"/>
    <w:rsid w:val="00472E8F"/>
    <w:rsid w:val="00474677"/>
    <w:rsid w:val="00475108"/>
    <w:rsid w:val="004807B9"/>
    <w:rsid w:val="00480940"/>
    <w:rsid w:val="00482209"/>
    <w:rsid w:val="004962CC"/>
    <w:rsid w:val="004969FF"/>
    <w:rsid w:val="004A3871"/>
    <w:rsid w:val="004B077F"/>
    <w:rsid w:val="004B2AFC"/>
    <w:rsid w:val="004B4DDC"/>
    <w:rsid w:val="004C2699"/>
    <w:rsid w:val="004C417A"/>
    <w:rsid w:val="004D225C"/>
    <w:rsid w:val="004D2920"/>
    <w:rsid w:val="004D6846"/>
    <w:rsid w:val="004E2440"/>
    <w:rsid w:val="004E3941"/>
    <w:rsid w:val="004F3C4D"/>
    <w:rsid w:val="00502A8B"/>
    <w:rsid w:val="0050470B"/>
    <w:rsid w:val="00507CF0"/>
    <w:rsid w:val="00515270"/>
    <w:rsid w:val="00515FA1"/>
    <w:rsid w:val="0051663C"/>
    <w:rsid w:val="00516784"/>
    <w:rsid w:val="005179C8"/>
    <w:rsid w:val="005210A0"/>
    <w:rsid w:val="00525137"/>
    <w:rsid w:val="00526004"/>
    <w:rsid w:val="005342B5"/>
    <w:rsid w:val="00534B01"/>
    <w:rsid w:val="0054036F"/>
    <w:rsid w:val="005427F1"/>
    <w:rsid w:val="00547BC9"/>
    <w:rsid w:val="00551139"/>
    <w:rsid w:val="005536E9"/>
    <w:rsid w:val="00553781"/>
    <w:rsid w:val="00553EB7"/>
    <w:rsid w:val="00554BFA"/>
    <w:rsid w:val="00556F7A"/>
    <w:rsid w:val="00563488"/>
    <w:rsid w:val="005634A1"/>
    <w:rsid w:val="005717FC"/>
    <w:rsid w:val="00576A97"/>
    <w:rsid w:val="00581528"/>
    <w:rsid w:val="00584A57"/>
    <w:rsid w:val="00586D3A"/>
    <w:rsid w:val="005909E9"/>
    <w:rsid w:val="00595D43"/>
    <w:rsid w:val="005A082E"/>
    <w:rsid w:val="005A75ED"/>
    <w:rsid w:val="005B651E"/>
    <w:rsid w:val="005C2648"/>
    <w:rsid w:val="005D1BD3"/>
    <w:rsid w:val="005D5856"/>
    <w:rsid w:val="005E0DB7"/>
    <w:rsid w:val="005F6570"/>
    <w:rsid w:val="0061369F"/>
    <w:rsid w:val="006138AE"/>
    <w:rsid w:val="0061479D"/>
    <w:rsid w:val="006216D0"/>
    <w:rsid w:val="006338C6"/>
    <w:rsid w:val="006356C8"/>
    <w:rsid w:val="00644F79"/>
    <w:rsid w:val="00650B30"/>
    <w:rsid w:val="006562AF"/>
    <w:rsid w:val="00657DB0"/>
    <w:rsid w:val="00662463"/>
    <w:rsid w:val="00672B7B"/>
    <w:rsid w:val="00672C04"/>
    <w:rsid w:val="006801FE"/>
    <w:rsid w:val="006960A0"/>
    <w:rsid w:val="006979BB"/>
    <w:rsid w:val="006A0CF4"/>
    <w:rsid w:val="006A10C6"/>
    <w:rsid w:val="006A1CA8"/>
    <w:rsid w:val="006A209D"/>
    <w:rsid w:val="006A2BF9"/>
    <w:rsid w:val="006A6030"/>
    <w:rsid w:val="006B0581"/>
    <w:rsid w:val="006B2EA5"/>
    <w:rsid w:val="006B3BF7"/>
    <w:rsid w:val="006C434A"/>
    <w:rsid w:val="006C5E51"/>
    <w:rsid w:val="006C767B"/>
    <w:rsid w:val="006D1916"/>
    <w:rsid w:val="006D4396"/>
    <w:rsid w:val="006E096F"/>
    <w:rsid w:val="006E0999"/>
    <w:rsid w:val="006E4B75"/>
    <w:rsid w:val="006E5CE1"/>
    <w:rsid w:val="006E6584"/>
    <w:rsid w:val="006F0DC7"/>
    <w:rsid w:val="006F110A"/>
    <w:rsid w:val="006F5602"/>
    <w:rsid w:val="00700C40"/>
    <w:rsid w:val="00701438"/>
    <w:rsid w:val="00701B88"/>
    <w:rsid w:val="00706348"/>
    <w:rsid w:val="0071166A"/>
    <w:rsid w:val="00717309"/>
    <w:rsid w:val="00717478"/>
    <w:rsid w:val="00731F91"/>
    <w:rsid w:val="007339D7"/>
    <w:rsid w:val="0073552D"/>
    <w:rsid w:val="00735BA8"/>
    <w:rsid w:val="0075264E"/>
    <w:rsid w:val="00753F97"/>
    <w:rsid w:val="007547CE"/>
    <w:rsid w:val="00762DBD"/>
    <w:rsid w:val="00767717"/>
    <w:rsid w:val="0077018D"/>
    <w:rsid w:val="00770E6F"/>
    <w:rsid w:val="0077240E"/>
    <w:rsid w:val="00787C41"/>
    <w:rsid w:val="00793D6B"/>
    <w:rsid w:val="00794F74"/>
    <w:rsid w:val="007972BA"/>
    <w:rsid w:val="007A1021"/>
    <w:rsid w:val="007A7D2D"/>
    <w:rsid w:val="007B38BF"/>
    <w:rsid w:val="007C462B"/>
    <w:rsid w:val="007C6C28"/>
    <w:rsid w:val="007E2531"/>
    <w:rsid w:val="007E38B2"/>
    <w:rsid w:val="007E6668"/>
    <w:rsid w:val="007F1F4A"/>
    <w:rsid w:val="007F24B2"/>
    <w:rsid w:val="00813950"/>
    <w:rsid w:val="008206D4"/>
    <w:rsid w:val="00821939"/>
    <w:rsid w:val="008225E3"/>
    <w:rsid w:val="00826ACC"/>
    <w:rsid w:val="008275E9"/>
    <w:rsid w:val="00827BF3"/>
    <w:rsid w:val="00832552"/>
    <w:rsid w:val="0083361C"/>
    <w:rsid w:val="00836FC0"/>
    <w:rsid w:val="008432FA"/>
    <w:rsid w:val="008439C6"/>
    <w:rsid w:val="008626F0"/>
    <w:rsid w:val="00862D30"/>
    <w:rsid w:val="0086471C"/>
    <w:rsid w:val="00871E74"/>
    <w:rsid w:val="00876714"/>
    <w:rsid w:val="008777EB"/>
    <w:rsid w:val="0088253F"/>
    <w:rsid w:val="00886463"/>
    <w:rsid w:val="00886866"/>
    <w:rsid w:val="00887360"/>
    <w:rsid w:val="008921C0"/>
    <w:rsid w:val="008970C3"/>
    <w:rsid w:val="008A0DD0"/>
    <w:rsid w:val="008A139E"/>
    <w:rsid w:val="008A55ED"/>
    <w:rsid w:val="008B417B"/>
    <w:rsid w:val="008B7177"/>
    <w:rsid w:val="008C0573"/>
    <w:rsid w:val="008C1317"/>
    <w:rsid w:val="008C206B"/>
    <w:rsid w:val="008C4514"/>
    <w:rsid w:val="008D2778"/>
    <w:rsid w:val="008D36B7"/>
    <w:rsid w:val="008D41B3"/>
    <w:rsid w:val="008E7545"/>
    <w:rsid w:val="008F7064"/>
    <w:rsid w:val="00900A51"/>
    <w:rsid w:val="00901176"/>
    <w:rsid w:val="0090398C"/>
    <w:rsid w:val="0090420B"/>
    <w:rsid w:val="00906E08"/>
    <w:rsid w:val="00910C0B"/>
    <w:rsid w:val="0091323A"/>
    <w:rsid w:val="00913973"/>
    <w:rsid w:val="00914215"/>
    <w:rsid w:val="00914DAC"/>
    <w:rsid w:val="009219D2"/>
    <w:rsid w:val="00924E0D"/>
    <w:rsid w:val="00933A7E"/>
    <w:rsid w:val="009363DC"/>
    <w:rsid w:val="0094041F"/>
    <w:rsid w:val="00946702"/>
    <w:rsid w:val="009575C2"/>
    <w:rsid w:val="00957EFC"/>
    <w:rsid w:val="0096031D"/>
    <w:rsid w:val="009614AB"/>
    <w:rsid w:val="00963C86"/>
    <w:rsid w:val="009673A9"/>
    <w:rsid w:val="00971C28"/>
    <w:rsid w:val="009727EB"/>
    <w:rsid w:val="00973242"/>
    <w:rsid w:val="00973A8C"/>
    <w:rsid w:val="00983EA1"/>
    <w:rsid w:val="00985029"/>
    <w:rsid w:val="009856B7"/>
    <w:rsid w:val="00985AA2"/>
    <w:rsid w:val="00990313"/>
    <w:rsid w:val="009915E5"/>
    <w:rsid w:val="00993AF2"/>
    <w:rsid w:val="009B2834"/>
    <w:rsid w:val="009B6C52"/>
    <w:rsid w:val="009B6CC3"/>
    <w:rsid w:val="009B7508"/>
    <w:rsid w:val="009B7608"/>
    <w:rsid w:val="009B7CB8"/>
    <w:rsid w:val="009C2259"/>
    <w:rsid w:val="009C2517"/>
    <w:rsid w:val="009C496A"/>
    <w:rsid w:val="009D66D1"/>
    <w:rsid w:val="009E4FE7"/>
    <w:rsid w:val="009F7120"/>
    <w:rsid w:val="00A04442"/>
    <w:rsid w:val="00A06164"/>
    <w:rsid w:val="00A1111E"/>
    <w:rsid w:val="00A12847"/>
    <w:rsid w:val="00A132BC"/>
    <w:rsid w:val="00A1725A"/>
    <w:rsid w:val="00A2465A"/>
    <w:rsid w:val="00A25118"/>
    <w:rsid w:val="00A40B41"/>
    <w:rsid w:val="00A4212B"/>
    <w:rsid w:val="00A4397C"/>
    <w:rsid w:val="00A44897"/>
    <w:rsid w:val="00A47BB9"/>
    <w:rsid w:val="00A54A62"/>
    <w:rsid w:val="00A630FE"/>
    <w:rsid w:val="00A75AB0"/>
    <w:rsid w:val="00A77A22"/>
    <w:rsid w:val="00A85D07"/>
    <w:rsid w:val="00A8637F"/>
    <w:rsid w:val="00A91439"/>
    <w:rsid w:val="00A95115"/>
    <w:rsid w:val="00AA136E"/>
    <w:rsid w:val="00AA2B0B"/>
    <w:rsid w:val="00AA480B"/>
    <w:rsid w:val="00AA5A3E"/>
    <w:rsid w:val="00AB37D9"/>
    <w:rsid w:val="00AB5B2F"/>
    <w:rsid w:val="00AC3259"/>
    <w:rsid w:val="00AC427B"/>
    <w:rsid w:val="00AC45D2"/>
    <w:rsid w:val="00AE23FF"/>
    <w:rsid w:val="00AE26A8"/>
    <w:rsid w:val="00AE6B6E"/>
    <w:rsid w:val="00AF6292"/>
    <w:rsid w:val="00B013DE"/>
    <w:rsid w:val="00B01A2C"/>
    <w:rsid w:val="00B031A4"/>
    <w:rsid w:val="00B06941"/>
    <w:rsid w:val="00B12027"/>
    <w:rsid w:val="00B258B5"/>
    <w:rsid w:val="00B30EC4"/>
    <w:rsid w:val="00B35986"/>
    <w:rsid w:val="00B42CC5"/>
    <w:rsid w:val="00B47AAB"/>
    <w:rsid w:val="00B47B07"/>
    <w:rsid w:val="00B47EAC"/>
    <w:rsid w:val="00B5326B"/>
    <w:rsid w:val="00B555E6"/>
    <w:rsid w:val="00B674F7"/>
    <w:rsid w:val="00B70F9C"/>
    <w:rsid w:val="00B7101C"/>
    <w:rsid w:val="00B7282B"/>
    <w:rsid w:val="00B875BF"/>
    <w:rsid w:val="00B9167D"/>
    <w:rsid w:val="00B96B4A"/>
    <w:rsid w:val="00BA0234"/>
    <w:rsid w:val="00BB3008"/>
    <w:rsid w:val="00BB4539"/>
    <w:rsid w:val="00BB4A54"/>
    <w:rsid w:val="00BB4C4F"/>
    <w:rsid w:val="00BB5E26"/>
    <w:rsid w:val="00BB7F59"/>
    <w:rsid w:val="00BC0720"/>
    <w:rsid w:val="00BC1613"/>
    <w:rsid w:val="00BC24CA"/>
    <w:rsid w:val="00BC4C03"/>
    <w:rsid w:val="00BC5DEC"/>
    <w:rsid w:val="00BD55D8"/>
    <w:rsid w:val="00BE36FF"/>
    <w:rsid w:val="00BE43DD"/>
    <w:rsid w:val="00BE5026"/>
    <w:rsid w:val="00BE6242"/>
    <w:rsid w:val="00BF4460"/>
    <w:rsid w:val="00BF54DD"/>
    <w:rsid w:val="00BF6FE3"/>
    <w:rsid w:val="00C13311"/>
    <w:rsid w:val="00C13999"/>
    <w:rsid w:val="00C16A95"/>
    <w:rsid w:val="00C22BDC"/>
    <w:rsid w:val="00C27F59"/>
    <w:rsid w:val="00C40680"/>
    <w:rsid w:val="00C458B0"/>
    <w:rsid w:val="00C5133B"/>
    <w:rsid w:val="00C563B3"/>
    <w:rsid w:val="00C63FE2"/>
    <w:rsid w:val="00C66BCC"/>
    <w:rsid w:val="00C70264"/>
    <w:rsid w:val="00C7607C"/>
    <w:rsid w:val="00C7707A"/>
    <w:rsid w:val="00C85C2E"/>
    <w:rsid w:val="00C87010"/>
    <w:rsid w:val="00C90F67"/>
    <w:rsid w:val="00C9188E"/>
    <w:rsid w:val="00C91DE5"/>
    <w:rsid w:val="00C93AE3"/>
    <w:rsid w:val="00CB1320"/>
    <w:rsid w:val="00CB1BD5"/>
    <w:rsid w:val="00CB1E9F"/>
    <w:rsid w:val="00CC55E6"/>
    <w:rsid w:val="00CD411E"/>
    <w:rsid w:val="00CD64E8"/>
    <w:rsid w:val="00CE3F2B"/>
    <w:rsid w:val="00CF196D"/>
    <w:rsid w:val="00CF72FE"/>
    <w:rsid w:val="00D06A77"/>
    <w:rsid w:val="00D076A0"/>
    <w:rsid w:val="00D24856"/>
    <w:rsid w:val="00D271C7"/>
    <w:rsid w:val="00D31E66"/>
    <w:rsid w:val="00D33634"/>
    <w:rsid w:val="00D33EAD"/>
    <w:rsid w:val="00D33F19"/>
    <w:rsid w:val="00D37AF3"/>
    <w:rsid w:val="00D42632"/>
    <w:rsid w:val="00D43B49"/>
    <w:rsid w:val="00D5314B"/>
    <w:rsid w:val="00D61827"/>
    <w:rsid w:val="00D6435B"/>
    <w:rsid w:val="00D73B04"/>
    <w:rsid w:val="00D757B2"/>
    <w:rsid w:val="00D80F11"/>
    <w:rsid w:val="00D83CF9"/>
    <w:rsid w:val="00D8668D"/>
    <w:rsid w:val="00D92F25"/>
    <w:rsid w:val="00D95117"/>
    <w:rsid w:val="00DB156D"/>
    <w:rsid w:val="00DC0195"/>
    <w:rsid w:val="00DC3A39"/>
    <w:rsid w:val="00DC4311"/>
    <w:rsid w:val="00DC71CF"/>
    <w:rsid w:val="00DD0BBE"/>
    <w:rsid w:val="00DD1402"/>
    <w:rsid w:val="00DE048F"/>
    <w:rsid w:val="00DF4ED8"/>
    <w:rsid w:val="00DF5CC0"/>
    <w:rsid w:val="00DF6AD2"/>
    <w:rsid w:val="00E00E06"/>
    <w:rsid w:val="00E15246"/>
    <w:rsid w:val="00E1555C"/>
    <w:rsid w:val="00E26C83"/>
    <w:rsid w:val="00E33388"/>
    <w:rsid w:val="00E366F3"/>
    <w:rsid w:val="00E63FBC"/>
    <w:rsid w:val="00E72E76"/>
    <w:rsid w:val="00E7798E"/>
    <w:rsid w:val="00E81F14"/>
    <w:rsid w:val="00E82C21"/>
    <w:rsid w:val="00E860B9"/>
    <w:rsid w:val="00EB117B"/>
    <w:rsid w:val="00ED2695"/>
    <w:rsid w:val="00EE4237"/>
    <w:rsid w:val="00EE5288"/>
    <w:rsid w:val="00EE62DD"/>
    <w:rsid w:val="00EF1A82"/>
    <w:rsid w:val="00EF22DA"/>
    <w:rsid w:val="00EF640E"/>
    <w:rsid w:val="00F05259"/>
    <w:rsid w:val="00F07A55"/>
    <w:rsid w:val="00F146A5"/>
    <w:rsid w:val="00F15E2B"/>
    <w:rsid w:val="00F17910"/>
    <w:rsid w:val="00F408DD"/>
    <w:rsid w:val="00F5637F"/>
    <w:rsid w:val="00F60453"/>
    <w:rsid w:val="00F60DF1"/>
    <w:rsid w:val="00F611A1"/>
    <w:rsid w:val="00F813D9"/>
    <w:rsid w:val="00F902F4"/>
    <w:rsid w:val="00F926BE"/>
    <w:rsid w:val="00FA1BF5"/>
    <w:rsid w:val="00FA462C"/>
    <w:rsid w:val="00FA5333"/>
    <w:rsid w:val="00FA6D53"/>
    <w:rsid w:val="00FB7FCA"/>
    <w:rsid w:val="00FC76E9"/>
    <w:rsid w:val="00FD08D4"/>
    <w:rsid w:val="00FD0AD0"/>
    <w:rsid w:val="00FD3635"/>
    <w:rsid w:val="00FD71DA"/>
    <w:rsid w:val="00FE327B"/>
    <w:rsid w:val="00FF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character" w:styleId="ad">
    <w:name w:val="Hyperlink"/>
    <w:basedOn w:val="a0"/>
    <w:uiPriority w:val="99"/>
    <w:unhideWhenUsed/>
    <w:rsid w:val="006A603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C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71CF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0634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706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character" w:styleId="ad">
    <w:name w:val="Hyperlink"/>
    <w:basedOn w:val="a0"/>
    <w:uiPriority w:val="99"/>
    <w:unhideWhenUsed/>
    <w:rsid w:val="006A603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C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71CF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0634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706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B46AE0779B7050834C7E216A973DE93075906B90D4918CBDC7EAD4739DEAC6DCB4B9D02247B976460439421A4Bu4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B46AE0779B7050834C7E216A973DE93075956D91D3918CBDC7EAD4739DEAC6DCB4B9D02247B976460439421A4Bu4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B46AE0779B7050834C7E216A973DE93174976D96D7918CBDC7EAD4739DEAC6CEB4E1DC2041A67642116F135FE92054E91BB280602AB2074DuF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B46AE0779B7050834C7E216A973DE93075956A97DB918CBDC7EAD4739DEAC6CEB4E1D92342AC23165E6E4F19BA3357EE1BB1817F42u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B46AE0779B7050834C7E216A973DE93075956A97DB918CBDC7EAD4739DEAC6CEB4E1DC2740AC23165E6E4F19BA3357EE1BB1817F42u0J" TargetMode="External"/><Relationship Id="rId14" Type="http://schemas.openxmlformats.org/officeDocument/2006/relationships/hyperlink" Target="consultantplus://offline/ref=05E1177287EA3BBBD0076DFF97877C1482FF4DDC4A31CE0EB957C02345F7B37B4A83F6B9B905113F87A00E1F0C072684D2055DAD9FA3ACn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7D17-990A-4050-82B3-2897D338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admin@npmgktv.ru</cp:lastModifiedBy>
  <cp:revision>2</cp:revision>
  <cp:lastPrinted>2018-11-26T10:53:00Z</cp:lastPrinted>
  <dcterms:created xsi:type="dcterms:W3CDTF">2018-12-17T11:44:00Z</dcterms:created>
  <dcterms:modified xsi:type="dcterms:W3CDTF">2018-12-17T11:44:00Z</dcterms:modified>
</cp:coreProperties>
</file>