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12032C" w:rsidRPr="0012032C" w:rsidTr="0012032C">
        <w:tc>
          <w:tcPr>
            <w:tcW w:w="4785" w:type="dxa"/>
          </w:tcPr>
          <w:p w:rsidR="0012032C" w:rsidRPr="0012032C" w:rsidRDefault="0012032C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12032C" w:rsidRP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Приложение № 1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</w:t>
            </w:r>
            <w:r w:rsidRPr="0012032C">
              <w:rPr>
                <w:sz w:val="28"/>
                <w:szCs w:val="28"/>
              </w:rPr>
              <w:t xml:space="preserve">постановлению </w:t>
            </w:r>
            <w:proofErr w:type="gramStart"/>
            <w:r w:rsidRPr="0012032C">
              <w:rPr>
                <w:sz w:val="28"/>
                <w:szCs w:val="28"/>
              </w:rPr>
              <w:t>администрации</w:t>
            </w:r>
            <w:proofErr w:type="gramEnd"/>
            <w:r w:rsidRPr="0012032C">
              <w:rPr>
                <w:sz w:val="28"/>
                <w:szCs w:val="28"/>
              </w:rPr>
              <w:t xml:space="preserve"> ЗАТО г. Радужный </w:t>
            </w:r>
          </w:p>
          <w:p w:rsidR="0012032C" w:rsidRDefault="0012032C" w:rsidP="0012032C">
            <w:pPr>
              <w:jc w:val="center"/>
              <w:rPr>
                <w:sz w:val="28"/>
                <w:szCs w:val="28"/>
              </w:rPr>
            </w:pPr>
            <w:r w:rsidRPr="0012032C">
              <w:rPr>
                <w:sz w:val="28"/>
                <w:szCs w:val="28"/>
              </w:rPr>
              <w:t>Владимирской области</w:t>
            </w:r>
          </w:p>
          <w:p w:rsidR="0012032C" w:rsidRPr="0012032C" w:rsidRDefault="0012032C" w:rsidP="00CB39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От_</w:t>
            </w:r>
            <w:r w:rsidR="00CB39A3">
              <w:rPr>
                <w:sz w:val="28"/>
                <w:szCs w:val="28"/>
              </w:rPr>
              <w:t xml:space="preserve">27.12.2021 </w:t>
            </w:r>
            <w:r>
              <w:rPr>
                <w:sz w:val="28"/>
                <w:szCs w:val="28"/>
              </w:rPr>
              <w:t xml:space="preserve"> №</w:t>
            </w:r>
            <w:r w:rsidR="00CB39A3">
              <w:rPr>
                <w:sz w:val="28"/>
                <w:szCs w:val="28"/>
              </w:rPr>
              <w:t>1702</w:t>
            </w:r>
          </w:p>
        </w:tc>
      </w:tr>
    </w:tbl>
    <w:p w:rsidR="00B6377E" w:rsidRDefault="00B6377E"/>
    <w:p w:rsidR="0012032C" w:rsidRDefault="0012032C"/>
    <w:p w:rsidR="0012032C" w:rsidRDefault="0012032C"/>
    <w:p w:rsidR="0012032C" w:rsidRDefault="0012032C"/>
    <w:p w:rsidR="0012032C" w:rsidRDefault="0012032C"/>
    <w:p w:rsidR="0022144E" w:rsidRDefault="0012032C" w:rsidP="0012032C">
      <w:pPr>
        <w:jc w:val="center"/>
        <w:rPr>
          <w:sz w:val="28"/>
          <w:szCs w:val="28"/>
        </w:rPr>
      </w:pPr>
      <w:r w:rsidRPr="00022B0A">
        <w:rPr>
          <w:bCs/>
          <w:iCs/>
          <w:sz w:val="28"/>
          <w:szCs w:val="28"/>
        </w:rPr>
        <w:t xml:space="preserve">Объем бюджетных ассигнований </w:t>
      </w:r>
      <w:r w:rsidR="003D1C17">
        <w:rPr>
          <w:sz w:val="28"/>
          <w:szCs w:val="28"/>
        </w:rPr>
        <w:t>муниципальной программы</w:t>
      </w:r>
      <w:r w:rsidR="003D1C17" w:rsidRPr="00022B0A">
        <w:rPr>
          <w:sz w:val="28"/>
          <w:szCs w:val="28"/>
        </w:rPr>
        <w:t xml:space="preserve"> «Обеспечение доступным и комфортным жильем населения </w:t>
      </w:r>
      <w:r w:rsidR="0022144E">
        <w:rPr>
          <w:sz w:val="28"/>
          <w:szCs w:val="28"/>
        </w:rPr>
        <w:t xml:space="preserve">на территории </w:t>
      </w:r>
    </w:p>
    <w:p w:rsidR="0012032C" w:rsidRDefault="003D1C17" w:rsidP="0012032C">
      <w:pPr>
        <w:jc w:val="center"/>
      </w:pPr>
      <w:r w:rsidRPr="00022B0A">
        <w:rPr>
          <w:sz w:val="28"/>
          <w:szCs w:val="28"/>
        </w:rPr>
        <w:t xml:space="preserve">ЗАТО г. </w:t>
      </w:r>
      <w:proofErr w:type="gramStart"/>
      <w:r w:rsidRPr="00022B0A">
        <w:rPr>
          <w:sz w:val="28"/>
          <w:szCs w:val="28"/>
        </w:rPr>
        <w:t>Радужный</w:t>
      </w:r>
      <w:proofErr w:type="gramEnd"/>
      <w:r w:rsidRPr="00022B0A">
        <w:rPr>
          <w:sz w:val="28"/>
          <w:szCs w:val="28"/>
        </w:rPr>
        <w:t xml:space="preserve"> Владимирской области»</w:t>
      </w:r>
    </w:p>
    <w:tbl>
      <w:tblPr>
        <w:tblW w:w="959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6896"/>
      </w:tblGrid>
      <w:tr w:rsidR="0012032C" w:rsidRPr="003D1C17" w:rsidTr="00A60279">
        <w:trPr>
          <w:trHeight w:val="356"/>
        </w:trPr>
        <w:tc>
          <w:tcPr>
            <w:tcW w:w="269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032C" w:rsidRPr="003D1C17" w:rsidRDefault="0012032C" w:rsidP="00A60279">
            <w:pPr>
              <w:jc w:val="both"/>
              <w:rPr>
                <w:bCs/>
                <w:iCs/>
                <w:sz w:val="28"/>
                <w:szCs w:val="28"/>
              </w:rPr>
            </w:pPr>
            <w:r w:rsidRPr="003D1C17">
              <w:rPr>
                <w:bCs/>
                <w:iCs/>
                <w:sz w:val="28"/>
                <w:szCs w:val="28"/>
              </w:rPr>
              <w:t>Объем бюджетных ассигнований программы, в том числе по годам</w:t>
            </w:r>
          </w:p>
          <w:p w:rsidR="0012032C" w:rsidRPr="003D1C17" w:rsidRDefault="0012032C" w:rsidP="00A6027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12032C" w:rsidRPr="003D1C17" w:rsidRDefault="0012032C" w:rsidP="00A6027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12032C" w:rsidRPr="003D1C17" w:rsidRDefault="0012032C" w:rsidP="00A6027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12032C" w:rsidRPr="003D1C17" w:rsidRDefault="0012032C" w:rsidP="00A6027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  <w:p w:rsidR="0012032C" w:rsidRPr="003D1C17" w:rsidRDefault="0012032C" w:rsidP="00A60279">
            <w:pPr>
              <w:jc w:val="both"/>
              <w:rPr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689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7B9" w:rsidRPr="003D1C17" w:rsidRDefault="0012032C" w:rsidP="00A60279">
            <w:pPr>
              <w:jc w:val="both"/>
              <w:rPr>
                <w:b/>
                <w:bCs/>
                <w:sz w:val="28"/>
                <w:szCs w:val="28"/>
              </w:rPr>
            </w:pPr>
            <w:r w:rsidRPr="003D1C17">
              <w:rPr>
                <w:sz w:val="28"/>
                <w:szCs w:val="28"/>
              </w:rPr>
              <w:t xml:space="preserve">В целом на реализацию мероприятий программы в течение 2015 - 2024 </w:t>
            </w:r>
            <w:proofErr w:type="spellStart"/>
            <w:r w:rsidRPr="003D1C17">
              <w:rPr>
                <w:sz w:val="28"/>
                <w:szCs w:val="28"/>
              </w:rPr>
              <w:t>г.г</w:t>
            </w:r>
            <w:proofErr w:type="spellEnd"/>
            <w:r w:rsidRPr="003D1C17">
              <w:rPr>
                <w:sz w:val="28"/>
                <w:szCs w:val="28"/>
              </w:rPr>
              <w:t xml:space="preserve">. по всем источникам финансирования будет привлечено 479 406,43596 </w:t>
            </w:r>
            <w:r w:rsidRPr="003D1C17">
              <w:rPr>
                <w:bCs/>
                <w:sz w:val="28"/>
                <w:szCs w:val="28"/>
              </w:rPr>
              <w:t>тыс. ру</w:t>
            </w:r>
            <w:r w:rsidRPr="0022144E">
              <w:rPr>
                <w:bCs/>
                <w:sz w:val="28"/>
                <w:szCs w:val="28"/>
              </w:rPr>
              <w:t>б</w:t>
            </w:r>
            <w:r w:rsidR="0022144E" w:rsidRPr="0022144E">
              <w:rPr>
                <w:bCs/>
                <w:sz w:val="28"/>
                <w:szCs w:val="28"/>
              </w:rPr>
              <w:t>.;</w:t>
            </w:r>
          </w:p>
          <w:p w:rsidR="0012032C" w:rsidRPr="003D1C17" w:rsidRDefault="0012032C" w:rsidP="00A60279">
            <w:pPr>
              <w:jc w:val="both"/>
              <w:rPr>
                <w:sz w:val="28"/>
                <w:szCs w:val="28"/>
              </w:rPr>
            </w:pPr>
            <w:r w:rsidRPr="003D1C17">
              <w:rPr>
                <w:sz w:val="28"/>
                <w:szCs w:val="28"/>
              </w:rPr>
              <w:t>2015 г.-  71 050,64802</w:t>
            </w:r>
            <w:r w:rsidRPr="003D1C17">
              <w:rPr>
                <w:bCs/>
                <w:sz w:val="28"/>
                <w:szCs w:val="28"/>
              </w:rPr>
              <w:t xml:space="preserve"> тыс. руб.;</w:t>
            </w:r>
          </w:p>
          <w:p w:rsidR="0012032C" w:rsidRPr="003D1C17" w:rsidRDefault="0012032C" w:rsidP="00A60279">
            <w:pPr>
              <w:jc w:val="both"/>
              <w:rPr>
                <w:sz w:val="28"/>
                <w:szCs w:val="28"/>
              </w:rPr>
            </w:pPr>
            <w:r w:rsidRPr="003D1C17">
              <w:rPr>
                <w:sz w:val="28"/>
                <w:szCs w:val="28"/>
              </w:rPr>
              <w:t xml:space="preserve">2016 г.- 17059,63372 </w:t>
            </w:r>
            <w:r w:rsidRPr="003D1C17">
              <w:rPr>
                <w:bCs/>
                <w:sz w:val="28"/>
                <w:szCs w:val="28"/>
              </w:rPr>
              <w:t>тыс. руб.;</w:t>
            </w:r>
          </w:p>
          <w:p w:rsidR="0012032C" w:rsidRPr="003D1C17" w:rsidRDefault="0012032C" w:rsidP="00A60279">
            <w:pPr>
              <w:jc w:val="both"/>
              <w:rPr>
                <w:sz w:val="28"/>
                <w:szCs w:val="28"/>
              </w:rPr>
            </w:pPr>
            <w:r w:rsidRPr="003D1C17">
              <w:rPr>
                <w:sz w:val="28"/>
                <w:szCs w:val="28"/>
              </w:rPr>
              <w:t xml:space="preserve">2017 г.-  21 555,68955 </w:t>
            </w:r>
            <w:r w:rsidRPr="003D1C17">
              <w:rPr>
                <w:bCs/>
                <w:sz w:val="28"/>
                <w:szCs w:val="28"/>
              </w:rPr>
              <w:t>тыс. руб.;</w:t>
            </w:r>
          </w:p>
          <w:p w:rsidR="0012032C" w:rsidRPr="003D1C17" w:rsidRDefault="0012032C" w:rsidP="00A60279">
            <w:pPr>
              <w:jc w:val="both"/>
              <w:rPr>
                <w:sz w:val="28"/>
                <w:szCs w:val="28"/>
              </w:rPr>
            </w:pPr>
            <w:r w:rsidRPr="003D1C17">
              <w:rPr>
                <w:sz w:val="28"/>
                <w:szCs w:val="28"/>
              </w:rPr>
              <w:t xml:space="preserve">2018 г.-  17178,93145 </w:t>
            </w:r>
            <w:r w:rsidRPr="003D1C17">
              <w:rPr>
                <w:bCs/>
                <w:sz w:val="28"/>
                <w:szCs w:val="28"/>
              </w:rPr>
              <w:t>тыс. руб.;</w:t>
            </w:r>
          </w:p>
          <w:p w:rsidR="0012032C" w:rsidRPr="003D1C17" w:rsidRDefault="0012032C" w:rsidP="00A60279">
            <w:pPr>
              <w:jc w:val="both"/>
              <w:rPr>
                <w:sz w:val="28"/>
                <w:szCs w:val="28"/>
              </w:rPr>
            </w:pPr>
            <w:r w:rsidRPr="003D1C17">
              <w:rPr>
                <w:sz w:val="28"/>
                <w:szCs w:val="28"/>
              </w:rPr>
              <w:t xml:space="preserve">2019 г.-  12 352,87075 </w:t>
            </w:r>
            <w:r w:rsidRPr="003D1C17">
              <w:rPr>
                <w:bCs/>
                <w:sz w:val="28"/>
                <w:szCs w:val="28"/>
              </w:rPr>
              <w:t>тыс. руб.;</w:t>
            </w:r>
          </w:p>
          <w:p w:rsidR="0012032C" w:rsidRPr="003D1C17" w:rsidRDefault="0012032C" w:rsidP="00A60279">
            <w:pPr>
              <w:jc w:val="both"/>
              <w:rPr>
                <w:bCs/>
                <w:sz w:val="28"/>
                <w:szCs w:val="28"/>
              </w:rPr>
            </w:pPr>
            <w:r w:rsidRPr="003D1C17">
              <w:rPr>
                <w:sz w:val="28"/>
                <w:szCs w:val="28"/>
              </w:rPr>
              <w:t xml:space="preserve">2020 г.-   1709,80555 </w:t>
            </w:r>
            <w:r w:rsidRPr="003D1C17">
              <w:rPr>
                <w:bCs/>
                <w:sz w:val="28"/>
                <w:szCs w:val="28"/>
              </w:rPr>
              <w:t>тыс. руб.;</w:t>
            </w:r>
          </w:p>
          <w:p w:rsidR="0012032C" w:rsidRPr="003D1C17" w:rsidRDefault="0012032C" w:rsidP="00A60279">
            <w:pPr>
              <w:rPr>
                <w:bCs/>
                <w:sz w:val="28"/>
                <w:szCs w:val="28"/>
              </w:rPr>
            </w:pPr>
            <w:r w:rsidRPr="003D1C17">
              <w:rPr>
                <w:bCs/>
                <w:sz w:val="28"/>
                <w:szCs w:val="28"/>
              </w:rPr>
              <w:t>2021 г. – 2326,46394  тыс. руб.;</w:t>
            </w:r>
            <w:r w:rsidRPr="003D1C17">
              <w:rPr>
                <w:bCs/>
                <w:sz w:val="28"/>
                <w:szCs w:val="28"/>
              </w:rPr>
              <w:br/>
              <w:t>2022 г.-   4187,627  тыс. руб.</w:t>
            </w:r>
          </w:p>
          <w:p w:rsidR="0012032C" w:rsidRPr="003D1C17" w:rsidRDefault="0012032C" w:rsidP="00A60279">
            <w:pPr>
              <w:rPr>
                <w:bCs/>
                <w:sz w:val="28"/>
                <w:szCs w:val="28"/>
              </w:rPr>
            </w:pPr>
            <w:r w:rsidRPr="003D1C17">
              <w:rPr>
                <w:bCs/>
                <w:sz w:val="28"/>
                <w:szCs w:val="28"/>
              </w:rPr>
              <w:t>2023 г. -  170915,533  тыс. руб.</w:t>
            </w:r>
          </w:p>
          <w:p w:rsidR="0012032C" w:rsidRPr="003D1C17" w:rsidRDefault="0012032C" w:rsidP="00A60279">
            <w:pPr>
              <w:rPr>
                <w:sz w:val="28"/>
                <w:szCs w:val="28"/>
              </w:rPr>
            </w:pPr>
            <w:r w:rsidRPr="003D1C17">
              <w:rPr>
                <w:bCs/>
                <w:sz w:val="28"/>
                <w:szCs w:val="28"/>
              </w:rPr>
              <w:t>2024 г. – 161069,233 тыс. руб.</w:t>
            </w:r>
          </w:p>
        </w:tc>
      </w:tr>
    </w:tbl>
    <w:p w:rsidR="0012032C" w:rsidRDefault="0012032C"/>
    <w:p w:rsidR="002D37B9" w:rsidRDefault="002D37B9"/>
    <w:p w:rsidR="002D37B9" w:rsidRDefault="002D37B9">
      <w:r>
        <w:t>И. В. Лушникова, 3 42 95</w:t>
      </w:r>
    </w:p>
    <w:sectPr w:rsidR="002D3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7BE"/>
    <w:rsid w:val="0012032C"/>
    <w:rsid w:val="0022144E"/>
    <w:rsid w:val="002D37B9"/>
    <w:rsid w:val="003627BE"/>
    <w:rsid w:val="003D1C17"/>
    <w:rsid w:val="00B6377E"/>
    <w:rsid w:val="00CB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3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3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gkmh98</dc:creator>
  <cp:keywords/>
  <dc:description/>
  <cp:lastModifiedBy>gkmh98</cp:lastModifiedBy>
  <cp:revision>4</cp:revision>
  <cp:lastPrinted>2021-12-17T08:20:00Z</cp:lastPrinted>
  <dcterms:created xsi:type="dcterms:W3CDTF">2021-12-17T07:09:00Z</dcterms:created>
  <dcterms:modified xsi:type="dcterms:W3CDTF">2021-12-27T14:11:00Z</dcterms:modified>
</cp:coreProperties>
</file>